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ED" w:rsidRPr="009F4E0C" w:rsidRDefault="00CC47BB" w:rsidP="00147BBF">
      <w:pPr>
        <w:spacing w:after="120"/>
        <w:ind w:firstLine="851"/>
        <w:jc w:val="both"/>
        <w:rPr>
          <w:rFonts w:ascii="Sylfaen" w:hAnsi="Sylfaen" w:cs="Sylfaen"/>
          <w:b/>
          <w:sz w:val="24"/>
          <w:szCs w:val="24"/>
          <w:lang w:val="ka-GE"/>
        </w:rPr>
      </w:pPr>
      <w:r>
        <w:rPr>
          <w:rFonts w:ascii="Sylfaen" w:hAnsi="Sylfaen"/>
          <w:b/>
        </w:rPr>
        <w:t xml:space="preserve"> </w:t>
      </w:r>
    </w:p>
    <w:p w:rsidR="00154BED" w:rsidRPr="009F4E0C" w:rsidRDefault="00154BED" w:rsidP="00147BBF">
      <w:pPr>
        <w:spacing w:after="120"/>
        <w:ind w:firstLine="851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:rsidR="00154BED" w:rsidRPr="009F4E0C" w:rsidRDefault="00154BED" w:rsidP="00147BBF">
      <w:pPr>
        <w:pStyle w:val="Default"/>
        <w:spacing w:after="120" w:line="276" w:lineRule="auto"/>
        <w:jc w:val="right"/>
        <w:rPr>
          <w:b/>
        </w:rPr>
      </w:pPr>
      <w:r w:rsidRPr="009F4E0C">
        <w:rPr>
          <w:b/>
        </w:rPr>
        <w:t xml:space="preserve">დანართი </w:t>
      </w:r>
    </w:p>
    <w:p w:rsidR="00154BED" w:rsidRPr="009F4E0C" w:rsidRDefault="00154BED" w:rsidP="00147BBF">
      <w:pPr>
        <w:pStyle w:val="Default"/>
        <w:spacing w:after="120" w:line="276" w:lineRule="auto"/>
        <w:jc w:val="right"/>
        <w:rPr>
          <w:b/>
          <w:sz w:val="22"/>
          <w:szCs w:val="22"/>
        </w:rPr>
      </w:pPr>
      <w:r w:rsidRPr="009F4E0C">
        <w:rPr>
          <w:b/>
          <w:sz w:val="22"/>
          <w:szCs w:val="22"/>
        </w:rPr>
        <w:t xml:space="preserve">დამტკიცებულია: </w:t>
      </w:r>
    </w:p>
    <w:p w:rsidR="00154BED" w:rsidRPr="009F4E0C" w:rsidRDefault="00154BED" w:rsidP="00147BBF">
      <w:pPr>
        <w:pStyle w:val="Default"/>
        <w:spacing w:after="120" w:line="276" w:lineRule="auto"/>
        <w:jc w:val="right"/>
        <w:rPr>
          <w:b/>
          <w:sz w:val="22"/>
          <w:szCs w:val="22"/>
        </w:rPr>
      </w:pPr>
      <w:r w:rsidRPr="009F4E0C">
        <w:rPr>
          <w:b/>
          <w:sz w:val="22"/>
          <w:szCs w:val="22"/>
        </w:rPr>
        <w:t xml:space="preserve">აკაკი წერეთლის სახელმწიფო უნივერსიტეტის </w:t>
      </w:r>
    </w:p>
    <w:p w:rsidR="00154BED" w:rsidRPr="009F4E0C" w:rsidRDefault="00154BED" w:rsidP="00147BBF">
      <w:pPr>
        <w:pStyle w:val="Default"/>
        <w:spacing w:after="120" w:line="276" w:lineRule="auto"/>
        <w:jc w:val="right"/>
        <w:rPr>
          <w:b/>
          <w:sz w:val="22"/>
          <w:szCs w:val="22"/>
        </w:rPr>
      </w:pPr>
      <w:r w:rsidRPr="009F4E0C">
        <w:rPr>
          <w:b/>
          <w:sz w:val="22"/>
          <w:szCs w:val="22"/>
        </w:rPr>
        <w:t xml:space="preserve">აკადემიური საბჭოს 2012 წლის </w:t>
      </w:r>
    </w:p>
    <w:p w:rsidR="00154BED" w:rsidRPr="009F4E0C" w:rsidRDefault="00DF51D2" w:rsidP="00147BBF">
      <w:pPr>
        <w:spacing w:after="120"/>
        <w:jc w:val="right"/>
        <w:rPr>
          <w:rFonts w:ascii="Sylfaen" w:eastAsia="Times New Roman" w:hAnsi="Sylfaen" w:cs="Sylfaen"/>
          <w:b/>
          <w:bCs/>
          <w:lang w:val="ka-GE"/>
        </w:rPr>
      </w:pPr>
      <w:r>
        <w:rPr>
          <w:rFonts w:ascii="Sylfaen" w:hAnsi="Sylfaen"/>
          <w:b/>
          <w:lang w:val="ka-GE"/>
        </w:rPr>
        <w:t xml:space="preserve">20 </w:t>
      </w:r>
      <w:r w:rsidR="00154BED" w:rsidRPr="009F4E0C">
        <w:rPr>
          <w:rFonts w:ascii="Sylfaen" w:hAnsi="Sylfaen"/>
          <w:b/>
          <w:lang w:val="ka-GE"/>
        </w:rPr>
        <w:t>დეკემბრის</w:t>
      </w:r>
      <w:r w:rsidR="00830A78">
        <w:rPr>
          <w:rFonts w:ascii="Sylfaen" w:hAnsi="Sylfaen"/>
          <w:b/>
          <w:lang w:val="ka-GE"/>
        </w:rPr>
        <w:t xml:space="preserve"> </w:t>
      </w:r>
      <w:r w:rsidR="00154BED" w:rsidRPr="009F4E0C">
        <w:rPr>
          <w:rFonts w:ascii="Sylfaen" w:hAnsi="Sylfaen" w:cs="Times New Roman"/>
          <w:b/>
        </w:rPr>
        <w:t>№</w:t>
      </w:r>
      <w:r>
        <w:rPr>
          <w:rFonts w:ascii="Sylfaen" w:hAnsi="Sylfaen" w:cs="Times New Roman"/>
          <w:b/>
          <w:lang w:val="ka-GE"/>
        </w:rPr>
        <w:t xml:space="preserve">53 </w:t>
      </w:r>
      <w:bookmarkStart w:id="0" w:name="_GoBack"/>
      <w:bookmarkEnd w:id="0"/>
      <w:r>
        <w:rPr>
          <w:rFonts w:ascii="Sylfaen" w:hAnsi="Sylfaen" w:cs="Times New Roman"/>
          <w:b/>
          <w:lang w:val="ka-GE"/>
        </w:rPr>
        <w:t xml:space="preserve">(12/13) </w:t>
      </w:r>
      <w:r w:rsidR="00830A78">
        <w:rPr>
          <w:rFonts w:ascii="Sylfaen" w:hAnsi="Sylfaen"/>
          <w:b/>
          <w:lang w:val="ka-GE"/>
        </w:rPr>
        <w:t xml:space="preserve"> </w:t>
      </w:r>
      <w:r w:rsidR="00154BED" w:rsidRPr="009F4E0C">
        <w:rPr>
          <w:rFonts w:ascii="Sylfaen" w:hAnsi="Sylfaen" w:cs="Sylfaen"/>
          <w:b/>
        </w:rPr>
        <w:t>დადგენილებით</w:t>
      </w:r>
    </w:p>
    <w:p w:rsidR="00154BED" w:rsidRDefault="00154BED" w:rsidP="00BA5E5F">
      <w:pPr>
        <w:spacing w:after="0" w:line="240" w:lineRule="auto"/>
        <w:jc w:val="center"/>
        <w:rPr>
          <w:rFonts w:ascii="Sylfaen" w:eastAsia="Times New Roman" w:hAnsi="Sylfaen" w:cs="Sylfaen"/>
          <w:b/>
          <w:bCs/>
          <w:lang w:val="ka-GE"/>
        </w:rPr>
      </w:pPr>
    </w:p>
    <w:p w:rsidR="00154BED" w:rsidRPr="009F4E0C" w:rsidRDefault="00154BED" w:rsidP="00147BBF">
      <w:pPr>
        <w:spacing w:after="120"/>
        <w:jc w:val="center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ა(ა)იპ -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აკაკი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წერეთლის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სახელმწიფო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უნივერსიტეტში</w:t>
      </w:r>
      <w:r w:rsidRPr="009F4E0C">
        <w:rPr>
          <w:rFonts w:ascii="Sylfaen" w:eastAsia="Times New Roman" w:hAnsi="Sylfaen" w:cs="Times New Roman"/>
          <w:b/>
          <w:bCs/>
          <w:sz w:val="24"/>
          <w:szCs w:val="24"/>
        </w:rPr>
        <w:br/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აკადემიური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პერსონალის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სამსახურში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მიღების</w:t>
      </w:r>
      <w:r w:rsidR="00602CDB" w:rsidRPr="009F4E0C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r w:rsidRPr="009F4E0C">
        <w:rPr>
          <w:rFonts w:ascii="Sylfaen" w:eastAsia="Times New Roman" w:hAnsi="Sylfaen" w:cs="Sylfaen"/>
          <w:b/>
          <w:bCs/>
          <w:sz w:val="24"/>
          <w:szCs w:val="24"/>
        </w:rPr>
        <w:t>წესი</w:t>
      </w:r>
      <w:r w:rsidRPr="009F4E0C">
        <w:rPr>
          <w:rFonts w:ascii="Sylfaen" w:eastAsia="Times New Roman" w:hAnsi="Sylfaen" w:cs="Times New Roman"/>
          <w:sz w:val="24"/>
          <w:szCs w:val="24"/>
        </w:rPr>
        <w:br/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Pr="009F4E0C">
        <w:rPr>
          <w:rFonts w:ascii="Sylfaen" w:eastAsia="Times New Roman" w:hAnsi="Sylfaen" w:cs="Times New Roman"/>
          <w:b/>
          <w:bCs/>
        </w:rPr>
        <w:t xml:space="preserve"> 1. </w:t>
      </w:r>
      <w:r w:rsidRPr="009F4E0C">
        <w:rPr>
          <w:rFonts w:ascii="Sylfaen" w:eastAsia="Times New Roman" w:hAnsi="Sylfaen" w:cs="Sylfaen"/>
          <w:b/>
          <w:bCs/>
        </w:rPr>
        <w:t>აკადემიური</w:t>
      </w:r>
      <w:r w:rsidR="00602CDB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პერსონალის</w:t>
      </w:r>
      <w:r w:rsidR="00602CDB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სახეები</w:t>
      </w:r>
    </w:p>
    <w:p w:rsidR="00154BED" w:rsidRPr="009F4E0C" w:rsidRDefault="00154BED" w:rsidP="00147BBF">
      <w:pPr>
        <w:numPr>
          <w:ilvl w:val="0"/>
          <w:numId w:val="1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პერსონალი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შედგება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პროფესორებისაგან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1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პროფესორების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შემადგენლობას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მიეკუთვნება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სრული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ასოცირებული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1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სრული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</w:t>
      </w:r>
      <w:r w:rsidRPr="009F4E0C">
        <w:rPr>
          <w:rFonts w:ascii="Sylfaen" w:eastAsia="Times New Roman" w:hAnsi="Sylfaen" w:cs="Times New Roman"/>
        </w:rPr>
        <w:t xml:space="preserve"> - </w:t>
      </w: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მქონე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რომელიც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უძღვება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სასწავლო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პროცესს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სტუდენტების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კვლევით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მუშაობას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1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ასოცირებული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</w:t>
      </w:r>
      <w:r w:rsidRPr="009F4E0C">
        <w:rPr>
          <w:rFonts w:ascii="Sylfaen" w:eastAsia="Times New Roman" w:hAnsi="Sylfaen" w:cs="Times New Roman"/>
        </w:rPr>
        <w:t xml:space="preserve"> - </w:t>
      </w: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მქონე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რომელიც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სასწავლო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პროცესში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სტუდენტების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სასწავლო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კვლევით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მუშაობას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1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პროფესორი</w:t>
      </w:r>
      <w:r w:rsidRPr="009F4E0C">
        <w:rPr>
          <w:rFonts w:ascii="Sylfaen" w:eastAsia="Times New Roman" w:hAnsi="Sylfaen" w:cs="Times New Roman"/>
        </w:rPr>
        <w:t xml:space="preserve"> - </w:t>
      </w: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რომელზეც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არჩეულ</w:t>
      </w:r>
      <w:r w:rsidR="006F5E34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იქნეს</w:t>
      </w:r>
      <w:r w:rsidR="006F5E34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რომელიც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ან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დოქტორანტი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Sylfaen" w:hAnsi="Sylfaen"/>
        </w:rPr>
        <w:t>თავისი კომპეტენციის შესაბამისად მონაწილეობს სასწავლო და სამეცნიერო-კვლევით მეცადინეობებში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Pr="009F4E0C">
        <w:rPr>
          <w:rFonts w:ascii="Sylfaen" w:eastAsia="Times New Roman" w:hAnsi="Sylfaen" w:cs="Times New Roman"/>
          <w:b/>
          <w:bCs/>
        </w:rPr>
        <w:t xml:space="preserve"> 2. </w:t>
      </w:r>
      <w:r w:rsidRPr="009F4E0C">
        <w:rPr>
          <w:rFonts w:ascii="Sylfaen" w:eastAsia="Times New Roman" w:hAnsi="Sylfaen" w:cs="Sylfaen"/>
          <w:b/>
          <w:bCs/>
        </w:rPr>
        <w:t>აკადემიურ</w:t>
      </w:r>
      <w:r w:rsidR="00602CDB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თანამდებობაზე</w:t>
      </w:r>
      <w:r w:rsidR="00602CDB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არჩევის</w:t>
      </w:r>
      <w:r w:rsidR="00602CDB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პირობები</w:t>
      </w:r>
    </w:p>
    <w:p w:rsidR="00154BED" w:rsidRPr="009F4E0C" w:rsidRDefault="00154BED" w:rsidP="00147BBF">
      <w:pPr>
        <w:numPr>
          <w:ilvl w:val="0"/>
          <w:numId w:val="2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სრულ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პროფესორად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არჩეულ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იქნეს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ხარისხის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მქონე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</w:t>
      </w:r>
      <w:r w:rsidRPr="009F4E0C">
        <w:rPr>
          <w:rFonts w:ascii="Sylfaen" w:eastAsia="Times New Roman" w:hAnsi="Sylfaen" w:cs="Times New Roman"/>
        </w:rPr>
        <w:t>,</w:t>
      </w:r>
      <w:r w:rsidR="00602CDB" w:rsidRPr="009F4E0C">
        <w:rPr>
          <w:rFonts w:ascii="Sylfaen" w:eastAsia="Times New Roman" w:hAnsi="Sylfaen" w:cs="Times New Roman"/>
        </w:rPr>
        <w:t xml:space="preserve"> </w:t>
      </w:r>
      <w:r w:rsidRPr="009F4E0C">
        <w:rPr>
          <w:rFonts w:ascii="Sylfaen" w:eastAsia="Times New Roman" w:hAnsi="Sylfaen" w:cs="Sylfaen"/>
        </w:rPr>
        <w:t>რომელსაც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აქვს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პედაგოგიური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მუშაობის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არანაკლებ</w:t>
      </w:r>
      <w:r w:rsidRPr="009F4E0C">
        <w:rPr>
          <w:rFonts w:ascii="Sylfaen" w:eastAsia="Times New Roman" w:hAnsi="Sylfaen" w:cs="Times New Roman"/>
        </w:rPr>
        <w:t xml:space="preserve"> 6 </w:t>
      </w:r>
      <w:r w:rsidRPr="009F4E0C">
        <w:rPr>
          <w:rFonts w:ascii="Sylfaen" w:eastAsia="Times New Roman" w:hAnsi="Sylfaen" w:cs="Sylfaen"/>
        </w:rPr>
        <w:t>წლის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გამოცდილება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147BBF">
      <w:pPr>
        <w:numPr>
          <w:ilvl w:val="0"/>
          <w:numId w:val="2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ასოცირებული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თანამდებობაზე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არჩეულ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იქნეს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ხარისხის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მქონე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რომელსაც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აქვს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პედაგოგიური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მუშაობის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არანაკლებ</w:t>
      </w:r>
      <w:r w:rsidRPr="009F4E0C">
        <w:rPr>
          <w:rFonts w:ascii="Sylfaen" w:eastAsia="Times New Roman" w:hAnsi="Sylfaen" w:cs="Times New Roman"/>
        </w:rPr>
        <w:t xml:space="preserve"> 3 </w:t>
      </w:r>
      <w:r w:rsidRPr="009F4E0C">
        <w:rPr>
          <w:rFonts w:ascii="Sylfaen" w:eastAsia="Times New Roman" w:hAnsi="Sylfaen" w:cs="Sylfaen"/>
        </w:rPr>
        <w:t>წლის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გამოცდილება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147BBF">
      <w:pPr>
        <w:numPr>
          <w:ilvl w:val="0"/>
          <w:numId w:val="2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პროფესორად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არჩეულ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იქნეს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ან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დოქტორანტი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2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თანამდებობაზე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არჩევა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ხდება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="00BA5E5F">
        <w:rPr>
          <w:rFonts w:ascii="Sylfaen" w:eastAsia="Times New Roman" w:hAnsi="Sylfaen" w:cs="Sylfaen"/>
          <w:lang w:val="ka-GE"/>
        </w:rPr>
        <w:t xml:space="preserve">არაუმეტეს </w:t>
      </w:r>
      <w:r w:rsidRPr="009F4E0C">
        <w:rPr>
          <w:rFonts w:ascii="Sylfaen" w:eastAsia="Times New Roman" w:hAnsi="Sylfaen" w:cs="Times New Roman"/>
        </w:rPr>
        <w:t xml:space="preserve">4 </w:t>
      </w:r>
      <w:r w:rsidRPr="009F4E0C">
        <w:rPr>
          <w:rFonts w:ascii="Sylfaen" w:eastAsia="Times New Roman" w:hAnsi="Sylfaen" w:cs="Sylfaen"/>
        </w:rPr>
        <w:t>წლის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ვადით</w:t>
      </w:r>
      <w:r w:rsidRPr="009F4E0C">
        <w:rPr>
          <w:rFonts w:ascii="Sylfaen" w:eastAsia="Times New Roman" w:hAnsi="Sylfaen" w:cs="Times New Roman"/>
        </w:rPr>
        <w:t>.</w:t>
      </w:r>
      <w:r w:rsidR="00BA5E5F">
        <w:rPr>
          <w:rFonts w:ascii="Sylfaen" w:eastAsia="Times New Roman" w:hAnsi="Sylfaen" w:cs="Times New Roman"/>
          <w:lang w:val="ka-GE"/>
        </w:rPr>
        <w:t xml:space="preserve"> </w:t>
      </w:r>
      <w:r w:rsidR="00BA5E5F" w:rsidRPr="009F4E0C">
        <w:rPr>
          <w:rFonts w:ascii="Sylfaen" w:eastAsia="Times New Roman" w:hAnsi="Sylfaen" w:cs="Sylfaen"/>
        </w:rPr>
        <w:t>აკადემიურ თანამდებობაზე</w:t>
      </w:r>
      <w:r w:rsidR="00BA5E5F">
        <w:rPr>
          <w:rFonts w:ascii="Sylfaen" w:eastAsia="Times New Roman" w:hAnsi="Sylfaen" w:cs="Sylfaen"/>
          <w:lang w:val="ka-GE"/>
        </w:rPr>
        <w:t xml:space="preserve"> არჩევის ვადა განისაზღვრება რექტორის მიერ აკადემიურ საბჭოსთან შეთანხმებით.</w:t>
      </w:r>
    </w:p>
    <w:p w:rsidR="00A837D9" w:rsidRDefault="00A837D9" w:rsidP="00147BBF">
      <w:pPr>
        <w:spacing w:after="120"/>
        <w:jc w:val="both"/>
        <w:rPr>
          <w:rFonts w:ascii="Sylfaen" w:eastAsia="Times New Roman" w:hAnsi="Sylfaen" w:cs="Sylfaen"/>
          <w:b/>
          <w:bCs/>
        </w:rPr>
      </w:pP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lastRenderedPageBreak/>
        <w:t>მუხლი</w:t>
      </w:r>
      <w:r w:rsidRPr="009F4E0C">
        <w:rPr>
          <w:rFonts w:ascii="Sylfaen" w:eastAsia="Times New Roman" w:hAnsi="Sylfaen" w:cs="Times New Roman"/>
          <w:b/>
          <w:bCs/>
        </w:rPr>
        <w:t xml:space="preserve"> 3. </w:t>
      </w:r>
      <w:r w:rsidRPr="009F4E0C">
        <w:rPr>
          <w:rFonts w:ascii="Sylfaen" w:eastAsia="Times New Roman" w:hAnsi="Sylfaen" w:cs="Sylfaen"/>
          <w:b/>
          <w:bCs/>
        </w:rPr>
        <w:t>აკადემიური</w:t>
      </w:r>
      <w:r w:rsidR="00585A53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თანამდებობის</w:t>
      </w:r>
      <w:r w:rsidR="00585A53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დაკავების</w:t>
      </w:r>
      <w:r w:rsidR="00585A53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წესი</w:t>
      </w:r>
    </w:p>
    <w:p w:rsidR="00154BED" w:rsidRPr="009F4E0C" w:rsidRDefault="00154BED" w:rsidP="00147BBF">
      <w:pPr>
        <w:numPr>
          <w:ilvl w:val="0"/>
          <w:numId w:val="3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დაკავება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მხოლოდ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ღია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წესით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რომელიც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უნდა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შეესაბამებოდეს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გამჭირვალობის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თანასწორობისა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სამართლიანი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კონკურენციის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პრინციპებს</w:t>
      </w:r>
      <w:r w:rsidRPr="009F4E0C">
        <w:rPr>
          <w:rFonts w:ascii="Sylfaen" w:eastAsia="Times New Roman" w:hAnsi="Sylfaen" w:cs="Times New Roman"/>
        </w:rPr>
        <w:t>.</w:t>
      </w:r>
    </w:p>
    <w:p w:rsidR="005B0B20" w:rsidRPr="009F4E0C" w:rsidRDefault="005B0B20" w:rsidP="00147BBF">
      <w:pPr>
        <w:pStyle w:val="abzacixml"/>
        <w:spacing w:after="120" w:line="276" w:lineRule="auto"/>
        <w:rPr>
          <w:szCs w:val="22"/>
        </w:rPr>
      </w:pPr>
      <w:r w:rsidRPr="009F4E0C">
        <w:rPr>
          <w:szCs w:val="22"/>
        </w:rPr>
        <w:t>კონკურსის ჩატარების თარიღი და პირობები ქვეყნდება საბუთების მიღებამდე არაუგვიანეს 1 და კონკურსის ჩატარებამდე არაუგვიანეს 2 თვით ადრე.</w:t>
      </w:r>
      <w:r w:rsidR="005C1947">
        <w:rPr>
          <w:szCs w:val="22"/>
          <w:lang w:val="ka-GE"/>
        </w:rPr>
        <w:t xml:space="preserve"> </w:t>
      </w:r>
      <w:r w:rsidRPr="009F4E0C">
        <w:rPr>
          <w:szCs w:val="22"/>
        </w:rPr>
        <w:t>განცხადება კონკურსის გამოცხადების შესახებ უნდა გამოქვეყნდეს პრესაში,</w:t>
      </w:r>
      <w:r w:rsidR="005C1947">
        <w:rPr>
          <w:szCs w:val="22"/>
          <w:lang w:val="ka-GE"/>
        </w:rPr>
        <w:t xml:space="preserve"> </w:t>
      </w:r>
      <w:r w:rsidRPr="009F4E0C">
        <w:rPr>
          <w:szCs w:val="22"/>
        </w:rPr>
        <w:t>გამოიკრას უნივერსიტეტში თვალსაჩინო ადგილას და განთავსდეს უნივერსიტეტის ვებ-გვერდზე.</w:t>
      </w:r>
    </w:p>
    <w:p w:rsidR="00154BED" w:rsidRPr="002700AD" w:rsidRDefault="00154BED" w:rsidP="00147BBF">
      <w:pPr>
        <w:numPr>
          <w:ilvl w:val="0"/>
          <w:numId w:val="3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ცხადდება</w:t>
      </w:r>
      <w:r w:rsidRPr="009F4E0C">
        <w:rPr>
          <w:rFonts w:ascii="Sylfaen" w:eastAsia="Times New Roman" w:hAnsi="Sylfaen" w:cs="Sylfaen"/>
          <w:lang w:val="ka-GE"/>
        </w:rPr>
        <w:t xml:space="preserve"> უნივერსიტეტის </w:t>
      </w:r>
      <w:r w:rsidRPr="009F4E0C">
        <w:rPr>
          <w:rFonts w:ascii="Sylfaen" w:eastAsia="Times New Roman" w:hAnsi="Sylfaen" w:cs="Sylfaen"/>
        </w:rPr>
        <w:t>რექტორის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ბრძანებით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ბრძანებაში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მიეთითება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პირობები</w:t>
      </w:r>
      <w:r w:rsidRPr="009F4E0C">
        <w:rPr>
          <w:rFonts w:ascii="Sylfaen" w:eastAsia="Times New Roman" w:hAnsi="Sylfaen" w:cs="Times New Roman"/>
        </w:rPr>
        <w:t xml:space="preserve">, </w:t>
      </w:r>
      <w:r w:rsidR="005C1947">
        <w:rPr>
          <w:rFonts w:ascii="Sylfaen" w:eastAsia="Times New Roman" w:hAnsi="Sylfaen" w:cs="Times New Roman"/>
          <w:lang w:val="ka-GE"/>
        </w:rPr>
        <w:t xml:space="preserve">ვაკანტური აკადემიური თანამდებობები, </w:t>
      </w:r>
      <w:proofErr w:type="gramStart"/>
      <w:r w:rsidRPr="009F4E0C">
        <w:rPr>
          <w:rFonts w:ascii="Sylfaen" w:eastAsia="Times New Roman" w:hAnsi="Sylfaen" w:cs="Sylfaen"/>
        </w:rPr>
        <w:t>რეგისტრაციის</w:t>
      </w:r>
      <w:r w:rsidR="00602CDB" w:rsidRPr="009F4E0C">
        <w:rPr>
          <w:rFonts w:ascii="Sylfaen" w:eastAsia="Times New Roman" w:hAnsi="Sylfaen" w:cs="Sylfaen"/>
        </w:rPr>
        <w:t xml:space="preserve">  </w:t>
      </w:r>
      <w:r w:rsidRPr="009F4E0C">
        <w:rPr>
          <w:rFonts w:ascii="Sylfaen" w:eastAsia="Times New Roman" w:hAnsi="Sylfaen" w:cs="Sylfaen"/>
        </w:rPr>
        <w:t>ვადები</w:t>
      </w:r>
      <w:proofErr w:type="gramEnd"/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ადგილი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კონკურსის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დასრულების</w:t>
      </w:r>
      <w:r w:rsidR="00602CDB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თარიღი</w:t>
      </w:r>
      <w:r w:rsidRPr="009F4E0C">
        <w:rPr>
          <w:rFonts w:ascii="Sylfaen" w:eastAsia="Times New Roman" w:hAnsi="Sylfaen" w:cs="Times New Roman"/>
        </w:rPr>
        <w:t>.</w:t>
      </w:r>
      <w:r w:rsidR="005C1947">
        <w:rPr>
          <w:rFonts w:ascii="Sylfaen" w:eastAsia="Times New Roman" w:hAnsi="Sylfaen" w:cs="Times New Roman"/>
          <w:lang w:val="ka-GE"/>
        </w:rPr>
        <w:t xml:space="preserve"> </w:t>
      </w:r>
      <w:r w:rsidR="005C1947" w:rsidRPr="002700AD">
        <w:rPr>
          <w:rFonts w:ascii="Sylfaen" w:eastAsia="Times New Roman" w:hAnsi="Sylfaen" w:cs="Times New Roman"/>
          <w:lang w:val="ka-GE"/>
        </w:rPr>
        <w:t>ვაკანტური აკადემიური თანამდებობების ჩამონათვალს განსაზღვრავს რექტორი აკადემიურ საბჭოსთან შეთანხმებით.</w:t>
      </w:r>
    </w:p>
    <w:p w:rsidR="00154BED" w:rsidRPr="009F4E0C" w:rsidRDefault="00154BED" w:rsidP="00147BBF">
      <w:pPr>
        <w:numPr>
          <w:ilvl w:val="0"/>
          <w:numId w:val="3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</w:rPr>
        <w:t>ინფორმაცია</w:t>
      </w:r>
      <w:r w:rsidR="00602CDB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კონკურსის</w:t>
      </w:r>
      <w:r w:rsidR="00602CDB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შესახებ</w:t>
      </w:r>
      <w:r w:rsidR="00602CDB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ქვეყნდება</w:t>
      </w:r>
      <w:r w:rsidR="00602CDB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გაზეთ</w:t>
      </w:r>
      <w:r w:rsidRPr="002700AD">
        <w:rPr>
          <w:rFonts w:ascii="Sylfaen" w:eastAsia="Times New Roman" w:hAnsi="Sylfaen" w:cs="Times New Roman"/>
        </w:rPr>
        <w:t xml:space="preserve"> </w:t>
      </w:r>
      <w:r w:rsidR="00602CDB" w:rsidRPr="002700AD">
        <w:rPr>
          <w:rFonts w:ascii="Sylfaen" w:eastAsia="Times New Roman" w:hAnsi="Sylfaen" w:cs="Times New Roman"/>
          <w:lang w:val="ka-GE"/>
        </w:rPr>
        <w:t>„</w:t>
      </w:r>
      <w:r w:rsidR="00585A53" w:rsidRPr="002700AD">
        <w:rPr>
          <w:rFonts w:ascii="Sylfaen" w:eastAsia="Times New Roman" w:hAnsi="Sylfaen" w:cs="Sylfaen"/>
          <w:lang w:val="ka-GE"/>
        </w:rPr>
        <w:t>აკაკი წერეთლის სახელმწიფო</w:t>
      </w:r>
      <w:r w:rsidR="00602CDB" w:rsidRPr="009F4E0C">
        <w:rPr>
          <w:rFonts w:ascii="Sylfaen" w:eastAsia="Times New Roman" w:hAnsi="Sylfaen" w:cs="Sylfaen"/>
          <w:lang w:val="ka-GE"/>
        </w:rPr>
        <w:t xml:space="preserve"> </w:t>
      </w:r>
      <w:proofErr w:type="gramStart"/>
      <w:r w:rsidRPr="009F4E0C">
        <w:rPr>
          <w:rFonts w:ascii="Sylfaen" w:eastAsia="Times New Roman" w:hAnsi="Sylfaen" w:cs="Sylfaen"/>
        </w:rPr>
        <w:t>უნივერსიტეტი</w:t>
      </w:r>
      <w:r w:rsidR="00602CDB" w:rsidRPr="009F4E0C">
        <w:rPr>
          <w:rFonts w:ascii="Sylfaen" w:eastAsia="Times New Roman" w:hAnsi="Sylfaen" w:cs="Times New Roman"/>
          <w:lang w:val="ka-GE"/>
        </w:rPr>
        <w:t>“</w:t>
      </w:r>
      <w:proofErr w:type="gramEnd"/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ში</w:t>
      </w:r>
      <w:r w:rsidR="00602CDB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Pr="009F4E0C">
        <w:rPr>
          <w:rFonts w:ascii="Sylfaen" w:eastAsia="Times New Roman" w:hAnsi="Sylfaen" w:cs="Sylfaen"/>
          <w:lang w:val="ka-GE"/>
        </w:rPr>
        <w:t xml:space="preserve"> უნივერსიტეტი</w:t>
      </w:r>
      <w:r w:rsidRPr="009F4E0C">
        <w:rPr>
          <w:rFonts w:ascii="Sylfaen" w:eastAsia="Times New Roman" w:hAnsi="Sylfaen" w:cs="Sylfaen"/>
        </w:rPr>
        <w:t>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ვებ</w:t>
      </w:r>
      <w:r w:rsidR="00585A53" w:rsidRPr="009F4E0C">
        <w:rPr>
          <w:rFonts w:ascii="Sylfaen" w:eastAsia="Times New Roman" w:hAnsi="Sylfaen" w:cs="Sylfaen"/>
          <w:lang w:val="ka-GE"/>
        </w:rPr>
        <w:t>-</w:t>
      </w:r>
      <w:r w:rsidRPr="009F4E0C">
        <w:rPr>
          <w:rFonts w:ascii="Sylfaen" w:eastAsia="Times New Roman" w:hAnsi="Sylfaen" w:cs="Sylfaen"/>
        </w:rPr>
        <w:t>გვერდზე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3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თანამდებობაზე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კონკურსანტის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არჩევის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შესახებ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გადაწყვეტილებას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შედეგების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საფუძველზე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ღებულობს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  <w:lang w:val="ka-GE"/>
        </w:rPr>
        <w:t xml:space="preserve">უნივერსიტეტის </w:t>
      </w:r>
      <w:r w:rsidRPr="009F4E0C">
        <w:rPr>
          <w:rFonts w:ascii="Sylfaen" w:eastAsia="Times New Roman" w:hAnsi="Sylfaen" w:cs="Sylfaen"/>
        </w:rPr>
        <w:t>აკადემიური</w:t>
      </w:r>
      <w:r w:rsidR="00585A53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საბჭო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3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Times New Roman"/>
          <w:lang w:val="ka-GE"/>
        </w:rPr>
        <w:t xml:space="preserve">აკადემიურ თანამდებობაზე არჩეული პირი </w:t>
      </w:r>
      <w:r w:rsidRPr="009F4E0C">
        <w:rPr>
          <w:rFonts w:ascii="Sylfaen" w:eastAsia="Times New Roman" w:hAnsi="Sylfaen" w:cs="Sylfaen"/>
          <w:lang w:val="ka-GE"/>
        </w:rPr>
        <w:t xml:space="preserve">უნივერსიტეტთან </w:t>
      </w:r>
      <w:r w:rsidRPr="009F4E0C">
        <w:rPr>
          <w:rFonts w:ascii="Sylfaen" w:eastAsia="Times New Roman" w:hAnsi="Sylfaen" w:cs="Sylfaen"/>
        </w:rPr>
        <w:t>აფორმებს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ხელშეკრულებას</w:t>
      </w:r>
      <w:r w:rsidR="00147BBF" w:rsidRPr="009F4E0C">
        <w:rPr>
          <w:rFonts w:ascii="Sylfaen" w:eastAsia="Times New Roman" w:hAnsi="Sylfaen" w:cs="Sylfaen"/>
        </w:rPr>
        <w:t xml:space="preserve"> </w:t>
      </w:r>
      <w:hyperlink r:id="rId7" w:tgtFrame="_blank" w:history="1">
        <w:r w:rsidRPr="009F4E0C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r w:rsidRPr="009F4E0C">
          <w:rPr>
            <w:rFonts w:ascii="Sylfaen" w:eastAsia="Times New Roman" w:hAnsi="Sylfaen" w:cs="Times New Roman"/>
            <w:color w:val="0000FF"/>
            <w:u w:val="single"/>
          </w:rPr>
          <w:t xml:space="preserve"> 1</w:t>
        </w:r>
      </w:hyperlink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ში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მოცემული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ფორმის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="001600AF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Times New Roman"/>
          <w:b/>
          <w:bCs/>
          <w:lang w:val="ka-GE"/>
        </w:rPr>
        <w:t>4</w:t>
      </w:r>
      <w:r w:rsidRPr="009F4E0C">
        <w:rPr>
          <w:rFonts w:ascii="Sylfaen" w:eastAsia="Times New Roman" w:hAnsi="Sylfaen" w:cs="Times New Roman"/>
          <w:b/>
          <w:bCs/>
        </w:rPr>
        <w:t xml:space="preserve">. </w:t>
      </w:r>
      <w:r w:rsidRPr="009F4E0C">
        <w:rPr>
          <w:rFonts w:ascii="Sylfaen" w:eastAsia="Times New Roman" w:hAnsi="Sylfaen" w:cs="Sylfaen"/>
          <w:b/>
          <w:bCs/>
        </w:rPr>
        <w:t>საკონკურსო</w:t>
      </w:r>
      <w:r w:rsidR="001600AF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კომისია</w:t>
      </w:r>
    </w:p>
    <w:p w:rsidR="00154BED" w:rsidRPr="002700AD" w:rsidRDefault="00154BED" w:rsidP="00147BBF">
      <w:pPr>
        <w:numPr>
          <w:ilvl w:val="0"/>
          <w:numId w:val="4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უნივერსიტეტის </w:t>
      </w:r>
      <w:r w:rsidRPr="002700AD">
        <w:rPr>
          <w:rFonts w:ascii="Sylfaen" w:eastAsia="Times New Roman" w:hAnsi="Sylfaen" w:cs="Sylfaen"/>
        </w:rPr>
        <w:t>აკადემიურ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თანამდებობაზე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ასარჩევ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კანდიდატთა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გამოვლენის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მიზნით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იქმნება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საკონკურსო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კომისია</w:t>
      </w:r>
      <w:r w:rsidRPr="002700AD">
        <w:rPr>
          <w:rFonts w:ascii="Sylfaen" w:eastAsia="Times New Roman" w:hAnsi="Sylfaen" w:cs="Times New Roman"/>
        </w:rPr>
        <w:t>.</w:t>
      </w:r>
    </w:p>
    <w:p w:rsidR="00154BED" w:rsidRPr="002700AD" w:rsidRDefault="00154BED" w:rsidP="00147BBF">
      <w:pPr>
        <w:numPr>
          <w:ilvl w:val="0"/>
          <w:numId w:val="4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</w:rPr>
        <w:t>საკონკურსო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კომისიას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ფაკულტეტის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დეკანთან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შეთანხმებით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ქმნის</w:t>
      </w:r>
      <w:r w:rsidRPr="002700AD">
        <w:rPr>
          <w:rFonts w:ascii="Sylfaen" w:eastAsia="Times New Roman" w:hAnsi="Sylfaen" w:cs="Sylfaen"/>
          <w:lang w:val="ka-GE"/>
        </w:rPr>
        <w:t xml:space="preserve"> უნივერსიტეტის </w:t>
      </w:r>
      <w:r w:rsidRPr="002700AD">
        <w:rPr>
          <w:rFonts w:ascii="Sylfaen" w:eastAsia="Times New Roman" w:hAnsi="Sylfaen" w:cs="Sylfaen"/>
        </w:rPr>
        <w:t>რექტორი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და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დასამტკიცებლად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წარუდგენს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საბჭოს</w:t>
      </w:r>
      <w:r w:rsidRPr="002700AD">
        <w:rPr>
          <w:rFonts w:ascii="Sylfaen" w:eastAsia="Times New Roman" w:hAnsi="Sylfaen" w:cs="Times New Roman"/>
        </w:rPr>
        <w:t>.</w:t>
      </w:r>
    </w:p>
    <w:p w:rsidR="00154BED" w:rsidRPr="002700AD" w:rsidRDefault="00154BED" w:rsidP="00147BBF">
      <w:pPr>
        <w:numPr>
          <w:ilvl w:val="0"/>
          <w:numId w:val="4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</w:rPr>
        <w:t>საკონკურსო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კომისიის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წევრი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უნდა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იყოს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დოქტორის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აკადემიური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ხარისხის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მქონე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საკონკურსო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თანამდებობის</w:t>
      </w:r>
      <w:r w:rsidRPr="002700AD">
        <w:rPr>
          <w:rFonts w:ascii="Sylfaen" w:eastAsia="Times New Roman" w:hAnsi="Sylfaen" w:cs="Times New Roman"/>
        </w:rPr>
        <w:t>/</w:t>
      </w:r>
      <w:r w:rsidRPr="002700AD">
        <w:rPr>
          <w:rFonts w:ascii="Sylfaen" w:eastAsia="Times New Roman" w:hAnsi="Sylfaen" w:cs="Sylfaen"/>
        </w:rPr>
        <w:t>თანამდებობების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შესაბამისი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დარგის</w:t>
      </w:r>
      <w:r w:rsidR="00585A53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სპეციალისტი</w:t>
      </w:r>
      <w:r w:rsidRPr="002700AD">
        <w:rPr>
          <w:rFonts w:ascii="Sylfaen" w:eastAsia="Times New Roman" w:hAnsi="Sylfaen" w:cs="Times New Roman"/>
        </w:rPr>
        <w:t>.</w:t>
      </w:r>
    </w:p>
    <w:p w:rsidR="00154BED" w:rsidRPr="002700AD" w:rsidRDefault="00154BED" w:rsidP="00147BBF">
      <w:pPr>
        <w:numPr>
          <w:ilvl w:val="0"/>
          <w:numId w:val="4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</w:rPr>
        <w:t>საკონკურსო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კომისიის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წევრს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უფლება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არა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აქვს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იყოს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აკადემიური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თანამდებობის</w:t>
      </w:r>
      <w:r w:rsidR="004457B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მაძიებელი</w:t>
      </w:r>
      <w:r w:rsidRPr="002700AD">
        <w:rPr>
          <w:rFonts w:ascii="Sylfaen" w:eastAsia="Times New Roman" w:hAnsi="Sylfaen" w:cs="Times New Roman"/>
        </w:rPr>
        <w:t xml:space="preserve"> (</w:t>
      </w:r>
      <w:r w:rsidRPr="002700AD">
        <w:rPr>
          <w:rFonts w:ascii="Sylfaen" w:eastAsia="Times New Roman" w:hAnsi="Sylfaen" w:cs="Sylfaen"/>
        </w:rPr>
        <w:t>კონკურსანტი</w:t>
      </w:r>
      <w:r w:rsidRPr="002700AD">
        <w:rPr>
          <w:rFonts w:ascii="Sylfaen" w:eastAsia="Times New Roman" w:hAnsi="Sylfaen" w:cs="Times New Roman"/>
        </w:rPr>
        <w:t>).</w:t>
      </w:r>
    </w:p>
    <w:p w:rsidR="00154BED" w:rsidRPr="002700AD" w:rsidRDefault="00154BED" w:rsidP="00147BBF">
      <w:pPr>
        <w:numPr>
          <w:ilvl w:val="0"/>
          <w:numId w:val="4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</w:rPr>
        <w:t>საკონკურსო</w:t>
      </w:r>
      <w:r w:rsidR="0020089D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აკადემიური</w:t>
      </w:r>
      <w:r w:rsidR="0020089D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თანამდებობების</w:t>
      </w:r>
      <w:r w:rsidR="0020089D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შესაბამისი</w:t>
      </w:r>
      <w:r w:rsidR="0020089D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მიმართულებების</w:t>
      </w:r>
      <w:r w:rsidRPr="002700AD">
        <w:rPr>
          <w:rFonts w:ascii="Sylfaen" w:eastAsia="Times New Roman" w:hAnsi="Sylfaen" w:cs="Times New Roman"/>
        </w:rPr>
        <w:t>/</w:t>
      </w:r>
      <w:r w:rsidRPr="002700AD">
        <w:rPr>
          <w:rFonts w:ascii="Sylfaen" w:eastAsia="Times New Roman" w:hAnsi="Sylfaen" w:cs="Sylfaen"/>
        </w:rPr>
        <w:t>დარგების</w:t>
      </w:r>
      <w:r w:rsidR="0020089D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სიმრავლის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მიხედვით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საკონკურსო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კომისია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შეიძლება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იყოს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საფაკულტეტო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ან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აერთიანებდეს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ერთი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ან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რამდენიმე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მიმართულების</w:t>
      </w:r>
      <w:r w:rsidRPr="002700AD">
        <w:rPr>
          <w:rFonts w:ascii="Sylfaen" w:eastAsia="Times New Roman" w:hAnsi="Sylfaen" w:cs="Times New Roman"/>
        </w:rPr>
        <w:t>/</w:t>
      </w:r>
      <w:r w:rsidRPr="002700AD">
        <w:rPr>
          <w:rFonts w:ascii="Sylfaen" w:eastAsia="Times New Roman" w:hAnsi="Sylfaen" w:cs="Sylfaen"/>
        </w:rPr>
        <w:t>დარგის</w:t>
      </w:r>
      <w:r w:rsidR="005E73D6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სპეციალისტებს</w:t>
      </w:r>
      <w:r w:rsidRPr="002700AD">
        <w:rPr>
          <w:rFonts w:ascii="Sylfaen" w:eastAsia="Times New Roman" w:hAnsi="Sylfaen" w:cs="Times New Roman"/>
        </w:rPr>
        <w:t>.</w:t>
      </w:r>
    </w:p>
    <w:p w:rsidR="00154BED" w:rsidRPr="002700AD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b/>
          <w:bCs/>
        </w:rPr>
        <w:t>მუხლი</w:t>
      </w:r>
      <w:r w:rsidR="0020089D" w:rsidRPr="002700AD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2700AD">
        <w:rPr>
          <w:rFonts w:ascii="Sylfaen" w:eastAsia="Times New Roman" w:hAnsi="Sylfaen" w:cs="Times New Roman"/>
          <w:b/>
          <w:bCs/>
          <w:lang w:val="ka-GE"/>
        </w:rPr>
        <w:t>5</w:t>
      </w:r>
      <w:r w:rsidRPr="002700AD">
        <w:rPr>
          <w:rFonts w:ascii="Sylfaen" w:eastAsia="Times New Roman" w:hAnsi="Sylfaen" w:cs="Times New Roman"/>
          <w:b/>
          <w:bCs/>
        </w:rPr>
        <w:t xml:space="preserve">. </w:t>
      </w:r>
      <w:r w:rsidRPr="002700AD">
        <w:rPr>
          <w:rFonts w:ascii="Sylfaen" w:eastAsia="Times New Roman" w:hAnsi="Sylfaen" w:cs="Sylfaen"/>
          <w:b/>
          <w:bCs/>
        </w:rPr>
        <w:t>კონკურსისათვის</w:t>
      </w:r>
      <w:r w:rsidR="0020089D" w:rsidRPr="002700AD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2700AD">
        <w:rPr>
          <w:rFonts w:ascii="Sylfaen" w:eastAsia="Times New Roman" w:hAnsi="Sylfaen" w:cs="Sylfaen"/>
          <w:b/>
          <w:bCs/>
        </w:rPr>
        <w:t>წარმოსადგენი</w:t>
      </w:r>
      <w:r w:rsidR="0020089D" w:rsidRPr="002700AD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2700AD">
        <w:rPr>
          <w:rFonts w:ascii="Sylfaen" w:eastAsia="Times New Roman" w:hAnsi="Sylfaen" w:cs="Sylfaen"/>
          <w:b/>
          <w:bCs/>
        </w:rPr>
        <w:t>საბუთები</w:t>
      </w:r>
    </w:p>
    <w:p w:rsidR="00154BED" w:rsidRPr="002700AD" w:rsidRDefault="005C1947" w:rsidP="00147BBF">
      <w:pPr>
        <w:pStyle w:val="ListParagraph"/>
        <w:numPr>
          <w:ilvl w:val="0"/>
          <w:numId w:val="23"/>
        </w:numPr>
        <w:spacing w:after="120"/>
        <w:ind w:left="714" w:hanging="357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პირის კომპეტენტურობის დადგენის მიზნით, </w:t>
      </w:r>
      <w:r w:rsidR="00154BED" w:rsidRPr="002700AD">
        <w:rPr>
          <w:rFonts w:ascii="Sylfaen" w:eastAsia="Times New Roman" w:hAnsi="Sylfaen" w:cs="Sylfaen"/>
        </w:rPr>
        <w:t>სრული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და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ასოცირებული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პროფესორის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აკადემიური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თანამდებობის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დაკავების</w:t>
      </w:r>
      <w:r w:rsidRPr="002700AD">
        <w:rPr>
          <w:rFonts w:ascii="Sylfaen" w:eastAsia="Times New Roman" w:hAnsi="Sylfaen" w:cs="Sylfaen"/>
          <w:lang w:val="ka-GE"/>
        </w:rPr>
        <w:t>ათვის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კონკურსში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მონაწილეებმა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უნდა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წარმოადგინონ</w:t>
      </w:r>
      <w:r w:rsidR="00154BED" w:rsidRPr="002700AD">
        <w:rPr>
          <w:rFonts w:ascii="Sylfaen" w:eastAsia="Times New Roman" w:hAnsi="Sylfaen" w:cs="Times New Roman"/>
        </w:rPr>
        <w:t>: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ა) </w:t>
      </w:r>
      <w:r w:rsidRPr="002700AD">
        <w:rPr>
          <w:rFonts w:ascii="Sylfaen" w:eastAsia="Times New Roman" w:hAnsi="Sylfaen" w:cs="Sylfaen"/>
        </w:rPr>
        <w:t>განცხადება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რექტორის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სახელზე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მიღების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თაობაზე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ბ) </w:t>
      </w:r>
      <w:r w:rsidRPr="002700AD">
        <w:rPr>
          <w:rFonts w:ascii="Sylfaen" w:eastAsia="Times New Roman" w:hAnsi="Sylfaen" w:cs="Sylfaen"/>
        </w:rPr>
        <w:t>პირადობის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მოწმობის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ასლი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lastRenderedPageBreak/>
        <w:t xml:space="preserve">გ) </w:t>
      </w:r>
      <w:r w:rsidRPr="002700AD">
        <w:rPr>
          <w:rFonts w:ascii="Sylfaen" w:eastAsia="Times New Roman" w:hAnsi="Sylfaen" w:cs="Sylfaen"/>
        </w:rPr>
        <w:t>ორი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ფოტოსურათი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ზომით</w:t>
      </w:r>
      <w:r w:rsidRPr="002700AD">
        <w:rPr>
          <w:rFonts w:ascii="Sylfaen" w:eastAsia="Times New Roman" w:hAnsi="Sylfaen" w:cs="Times New Roman"/>
        </w:rPr>
        <w:t xml:space="preserve"> 3X4-</w:t>
      </w:r>
      <w:r w:rsidRPr="002700AD">
        <w:rPr>
          <w:rFonts w:ascii="Sylfaen" w:eastAsia="Times New Roman" w:hAnsi="Sylfaen" w:cs="Sylfaen"/>
        </w:rPr>
        <w:t>ზე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დ) </w:t>
      </w:r>
      <w:r w:rsidRPr="002700AD">
        <w:rPr>
          <w:rFonts w:ascii="Sylfaen" w:eastAsia="Times New Roman" w:hAnsi="Sylfaen" w:cs="Sylfaen"/>
        </w:rPr>
        <w:t>შევსებული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ანკეტა</w:t>
      </w:r>
      <w:r w:rsidRPr="002700AD">
        <w:rPr>
          <w:rFonts w:ascii="Sylfaen" w:eastAsia="Times New Roman" w:hAnsi="Sylfaen" w:cs="Times New Roman"/>
        </w:rPr>
        <w:t xml:space="preserve"> (</w:t>
      </w:r>
      <w:r w:rsidRPr="002700AD">
        <w:rPr>
          <w:rFonts w:ascii="Sylfaen" w:eastAsia="Times New Roman" w:hAnsi="Sylfaen" w:cs="Sylfaen"/>
        </w:rPr>
        <w:t>ელექტრონულ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ვერსიასთან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ერთად</w:t>
      </w:r>
      <w:r w:rsidRPr="002700AD">
        <w:rPr>
          <w:rFonts w:ascii="Sylfaen" w:eastAsia="Times New Roman" w:hAnsi="Sylfaen" w:cs="Times New Roman"/>
        </w:rPr>
        <w:t>)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ე) </w:t>
      </w:r>
      <w:r w:rsidRPr="002700AD">
        <w:rPr>
          <w:rFonts w:ascii="Sylfaen" w:eastAsia="Times New Roman" w:hAnsi="Sylfaen" w:cs="Sylfaen"/>
        </w:rPr>
        <w:t>სამეცნიერო</w:t>
      </w:r>
      <w:r w:rsidRPr="002700AD">
        <w:rPr>
          <w:rFonts w:ascii="Sylfaen" w:eastAsia="Times New Roman" w:hAnsi="Sylfaen" w:cs="Times New Roman"/>
        </w:rPr>
        <w:t>-</w:t>
      </w:r>
      <w:r w:rsidRPr="002700AD">
        <w:rPr>
          <w:rFonts w:ascii="Sylfaen" w:eastAsia="Times New Roman" w:hAnsi="Sylfaen" w:cs="Sylfaen"/>
        </w:rPr>
        <w:t>პედაგოგიური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მოღვაწეობის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დამადასტურებელი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ცნობა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ვ) </w:t>
      </w:r>
      <w:r w:rsidRPr="002700AD">
        <w:rPr>
          <w:rFonts w:ascii="Sylfaen" w:eastAsia="Times New Roman" w:hAnsi="Sylfaen" w:cs="Sylfaen"/>
        </w:rPr>
        <w:t>დოქტორის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ხარისხის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დამადასტურებელი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დოკუმენტის</w:t>
      </w:r>
      <w:r w:rsidRPr="002700AD">
        <w:rPr>
          <w:rFonts w:ascii="Sylfaen" w:eastAsia="Times New Roman" w:hAnsi="Sylfaen" w:cs="Times New Roman"/>
        </w:rPr>
        <w:t xml:space="preserve"> (</w:t>
      </w:r>
      <w:r w:rsidRPr="002700AD">
        <w:rPr>
          <w:rFonts w:ascii="Sylfaen" w:eastAsia="Times New Roman" w:hAnsi="Sylfaen" w:cs="Sylfaen"/>
        </w:rPr>
        <w:t>დოკუმენტების</w:t>
      </w:r>
      <w:r w:rsidRPr="002700AD">
        <w:rPr>
          <w:rFonts w:ascii="Sylfaen" w:eastAsia="Times New Roman" w:hAnsi="Sylfaen" w:cs="Times New Roman"/>
        </w:rPr>
        <w:t xml:space="preserve">) </w:t>
      </w:r>
      <w:r w:rsidRPr="002700AD">
        <w:rPr>
          <w:rFonts w:ascii="Sylfaen" w:eastAsia="Times New Roman" w:hAnsi="Sylfaen" w:cs="Sylfaen"/>
        </w:rPr>
        <w:t>ასლი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ზ) </w:t>
      </w:r>
      <w:r w:rsidRPr="002700AD">
        <w:rPr>
          <w:rFonts w:ascii="Sylfaen" w:eastAsia="Times New Roman" w:hAnsi="Sylfaen" w:cs="Sylfaen"/>
        </w:rPr>
        <w:t>სამეცნიერო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შრომების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სია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თ) </w:t>
      </w:r>
      <w:r w:rsidRPr="002700AD">
        <w:rPr>
          <w:rFonts w:ascii="Sylfaen" w:eastAsia="Times New Roman" w:hAnsi="Sylfaen" w:cs="Sylfaen"/>
        </w:rPr>
        <w:t>ბოლო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წლის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შესრულებული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არაუმეტეს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სამეცნიერო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ნაშრომი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რომლებიც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შეხედულებით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ყველაზე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უკეთ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წარმოაჩენენ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კვლევით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პოტენციალს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ი) </w:t>
      </w:r>
      <w:r w:rsidRPr="002700AD">
        <w:rPr>
          <w:rFonts w:ascii="Sylfaen" w:eastAsia="Times New Roman" w:hAnsi="Sylfaen" w:cs="Sylfaen"/>
        </w:rPr>
        <w:t>სამეცნიერო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კვლევების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კონცეფცია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კ) </w:t>
      </w:r>
      <w:r w:rsidRPr="002700AD">
        <w:rPr>
          <w:rFonts w:ascii="Sylfaen" w:eastAsia="Times New Roman" w:hAnsi="Sylfaen" w:cs="Sylfaen"/>
        </w:rPr>
        <w:t>ბოლო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წლის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გამოქვეყნებული</w:t>
      </w:r>
      <w:r w:rsidRPr="002700AD">
        <w:rPr>
          <w:rFonts w:ascii="Sylfaen" w:eastAsia="Times New Roman" w:hAnsi="Sylfaen" w:cs="Times New Roman"/>
        </w:rPr>
        <w:t xml:space="preserve"> 1 </w:t>
      </w:r>
      <w:r w:rsidRPr="002700AD">
        <w:rPr>
          <w:rFonts w:ascii="Sylfaen" w:eastAsia="Times New Roman" w:hAnsi="Sylfaen" w:cs="Sylfaen"/>
        </w:rPr>
        <w:t>სახელმძღვანელო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Times New Roman"/>
        </w:rPr>
        <w:t>(</w:t>
      </w:r>
      <w:r w:rsidRPr="002700AD">
        <w:rPr>
          <w:rFonts w:ascii="Sylfaen" w:eastAsia="Times New Roman" w:hAnsi="Sylfaen" w:cs="Sylfaen"/>
        </w:rPr>
        <w:t>ასეთის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არსებობის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შემთხვევაში</w:t>
      </w:r>
      <w:r w:rsidRPr="002700AD">
        <w:rPr>
          <w:rFonts w:ascii="Sylfaen" w:eastAsia="Times New Roman" w:hAnsi="Sylfaen" w:cs="Times New Roman"/>
        </w:rPr>
        <w:t>),</w:t>
      </w:r>
      <w:r w:rsidR="001600AF" w:rsidRPr="002700AD">
        <w:rPr>
          <w:rFonts w:ascii="Sylfaen" w:eastAsia="Times New Roman" w:hAnsi="Sylfaen" w:cs="Times New Roma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რომელიც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შეხედულებით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ყველაზე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უკეთ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წარმოაჩენს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პედაგოგიურ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გამოცდილებას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ლ)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მიერ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წასაკითხად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შემოთავაზებული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სასწავლო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სია</w:t>
      </w:r>
      <w:r w:rsidRPr="002700AD">
        <w:rPr>
          <w:rFonts w:ascii="Sylfaen" w:eastAsia="Times New Roman" w:hAnsi="Sylfaen" w:cs="Times New Roman"/>
        </w:rPr>
        <w:t xml:space="preserve"> (</w:t>
      </w:r>
      <w:r w:rsidRPr="002700AD">
        <w:rPr>
          <w:rFonts w:ascii="Sylfaen" w:eastAsia="Times New Roman" w:hAnsi="Sylfaen" w:cs="Sylfaen"/>
        </w:rPr>
        <w:t>არანაკლებ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სასწავლო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მათ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შორის</w:t>
      </w:r>
      <w:r w:rsidRPr="002700AD">
        <w:rPr>
          <w:rFonts w:ascii="Sylfaen" w:eastAsia="Times New Roman" w:hAnsi="Sylfaen" w:cs="Times New Roman"/>
        </w:rPr>
        <w:t xml:space="preserve"> 3 </w:t>
      </w:r>
      <w:r w:rsidRPr="002700AD">
        <w:rPr>
          <w:rFonts w:ascii="Sylfaen" w:eastAsia="Times New Roman" w:hAnsi="Sylfaen" w:cs="Sylfaen"/>
        </w:rPr>
        <w:t>მაინც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საბაკალავრო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</w:t>
      </w:r>
      <w:r w:rsidRPr="002700AD">
        <w:rPr>
          <w:rFonts w:ascii="Sylfaen" w:eastAsia="Times New Roman" w:hAnsi="Sylfaen" w:cs="Times New Roman"/>
        </w:rPr>
        <w:t xml:space="preserve"> 2 </w:t>
      </w:r>
      <w:r w:rsidRPr="002700AD">
        <w:rPr>
          <w:rFonts w:ascii="Sylfaen" w:eastAsia="Times New Roman" w:hAnsi="Sylfaen" w:cs="Sylfaen"/>
        </w:rPr>
        <w:t>მაინც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სამაგისტრო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ან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სადოქტორო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პროგრამის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შესაბამისი</w:t>
      </w:r>
      <w:r w:rsidRPr="002700AD">
        <w:rPr>
          <w:rFonts w:ascii="Sylfaen" w:eastAsia="Times New Roman" w:hAnsi="Sylfaen" w:cs="Times New Roman"/>
        </w:rPr>
        <w:t xml:space="preserve">) 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მ) </w:t>
      </w:r>
      <w:r w:rsidRPr="002700AD">
        <w:rPr>
          <w:rFonts w:ascii="Sylfaen" w:eastAsia="Times New Roman" w:hAnsi="Sylfaen" w:cs="Sylfaen"/>
        </w:rPr>
        <w:t>წასაკითხად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შემოთავაზებული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არანაკლებ</w:t>
      </w:r>
      <w:r w:rsidRPr="002700AD">
        <w:rPr>
          <w:rFonts w:ascii="Sylfaen" w:eastAsia="Times New Roman" w:hAnsi="Sylfaen" w:cs="Times New Roman"/>
        </w:rPr>
        <w:t xml:space="preserve"> 3 </w:t>
      </w:r>
      <w:r w:rsidRPr="002700AD">
        <w:rPr>
          <w:rFonts w:ascii="Sylfaen" w:eastAsia="Times New Roman" w:hAnsi="Sylfaen" w:cs="Sylfaen"/>
        </w:rPr>
        <w:t>სასწავლო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სილაბუსი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Times New Roman"/>
        </w:rPr>
        <w:t>(</w:t>
      </w:r>
      <w:r w:rsidRPr="002700AD">
        <w:rPr>
          <w:rFonts w:ascii="Sylfaen" w:eastAsia="Times New Roman" w:hAnsi="Sylfaen" w:cs="Sylfaen"/>
        </w:rPr>
        <w:t>მათ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შორის</w:t>
      </w:r>
      <w:r w:rsidRPr="002700AD">
        <w:rPr>
          <w:rFonts w:ascii="Sylfaen" w:eastAsia="Times New Roman" w:hAnsi="Sylfaen" w:cs="Times New Roman"/>
        </w:rPr>
        <w:t xml:space="preserve"> 1 </w:t>
      </w:r>
      <w:r w:rsidRPr="002700AD">
        <w:rPr>
          <w:rFonts w:ascii="Sylfaen" w:eastAsia="Times New Roman" w:hAnsi="Sylfaen" w:cs="Sylfaen"/>
        </w:rPr>
        <w:t>მაინც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საბაკალავრო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</w:t>
      </w:r>
      <w:r w:rsidRPr="002700AD">
        <w:rPr>
          <w:rFonts w:ascii="Sylfaen" w:eastAsia="Times New Roman" w:hAnsi="Sylfaen" w:cs="Times New Roman"/>
        </w:rPr>
        <w:t xml:space="preserve"> 1 </w:t>
      </w:r>
      <w:r w:rsidRPr="002700AD">
        <w:rPr>
          <w:rFonts w:ascii="Sylfaen" w:eastAsia="Times New Roman" w:hAnsi="Sylfaen" w:cs="Sylfaen"/>
        </w:rPr>
        <w:t>მაინც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სამაგისტრო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ან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სადოქტორო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პროგრამის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სასწავლო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კურსის</w:t>
      </w:r>
      <w:r w:rsidRPr="002700AD">
        <w:rPr>
          <w:rFonts w:ascii="Sylfaen" w:eastAsia="Times New Roman" w:hAnsi="Sylfaen" w:cs="Times New Roman"/>
        </w:rPr>
        <w:t xml:space="preserve">) 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ნ) </w:t>
      </w:r>
      <w:r w:rsidRPr="002700AD">
        <w:rPr>
          <w:rFonts w:ascii="Sylfaen" w:eastAsia="Times New Roman" w:hAnsi="Sylfaen" w:cs="Sylfaen"/>
        </w:rPr>
        <w:t>ინფორმაცია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აკადემიების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სამეცნიერო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საზოგადოებების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წევრობის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შესახებ</w:t>
      </w:r>
    </w:p>
    <w:p w:rsidR="00154BED" w:rsidRPr="002700AD" w:rsidRDefault="00154BED" w:rsidP="005C1947">
      <w:pPr>
        <w:spacing w:after="60"/>
        <w:ind w:left="851" w:hanging="142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 xml:space="preserve">ო) </w:t>
      </w:r>
      <w:r w:rsidRPr="002700AD">
        <w:rPr>
          <w:rFonts w:ascii="Sylfaen" w:eastAsia="Times New Roman" w:hAnsi="Sylfaen" w:cs="Sylfaen"/>
        </w:rPr>
        <w:t>ინფორმაცია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ბოლო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წლის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შემდეგი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აქტივობების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შესახებ</w:t>
      </w:r>
      <w:r w:rsidRPr="002700AD">
        <w:rPr>
          <w:rFonts w:ascii="Sylfaen" w:eastAsia="Times New Roman" w:hAnsi="Sylfaen" w:cs="Times New Roman"/>
        </w:rPr>
        <w:t>:</w:t>
      </w:r>
    </w:p>
    <w:p w:rsidR="00154BED" w:rsidRPr="002700AD" w:rsidRDefault="00154BED" w:rsidP="005C1947">
      <w:pPr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ა</w:t>
      </w:r>
      <w:r w:rsidRPr="002700AD">
        <w:rPr>
          <w:rFonts w:ascii="Sylfaen" w:eastAsia="Times New Roman" w:hAnsi="Sylfaen" w:cs="Sylfaen"/>
          <w:lang w:val="ka-GE"/>
        </w:rPr>
        <w:t>.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საგრანტო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პროექტებში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ბ</w:t>
      </w:r>
      <w:r w:rsidRPr="002700AD">
        <w:rPr>
          <w:rFonts w:ascii="Sylfaen" w:eastAsia="Times New Roman" w:hAnsi="Sylfaen" w:cs="Sylfaen"/>
          <w:lang w:val="ka-GE"/>
        </w:rPr>
        <w:t>.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სამაგისტრო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სადოქტორო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პროგრამების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ხელმძღვანელობა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გ</w:t>
      </w:r>
      <w:r w:rsidRPr="002700AD">
        <w:rPr>
          <w:rFonts w:ascii="Sylfaen" w:eastAsia="Times New Roman" w:hAnsi="Sylfaen" w:cs="Sylfaen"/>
          <w:lang w:val="ka-GE"/>
        </w:rPr>
        <w:t>.</w:t>
      </w:r>
      <w:r w:rsidR="001600AF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სამეცნიერო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კონფერენციებში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დ</w:t>
      </w:r>
      <w:r w:rsidRPr="002700AD">
        <w:rPr>
          <w:rFonts w:ascii="Sylfaen" w:eastAsia="Times New Roman" w:hAnsi="Sylfaen" w:cs="Sylfaen"/>
          <w:lang w:val="ka-GE"/>
        </w:rPr>
        <w:t>.</w:t>
      </w:r>
      <w:r w:rsidR="0042489A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სადოქტორო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დისერტაციის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ხელმძღვანელობა</w:t>
      </w:r>
      <w:r w:rsidR="005C1947" w:rsidRPr="002700AD">
        <w:rPr>
          <w:rFonts w:ascii="Sylfaen" w:eastAsia="Times New Roman" w:hAnsi="Sylfaen" w:cs="Sylfaen"/>
          <w:lang w:val="ka-GE"/>
        </w:rPr>
        <w:t xml:space="preserve"> (თა</w:t>
      </w:r>
      <w:r w:rsidR="006F5E34" w:rsidRPr="002700AD">
        <w:rPr>
          <w:rFonts w:ascii="Sylfaen" w:eastAsia="Times New Roman" w:hAnsi="Sylfaen" w:cs="Sylfaen"/>
        </w:rPr>
        <w:t>ნ</w:t>
      </w:r>
      <w:r w:rsidR="005C1947" w:rsidRPr="002700AD">
        <w:rPr>
          <w:rFonts w:ascii="Sylfaen" w:eastAsia="Times New Roman" w:hAnsi="Sylfaen" w:cs="Sylfaen"/>
          <w:lang w:val="ka-GE"/>
        </w:rPr>
        <w:t>ახელმძღვანელობა)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რეცენზენტობა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tabs>
          <w:tab w:val="left" w:pos="5415"/>
        </w:tabs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ე</w:t>
      </w:r>
      <w:r w:rsidRPr="002700AD">
        <w:rPr>
          <w:rFonts w:ascii="Sylfaen" w:eastAsia="Times New Roman" w:hAnsi="Sylfaen" w:cs="Sylfaen"/>
          <w:lang w:val="ka-GE"/>
        </w:rPr>
        <w:t>.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წაკითხული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სასწავლო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კურსები</w:t>
      </w:r>
      <w:r w:rsidRPr="002700AD">
        <w:rPr>
          <w:rFonts w:ascii="Sylfaen" w:eastAsia="Times New Roman" w:hAnsi="Sylfaen" w:cs="Times New Roman"/>
        </w:rPr>
        <w:t>;</w:t>
      </w:r>
      <w:r w:rsidRPr="002700AD">
        <w:rPr>
          <w:rFonts w:ascii="Sylfaen" w:eastAsia="Times New Roman" w:hAnsi="Sylfaen" w:cs="Times New Roman"/>
        </w:rPr>
        <w:tab/>
      </w:r>
    </w:p>
    <w:p w:rsidR="00154BED" w:rsidRPr="002700AD" w:rsidRDefault="00154BED" w:rsidP="005C1947">
      <w:pPr>
        <w:tabs>
          <w:tab w:val="left" w:pos="5415"/>
        </w:tabs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ვ</w:t>
      </w:r>
      <w:r w:rsidRPr="002700AD">
        <w:rPr>
          <w:rFonts w:ascii="Sylfaen" w:eastAsia="Times New Roman" w:hAnsi="Sylfaen" w:cs="Times New Roman"/>
          <w:lang w:val="ka-GE"/>
        </w:rPr>
        <w:t>.</w:t>
      </w:r>
      <w:r w:rsidR="000454D9" w:rsidRPr="002700AD">
        <w:rPr>
          <w:rFonts w:ascii="Sylfaen" w:eastAsia="Times New Roman" w:hAnsi="Sylfaen" w:cs="Times New Roma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სამეცნიერო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ჟურნალის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რედკოლეგიის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წევრობა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tabs>
          <w:tab w:val="left" w:pos="5415"/>
        </w:tabs>
        <w:spacing w:after="60"/>
        <w:ind w:left="1418" w:hanging="426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ზ</w:t>
      </w:r>
      <w:r w:rsidRPr="002700AD">
        <w:rPr>
          <w:rFonts w:ascii="Sylfaen" w:eastAsia="Times New Roman" w:hAnsi="Sylfaen" w:cs="Times New Roman"/>
          <w:lang w:val="ka-GE"/>
        </w:rPr>
        <w:t>.</w:t>
      </w:r>
      <w:r w:rsidR="000454D9" w:rsidRPr="002700AD">
        <w:rPr>
          <w:rFonts w:ascii="Sylfaen" w:eastAsia="Times New Roman" w:hAnsi="Sylfaen" w:cs="Times New Roma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გამოცემული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სახელმძღვანელოები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E73D6">
      <w:pPr>
        <w:tabs>
          <w:tab w:val="left" w:pos="5415"/>
        </w:tabs>
        <w:spacing w:after="120"/>
        <w:ind w:left="1418" w:hanging="426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>ო.</w:t>
      </w:r>
      <w:r w:rsidRPr="002700AD">
        <w:rPr>
          <w:rFonts w:ascii="Sylfaen" w:eastAsia="Times New Roman" w:hAnsi="Sylfaen" w:cs="Sylfaen"/>
        </w:rPr>
        <w:t>თ</w:t>
      </w:r>
      <w:r w:rsidRPr="002700AD">
        <w:rPr>
          <w:rFonts w:ascii="Sylfaen" w:eastAsia="Times New Roman" w:hAnsi="Sylfaen" w:cs="Sylfaen"/>
          <w:lang w:val="ka-GE"/>
        </w:rPr>
        <w:t>.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კვალიფიკაციის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ასამაღლებელ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კურსებში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სემინარებში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ტრენინგებში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 xml:space="preserve">. </w:t>
      </w:r>
    </w:p>
    <w:p w:rsidR="00154BED" w:rsidRPr="002700AD" w:rsidRDefault="005C1947" w:rsidP="00147BBF">
      <w:pPr>
        <w:pStyle w:val="ListParagraph"/>
        <w:numPr>
          <w:ilvl w:val="0"/>
          <w:numId w:val="23"/>
        </w:numPr>
        <w:spacing w:after="120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პირის კომპეტენტურობის დადგენის მიზნით, </w:t>
      </w:r>
      <w:r w:rsidR="00154BED" w:rsidRPr="002700AD">
        <w:rPr>
          <w:rFonts w:ascii="Sylfaen" w:eastAsia="Times New Roman" w:hAnsi="Sylfaen" w:cs="Sylfaen"/>
        </w:rPr>
        <w:t>ასისტენტ</w:t>
      </w:r>
      <w:r w:rsidR="00154BED" w:rsidRPr="002700AD">
        <w:rPr>
          <w:rFonts w:ascii="Sylfaen" w:eastAsia="Times New Roman" w:hAnsi="Sylfaen" w:cs="Times New Roman"/>
        </w:rPr>
        <w:t>-</w:t>
      </w:r>
      <w:r w:rsidR="00154BED" w:rsidRPr="002700AD">
        <w:rPr>
          <w:rFonts w:ascii="Sylfaen" w:eastAsia="Times New Roman" w:hAnsi="Sylfaen" w:cs="Sylfaen"/>
        </w:rPr>
        <w:t>პროფესორის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აკადემიური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თანამდებობის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დაკავების</w:t>
      </w:r>
      <w:r w:rsidRPr="002700AD">
        <w:rPr>
          <w:rFonts w:ascii="Sylfaen" w:eastAsia="Times New Roman" w:hAnsi="Sylfaen" w:cs="Sylfaen"/>
          <w:lang w:val="ka-GE"/>
        </w:rPr>
        <w:t>ათვის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კონკურსში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მონაწილეებმა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უნდა</w:t>
      </w:r>
      <w:r w:rsidR="000454D9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წარმოადგინონ</w:t>
      </w:r>
      <w:r w:rsidR="00154BED" w:rsidRPr="002700AD">
        <w:rPr>
          <w:rFonts w:ascii="Sylfaen" w:eastAsia="Times New Roman" w:hAnsi="Sylfaen" w:cs="Times New Roman"/>
        </w:rPr>
        <w:t>: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ა) </w:t>
      </w:r>
      <w:r w:rsidRPr="002700AD">
        <w:rPr>
          <w:rFonts w:ascii="Sylfaen" w:eastAsia="Times New Roman" w:hAnsi="Sylfaen" w:cs="Sylfaen"/>
        </w:rPr>
        <w:t>განცხადება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რექტორის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სახელზე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მიღების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თაობაზე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ბ) </w:t>
      </w:r>
      <w:r w:rsidRPr="002700AD">
        <w:rPr>
          <w:rFonts w:ascii="Sylfaen" w:eastAsia="Times New Roman" w:hAnsi="Sylfaen" w:cs="Sylfaen"/>
        </w:rPr>
        <w:t>პირადობის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მოწმობის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ასლი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გ) </w:t>
      </w:r>
      <w:r w:rsidRPr="002700AD">
        <w:rPr>
          <w:rFonts w:ascii="Sylfaen" w:eastAsia="Times New Roman" w:hAnsi="Sylfaen" w:cs="Sylfaen"/>
        </w:rPr>
        <w:t>ორი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ფოტოსურათი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ზომით</w:t>
      </w:r>
      <w:r w:rsidRPr="002700AD">
        <w:rPr>
          <w:rFonts w:ascii="Sylfaen" w:eastAsia="Times New Roman" w:hAnsi="Sylfaen" w:cs="Times New Roman"/>
        </w:rPr>
        <w:t xml:space="preserve"> 3X4-</w:t>
      </w:r>
      <w:r w:rsidRPr="002700AD">
        <w:rPr>
          <w:rFonts w:ascii="Sylfaen" w:eastAsia="Times New Roman" w:hAnsi="Sylfaen" w:cs="Sylfaen"/>
        </w:rPr>
        <w:t>ზე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lastRenderedPageBreak/>
        <w:t xml:space="preserve">დ) </w:t>
      </w:r>
      <w:r w:rsidRPr="002700AD">
        <w:rPr>
          <w:rFonts w:ascii="Sylfaen" w:eastAsia="Times New Roman" w:hAnsi="Sylfaen" w:cs="Sylfaen"/>
        </w:rPr>
        <w:t>შევსებული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ანკეტა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ე) </w:t>
      </w:r>
      <w:r w:rsidRPr="002700AD">
        <w:rPr>
          <w:rFonts w:ascii="Sylfaen" w:eastAsia="Times New Roman" w:hAnsi="Sylfaen" w:cs="Sylfaen"/>
        </w:rPr>
        <w:t>სამეცნიერო</w:t>
      </w:r>
      <w:r w:rsidRPr="002700AD">
        <w:rPr>
          <w:rFonts w:ascii="Sylfaen" w:eastAsia="Times New Roman" w:hAnsi="Sylfaen" w:cs="Times New Roman"/>
        </w:rPr>
        <w:t>-</w:t>
      </w:r>
      <w:r w:rsidRPr="002700AD">
        <w:rPr>
          <w:rFonts w:ascii="Sylfaen" w:eastAsia="Times New Roman" w:hAnsi="Sylfaen" w:cs="Sylfaen"/>
        </w:rPr>
        <w:t>პედაგოგიური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მოღვაწეობის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დამადასტურებელი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ცნობა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ვ) </w:t>
      </w:r>
      <w:r w:rsidRPr="002700AD">
        <w:rPr>
          <w:rFonts w:ascii="Sylfaen" w:eastAsia="Times New Roman" w:hAnsi="Sylfaen" w:cs="Sylfaen"/>
        </w:rPr>
        <w:t>დოქტორის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აკადემიური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ხარისხის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ან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დოქტორანტურაში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სწავლის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დამადასტურებელი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დოკუმენტი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ზ) </w:t>
      </w:r>
      <w:r w:rsidRPr="002700AD">
        <w:rPr>
          <w:rFonts w:ascii="Sylfaen" w:eastAsia="Times New Roman" w:hAnsi="Sylfaen" w:cs="Sylfaen"/>
        </w:rPr>
        <w:t>სამეცნიერო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შრომების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სია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თ) </w:t>
      </w:r>
      <w:r w:rsidRPr="002700AD">
        <w:rPr>
          <w:rFonts w:ascii="Sylfaen" w:eastAsia="Times New Roman" w:hAnsi="Sylfaen" w:cs="Sylfaen"/>
        </w:rPr>
        <w:t>ბოლო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წლის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შესრულებული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არაუმეტეს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სამეცნიერო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ნაშრომი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რომლებიც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შეხედულებით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ყველაზე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უკეთ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წარმოაჩენენ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კვლევით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პოტენციალს</w:t>
      </w:r>
    </w:p>
    <w:p w:rsidR="00154BED" w:rsidRPr="002700AD" w:rsidRDefault="00154BED" w:rsidP="00147BBF">
      <w:pPr>
        <w:spacing w:after="12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Times New Roman"/>
          <w:lang w:val="ka-GE"/>
        </w:rPr>
        <w:t xml:space="preserve">ი) </w:t>
      </w:r>
      <w:r w:rsidRPr="002700AD">
        <w:rPr>
          <w:rFonts w:ascii="Sylfaen" w:eastAsia="Times New Roman" w:hAnsi="Sylfaen" w:cs="Times New Roman"/>
        </w:rPr>
        <w:t xml:space="preserve">5 </w:t>
      </w:r>
      <w:r w:rsidRPr="002700AD">
        <w:rPr>
          <w:rFonts w:ascii="Sylfaen" w:eastAsia="Times New Roman" w:hAnsi="Sylfaen" w:cs="Sylfaen"/>
        </w:rPr>
        <w:t>წლის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გამოქვეყნებული</w:t>
      </w:r>
      <w:r w:rsidRPr="002700AD">
        <w:rPr>
          <w:rFonts w:ascii="Sylfaen" w:eastAsia="Times New Roman" w:hAnsi="Sylfaen" w:cs="Times New Roman"/>
        </w:rPr>
        <w:t xml:space="preserve"> 1 </w:t>
      </w:r>
      <w:r w:rsidRPr="002700AD">
        <w:rPr>
          <w:rFonts w:ascii="Sylfaen" w:eastAsia="Times New Roman" w:hAnsi="Sylfaen" w:cs="Sylfaen"/>
        </w:rPr>
        <w:t>სახელმძღვანელო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Times New Roman"/>
        </w:rPr>
        <w:t>(</w:t>
      </w:r>
      <w:r w:rsidRPr="002700AD">
        <w:rPr>
          <w:rFonts w:ascii="Sylfaen" w:eastAsia="Times New Roman" w:hAnsi="Sylfaen" w:cs="Sylfaen"/>
        </w:rPr>
        <w:t>ასეთის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არსებობის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შემთხვევაში</w:t>
      </w:r>
      <w:r w:rsidRPr="002700AD">
        <w:rPr>
          <w:rFonts w:ascii="Sylfaen" w:eastAsia="Times New Roman" w:hAnsi="Sylfaen" w:cs="Times New Roman"/>
        </w:rPr>
        <w:t>),</w:t>
      </w:r>
      <w:r w:rsidR="00256C48" w:rsidRPr="002700AD">
        <w:rPr>
          <w:rFonts w:ascii="Sylfaen" w:eastAsia="Times New Roman" w:hAnsi="Sylfaen" w:cs="Times New Roma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რომელიც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კონკურსანტის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შეხედულებით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ყველაზე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უკეთ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წარმოაჩენს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პედაგოგიურ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გამოცდილებას</w:t>
      </w:r>
    </w:p>
    <w:p w:rsidR="00154BED" w:rsidRPr="002700AD" w:rsidRDefault="00154BED" w:rsidP="005C1947">
      <w:pPr>
        <w:spacing w:after="60"/>
        <w:ind w:left="851" w:hanging="142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კ) </w:t>
      </w:r>
      <w:r w:rsidRPr="002700AD">
        <w:rPr>
          <w:rFonts w:ascii="Sylfaen" w:eastAsia="Times New Roman" w:hAnsi="Sylfaen" w:cs="Sylfaen"/>
        </w:rPr>
        <w:t>ინფორმაცია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ბოლო</w:t>
      </w:r>
      <w:r w:rsidRPr="002700AD">
        <w:rPr>
          <w:rFonts w:ascii="Sylfaen" w:eastAsia="Times New Roman" w:hAnsi="Sylfaen" w:cs="Times New Roman"/>
        </w:rPr>
        <w:t xml:space="preserve"> 5 </w:t>
      </w:r>
      <w:r w:rsidRPr="002700AD">
        <w:rPr>
          <w:rFonts w:ascii="Sylfaen" w:eastAsia="Times New Roman" w:hAnsi="Sylfaen" w:cs="Sylfaen"/>
        </w:rPr>
        <w:t>წლის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განმავლობაში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შემდეგი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აქტივობების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შესახებ</w:t>
      </w:r>
      <w:r w:rsidRPr="002700AD">
        <w:rPr>
          <w:rFonts w:ascii="Sylfaen" w:eastAsia="Times New Roman" w:hAnsi="Sylfaen" w:cs="Times New Roman"/>
        </w:rPr>
        <w:t>:</w:t>
      </w:r>
    </w:p>
    <w:p w:rsidR="00154BED" w:rsidRPr="002700AD" w:rsidRDefault="00154BED" w:rsidP="005C1947">
      <w:pPr>
        <w:spacing w:after="60"/>
        <w:ind w:left="1418" w:hanging="284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კ.</w:t>
      </w:r>
      <w:r w:rsidRPr="002700AD">
        <w:rPr>
          <w:rFonts w:ascii="Sylfaen" w:eastAsia="Times New Roman" w:hAnsi="Sylfaen" w:cs="Sylfaen"/>
        </w:rPr>
        <w:t>ა</w:t>
      </w:r>
      <w:r w:rsidRPr="002700AD">
        <w:rPr>
          <w:rFonts w:ascii="Sylfaen" w:eastAsia="Times New Roman" w:hAnsi="Sylfaen" w:cs="Sylfaen"/>
          <w:lang w:val="ka-GE"/>
        </w:rPr>
        <w:t>.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საგრანტო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პროექტებში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284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კ.</w:t>
      </w:r>
      <w:r w:rsidRPr="002700AD">
        <w:rPr>
          <w:rFonts w:ascii="Sylfaen" w:eastAsia="Times New Roman" w:hAnsi="Sylfaen" w:cs="Sylfaen"/>
        </w:rPr>
        <w:t>ბ</w:t>
      </w:r>
      <w:r w:rsidRPr="002700AD">
        <w:rPr>
          <w:rFonts w:ascii="Sylfaen" w:eastAsia="Times New Roman" w:hAnsi="Sylfaen" w:cs="Sylfaen"/>
          <w:lang w:val="ka-GE"/>
        </w:rPr>
        <w:t>.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სამეცნიერო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კონფერენციებში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284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კ.გ.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წაკითხული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სასწავლო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კურსები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2700AD" w:rsidRDefault="00154BED" w:rsidP="005C1947">
      <w:pPr>
        <w:spacing w:after="60"/>
        <w:ind w:left="1418" w:hanging="284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კ.</w:t>
      </w:r>
      <w:r w:rsidRPr="002700AD">
        <w:rPr>
          <w:rFonts w:ascii="Sylfaen" w:eastAsia="Times New Roman" w:hAnsi="Sylfaen" w:cs="Sylfaen"/>
        </w:rPr>
        <w:t>დ</w:t>
      </w:r>
      <w:r w:rsidRPr="002700AD">
        <w:rPr>
          <w:rFonts w:ascii="Sylfaen" w:eastAsia="Times New Roman" w:hAnsi="Sylfaen" w:cs="Sylfaen"/>
          <w:lang w:val="ka-GE"/>
        </w:rPr>
        <w:t>.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გამოცემული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სახელმძღვანელოები</w:t>
      </w:r>
      <w:r w:rsidRPr="002700AD">
        <w:rPr>
          <w:rFonts w:ascii="Sylfaen" w:eastAsia="Times New Roman" w:hAnsi="Sylfaen" w:cs="Times New Roman"/>
        </w:rPr>
        <w:t>;</w:t>
      </w:r>
    </w:p>
    <w:p w:rsidR="00154BED" w:rsidRPr="009F4E0C" w:rsidRDefault="00154BED" w:rsidP="005C1947">
      <w:pPr>
        <w:spacing w:after="120"/>
        <w:ind w:left="1418" w:hanging="284"/>
        <w:jc w:val="both"/>
        <w:rPr>
          <w:rFonts w:ascii="Sylfaen" w:eastAsia="Times New Roman" w:hAnsi="Sylfaen" w:cs="Times New Roman"/>
          <w:lang w:val="ka-GE"/>
        </w:rPr>
      </w:pPr>
      <w:r w:rsidRPr="002700AD">
        <w:rPr>
          <w:rFonts w:ascii="Sylfaen" w:eastAsia="Times New Roman" w:hAnsi="Sylfaen" w:cs="Sylfaen"/>
          <w:lang w:val="ka-GE"/>
        </w:rPr>
        <w:t>კ.</w:t>
      </w:r>
      <w:r w:rsidRPr="002700AD">
        <w:rPr>
          <w:rFonts w:ascii="Sylfaen" w:eastAsia="Times New Roman" w:hAnsi="Sylfaen" w:cs="Sylfaen"/>
        </w:rPr>
        <w:t>ი</w:t>
      </w:r>
      <w:r w:rsidRPr="002700AD">
        <w:rPr>
          <w:rFonts w:ascii="Sylfaen" w:eastAsia="Times New Roman" w:hAnsi="Sylfaen" w:cs="Sylfaen"/>
          <w:lang w:val="ka-GE"/>
        </w:rPr>
        <w:t>.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კვალიფიკაციის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ასამაღლებელ</w:t>
      </w:r>
      <w:r w:rsidR="00256C48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კურსებში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სემინარებში</w:t>
      </w:r>
      <w:r w:rsidRPr="002700AD">
        <w:rPr>
          <w:rFonts w:ascii="Sylfaen" w:eastAsia="Times New Roman" w:hAnsi="Sylfaen" w:cs="Times New Roman"/>
        </w:rPr>
        <w:t xml:space="preserve">, </w:t>
      </w:r>
      <w:r w:rsidRPr="002700AD">
        <w:rPr>
          <w:rFonts w:ascii="Sylfaen" w:eastAsia="Times New Roman" w:hAnsi="Sylfaen" w:cs="Sylfaen"/>
        </w:rPr>
        <w:t>ტრენინგებში</w:t>
      </w:r>
      <w:r w:rsidR="00147BBF" w:rsidRPr="002700AD">
        <w:rPr>
          <w:rFonts w:ascii="Sylfaen" w:eastAsia="Times New Roman" w:hAnsi="Sylfaen" w:cs="Sylfaen"/>
        </w:rPr>
        <w:t xml:space="preserve"> </w:t>
      </w:r>
      <w:r w:rsidRPr="002700AD">
        <w:rPr>
          <w:rFonts w:ascii="Sylfaen" w:eastAsia="Times New Roman" w:hAnsi="Sylfaen" w:cs="Sylfaen"/>
        </w:rPr>
        <w:t>მონაწილეობა</w:t>
      </w:r>
      <w:r w:rsidRPr="002700AD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pStyle w:val="ListParagraph"/>
        <w:numPr>
          <w:ilvl w:val="0"/>
          <w:numId w:val="23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კონკურსანტმა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პედაგოგიური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გამოცდილების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შესახებ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ინფორმაციები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უნდა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წარმოადგინოს</w:t>
      </w:r>
      <w:r w:rsidR="00147BBF" w:rsidRPr="009F4E0C">
        <w:rPr>
          <w:rFonts w:ascii="Sylfaen" w:eastAsia="Times New Roman" w:hAnsi="Sylfaen" w:cs="Sylfaen"/>
        </w:rPr>
        <w:t xml:space="preserve"> </w:t>
      </w:r>
      <w:hyperlink r:id="rId8" w:anchor="1" w:history="1">
        <w:r w:rsidRPr="009F4E0C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r w:rsidRPr="009F4E0C">
          <w:rPr>
            <w:rFonts w:ascii="Sylfaen" w:eastAsia="Times New Roman" w:hAnsi="Sylfaen" w:cs="Times New Roman"/>
            <w:color w:val="0000FF"/>
            <w:u w:val="single"/>
          </w:rPr>
          <w:t xml:space="preserve"> </w:t>
        </w:r>
        <w:r w:rsidR="00147BBF" w:rsidRPr="009F4E0C">
          <w:rPr>
            <w:rFonts w:ascii="Sylfaen" w:eastAsia="Times New Roman" w:hAnsi="Sylfaen" w:cs="Times New Roman"/>
            <w:color w:val="0000FF"/>
            <w:u w:val="single"/>
          </w:rPr>
          <w:t>2</w:t>
        </w:r>
      </w:hyperlink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ის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Times New Roman"/>
          <w:b/>
          <w:bCs/>
          <w:lang w:val="ka-GE"/>
        </w:rPr>
        <w:t>6</w:t>
      </w:r>
      <w:r w:rsidRPr="009F4E0C">
        <w:rPr>
          <w:rFonts w:ascii="Sylfaen" w:eastAsia="Times New Roman" w:hAnsi="Sylfaen" w:cs="Times New Roman"/>
          <w:b/>
          <w:bCs/>
        </w:rPr>
        <w:t xml:space="preserve">. </w:t>
      </w:r>
      <w:r w:rsidRPr="009F4E0C">
        <w:rPr>
          <w:rFonts w:ascii="Sylfaen" w:eastAsia="Times New Roman" w:hAnsi="Sylfaen" w:cs="Sylfaen"/>
          <w:b/>
          <w:bCs/>
        </w:rPr>
        <w:t>კონკურსანტის</w:t>
      </w:r>
      <w:r w:rsidR="00147BBF" w:rsidRPr="009F4E0C">
        <w:rPr>
          <w:rFonts w:ascii="Sylfaen" w:eastAsia="Times New Roman" w:hAnsi="Sylfaen" w:cs="Sylfaen"/>
          <w:b/>
          <w:bCs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განაცხადი</w:t>
      </w:r>
    </w:p>
    <w:p w:rsidR="00154BED" w:rsidRPr="009F4E0C" w:rsidRDefault="00154BED" w:rsidP="00147BBF">
      <w:pPr>
        <w:numPr>
          <w:ilvl w:val="0"/>
          <w:numId w:val="7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განცხადება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წარმოდგენილი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უნდა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იქნას</w:t>
      </w:r>
      <w:r w:rsidR="00147BBF" w:rsidRPr="009F4E0C">
        <w:rPr>
          <w:rFonts w:ascii="Sylfaen" w:eastAsia="Times New Roman" w:hAnsi="Sylfaen" w:cs="Sylfaen"/>
        </w:rPr>
        <w:t xml:space="preserve"> </w:t>
      </w:r>
      <w:hyperlink r:id="rId9" w:tgtFrame="_blank" w:history="1">
        <w:r w:rsidRPr="009F4E0C">
          <w:rPr>
            <w:rFonts w:ascii="Sylfaen" w:eastAsia="Times New Roman" w:hAnsi="Sylfaen" w:cs="Sylfaen"/>
            <w:color w:val="0000FF"/>
            <w:u w:val="single"/>
          </w:rPr>
          <w:t>დანართი</w:t>
        </w:r>
        <w:r w:rsidRPr="009F4E0C">
          <w:rPr>
            <w:rFonts w:ascii="Sylfaen" w:eastAsia="Times New Roman" w:hAnsi="Sylfaen" w:cs="Times New Roman"/>
            <w:color w:val="0000FF"/>
            <w:u w:val="single"/>
          </w:rPr>
          <w:t xml:space="preserve"> </w:t>
        </w:r>
        <w:r w:rsidR="00147BBF" w:rsidRPr="009F4E0C">
          <w:rPr>
            <w:rFonts w:ascii="Sylfaen" w:eastAsia="Times New Roman" w:hAnsi="Sylfaen" w:cs="Times New Roman"/>
            <w:color w:val="0000FF"/>
            <w:u w:val="single"/>
          </w:rPr>
          <w:t>3</w:t>
        </w:r>
        <w:r w:rsidRPr="009F4E0C">
          <w:rPr>
            <w:rFonts w:ascii="Sylfaen" w:eastAsia="Times New Roman" w:hAnsi="Sylfaen" w:cs="Times New Roman"/>
            <w:color w:val="0000FF"/>
            <w:u w:val="single"/>
          </w:rPr>
          <w:t>-</w:t>
        </w:r>
        <w:r w:rsidRPr="009F4E0C">
          <w:rPr>
            <w:rFonts w:ascii="Sylfaen" w:eastAsia="Times New Roman" w:hAnsi="Sylfaen" w:cs="Sylfaen"/>
            <w:color w:val="0000FF"/>
            <w:u w:val="single"/>
          </w:rPr>
          <w:t>ში</w:t>
        </w:r>
      </w:hyperlink>
      <w:r w:rsidR="00147BBF" w:rsidRPr="009F4E0C">
        <w:rPr>
          <w:rFonts w:ascii="Sylfaen" w:hAnsi="Sylfaen"/>
        </w:rPr>
        <w:t xml:space="preserve"> </w:t>
      </w:r>
      <w:r w:rsidRPr="009F4E0C">
        <w:rPr>
          <w:rFonts w:ascii="Sylfaen" w:eastAsia="Times New Roman" w:hAnsi="Sylfaen" w:cs="Sylfaen"/>
        </w:rPr>
        <w:t>მოცემული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ფორმის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7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განცხადებაში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აღინიშნება</w:t>
      </w:r>
      <w:r w:rsidRPr="009F4E0C">
        <w:rPr>
          <w:rFonts w:ascii="Sylfaen" w:eastAsia="Times New Roman" w:hAnsi="Sylfaen" w:cs="Times New Roman"/>
        </w:rPr>
        <w:t xml:space="preserve">: </w:t>
      </w:r>
      <w:r w:rsidRPr="009F4E0C">
        <w:rPr>
          <w:rFonts w:ascii="Sylfaen" w:eastAsia="Times New Roman" w:hAnsi="Sylfaen" w:cs="Sylfaen"/>
        </w:rPr>
        <w:t>განმცხადებლის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სახელი</w:t>
      </w:r>
      <w:r w:rsidRPr="009F4E0C">
        <w:rPr>
          <w:rFonts w:ascii="Sylfaen" w:eastAsia="Times New Roman" w:hAnsi="Sylfaen" w:cs="Times New Roman"/>
        </w:rPr>
        <w:t>,</w:t>
      </w:r>
      <w:r w:rsidR="00256C48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გვარი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პირადი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ნომერი</w:t>
      </w:r>
      <w:r w:rsidRPr="009F4E0C">
        <w:rPr>
          <w:rFonts w:ascii="Sylfaen" w:eastAsia="Times New Roman" w:hAnsi="Sylfaen" w:cs="Times New Roman"/>
        </w:rPr>
        <w:t>,</w:t>
      </w:r>
      <w:r w:rsidR="00256C48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მისამართი</w:t>
      </w:r>
      <w:r w:rsidRPr="009F4E0C">
        <w:rPr>
          <w:rFonts w:ascii="Sylfaen" w:eastAsia="Times New Roman" w:hAnsi="Sylfaen" w:cs="Times New Roman"/>
        </w:rPr>
        <w:t>,</w:t>
      </w:r>
      <w:r w:rsidR="00256C48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საკონტაქტო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ტელეფონის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ნომერი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ფაკულტეტის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მიმართულების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ქვემიმართულების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დასახელება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განცხადებით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აგრეთვე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დასტურდება</w:t>
      </w:r>
      <w:r w:rsidRPr="009F4E0C">
        <w:rPr>
          <w:rFonts w:ascii="Sylfaen" w:eastAsia="Times New Roman" w:hAnsi="Sylfaen" w:cs="Times New Roman"/>
        </w:rPr>
        <w:t>,</w:t>
      </w:r>
      <w:r w:rsidR="00256C48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რომ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იცნობს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ეთანხმება</w:t>
      </w:r>
      <w:r w:rsidRPr="009F4E0C">
        <w:rPr>
          <w:rFonts w:ascii="Sylfaen" w:eastAsia="Times New Roman" w:hAnsi="Sylfaen" w:cs="Sylfaen"/>
          <w:lang w:val="ka-GE"/>
        </w:rPr>
        <w:t xml:space="preserve"> უნივერსიტეტის </w:t>
      </w:r>
      <w:r w:rsidRPr="009F4E0C">
        <w:rPr>
          <w:rFonts w:ascii="Sylfaen" w:eastAsia="Times New Roman" w:hAnsi="Sylfaen" w:cs="Sylfaen"/>
        </w:rPr>
        <w:t>წესდებას</w:t>
      </w:r>
      <w:r w:rsidRPr="009F4E0C">
        <w:rPr>
          <w:rFonts w:ascii="Sylfaen" w:eastAsia="Times New Roman" w:hAnsi="Sylfaen" w:cs="Times New Roman"/>
        </w:rPr>
        <w:t>,</w:t>
      </w:r>
      <w:r w:rsidR="00256C48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პერსონალის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სამსახურში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მიღების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წეს</w:t>
      </w:r>
      <w:r w:rsidRPr="009F4E0C">
        <w:rPr>
          <w:rFonts w:ascii="Sylfaen" w:eastAsia="Times New Roman" w:hAnsi="Sylfaen" w:cs="Sylfaen"/>
          <w:lang w:val="ka-GE"/>
        </w:rPr>
        <w:t xml:space="preserve">ს </w:t>
      </w:r>
      <w:r w:rsidRPr="009F4E0C">
        <w:rPr>
          <w:rFonts w:ascii="Sylfaen" w:eastAsia="Times New Roman" w:hAnsi="Sylfaen" w:cs="Sylfaen"/>
        </w:rPr>
        <w:t>და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სახელშეკრულებო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მოთხოვნებს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147BBF">
      <w:pPr>
        <w:numPr>
          <w:ilvl w:val="0"/>
          <w:numId w:val="7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კონკურსანტს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განცხადებაში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შეუძლია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მიუთითოს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თანხმობა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გადაწყვეტილების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კანდიდატურის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მის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მიერ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არჩეულ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მიმართულებაში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ქვემიმართულებაში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ერთი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რანგით</w:t>
      </w:r>
      <w:r w:rsidR="00256C48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დაბალ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თანამდებობაზე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Times New Roman"/>
        </w:rPr>
        <w:t>(</w:t>
      </w:r>
      <w:r w:rsidRPr="009F4E0C">
        <w:rPr>
          <w:rFonts w:ascii="Sylfaen" w:eastAsia="Times New Roman" w:hAnsi="Sylfaen" w:cs="Sylfaen"/>
        </w:rPr>
        <w:t>ასეთის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არსებობის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განხილვის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შესაძლებლობის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შესახებ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Times New Roman"/>
          <w:b/>
          <w:bCs/>
          <w:lang w:val="ka-GE"/>
        </w:rPr>
        <w:t>7</w:t>
      </w:r>
      <w:r w:rsidRPr="009F4E0C">
        <w:rPr>
          <w:rFonts w:ascii="Sylfaen" w:eastAsia="Times New Roman" w:hAnsi="Sylfaen" w:cs="Times New Roman"/>
          <w:b/>
          <w:bCs/>
        </w:rPr>
        <w:t xml:space="preserve">. </w:t>
      </w:r>
      <w:r w:rsidRPr="009F4E0C">
        <w:rPr>
          <w:rFonts w:ascii="Sylfaen" w:eastAsia="Times New Roman" w:hAnsi="Sylfaen" w:cs="Sylfaen"/>
          <w:b/>
          <w:bCs/>
        </w:rPr>
        <w:t>სარეგისტრაციო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კომისია</w:t>
      </w:r>
    </w:p>
    <w:p w:rsidR="00154BED" w:rsidRPr="009F4E0C" w:rsidRDefault="00154BED" w:rsidP="00147BBF">
      <w:pPr>
        <w:numPr>
          <w:ilvl w:val="0"/>
          <w:numId w:val="8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საბუთების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მიღებას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დამუშავებას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კომისიისათვის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წარდგენას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უზრუნველყოფს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სარეგისტრაციო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8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lastRenderedPageBreak/>
        <w:t>სარეგისტრაციო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შემადგენლობას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უნივერსიტეტის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პერსონალიდან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განსაზღვრავს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რექტორი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მუხლი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Times New Roman"/>
          <w:b/>
          <w:bCs/>
          <w:lang w:val="ka-GE"/>
        </w:rPr>
        <w:t>8</w:t>
      </w:r>
      <w:r w:rsidRPr="009F4E0C">
        <w:rPr>
          <w:rFonts w:ascii="Sylfaen" w:eastAsia="Times New Roman" w:hAnsi="Sylfaen" w:cs="Times New Roman"/>
          <w:b/>
          <w:bCs/>
        </w:rPr>
        <w:t xml:space="preserve">. </w:t>
      </w:r>
      <w:r w:rsidRPr="009F4E0C">
        <w:rPr>
          <w:rFonts w:ascii="Sylfaen" w:eastAsia="Times New Roman" w:hAnsi="Sylfaen" w:cs="Sylfaen"/>
          <w:b/>
          <w:bCs/>
        </w:rPr>
        <w:t>საკონკურსო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კომისიის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მუშაობის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წესი</w:t>
      </w:r>
    </w:p>
    <w:p w:rsidR="00154BED" w:rsidRPr="009F4E0C" w:rsidRDefault="00154BED" w:rsidP="00147BBF">
      <w:pPr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პირველივე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სხდომაზე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კომისიათავის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წევრთა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შემადგენლობიდან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ირჩევს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თავმჯდომარეს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მდივანს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თავმჯდომარე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კომისიას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სხდომებს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თავმჯდომარე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სხდომა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თუ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ესწრება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წევრთა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ნახევარზე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მეტი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გადაწყვეტილების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მისაღებად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სხდომაზე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ატარებს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ღია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კენჭისყრას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გადაწყვეტილება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მიღებულად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ჩაითვლება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მხარს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დაუჭერს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სიითი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შემადგენლობის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ნახევარზე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მეტი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ხმების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თანაბრად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გაყოფის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გადამწყვეტია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თავმჯდომარის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ხმა</w:t>
      </w:r>
      <w:r w:rsidRPr="009F4E0C">
        <w:rPr>
          <w:rFonts w:ascii="Sylfaen" w:eastAsia="Times New Roman" w:hAnsi="Sylfaen" w:cs="Times New Roman"/>
        </w:rPr>
        <w:t xml:space="preserve">. </w:t>
      </w: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გადაწყვეტილებები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ფიქსირდება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ოქმებში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საჭიროების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Pr="009F4E0C">
        <w:rPr>
          <w:rFonts w:ascii="Sylfaen" w:eastAsia="Times New Roman" w:hAnsi="Sylfaen" w:cs="Times New Roman"/>
        </w:rPr>
        <w:t xml:space="preserve">: </w:t>
      </w:r>
    </w:p>
    <w:p w:rsidR="00154BED" w:rsidRPr="009F4E0C" w:rsidRDefault="00154BED" w:rsidP="006F5E34">
      <w:pPr>
        <w:spacing w:after="120"/>
        <w:ind w:left="851" w:hanging="142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ა</w:t>
      </w:r>
      <w:r w:rsidRPr="009F4E0C">
        <w:rPr>
          <w:rFonts w:ascii="Sylfaen" w:eastAsia="Times New Roman" w:hAnsi="Sylfaen" w:cs="Times New Roman"/>
        </w:rPr>
        <w:t>)</w:t>
      </w:r>
      <w:r w:rsidR="001975C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შექმნას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სპეციალური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საექსპერტო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ჯგუფები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რომლებიც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იღებენ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მონაწილეობას</w:t>
      </w:r>
      <w:r w:rsidR="006F5E34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გადაწყვეტილების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მიღებაში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6F5E34">
      <w:pPr>
        <w:spacing w:after="120"/>
        <w:ind w:left="993" w:hanging="284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ბ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მოიწვიოს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გასაუბრებაზე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6F5E34">
      <w:pPr>
        <w:spacing w:after="120"/>
        <w:ind w:left="993" w:hanging="284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გ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მოსთხოვოს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საცდელი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ლექციის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ჩატარება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147BBF">
      <w:pPr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მონაცემებს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აფასებს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კატეგორიებისა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პარამეტრების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147BBF">
      <w:pPr>
        <w:spacing w:after="120"/>
        <w:jc w:val="both"/>
        <w:rPr>
          <w:rFonts w:ascii="Sylfaen" w:eastAsia="Times New Roman" w:hAnsi="Sylfaen" w:cs="Sylfaen"/>
          <w:lang w:val="ka-GE"/>
        </w:rPr>
      </w:pPr>
      <w:r w:rsidRPr="009F4E0C">
        <w:rPr>
          <w:rFonts w:ascii="Sylfaen" w:eastAsia="Times New Roman" w:hAnsi="Sylfaen" w:cs="Sylfaen"/>
          <w:b/>
          <w:bCs/>
        </w:rPr>
        <w:t>პირველი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კატეგორია</w:t>
      </w:r>
      <w:r w:rsidRPr="009F4E0C">
        <w:rPr>
          <w:rFonts w:ascii="Sylfaen" w:eastAsia="Times New Roman" w:hAnsi="Sylfaen" w:cs="Times New Roman"/>
        </w:rPr>
        <w:t xml:space="preserve">: </w:t>
      </w:r>
      <w:r w:rsidRPr="009F4E0C">
        <w:rPr>
          <w:rFonts w:ascii="Sylfaen" w:eastAsia="Times New Roman" w:hAnsi="Sylfaen" w:cs="Sylfaen"/>
        </w:rPr>
        <w:t>ფორმალური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კვალიფიკაციისა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შრომების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შესაბამისობა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ვაკანსიის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პროფილთან</w:t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პარამეტრები</w:t>
      </w:r>
      <w:r w:rsidRPr="009F4E0C">
        <w:rPr>
          <w:rFonts w:ascii="Sylfaen" w:eastAsia="Times New Roman" w:hAnsi="Sylfaen" w:cs="Times New Roman"/>
        </w:rPr>
        <w:t xml:space="preserve">: </w:t>
      </w:r>
    </w:p>
    <w:p w:rsidR="00154BED" w:rsidRPr="009F4E0C" w:rsidRDefault="00154BED" w:rsidP="009F4E0C">
      <w:pPr>
        <w:numPr>
          <w:ilvl w:val="0"/>
          <w:numId w:val="10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აკადემიური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ხარისხის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შესაბამისობა</w:t>
      </w:r>
    </w:p>
    <w:p w:rsidR="00154BED" w:rsidRPr="009F4E0C" w:rsidRDefault="00154BED" w:rsidP="009F4E0C">
      <w:pPr>
        <w:numPr>
          <w:ilvl w:val="0"/>
          <w:numId w:val="10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შრომების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შესაბამისობა</w:t>
      </w:r>
      <w:r w:rsidRPr="009F4E0C">
        <w:rPr>
          <w:rFonts w:ascii="Sylfaen" w:eastAsia="Times New Roman" w:hAnsi="Sylfaen" w:cs="Times New Roman"/>
        </w:rPr>
        <w:t xml:space="preserve">; </w:t>
      </w:r>
    </w:p>
    <w:p w:rsidR="008F18A6" w:rsidRPr="002700AD" w:rsidRDefault="00154BED" w:rsidP="00147BBF">
      <w:pPr>
        <w:spacing w:after="120"/>
        <w:rPr>
          <w:rFonts w:ascii="Sylfaen" w:eastAsia="Times New Roman" w:hAnsi="Sylfaen" w:cs="Sylfaen"/>
          <w:b/>
          <w:bCs/>
          <w:lang w:val="ka-GE"/>
        </w:rPr>
      </w:pPr>
      <w:r w:rsidRPr="002700AD">
        <w:rPr>
          <w:rFonts w:ascii="Sylfaen" w:eastAsia="Times New Roman" w:hAnsi="Sylfaen" w:cs="Sylfaen"/>
          <w:b/>
          <w:bCs/>
        </w:rPr>
        <w:t>მეორე</w:t>
      </w:r>
      <w:r w:rsidR="001975C1" w:rsidRPr="002700AD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2700AD">
        <w:rPr>
          <w:rFonts w:ascii="Sylfaen" w:eastAsia="Times New Roman" w:hAnsi="Sylfaen" w:cs="Sylfaen"/>
          <w:b/>
          <w:bCs/>
        </w:rPr>
        <w:t>კატეგორია</w:t>
      </w:r>
      <w:r w:rsidRPr="002700AD">
        <w:rPr>
          <w:rFonts w:ascii="Sylfaen" w:eastAsia="Times New Roman" w:hAnsi="Sylfaen" w:cs="Times New Roman"/>
        </w:rPr>
        <w:t xml:space="preserve">: </w:t>
      </w:r>
      <w:r w:rsidR="008F18A6" w:rsidRPr="002700AD">
        <w:rPr>
          <w:rFonts w:ascii="Sylfaen" w:eastAsia="Times New Roman" w:hAnsi="Sylfaen" w:cs="Sylfaen"/>
          <w:lang w:val="ka-GE"/>
        </w:rPr>
        <w:t>კონკურსანტის</w:t>
      </w:r>
      <w:r w:rsidR="001975C1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გამოცდილების</w:t>
      </w:r>
      <w:r w:rsidR="001975C1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შესაბამისობა</w:t>
      </w:r>
      <w:r w:rsidR="001975C1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ვაკანსიის</w:t>
      </w:r>
      <w:r w:rsidR="001975C1" w:rsidRPr="002700AD">
        <w:rPr>
          <w:rFonts w:ascii="Sylfaen" w:eastAsia="Times New Roman" w:hAnsi="Sylfaen" w:cs="Sylfaen"/>
          <w:lang w:val="ka-GE"/>
        </w:rPr>
        <w:t xml:space="preserve"> </w:t>
      </w:r>
      <w:r w:rsidRPr="002700AD">
        <w:rPr>
          <w:rFonts w:ascii="Sylfaen" w:eastAsia="Times New Roman" w:hAnsi="Sylfaen" w:cs="Sylfaen"/>
        </w:rPr>
        <w:t>პროფილთან</w:t>
      </w:r>
      <w:r w:rsidRPr="002700AD">
        <w:rPr>
          <w:rFonts w:ascii="Sylfaen" w:eastAsia="Times New Roman" w:hAnsi="Sylfaen" w:cs="Sylfaen"/>
          <w:lang w:val="ka-GE"/>
        </w:rPr>
        <w:t>.</w:t>
      </w:r>
    </w:p>
    <w:p w:rsidR="00154BED" w:rsidRPr="002700AD" w:rsidRDefault="00154BED" w:rsidP="00147BBF">
      <w:pPr>
        <w:spacing w:after="120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b/>
          <w:bCs/>
        </w:rPr>
        <w:t>პარამეტრები</w:t>
      </w:r>
      <w:r w:rsidRPr="002700AD">
        <w:rPr>
          <w:rFonts w:ascii="Sylfaen" w:eastAsia="Times New Roman" w:hAnsi="Sylfaen" w:cs="Times New Roman"/>
        </w:rPr>
        <w:t xml:space="preserve">: </w:t>
      </w:r>
    </w:p>
    <w:p w:rsidR="00154BED" w:rsidRPr="002700AD" w:rsidRDefault="008F18A6" w:rsidP="009F4E0C">
      <w:pPr>
        <w:numPr>
          <w:ilvl w:val="0"/>
          <w:numId w:val="11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2700AD">
        <w:rPr>
          <w:rFonts w:ascii="Sylfaen" w:eastAsia="Times New Roman" w:hAnsi="Sylfaen" w:cs="Sylfaen"/>
          <w:lang w:val="ka-GE"/>
        </w:rPr>
        <w:t xml:space="preserve">სამუშაო </w:t>
      </w:r>
      <w:r w:rsidR="00154BED" w:rsidRPr="002700AD">
        <w:rPr>
          <w:rFonts w:ascii="Sylfaen" w:eastAsia="Times New Roman" w:hAnsi="Sylfaen" w:cs="Sylfaen"/>
        </w:rPr>
        <w:t>სტაჟის</w:t>
      </w:r>
      <w:r w:rsidR="001975C1" w:rsidRPr="002700AD">
        <w:rPr>
          <w:rFonts w:ascii="Sylfaen" w:eastAsia="Times New Roman" w:hAnsi="Sylfaen" w:cs="Sylfaen"/>
          <w:lang w:val="ka-GE"/>
        </w:rPr>
        <w:t xml:space="preserve"> </w:t>
      </w:r>
      <w:r w:rsidR="00154BED" w:rsidRPr="002700AD">
        <w:rPr>
          <w:rFonts w:ascii="Sylfaen" w:eastAsia="Times New Roman" w:hAnsi="Sylfaen" w:cs="Sylfaen"/>
        </w:rPr>
        <w:t>შესაბამისობა</w:t>
      </w:r>
    </w:p>
    <w:p w:rsidR="00154BED" w:rsidRPr="009F4E0C" w:rsidRDefault="00154BED" w:rsidP="009F4E0C">
      <w:pPr>
        <w:numPr>
          <w:ilvl w:val="0"/>
          <w:numId w:val="11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დაკავებული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8F18A6">
        <w:rPr>
          <w:rFonts w:ascii="Sylfaen" w:eastAsia="Times New Roman" w:hAnsi="Sylfaen" w:cs="Sylfaen"/>
          <w:lang w:val="ka-GE"/>
        </w:rPr>
        <w:t xml:space="preserve"> და/ან სხვა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თანამდებობების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შესაბამისობა</w:t>
      </w:r>
    </w:p>
    <w:p w:rsidR="00154BED" w:rsidRPr="009F4E0C" w:rsidRDefault="00154BED" w:rsidP="009F4E0C">
      <w:pPr>
        <w:numPr>
          <w:ilvl w:val="0"/>
          <w:numId w:val="11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სამეცნიერო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პედაგოგიური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წოდების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ასეთის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არსებობის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შესაბამისობა</w:t>
      </w:r>
    </w:p>
    <w:p w:rsidR="00154BED" w:rsidRPr="009F4E0C" w:rsidRDefault="00154BED" w:rsidP="009F4E0C">
      <w:pPr>
        <w:numPr>
          <w:ilvl w:val="0"/>
          <w:numId w:val="11"/>
        </w:numPr>
        <w:tabs>
          <w:tab w:val="clear" w:pos="720"/>
          <w:tab w:val="num" w:pos="851"/>
        </w:tabs>
        <w:spacing w:after="120"/>
        <w:ind w:left="851" w:hanging="425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კონკურსანტის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მიერ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წასაკითხად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შემოთავაზებული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კურსებისა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მათი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სილაბუსების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შესაბამისობა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მესამე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კატეგორია</w:t>
      </w:r>
      <w:r w:rsidRPr="009F4E0C">
        <w:rPr>
          <w:rFonts w:ascii="Sylfaen" w:eastAsia="Times New Roman" w:hAnsi="Sylfaen" w:cs="Times New Roman"/>
          <w:b/>
          <w:bCs/>
        </w:rPr>
        <w:t xml:space="preserve">: </w:t>
      </w:r>
      <w:r w:rsidRPr="009F4E0C">
        <w:rPr>
          <w:rFonts w:ascii="Sylfaen" w:eastAsia="Times New Roman" w:hAnsi="Sylfaen" w:cs="Sylfaen"/>
          <w:bCs/>
        </w:rPr>
        <w:t>სამეცნიერო</w:t>
      </w:r>
      <w:r w:rsidR="001975C1" w:rsidRPr="009F4E0C">
        <w:rPr>
          <w:rFonts w:ascii="Sylfaen" w:eastAsia="Times New Roman" w:hAnsi="Sylfaen" w:cs="Sylfaen"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Cs/>
        </w:rPr>
        <w:t>კვლევა</w:t>
      </w:r>
      <w:r w:rsidRPr="009F4E0C">
        <w:rPr>
          <w:rFonts w:ascii="Sylfaen" w:eastAsia="Times New Roman" w:hAnsi="Sylfaen" w:cs="Times New Roman"/>
        </w:rPr>
        <w:br/>
      </w:r>
      <w:r w:rsidRPr="009F4E0C">
        <w:rPr>
          <w:rFonts w:ascii="Sylfaen" w:eastAsia="Times New Roman" w:hAnsi="Sylfaen" w:cs="Sylfaen"/>
          <w:b/>
          <w:bCs/>
        </w:rPr>
        <w:t>პარამეტრები</w:t>
      </w:r>
      <w:r w:rsidRPr="009F4E0C">
        <w:rPr>
          <w:rFonts w:ascii="Sylfaen" w:eastAsia="Times New Roman" w:hAnsi="Sylfaen" w:cs="Times New Roman"/>
        </w:rPr>
        <w:t xml:space="preserve">: </w:t>
      </w:r>
    </w:p>
    <w:p w:rsidR="00154BED" w:rsidRPr="009F4E0C" w:rsidRDefault="00154BED" w:rsidP="009F4E0C">
      <w:pPr>
        <w:numPr>
          <w:ilvl w:val="0"/>
          <w:numId w:val="12"/>
        </w:numPr>
        <w:tabs>
          <w:tab w:val="clear" w:pos="720"/>
          <w:tab w:val="num" w:pos="851"/>
        </w:tabs>
        <w:spacing w:after="120"/>
        <w:ind w:left="851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lastRenderedPageBreak/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გამოქვეყნებული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უმეტეს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სამეცნიერო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ნაშრომის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ხარისხობრივი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</w:p>
    <w:p w:rsidR="00154BED" w:rsidRPr="009F4E0C" w:rsidRDefault="00154BED" w:rsidP="009F4E0C">
      <w:pPr>
        <w:numPr>
          <w:ilvl w:val="0"/>
          <w:numId w:val="12"/>
        </w:numPr>
        <w:tabs>
          <w:tab w:val="clear" w:pos="720"/>
          <w:tab w:val="num" w:pos="851"/>
        </w:tabs>
        <w:spacing w:after="120"/>
        <w:ind w:left="851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პუბლიკაციები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საერთაშორისო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რეცენზირებად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იმპაქტ</w:t>
      </w:r>
      <w:r w:rsidR="001975C1" w:rsidRPr="009F4E0C">
        <w:rPr>
          <w:rFonts w:ascii="Sylfaen" w:eastAsia="Times New Roman" w:hAnsi="Sylfaen" w:cs="Sylfaen"/>
          <w:lang w:val="ka-GE"/>
        </w:rPr>
        <w:t>-</w:t>
      </w:r>
      <w:r w:rsidRPr="009F4E0C">
        <w:rPr>
          <w:rFonts w:ascii="Sylfaen" w:eastAsia="Times New Roman" w:hAnsi="Sylfaen" w:cs="Sylfaen"/>
        </w:rPr>
        <w:t>ფაქტორის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ჟურნალებში</w:t>
      </w:r>
      <w:r w:rsidRPr="009F4E0C">
        <w:rPr>
          <w:rFonts w:ascii="Sylfaen" w:eastAsia="Times New Roman" w:hAnsi="Sylfaen" w:cs="Times New Roman"/>
        </w:rPr>
        <w:t xml:space="preserve">; </w:t>
      </w:r>
      <w:r w:rsidRPr="009F4E0C">
        <w:rPr>
          <w:rFonts w:ascii="Sylfaen" w:eastAsia="Times New Roman" w:hAnsi="Sylfaen" w:cs="Sylfaen"/>
        </w:rPr>
        <w:t>პუბლიკაციები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ეროვნულ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გამოცემებში</w:t>
      </w:r>
      <w:r w:rsidRPr="009F4E0C">
        <w:rPr>
          <w:rFonts w:ascii="Sylfaen" w:eastAsia="Times New Roman" w:hAnsi="Sylfaen" w:cs="Times New Roman"/>
        </w:rPr>
        <w:t>;</w:t>
      </w:r>
      <w:r w:rsidR="001975C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მონოგრაფიები</w:t>
      </w:r>
    </w:p>
    <w:p w:rsidR="00154BED" w:rsidRPr="009F4E0C" w:rsidRDefault="00154BED" w:rsidP="009F4E0C">
      <w:pPr>
        <w:numPr>
          <w:ilvl w:val="0"/>
          <w:numId w:val="12"/>
        </w:numPr>
        <w:tabs>
          <w:tab w:val="clear" w:pos="720"/>
          <w:tab w:val="num" w:pos="851"/>
        </w:tabs>
        <w:spacing w:after="120"/>
        <w:ind w:left="851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კონფერენციებში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წელი</w:t>
      </w:r>
      <w:r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9F4E0C">
      <w:pPr>
        <w:numPr>
          <w:ilvl w:val="0"/>
          <w:numId w:val="12"/>
        </w:numPr>
        <w:tabs>
          <w:tab w:val="clear" w:pos="720"/>
          <w:tab w:val="num" w:pos="851"/>
        </w:tabs>
        <w:spacing w:after="120"/>
        <w:ind w:left="851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დამატებითი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აქტივობები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აკადემიების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სამეცნიერო</w:t>
      </w:r>
      <w:r w:rsidR="00147BBF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საზოგადოებების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წევრობა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სამეცნიერო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ჟურნალის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რედკოლეგიის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წევრობა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სხვა</w:t>
      </w:r>
      <w:r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მეოთხე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კატეგორია</w:t>
      </w:r>
      <w:r w:rsidRPr="009F4E0C">
        <w:rPr>
          <w:rFonts w:ascii="Sylfaen" w:eastAsia="Times New Roman" w:hAnsi="Sylfaen" w:cs="Times New Roman"/>
        </w:rPr>
        <w:t xml:space="preserve">: </w:t>
      </w:r>
      <w:r w:rsidRPr="009F4E0C">
        <w:rPr>
          <w:rFonts w:ascii="Sylfaen" w:eastAsia="Times New Roman" w:hAnsi="Sylfaen" w:cs="Sylfaen"/>
          <w:b/>
          <w:bCs/>
        </w:rPr>
        <w:t>სამეცნიერო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საგრანტო</w:t>
      </w:r>
      <w:r w:rsidR="001975C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პროექტები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წელი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Times New Roman"/>
        </w:rPr>
        <w:br/>
      </w:r>
      <w:r w:rsidRPr="009F4E0C">
        <w:rPr>
          <w:rFonts w:ascii="Sylfaen" w:eastAsia="Times New Roman" w:hAnsi="Sylfaen" w:cs="Sylfaen"/>
          <w:b/>
          <w:bCs/>
        </w:rPr>
        <w:t>პარამეტრები</w:t>
      </w:r>
      <w:r w:rsidRPr="009F4E0C">
        <w:rPr>
          <w:rFonts w:ascii="Sylfaen" w:eastAsia="Times New Roman" w:hAnsi="Sylfaen" w:cs="Times New Roman"/>
          <w:b/>
          <w:bCs/>
        </w:rPr>
        <w:t xml:space="preserve">: 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საერთაშორისო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საგრანტო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პროექტში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ეროვნულ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საგრანტო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პროექტში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საერთაშორისო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საგრანტო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პროექტის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ხელმძღვანელობა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მენეჯერობა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ეროვნული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საგრანტო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პროექტის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ხელმძღვანელობა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მენეჯერობა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საუნივერსიტეტო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გრანტში</w:t>
      </w:r>
      <w:r w:rsidR="001975C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უცხოური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სტიპენდია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ეროვნული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სტიპენდია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უცხოური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ან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ეროვნული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ფონდის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უცხოური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უმაღლესი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სასწავლებლის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მიერ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დაფინანსებული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სამეცნიერო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მივლინება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სტაჟირება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სერთიფიცირება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სხვა</w:t>
      </w:r>
    </w:p>
    <w:p w:rsidR="00154BED" w:rsidRPr="009F4E0C" w:rsidRDefault="00154BED" w:rsidP="009F4E0C">
      <w:pPr>
        <w:numPr>
          <w:ilvl w:val="0"/>
          <w:numId w:val="13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დაუფინანსებელ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საერთაშორისო</w:t>
      </w:r>
      <w:r w:rsidRPr="009F4E0C">
        <w:rPr>
          <w:rFonts w:ascii="Sylfaen" w:eastAsia="Times New Roman" w:hAnsi="Sylfaen" w:cs="Times New Roman"/>
        </w:rPr>
        <w:t>/</w:t>
      </w:r>
      <w:r w:rsidRPr="009F4E0C">
        <w:rPr>
          <w:rFonts w:ascii="Sylfaen" w:eastAsia="Times New Roman" w:hAnsi="Sylfaen" w:cs="Sylfaen"/>
        </w:rPr>
        <w:t>ეროვნულ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გრანტში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მეხუთე</w:t>
      </w:r>
      <w:r w:rsidR="001975F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კატეგორია</w:t>
      </w:r>
      <w:r w:rsidRPr="009F4E0C">
        <w:rPr>
          <w:rFonts w:ascii="Sylfaen" w:eastAsia="Times New Roman" w:hAnsi="Sylfaen" w:cs="Times New Roman"/>
          <w:b/>
          <w:bCs/>
        </w:rPr>
        <w:t xml:space="preserve">: </w:t>
      </w:r>
      <w:r w:rsidRPr="009F4E0C">
        <w:rPr>
          <w:rFonts w:ascii="Sylfaen" w:eastAsia="Times New Roman" w:hAnsi="Sylfaen" w:cs="Sylfaen"/>
          <w:bCs/>
        </w:rPr>
        <w:t>სამეცნიერო</w:t>
      </w:r>
      <w:r w:rsidR="001975F1" w:rsidRPr="009F4E0C">
        <w:rPr>
          <w:rFonts w:ascii="Sylfaen" w:eastAsia="Times New Roman" w:hAnsi="Sylfaen" w:cs="Sylfaen"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Cs/>
        </w:rPr>
        <w:t>კვლევის</w:t>
      </w:r>
      <w:r w:rsidR="001975F1" w:rsidRPr="009F4E0C">
        <w:rPr>
          <w:rFonts w:ascii="Sylfaen" w:eastAsia="Times New Roman" w:hAnsi="Sylfaen" w:cs="Sylfaen"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Cs/>
        </w:rPr>
        <w:t>კონცეფცია</w:t>
      </w:r>
      <w:r w:rsidRPr="009F4E0C">
        <w:rPr>
          <w:rFonts w:ascii="Sylfaen" w:eastAsia="Times New Roman" w:hAnsi="Sylfaen" w:cs="Times New Roman"/>
        </w:rPr>
        <w:br/>
      </w:r>
      <w:r w:rsidRPr="009F4E0C">
        <w:rPr>
          <w:rFonts w:ascii="Sylfaen" w:eastAsia="Times New Roman" w:hAnsi="Sylfaen" w:cs="Sylfaen"/>
          <w:b/>
          <w:bCs/>
        </w:rPr>
        <w:t>პარამეტრები</w:t>
      </w:r>
      <w:r w:rsidRPr="009F4E0C">
        <w:rPr>
          <w:rFonts w:ascii="Sylfaen" w:eastAsia="Times New Roman" w:hAnsi="Sylfaen" w:cs="Times New Roman"/>
          <w:b/>
          <w:bCs/>
        </w:rPr>
        <w:t>:</w:t>
      </w:r>
    </w:p>
    <w:p w:rsidR="00154BED" w:rsidRPr="009F4E0C" w:rsidRDefault="00154BED" w:rsidP="009F4E0C">
      <w:pPr>
        <w:numPr>
          <w:ilvl w:val="0"/>
          <w:numId w:val="14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საკვლევი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თემატიკის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</w:p>
    <w:p w:rsidR="00154BED" w:rsidRPr="009F4E0C" w:rsidRDefault="00154BED" w:rsidP="009F4E0C">
      <w:pPr>
        <w:numPr>
          <w:ilvl w:val="0"/>
          <w:numId w:val="14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საკვლევი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პრობლემის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</w:p>
    <w:p w:rsidR="00154BED" w:rsidRPr="009F4E0C" w:rsidRDefault="00154BED" w:rsidP="009F4E0C">
      <w:pPr>
        <w:numPr>
          <w:ilvl w:val="0"/>
          <w:numId w:val="14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კომპეტენტურობა</w:t>
      </w:r>
    </w:p>
    <w:p w:rsidR="00154BED" w:rsidRPr="009F4E0C" w:rsidRDefault="00154BED" w:rsidP="00147BBF">
      <w:pPr>
        <w:spacing w:after="120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  <w:b/>
          <w:bCs/>
        </w:rPr>
        <w:t>მეექვსე</w:t>
      </w:r>
      <w:r w:rsidR="001975F1" w:rsidRPr="009F4E0C">
        <w:rPr>
          <w:rFonts w:ascii="Sylfaen" w:eastAsia="Times New Roman" w:hAnsi="Sylfaen" w:cs="Sylfaen"/>
          <w:b/>
          <w:bCs/>
          <w:lang w:val="ka-GE"/>
        </w:rPr>
        <w:t xml:space="preserve"> </w:t>
      </w:r>
      <w:r w:rsidRPr="009F4E0C">
        <w:rPr>
          <w:rFonts w:ascii="Sylfaen" w:eastAsia="Times New Roman" w:hAnsi="Sylfaen" w:cs="Sylfaen"/>
          <w:b/>
          <w:bCs/>
        </w:rPr>
        <w:t>კატეგორია</w:t>
      </w:r>
      <w:r w:rsidRPr="009F4E0C">
        <w:rPr>
          <w:rFonts w:ascii="Sylfaen" w:eastAsia="Times New Roman" w:hAnsi="Sylfaen" w:cs="Times New Roman"/>
          <w:b/>
          <w:bCs/>
        </w:rPr>
        <w:t xml:space="preserve">: </w:t>
      </w:r>
      <w:r w:rsidRPr="008F18A6">
        <w:rPr>
          <w:rFonts w:ascii="Sylfaen" w:eastAsia="Times New Roman" w:hAnsi="Sylfaen" w:cs="Sylfaen"/>
          <w:bCs/>
        </w:rPr>
        <w:t>პედაგოგიური</w:t>
      </w:r>
      <w:r w:rsidR="001975F1" w:rsidRPr="008F18A6">
        <w:rPr>
          <w:rFonts w:ascii="Sylfaen" w:eastAsia="Times New Roman" w:hAnsi="Sylfaen" w:cs="Sylfaen"/>
          <w:bCs/>
          <w:lang w:val="ka-GE"/>
        </w:rPr>
        <w:t xml:space="preserve"> </w:t>
      </w:r>
      <w:r w:rsidRPr="008F18A6">
        <w:rPr>
          <w:rFonts w:ascii="Sylfaen" w:eastAsia="Times New Roman" w:hAnsi="Sylfaen" w:cs="Sylfaen"/>
          <w:bCs/>
        </w:rPr>
        <w:t>გამოცდილება</w:t>
      </w:r>
      <w:r w:rsidRPr="009F4E0C">
        <w:rPr>
          <w:rFonts w:ascii="Sylfaen" w:eastAsia="Times New Roman" w:hAnsi="Sylfaen" w:cs="Times New Roman"/>
        </w:rPr>
        <w:br/>
      </w:r>
      <w:r w:rsidRPr="009F4E0C">
        <w:rPr>
          <w:rFonts w:ascii="Sylfaen" w:eastAsia="Times New Roman" w:hAnsi="Sylfaen" w:cs="Sylfaen"/>
          <w:b/>
          <w:bCs/>
        </w:rPr>
        <w:t>პარამეტრები</w:t>
      </w:r>
      <w:r w:rsidRPr="009F4E0C">
        <w:rPr>
          <w:rFonts w:ascii="Sylfaen" w:eastAsia="Times New Roman" w:hAnsi="Sylfaen" w:cs="Times New Roman"/>
          <w:b/>
          <w:bCs/>
        </w:rPr>
        <w:t>:</w:t>
      </w:r>
    </w:p>
    <w:p w:rsidR="00154BED" w:rsidRPr="009F4E0C" w:rsidRDefault="008F18A6" w:rsidP="009F4E0C">
      <w:pPr>
        <w:numPr>
          <w:ilvl w:val="0"/>
          <w:numId w:val="15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პედაგოგიური</w:t>
      </w:r>
      <w:r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სტაჟი</w:t>
      </w:r>
      <w:r w:rsidR="00154BED"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დაკავებული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აკადემიური</w:t>
      </w:r>
      <w:r w:rsidR="00154BED" w:rsidRPr="009F4E0C">
        <w:rPr>
          <w:rFonts w:ascii="Sylfaen" w:eastAsia="Times New Roman" w:hAnsi="Sylfaen" w:cs="Times New Roman"/>
        </w:rPr>
        <w:t>/</w:t>
      </w:r>
      <w:r w:rsidR="00154BED" w:rsidRPr="009F4E0C">
        <w:rPr>
          <w:rFonts w:ascii="Sylfaen" w:eastAsia="Times New Roman" w:hAnsi="Sylfaen" w:cs="Sylfaen"/>
        </w:rPr>
        <w:t>ადმინისტრაციული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თანამდებობა</w:t>
      </w:r>
      <w:r w:rsidR="00154BED" w:rsidRPr="009F4E0C">
        <w:rPr>
          <w:rFonts w:ascii="Sylfaen" w:eastAsia="Times New Roman" w:hAnsi="Sylfaen" w:cs="Times New Roman"/>
        </w:rPr>
        <w:t>/</w:t>
      </w:r>
      <w:r w:rsidR="00154BED" w:rsidRPr="009F4E0C">
        <w:rPr>
          <w:rFonts w:ascii="Sylfaen" w:eastAsia="Times New Roman" w:hAnsi="Sylfaen" w:cs="Sylfaen"/>
        </w:rPr>
        <w:t>თანამდებობები</w:t>
      </w:r>
      <w:r w:rsidR="00154BED"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გამოცემული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სახელმძღვანელოები</w:t>
      </w:r>
      <w:r w:rsidR="00154BED" w:rsidRPr="009F4E0C">
        <w:rPr>
          <w:rFonts w:ascii="Sylfaen" w:eastAsia="Times New Roman" w:hAnsi="Sylfaen" w:cs="Times New Roman"/>
        </w:rPr>
        <w:t xml:space="preserve">, </w:t>
      </w:r>
      <w:r w:rsidR="00154BED" w:rsidRPr="009F4E0C">
        <w:rPr>
          <w:rFonts w:ascii="Sylfaen" w:eastAsia="Times New Roman" w:hAnsi="Sylfaen" w:cs="Sylfaen"/>
        </w:rPr>
        <w:t>წაკითხული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სალექციო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="00154BED" w:rsidRPr="009F4E0C">
        <w:rPr>
          <w:rFonts w:ascii="Sylfaen" w:eastAsia="Times New Roman" w:hAnsi="Sylfaen" w:cs="Sylfaen"/>
        </w:rPr>
        <w:t>კურსები</w:t>
      </w:r>
      <w:r w:rsidR="00154BED" w:rsidRPr="009F4E0C">
        <w:rPr>
          <w:rFonts w:ascii="Sylfaen" w:eastAsia="Times New Roman" w:hAnsi="Sylfaen" w:cs="Times New Roman"/>
        </w:rPr>
        <w:t xml:space="preserve"> (</w:t>
      </w:r>
      <w:r w:rsidR="00154BED" w:rsidRPr="009F4E0C">
        <w:rPr>
          <w:rFonts w:ascii="Sylfaen" w:eastAsia="Times New Roman" w:hAnsi="Sylfaen" w:cs="Sylfaen"/>
        </w:rPr>
        <w:t>ბოლო</w:t>
      </w:r>
      <w:r w:rsidR="00154BED" w:rsidRPr="009F4E0C">
        <w:rPr>
          <w:rFonts w:ascii="Sylfaen" w:eastAsia="Times New Roman" w:hAnsi="Sylfaen" w:cs="Times New Roman"/>
        </w:rPr>
        <w:t xml:space="preserve"> 5 </w:t>
      </w:r>
      <w:r w:rsidR="00154BED" w:rsidRPr="009F4E0C">
        <w:rPr>
          <w:rFonts w:ascii="Sylfaen" w:eastAsia="Times New Roman" w:hAnsi="Sylfaen" w:cs="Sylfaen"/>
        </w:rPr>
        <w:t>წელი</w:t>
      </w:r>
      <w:r w:rsidR="00154BED"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9F4E0C">
      <w:pPr>
        <w:numPr>
          <w:ilvl w:val="0"/>
          <w:numId w:val="15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სადოქტორო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დისერტაციის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ხელმძღვანელობა</w:t>
      </w:r>
      <w:r w:rsidR="006F5E34">
        <w:rPr>
          <w:rFonts w:ascii="Sylfaen" w:eastAsia="Times New Roman" w:hAnsi="Sylfaen" w:cs="Sylfaen"/>
          <w:lang w:val="ka-GE"/>
        </w:rPr>
        <w:t xml:space="preserve"> </w:t>
      </w:r>
      <w:r w:rsidR="006F5E34" w:rsidRPr="002700AD">
        <w:rPr>
          <w:rFonts w:ascii="Sylfaen" w:eastAsia="Times New Roman" w:hAnsi="Sylfaen" w:cs="Sylfaen"/>
          <w:lang w:val="ka-GE"/>
        </w:rPr>
        <w:t>(თანახელმძღვანელობა)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რეცენზენტობა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წელი</w:t>
      </w:r>
      <w:r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9F4E0C">
      <w:pPr>
        <w:numPr>
          <w:ilvl w:val="0"/>
          <w:numId w:val="15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სამაგისტრო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სადოქტორო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პროგრამების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ხელმძღვანელობა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წელი</w:t>
      </w:r>
      <w:r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9F4E0C">
      <w:pPr>
        <w:numPr>
          <w:ilvl w:val="0"/>
          <w:numId w:val="15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lastRenderedPageBreak/>
        <w:t>პედაგოგიური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კვალიფიკაციის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ასამაღლებელ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კურსებში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სემინარებში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ტრენინგებში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მონაწილეობა</w:t>
      </w:r>
      <w:r w:rsidRPr="009F4E0C">
        <w:rPr>
          <w:rFonts w:ascii="Sylfaen" w:eastAsia="Times New Roman" w:hAnsi="Sylfaen" w:cs="Times New Roman"/>
        </w:rPr>
        <w:t xml:space="preserve"> (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წელი</w:t>
      </w:r>
      <w:r w:rsidRPr="009F4E0C">
        <w:rPr>
          <w:rFonts w:ascii="Sylfaen" w:eastAsia="Times New Roman" w:hAnsi="Sylfaen" w:cs="Times New Roman"/>
        </w:rPr>
        <w:t>)</w:t>
      </w:r>
    </w:p>
    <w:p w:rsidR="00154BED" w:rsidRPr="009F4E0C" w:rsidRDefault="00154BED" w:rsidP="009F4E0C">
      <w:pPr>
        <w:numPr>
          <w:ilvl w:val="0"/>
          <w:numId w:val="15"/>
        </w:numPr>
        <w:tabs>
          <w:tab w:val="clear" w:pos="720"/>
          <w:tab w:val="num" w:pos="993"/>
        </w:tabs>
        <w:spacing w:after="120"/>
        <w:ind w:left="993" w:hanging="426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კონკურსანტის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მიერ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წასაკითხად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შემოთავაზებული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კურსების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მათი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სილაბუსებისა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ბოლო</w:t>
      </w:r>
      <w:r w:rsidRPr="009F4E0C">
        <w:rPr>
          <w:rFonts w:ascii="Sylfaen" w:eastAsia="Times New Roman" w:hAnsi="Sylfaen" w:cs="Times New Roman"/>
        </w:rPr>
        <w:t xml:space="preserve"> 5 </w:t>
      </w:r>
      <w:r w:rsidRPr="009F4E0C">
        <w:rPr>
          <w:rFonts w:ascii="Sylfaen" w:eastAsia="Times New Roman" w:hAnsi="Sylfaen" w:cs="Sylfaen"/>
        </w:rPr>
        <w:t>წლის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განმავლობაში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გამოცემული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სახელმძღვანელოს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კონკურსანტთა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შეფასებისას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წინა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პუნქტის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მეხუთე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მხედველობაში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მიიღება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მონაცემებს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თითოეული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აფასებს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სისტემით</w:t>
      </w:r>
      <w:r w:rsidRPr="009F4E0C">
        <w:rPr>
          <w:rFonts w:ascii="Sylfaen" w:eastAsia="Times New Roman" w:hAnsi="Sylfaen" w:cs="Times New Roman"/>
        </w:rPr>
        <w:t xml:space="preserve">: </w:t>
      </w:r>
      <w:r w:rsidRPr="009F4E0C">
        <w:rPr>
          <w:rFonts w:ascii="Sylfaen" w:eastAsia="Times New Roman" w:hAnsi="Sylfaen" w:cs="Sylfaen"/>
        </w:rPr>
        <w:t>მაღალი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საშუალო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დაბალი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რეკომენდაცია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გაუწიოს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სრული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შეფასებები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ერთდროულად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აკმაყოფილებენ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პირობებს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9F4E0C">
      <w:pPr>
        <w:numPr>
          <w:ilvl w:val="0"/>
          <w:numId w:val="16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მაღალი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ერთერთში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მაინც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პირველ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მეორე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</w:p>
    <w:p w:rsidR="00154BED" w:rsidRPr="009F4E0C" w:rsidRDefault="00154BED" w:rsidP="009F4E0C">
      <w:pPr>
        <w:numPr>
          <w:ilvl w:val="0"/>
          <w:numId w:val="16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არანაკლებ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პირველ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მეორე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კატეგორიებში</w:t>
      </w:r>
    </w:p>
    <w:p w:rsidR="00154BED" w:rsidRPr="009F4E0C" w:rsidRDefault="00154BED" w:rsidP="009F4E0C">
      <w:pPr>
        <w:numPr>
          <w:ilvl w:val="0"/>
          <w:numId w:val="16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მაღალი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მაინც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მესამე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მეექვსე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</w:p>
    <w:p w:rsidR="00154BED" w:rsidRPr="009F4E0C" w:rsidRDefault="00154BED" w:rsidP="009F4E0C">
      <w:pPr>
        <w:numPr>
          <w:ilvl w:val="0"/>
          <w:numId w:val="16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არანაკლებ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მესამე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მეხუთე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მეექვსე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კატეგორიებში</w:t>
      </w:r>
      <w:r w:rsidRPr="009F4E0C">
        <w:rPr>
          <w:rFonts w:ascii="Sylfaen" w:eastAsia="Times New Roman" w:hAnsi="Sylfaen" w:cs="Times New Roman"/>
        </w:rPr>
        <w:t xml:space="preserve">. 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რეკომენდაცია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გაუწიოს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ასოცირებული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შეფასებები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ერთდროულად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აკმაყოფილებენ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პირობებს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9F4E0C">
      <w:pPr>
        <w:numPr>
          <w:ilvl w:val="0"/>
          <w:numId w:val="17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არანაკლებ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პირველ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მეორე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კატეგორიებში</w:t>
      </w:r>
    </w:p>
    <w:p w:rsidR="00154BED" w:rsidRPr="009F4E0C" w:rsidRDefault="00154BED" w:rsidP="009F4E0C">
      <w:pPr>
        <w:numPr>
          <w:ilvl w:val="0"/>
          <w:numId w:val="17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არანაკლებ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მესამე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მეხუთე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მეექვსე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კატეგორიებში</w:t>
      </w:r>
    </w:p>
    <w:p w:rsidR="00154BED" w:rsidRPr="009F4E0C" w:rsidRDefault="00154BED" w:rsidP="009F4E0C">
      <w:pPr>
        <w:numPr>
          <w:ilvl w:val="0"/>
          <w:numId w:val="17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მაღალი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</w:t>
      </w:r>
      <w:r w:rsidR="001975F1" w:rsidRPr="009F4E0C">
        <w:rPr>
          <w:rFonts w:ascii="Sylfaen" w:eastAsia="Times New Roman" w:hAnsi="Sylfaen" w:cs="Sylfaen"/>
          <w:lang w:val="ka-GE"/>
        </w:rPr>
        <w:t>-</w:t>
      </w:r>
      <w:r w:rsidRPr="009F4E0C">
        <w:rPr>
          <w:rFonts w:ascii="Sylfaen" w:eastAsia="Times New Roman" w:hAnsi="Sylfaen" w:cs="Sylfaen"/>
        </w:rPr>
        <w:t>ერთში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მაინც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მესამე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მეექვს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ეკატეგორიებს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რეკომენდაცია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გაუწიოს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შეფასებები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მიხედვით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ერთდროულად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აკმაყოფილებენ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პირობებს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9F4E0C">
      <w:pPr>
        <w:numPr>
          <w:ilvl w:val="0"/>
          <w:numId w:val="18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ერთერთში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მაინც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პირველ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მეორე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</w:p>
    <w:p w:rsidR="00154BED" w:rsidRPr="009F4E0C" w:rsidRDefault="00154BED" w:rsidP="009F4E0C">
      <w:pPr>
        <w:numPr>
          <w:ilvl w:val="0"/>
          <w:numId w:val="18"/>
        </w:numPr>
        <w:tabs>
          <w:tab w:val="clear" w:pos="720"/>
          <w:tab w:val="num" w:pos="993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საშუალო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ერთერთში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მაინც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მესამე</w:t>
      </w:r>
      <w:r w:rsidRPr="009F4E0C">
        <w:rPr>
          <w:rFonts w:ascii="Sylfaen" w:eastAsia="Times New Roman" w:hAnsi="Sylfaen" w:cs="Times New Roman"/>
        </w:rPr>
        <w:t>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მეოთხე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მეექვსე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კატეგორიებს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კონკურსანტთა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შეფასებისთვის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დამატებით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გამოიყენოს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ქულობრივი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სისტემა</w:t>
      </w:r>
      <w:r w:rsidRPr="009F4E0C">
        <w:rPr>
          <w:rFonts w:ascii="Sylfaen" w:eastAsia="Times New Roman" w:hAnsi="Sylfaen" w:cs="Times New Roman"/>
        </w:rPr>
        <w:t>.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ასეთ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უფლებამოსილია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კონკურსანტს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რეკომენდაცია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გაუწიოს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აკადემიური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დასაკავებლად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ამ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მუხლის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</w:t>
      </w:r>
      <w:r w:rsidRPr="009F4E0C">
        <w:rPr>
          <w:rFonts w:ascii="Sylfaen" w:eastAsia="Times New Roman" w:hAnsi="Sylfaen" w:cs="Times New Roman"/>
        </w:rPr>
        <w:t>-8,</w:t>
      </w:r>
      <w:r w:rsidR="001975F1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</w:t>
      </w:r>
      <w:r w:rsidRPr="009F4E0C">
        <w:rPr>
          <w:rFonts w:ascii="Sylfaen" w:eastAsia="Times New Roman" w:hAnsi="Sylfaen" w:cs="Times New Roman"/>
        </w:rPr>
        <w:t xml:space="preserve">-9 </w:t>
      </w:r>
      <w:r w:rsidRPr="009F4E0C">
        <w:rPr>
          <w:rFonts w:ascii="Sylfaen" w:eastAsia="Times New Roman" w:hAnsi="Sylfaen" w:cs="Sylfaen"/>
        </w:rPr>
        <w:t>და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მე</w:t>
      </w:r>
      <w:r w:rsidRPr="009F4E0C">
        <w:rPr>
          <w:rFonts w:ascii="Sylfaen" w:eastAsia="Times New Roman" w:hAnsi="Sylfaen" w:cs="Times New Roman"/>
        </w:rPr>
        <w:t xml:space="preserve">-10 </w:t>
      </w:r>
      <w:r w:rsidRPr="009F4E0C">
        <w:rPr>
          <w:rFonts w:ascii="Sylfaen" w:eastAsia="Times New Roman" w:hAnsi="Sylfaen" w:cs="Sylfaen"/>
        </w:rPr>
        <w:t>პუნქტებს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შესაბამისი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პუნქტით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განსაზღვრულ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პირობებთან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ერთად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აკმაყოფილებს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პირობას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9F4E0C">
      <w:pPr>
        <w:numPr>
          <w:ilvl w:val="0"/>
          <w:numId w:val="19"/>
        </w:numPr>
        <w:tabs>
          <w:tab w:val="clear" w:pos="720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ქულობრივი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შეადგენს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მაქსიმალური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შესაძლო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არანაკლებ</w:t>
      </w:r>
      <w:r w:rsidRPr="009F4E0C">
        <w:rPr>
          <w:rFonts w:ascii="Sylfaen" w:eastAsia="Times New Roman" w:hAnsi="Sylfaen" w:cs="Times New Roman"/>
        </w:rPr>
        <w:t xml:space="preserve"> 80% – </w:t>
      </w:r>
      <w:r w:rsidRPr="009F4E0C">
        <w:rPr>
          <w:rFonts w:ascii="Sylfaen" w:eastAsia="Times New Roman" w:hAnsi="Sylfaen" w:cs="Sylfaen"/>
        </w:rPr>
        <w:t>სრული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</w:p>
    <w:p w:rsidR="00154BED" w:rsidRPr="009F4E0C" w:rsidRDefault="00154BED" w:rsidP="009F4E0C">
      <w:pPr>
        <w:numPr>
          <w:ilvl w:val="0"/>
          <w:numId w:val="19"/>
        </w:numPr>
        <w:tabs>
          <w:tab w:val="clear" w:pos="720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ქულობრივი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შეადგენს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მაქსიმალური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შესაძლო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არანაკლებ</w:t>
      </w:r>
      <w:r w:rsidRPr="009F4E0C">
        <w:rPr>
          <w:rFonts w:ascii="Sylfaen" w:eastAsia="Times New Roman" w:hAnsi="Sylfaen" w:cs="Times New Roman"/>
        </w:rPr>
        <w:t xml:space="preserve"> 60% – </w:t>
      </w:r>
      <w:r w:rsidRPr="009F4E0C">
        <w:rPr>
          <w:rFonts w:ascii="Sylfaen" w:eastAsia="Times New Roman" w:hAnsi="Sylfaen" w:cs="Sylfaen"/>
        </w:rPr>
        <w:t>ასოცირებული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პროფესორის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</w:p>
    <w:p w:rsidR="00154BED" w:rsidRPr="009F4E0C" w:rsidRDefault="00154BED" w:rsidP="009F4E0C">
      <w:pPr>
        <w:numPr>
          <w:ilvl w:val="0"/>
          <w:numId w:val="19"/>
        </w:numPr>
        <w:tabs>
          <w:tab w:val="clear" w:pos="720"/>
        </w:tabs>
        <w:spacing w:after="120"/>
        <w:ind w:left="993" w:hanging="284"/>
        <w:jc w:val="both"/>
        <w:rPr>
          <w:rFonts w:ascii="Sylfaen" w:eastAsia="Times New Roman" w:hAnsi="Sylfaen" w:cs="Times New Roman"/>
        </w:rPr>
      </w:pPr>
      <w:r w:rsidRPr="009F4E0C">
        <w:rPr>
          <w:rFonts w:ascii="Sylfaen" w:eastAsia="Times New Roman" w:hAnsi="Sylfaen" w:cs="Sylfaen"/>
        </w:rPr>
        <w:lastRenderedPageBreak/>
        <w:t>მისი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ქულობრივი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შეფასება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შეადგენს</w:t>
      </w:r>
      <w:r w:rsidR="001975F1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მაქსიმალური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შესაძლო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შეფასების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არანაკლებ</w:t>
      </w:r>
      <w:r w:rsidRPr="009F4E0C">
        <w:rPr>
          <w:rFonts w:ascii="Sylfaen" w:eastAsia="Times New Roman" w:hAnsi="Sylfaen" w:cs="Times New Roman"/>
        </w:rPr>
        <w:t xml:space="preserve"> 40% – </w:t>
      </w:r>
      <w:r w:rsidRPr="009F4E0C">
        <w:rPr>
          <w:rFonts w:ascii="Sylfaen" w:eastAsia="Times New Roman" w:hAnsi="Sylfaen" w:cs="Sylfaen"/>
        </w:rPr>
        <w:t>ასისტენტ</w:t>
      </w:r>
      <w:r w:rsidRPr="009F4E0C">
        <w:rPr>
          <w:rFonts w:ascii="Sylfaen" w:eastAsia="Times New Roman" w:hAnsi="Sylfaen" w:cs="Times New Roman"/>
        </w:rPr>
        <w:t>-</w:t>
      </w:r>
      <w:r w:rsidRPr="009F4E0C">
        <w:rPr>
          <w:rFonts w:ascii="Sylfaen" w:eastAsia="Times New Roman" w:hAnsi="Sylfaen" w:cs="Sylfaen"/>
        </w:rPr>
        <w:t>პროფესორის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თანამდებობის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კონკურსის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შედეგები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ქვეყნდება</w:t>
      </w:r>
      <w:r w:rsidRPr="009F4E0C">
        <w:rPr>
          <w:rFonts w:ascii="Sylfaen" w:eastAsia="Times New Roman" w:hAnsi="Sylfaen" w:cs="Sylfaen"/>
          <w:lang w:val="ka-GE"/>
        </w:rPr>
        <w:t xml:space="preserve"> უნივერსიტეტის </w:t>
      </w:r>
      <w:r w:rsidRPr="009F4E0C">
        <w:rPr>
          <w:rFonts w:ascii="Sylfaen" w:eastAsia="Times New Roman" w:hAnsi="Sylfaen" w:cs="Sylfaen"/>
        </w:rPr>
        <w:t>ვებ</w:t>
      </w:r>
      <w:r w:rsidR="00867B34" w:rsidRPr="009F4E0C">
        <w:rPr>
          <w:rFonts w:ascii="Sylfaen" w:eastAsia="Times New Roman" w:hAnsi="Sylfaen" w:cs="Sylfaen"/>
          <w:lang w:val="ka-GE"/>
        </w:rPr>
        <w:t>-</w:t>
      </w:r>
      <w:r w:rsidRPr="009F4E0C">
        <w:rPr>
          <w:rFonts w:ascii="Sylfaen" w:eastAsia="Times New Roman" w:hAnsi="Sylfaen" w:cs="Sylfaen"/>
        </w:rPr>
        <w:t>გვერდზე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აპელაცია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შედეგების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შესახებ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შეიძლება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წარმოდგენილი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იქნას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შედეგების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გამოქვეყნებიდან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დღის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ვადაში</w:t>
      </w:r>
      <w:r w:rsidRPr="009F4E0C">
        <w:rPr>
          <w:rFonts w:ascii="Sylfaen" w:eastAsia="Times New Roman" w:hAnsi="Sylfaen" w:cs="Times New Roman"/>
        </w:rPr>
        <w:t>.</w:t>
      </w:r>
      <w:r w:rsidR="00867B34" w:rsidRPr="009F4E0C">
        <w:rPr>
          <w:rFonts w:ascii="Sylfaen" w:eastAsia="Times New Roman" w:hAnsi="Sylfaen" w:cs="Times New Roma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სააპელაციო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განცხადებებს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იხილავს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მათი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წარდგენის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ვადის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ამოწურვიდან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სამი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დღის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ვადაში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5E73D6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სააპელაციო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წარდგენილი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უნდა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იქნეს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სარეგისტრაციო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კომისიაში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უნდა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შეიცავდეს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რეკვიზიტებს</w:t>
      </w:r>
      <w:r w:rsidRPr="009F4E0C">
        <w:rPr>
          <w:rFonts w:ascii="Sylfaen" w:eastAsia="Times New Roman" w:hAnsi="Sylfaen" w:cs="Times New Roman"/>
        </w:rPr>
        <w:t>: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ა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შესაბამისი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კომისიის</w:t>
      </w:r>
      <w:r w:rsidR="00867B34" w:rsidRPr="009F4E0C">
        <w:rPr>
          <w:rFonts w:ascii="Sylfaen" w:eastAsia="Times New Roman" w:hAnsi="Sylfaen" w:cs="Sylfaen"/>
          <w:lang w:val="ka-GE"/>
        </w:rPr>
        <w:t xml:space="preserve"> </w:t>
      </w:r>
      <w:r w:rsidRPr="009F4E0C">
        <w:rPr>
          <w:rFonts w:ascii="Sylfaen" w:eastAsia="Times New Roman" w:hAnsi="Sylfaen" w:cs="Sylfaen"/>
        </w:rPr>
        <w:t>დასახელება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ბ</w:t>
      </w:r>
      <w:r w:rsidRPr="009F4E0C">
        <w:rPr>
          <w:rFonts w:ascii="Sylfaen" w:eastAsia="Times New Roman" w:hAnsi="Sylfaen" w:cs="Times New Roman"/>
        </w:rPr>
        <w:t>)</w:t>
      </w:r>
      <w:r w:rsidR="006045BC" w:rsidRPr="009F4E0C">
        <w:rPr>
          <w:rFonts w:ascii="Sylfaen" w:eastAsia="Times New Roman" w:hAnsi="Sylfaen" w:cs="Times New Roman"/>
        </w:rPr>
        <w:t xml:space="preserve"> </w:t>
      </w:r>
      <w:r w:rsidRPr="009F4E0C">
        <w:rPr>
          <w:rFonts w:ascii="Sylfaen" w:eastAsia="Times New Roman" w:hAnsi="Sylfaen" w:cs="Sylfaen"/>
        </w:rPr>
        <w:t>სააპელაციო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შემომტანი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სახელი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გვარი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პირადი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ნომერი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მისამართი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საკონტაქტო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ტელეფონი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გ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განცხადების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შემომტანი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სტატუსი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დ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დარღვევის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შინაარსი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ე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განცხადების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შემომტანი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მოთხოვნა</w:t>
      </w:r>
      <w:r w:rsidRPr="009F4E0C">
        <w:rPr>
          <w:rFonts w:ascii="Sylfaen" w:eastAsia="Times New Roman" w:hAnsi="Sylfaen" w:cs="Times New Roman"/>
        </w:rPr>
        <w:t>;</w:t>
      </w:r>
    </w:p>
    <w:p w:rsidR="00154BED" w:rsidRPr="009F4E0C" w:rsidRDefault="00154BED" w:rsidP="00F633BB">
      <w:pPr>
        <w:spacing w:after="120"/>
        <w:ind w:left="993" w:hanging="142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ვ</w:t>
      </w:r>
      <w:r w:rsidRPr="009F4E0C">
        <w:rPr>
          <w:rFonts w:ascii="Sylfaen" w:eastAsia="Times New Roman" w:hAnsi="Sylfaen" w:cs="Times New Roman"/>
        </w:rPr>
        <w:t xml:space="preserve">) </w:t>
      </w:r>
      <w:r w:rsidRPr="009F4E0C">
        <w:rPr>
          <w:rFonts w:ascii="Sylfaen" w:eastAsia="Times New Roman" w:hAnsi="Sylfaen" w:cs="Sylfaen"/>
        </w:rPr>
        <w:t>განცხადების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შემომტანი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ხელმოწერა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შემოტანის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თარიღი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9F4E0C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r w:rsidRPr="009F4E0C">
        <w:rPr>
          <w:rFonts w:ascii="Sylfaen" w:eastAsia="Times New Roman" w:hAnsi="Sylfaen" w:cs="Sylfaen"/>
        </w:rPr>
        <w:t>სააპელაციო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განცხადების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დაკმაყოფილების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შესახებ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გადაწყვეტილებას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იღებს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იმ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შემთხვევაში</w:t>
      </w:r>
      <w:r w:rsidRPr="009F4E0C">
        <w:rPr>
          <w:rFonts w:ascii="Sylfaen" w:eastAsia="Times New Roman" w:hAnsi="Sylfaen" w:cs="Times New Roman"/>
        </w:rPr>
        <w:t xml:space="preserve">, </w:t>
      </w:r>
      <w:r w:rsidRPr="009F4E0C">
        <w:rPr>
          <w:rFonts w:ascii="Sylfaen" w:eastAsia="Times New Roman" w:hAnsi="Sylfaen" w:cs="Sylfaen"/>
        </w:rPr>
        <w:t>თუ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მიიჩნევს</w:t>
      </w:r>
      <w:r w:rsidRPr="009F4E0C">
        <w:rPr>
          <w:rFonts w:ascii="Sylfaen" w:eastAsia="Times New Roman" w:hAnsi="Sylfaen" w:cs="Times New Roman"/>
        </w:rPr>
        <w:t>,</w:t>
      </w:r>
      <w:r w:rsidR="00A13276" w:rsidRPr="009F4E0C">
        <w:rPr>
          <w:rFonts w:ascii="Sylfaen" w:eastAsia="Times New Roman" w:hAnsi="Sylfaen" w:cs="Times New Roman"/>
        </w:rPr>
        <w:t xml:space="preserve"> </w:t>
      </w:r>
      <w:r w:rsidRPr="009F4E0C">
        <w:rPr>
          <w:rFonts w:ascii="Sylfaen" w:eastAsia="Times New Roman" w:hAnsi="Sylfaen" w:cs="Sylfaen"/>
        </w:rPr>
        <w:t>რომ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ამ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წესით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განსაზღვრული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პირობების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დარღვევამ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არსებითი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გავლენა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იქონია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A13276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შედეგზე</w:t>
      </w:r>
      <w:r w:rsidRPr="009F4E0C">
        <w:rPr>
          <w:rFonts w:ascii="Sylfaen" w:eastAsia="Times New Roman" w:hAnsi="Sylfaen" w:cs="Times New Roman"/>
        </w:rPr>
        <w:t>.</w:t>
      </w:r>
    </w:p>
    <w:p w:rsidR="00154BED" w:rsidRPr="009F4E0C" w:rsidRDefault="00154BED" w:rsidP="009F4E0C">
      <w:pPr>
        <w:pStyle w:val="ListParagraph"/>
        <w:numPr>
          <w:ilvl w:val="0"/>
          <w:numId w:val="9"/>
        </w:numPr>
        <w:spacing w:after="120"/>
        <w:jc w:val="both"/>
        <w:rPr>
          <w:rFonts w:ascii="Sylfaen" w:eastAsia="Times New Roman" w:hAnsi="Sylfaen" w:cs="Times New Roman"/>
          <w:lang w:val="ka-GE"/>
        </w:rPr>
      </w:pPr>
      <w:bookmarkStart w:id="1" w:name="1"/>
      <w:bookmarkEnd w:id="1"/>
      <w:r w:rsidRPr="009F4E0C">
        <w:rPr>
          <w:rFonts w:ascii="Sylfaen" w:eastAsia="Times New Roman" w:hAnsi="Sylfaen" w:cs="Sylfaen"/>
        </w:rPr>
        <w:t>აპელაციების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განხილვისა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კონკურსის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საბოლოო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შედეგების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გამოქვეყნების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შემდეგ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საკონკურსო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და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სარეგისტრაციო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კომისია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წყვეტს</w:t>
      </w:r>
      <w:r w:rsidR="006045BC" w:rsidRPr="009F4E0C">
        <w:rPr>
          <w:rFonts w:ascii="Sylfaen" w:eastAsia="Times New Roman" w:hAnsi="Sylfaen" w:cs="Sylfaen"/>
        </w:rPr>
        <w:t xml:space="preserve"> </w:t>
      </w:r>
      <w:r w:rsidRPr="009F4E0C">
        <w:rPr>
          <w:rFonts w:ascii="Sylfaen" w:eastAsia="Times New Roman" w:hAnsi="Sylfaen" w:cs="Sylfaen"/>
        </w:rPr>
        <w:t>საქმიანობას</w:t>
      </w:r>
      <w:r w:rsidRPr="009F4E0C">
        <w:rPr>
          <w:rFonts w:ascii="Sylfaen" w:eastAsia="Times New Roman" w:hAnsi="Sylfaen" w:cs="Times New Roman"/>
        </w:rPr>
        <w:t>.</w:t>
      </w:r>
    </w:p>
    <w:p w:rsidR="00154BED" w:rsidRDefault="00154BED" w:rsidP="00147BBF">
      <w:pPr>
        <w:spacing w:after="120"/>
        <w:jc w:val="both"/>
        <w:rPr>
          <w:rFonts w:ascii="Sylfaen" w:eastAsia="Times New Roman" w:hAnsi="Sylfaen" w:cs="Sylfaen"/>
          <w:b/>
          <w:bCs/>
        </w:rPr>
      </w:pPr>
    </w:p>
    <w:p w:rsidR="00994555" w:rsidRPr="009F4E0C" w:rsidRDefault="00994555" w:rsidP="00147BBF">
      <w:pPr>
        <w:spacing w:after="120"/>
        <w:jc w:val="both"/>
        <w:rPr>
          <w:rFonts w:ascii="Sylfaen" w:eastAsia="Times New Roman" w:hAnsi="Sylfaen" w:cs="Sylfaen"/>
          <w:b/>
          <w:bCs/>
        </w:rPr>
      </w:pPr>
    </w:p>
    <w:sectPr w:rsidR="00994555" w:rsidRPr="009F4E0C" w:rsidSect="00BA5E5F">
      <w:footerReference w:type="default" r:id="rId10"/>
      <w:pgSz w:w="12240" w:h="15840"/>
      <w:pgMar w:top="709" w:right="75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896" w:rsidRDefault="00627896" w:rsidP="0086123F">
      <w:pPr>
        <w:spacing w:after="0" w:line="240" w:lineRule="auto"/>
      </w:pPr>
      <w:r>
        <w:separator/>
      </w:r>
    </w:p>
  </w:endnote>
  <w:endnote w:type="continuationSeparator" w:id="0">
    <w:p w:rsidR="00627896" w:rsidRDefault="00627896" w:rsidP="0086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D6" w:rsidRDefault="005E73D6">
    <w:pPr>
      <w:pStyle w:val="Footer"/>
      <w:jc w:val="center"/>
    </w:pPr>
  </w:p>
  <w:p w:rsidR="005E73D6" w:rsidRDefault="005E7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896" w:rsidRDefault="00627896" w:rsidP="0086123F">
      <w:pPr>
        <w:spacing w:after="0" w:line="240" w:lineRule="auto"/>
      </w:pPr>
      <w:r>
        <w:separator/>
      </w:r>
    </w:p>
  </w:footnote>
  <w:footnote w:type="continuationSeparator" w:id="0">
    <w:p w:rsidR="00627896" w:rsidRDefault="00627896" w:rsidP="00861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71A"/>
    <w:multiLevelType w:val="multilevel"/>
    <w:tmpl w:val="7D2E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09177F"/>
    <w:multiLevelType w:val="hybridMultilevel"/>
    <w:tmpl w:val="F30E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043C2"/>
    <w:multiLevelType w:val="hybridMultilevel"/>
    <w:tmpl w:val="35C2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10E"/>
    <w:multiLevelType w:val="hybridMultilevel"/>
    <w:tmpl w:val="08669C96"/>
    <w:lvl w:ilvl="0" w:tplc="EFBCADA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D11"/>
    <w:multiLevelType w:val="multilevel"/>
    <w:tmpl w:val="54AA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622455"/>
    <w:multiLevelType w:val="multilevel"/>
    <w:tmpl w:val="29A0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24C98"/>
    <w:multiLevelType w:val="multilevel"/>
    <w:tmpl w:val="54AA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51450"/>
    <w:multiLevelType w:val="multilevel"/>
    <w:tmpl w:val="0C883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D22F6"/>
    <w:multiLevelType w:val="multilevel"/>
    <w:tmpl w:val="DBEA2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396BC4"/>
    <w:multiLevelType w:val="multilevel"/>
    <w:tmpl w:val="F826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1473AA"/>
    <w:multiLevelType w:val="multilevel"/>
    <w:tmpl w:val="435C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1561C5"/>
    <w:multiLevelType w:val="multilevel"/>
    <w:tmpl w:val="01BE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A5F14B1"/>
    <w:multiLevelType w:val="multilevel"/>
    <w:tmpl w:val="39746516"/>
    <w:lvl w:ilvl="0">
      <w:start w:val="1"/>
      <w:numFmt w:val="decimal"/>
      <w:pStyle w:val="abzacixm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D66A4A"/>
    <w:multiLevelType w:val="multilevel"/>
    <w:tmpl w:val="DBAE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8C1DDE"/>
    <w:multiLevelType w:val="multilevel"/>
    <w:tmpl w:val="2B10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161FA3"/>
    <w:multiLevelType w:val="hybridMultilevel"/>
    <w:tmpl w:val="AAF4E6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7205B"/>
    <w:multiLevelType w:val="hybridMultilevel"/>
    <w:tmpl w:val="0562B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32A76"/>
    <w:multiLevelType w:val="multilevel"/>
    <w:tmpl w:val="C096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D2193F"/>
    <w:multiLevelType w:val="multilevel"/>
    <w:tmpl w:val="5936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4B3F3F"/>
    <w:multiLevelType w:val="multilevel"/>
    <w:tmpl w:val="3C44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2E71DF"/>
    <w:multiLevelType w:val="multilevel"/>
    <w:tmpl w:val="54AA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4C78CF"/>
    <w:multiLevelType w:val="multilevel"/>
    <w:tmpl w:val="C464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0D7857"/>
    <w:multiLevelType w:val="hybridMultilevel"/>
    <w:tmpl w:val="D53CE5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97167"/>
    <w:multiLevelType w:val="multilevel"/>
    <w:tmpl w:val="9D008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9D1D13"/>
    <w:multiLevelType w:val="hybridMultilevel"/>
    <w:tmpl w:val="28BCF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D1F0B"/>
    <w:multiLevelType w:val="multilevel"/>
    <w:tmpl w:val="5000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0857AC2"/>
    <w:multiLevelType w:val="multilevel"/>
    <w:tmpl w:val="7E10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E3B000A"/>
    <w:multiLevelType w:val="multilevel"/>
    <w:tmpl w:val="3D7A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8"/>
  </w:num>
  <w:num w:numId="3">
    <w:abstractNumId w:val="12"/>
  </w:num>
  <w:num w:numId="4">
    <w:abstractNumId w:val="5"/>
  </w:num>
  <w:num w:numId="5">
    <w:abstractNumId w:val="21"/>
  </w:num>
  <w:num w:numId="6">
    <w:abstractNumId w:val="14"/>
  </w:num>
  <w:num w:numId="7">
    <w:abstractNumId w:val="27"/>
  </w:num>
  <w:num w:numId="8">
    <w:abstractNumId w:val="7"/>
  </w:num>
  <w:num w:numId="9">
    <w:abstractNumId w:val="4"/>
  </w:num>
  <w:num w:numId="10">
    <w:abstractNumId w:val="11"/>
  </w:num>
  <w:num w:numId="11">
    <w:abstractNumId w:val="0"/>
  </w:num>
  <w:num w:numId="12">
    <w:abstractNumId w:val="19"/>
  </w:num>
  <w:num w:numId="13">
    <w:abstractNumId w:val="9"/>
  </w:num>
  <w:num w:numId="14">
    <w:abstractNumId w:val="26"/>
  </w:num>
  <w:num w:numId="15">
    <w:abstractNumId w:val="25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  <w:num w:numId="20">
    <w:abstractNumId w:val="16"/>
  </w:num>
  <w:num w:numId="21">
    <w:abstractNumId w:val="22"/>
  </w:num>
  <w:num w:numId="22">
    <w:abstractNumId w:val="15"/>
  </w:num>
  <w:num w:numId="23">
    <w:abstractNumId w:val="3"/>
  </w:num>
  <w:num w:numId="24">
    <w:abstractNumId w:val="24"/>
  </w:num>
  <w:num w:numId="25">
    <w:abstractNumId w:val="1"/>
  </w:num>
  <w:num w:numId="26">
    <w:abstractNumId w:val="2"/>
  </w:num>
  <w:num w:numId="27">
    <w:abstractNumId w:val="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72B6"/>
    <w:rsid w:val="00011B0E"/>
    <w:rsid w:val="000454D9"/>
    <w:rsid w:val="000E16CF"/>
    <w:rsid w:val="00147BBF"/>
    <w:rsid w:val="00154BED"/>
    <w:rsid w:val="001600AF"/>
    <w:rsid w:val="001975C1"/>
    <w:rsid w:val="001975F1"/>
    <w:rsid w:val="001E355D"/>
    <w:rsid w:val="001F28F2"/>
    <w:rsid w:val="0020089D"/>
    <w:rsid w:val="002272B6"/>
    <w:rsid w:val="00256C48"/>
    <w:rsid w:val="002700AD"/>
    <w:rsid w:val="00322A0A"/>
    <w:rsid w:val="003321FC"/>
    <w:rsid w:val="00341E38"/>
    <w:rsid w:val="0042489A"/>
    <w:rsid w:val="00441074"/>
    <w:rsid w:val="004457B6"/>
    <w:rsid w:val="0049607B"/>
    <w:rsid w:val="004D3EFF"/>
    <w:rsid w:val="00507C17"/>
    <w:rsid w:val="00585A53"/>
    <w:rsid w:val="005B0B20"/>
    <w:rsid w:val="005C1947"/>
    <w:rsid w:val="005E73D6"/>
    <w:rsid w:val="005E7788"/>
    <w:rsid w:val="00602CDB"/>
    <w:rsid w:val="006045BC"/>
    <w:rsid w:val="00627896"/>
    <w:rsid w:val="00644906"/>
    <w:rsid w:val="006630FE"/>
    <w:rsid w:val="006F5E34"/>
    <w:rsid w:val="007127C2"/>
    <w:rsid w:val="007748CE"/>
    <w:rsid w:val="00774D2F"/>
    <w:rsid w:val="00777D58"/>
    <w:rsid w:val="00830A78"/>
    <w:rsid w:val="008506A6"/>
    <w:rsid w:val="0086123F"/>
    <w:rsid w:val="00867B34"/>
    <w:rsid w:val="00872E0B"/>
    <w:rsid w:val="008D0987"/>
    <w:rsid w:val="008F18A6"/>
    <w:rsid w:val="009146B4"/>
    <w:rsid w:val="00994555"/>
    <w:rsid w:val="009A5EF2"/>
    <w:rsid w:val="009D469B"/>
    <w:rsid w:val="009F4E0C"/>
    <w:rsid w:val="00A07F6D"/>
    <w:rsid w:val="00A13276"/>
    <w:rsid w:val="00A24699"/>
    <w:rsid w:val="00A57DF7"/>
    <w:rsid w:val="00A837D9"/>
    <w:rsid w:val="00AB0614"/>
    <w:rsid w:val="00BA5E5F"/>
    <w:rsid w:val="00C85BBD"/>
    <w:rsid w:val="00CC47BB"/>
    <w:rsid w:val="00D10962"/>
    <w:rsid w:val="00DF51D2"/>
    <w:rsid w:val="00F04983"/>
    <w:rsid w:val="00F359FE"/>
    <w:rsid w:val="00F633BB"/>
    <w:rsid w:val="00F91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DFD83"/>
  <w15:docId w15:val="{0B4C2A80-F519-43AB-9FE0-6D4CF5C0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2B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54BED"/>
    <w:pPr>
      <w:ind w:left="720"/>
      <w:contextualSpacing/>
    </w:pPr>
  </w:style>
  <w:style w:type="paragraph" w:customStyle="1" w:styleId="abzacixml">
    <w:name w:val="abzaci_xml"/>
    <w:basedOn w:val="PlainText"/>
    <w:autoRedefine/>
    <w:rsid w:val="00147BBF"/>
    <w:pPr>
      <w:numPr>
        <w:numId w:val="3"/>
      </w:numPr>
      <w:jc w:val="both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B0B2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B0B20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612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23F"/>
  </w:style>
  <w:style w:type="paragraph" w:styleId="Footer">
    <w:name w:val="footer"/>
    <w:basedOn w:val="Normal"/>
    <w:link w:val="FooterChar"/>
    <w:uiPriority w:val="99"/>
    <w:unhideWhenUsed/>
    <w:rsid w:val="008612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23F"/>
  </w:style>
  <w:style w:type="paragraph" w:styleId="BalloonText">
    <w:name w:val="Balloon Text"/>
    <w:basedOn w:val="Normal"/>
    <w:link w:val="BalloonTextChar"/>
    <w:uiPriority w:val="99"/>
    <w:semiHidden/>
    <w:unhideWhenUsed/>
    <w:rsid w:val="0086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su.edu.ge/article.php?id=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tsu.edu.ge/geo/brdzanebebi/danarti_4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tsu.edu.ge/geo/brdzanebebi/danarti_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</dc:creator>
  <cp:keywords/>
  <dc:description/>
  <cp:lastModifiedBy>Nestan Kutivadze</cp:lastModifiedBy>
  <cp:revision>30</cp:revision>
  <cp:lastPrinted>2018-01-05T11:07:00Z</cp:lastPrinted>
  <dcterms:created xsi:type="dcterms:W3CDTF">2012-12-18T10:41:00Z</dcterms:created>
  <dcterms:modified xsi:type="dcterms:W3CDTF">2018-01-05T11:07:00Z</dcterms:modified>
</cp:coreProperties>
</file>