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43" w:rsidRPr="00503B38" w:rsidRDefault="007B7243" w:rsidP="007B724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>აკაკი წერეთლის სახელმწიფო უნივერსიტეტი</w:t>
      </w:r>
    </w:p>
    <w:p w:rsidR="007B7243" w:rsidRPr="00503B38" w:rsidRDefault="007B7243" w:rsidP="007B724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>ჰუმანიტარულ მეცნიერებათა ფაკულტეტი</w:t>
      </w:r>
    </w:p>
    <w:p w:rsidR="007B7243" w:rsidRPr="00503B38" w:rsidRDefault="007B7243" w:rsidP="007B724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>აღმოსავლ</w:t>
      </w:r>
      <w:proofErr w:type="spellStart"/>
      <w:r w:rsidRPr="00503B38">
        <w:rPr>
          <w:rFonts w:ascii="Sylfaen" w:hAnsi="Sylfaen"/>
          <w:sz w:val="24"/>
          <w:szCs w:val="24"/>
          <w:lang w:val="en-US"/>
        </w:rPr>
        <w:t>ური</w:t>
      </w:r>
      <w:proofErr w:type="spellEnd"/>
      <w:r w:rsidRPr="00503B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03B38">
        <w:rPr>
          <w:rFonts w:ascii="Sylfaen" w:hAnsi="Sylfaen"/>
          <w:sz w:val="24"/>
          <w:szCs w:val="24"/>
          <w:lang w:val="en-US"/>
        </w:rPr>
        <w:t>ფილოლოგიის</w:t>
      </w:r>
      <w:proofErr w:type="spellEnd"/>
      <w:r w:rsidRPr="00503B38">
        <w:rPr>
          <w:rFonts w:ascii="Sylfaen" w:hAnsi="Sylfaen"/>
          <w:sz w:val="24"/>
          <w:szCs w:val="24"/>
          <w:lang w:val="ka-GE"/>
        </w:rPr>
        <w:t xml:space="preserve"> დეპარტამენტი</w:t>
      </w:r>
    </w:p>
    <w:p w:rsidR="007B7243" w:rsidRPr="00503B38" w:rsidRDefault="007B7243" w:rsidP="007B724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7B7243" w:rsidRPr="00503B38" w:rsidRDefault="007B7243" w:rsidP="007B7243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proofErr w:type="gramStart"/>
      <w:r w:rsidRPr="00503B38">
        <w:rPr>
          <w:rFonts w:ascii="Sylfaen" w:hAnsi="Sylfaen"/>
          <w:b/>
          <w:bCs/>
          <w:sz w:val="24"/>
          <w:szCs w:val="24"/>
          <w:lang w:val="en-US"/>
        </w:rPr>
        <w:t>სამაგისტო</w:t>
      </w:r>
      <w:proofErr w:type="spellEnd"/>
      <w:proofErr w:type="gramEnd"/>
      <w:r w:rsidRPr="00503B38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  <w:proofErr w:type="spellStart"/>
      <w:r w:rsidRPr="00503B38">
        <w:rPr>
          <w:rFonts w:ascii="Sylfaen" w:hAnsi="Sylfaen"/>
          <w:b/>
          <w:bCs/>
          <w:sz w:val="24"/>
          <w:szCs w:val="24"/>
          <w:lang w:val="en-US"/>
        </w:rPr>
        <w:t>პროგრამა</w:t>
      </w:r>
      <w:proofErr w:type="spellEnd"/>
      <w:r w:rsidRPr="00503B38">
        <w:rPr>
          <w:rFonts w:ascii="Sylfaen" w:hAnsi="Sylfaen"/>
          <w:b/>
          <w:bCs/>
          <w:sz w:val="24"/>
          <w:szCs w:val="24"/>
          <w:lang w:val="en-US"/>
        </w:rPr>
        <w:t xml:space="preserve"> – </w:t>
      </w:r>
      <w:proofErr w:type="spellStart"/>
      <w:r w:rsidRPr="00503B38">
        <w:rPr>
          <w:rFonts w:ascii="Sylfaen" w:hAnsi="Sylfaen"/>
          <w:b/>
          <w:bCs/>
          <w:sz w:val="24"/>
          <w:szCs w:val="24"/>
          <w:lang w:val="en-US"/>
        </w:rPr>
        <w:t>აღმოსავლური</w:t>
      </w:r>
      <w:proofErr w:type="spellEnd"/>
      <w:r w:rsidRPr="00503B38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  <w:proofErr w:type="spellStart"/>
      <w:r w:rsidRPr="00503B38">
        <w:rPr>
          <w:rFonts w:ascii="Sylfaen" w:hAnsi="Sylfaen"/>
          <w:b/>
          <w:bCs/>
          <w:sz w:val="24"/>
          <w:szCs w:val="24"/>
          <w:lang w:val="en-US"/>
        </w:rPr>
        <w:t>ფილოლოგია</w:t>
      </w:r>
      <w:proofErr w:type="spellEnd"/>
    </w:p>
    <w:p w:rsidR="007B7243" w:rsidRPr="00503B38" w:rsidRDefault="007B7243" w:rsidP="007B724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7B7243" w:rsidRPr="00503B38" w:rsidRDefault="007B7243" w:rsidP="007B724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 xml:space="preserve">სპეციალობა: </w:t>
      </w:r>
      <w:proofErr w:type="spellStart"/>
      <w:r w:rsidRPr="00503B38">
        <w:rPr>
          <w:rFonts w:ascii="Sylfaen" w:hAnsi="Sylfaen"/>
          <w:sz w:val="24"/>
          <w:szCs w:val="24"/>
          <w:lang w:val="en-US"/>
        </w:rPr>
        <w:t>აღმოსავლური</w:t>
      </w:r>
      <w:proofErr w:type="spellEnd"/>
      <w:r w:rsidRPr="00503B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03B38">
        <w:rPr>
          <w:rFonts w:ascii="Sylfaen" w:hAnsi="Sylfaen"/>
          <w:sz w:val="24"/>
          <w:szCs w:val="24"/>
          <w:lang w:val="en-US"/>
        </w:rPr>
        <w:t>ფილოლოგია</w:t>
      </w:r>
      <w:proofErr w:type="spellEnd"/>
      <w:r w:rsidRPr="00503B38">
        <w:rPr>
          <w:rFonts w:ascii="Sylfaen" w:hAnsi="Sylfaen"/>
          <w:sz w:val="24"/>
          <w:szCs w:val="24"/>
          <w:lang w:val="en-US"/>
        </w:rPr>
        <w:t xml:space="preserve"> (</w:t>
      </w:r>
      <w:r>
        <w:rPr>
          <w:rFonts w:ascii="Sylfaen" w:hAnsi="Sylfaen"/>
          <w:b/>
          <w:bCs/>
          <w:sz w:val="24"/>
          <w:szCs w:val="24"/>
          <w:lang w:val="ka-GE"/>
        </w:rPr>
        <w:t>სპარსული</w:t>
      </w:r>
      <w:r w:rsidRPr="00503B38">
        <w:rPr>
          <w:rFonts w:ascii="Sylfaen" w:hAnsi="Sylfaen"/>
          <w:b/>
          <w:bCs/>
          <w:sz w:val="24"/>
          <w:szCs w:val="24"/>
          <w:lang w:val="ka-GE"/>
        </w:rPr>
        <w:t xml:space="preserve"> ფილოლოგია)</w:t>
      </w:r>
    </w:p>
    <w:p w:rsidR="007B7243" w:rsidRPr="00503B38" w:rsidRDefault="007B7243" w:rsidP="007B7243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>20</w:t>
      </w:r>
      <w:r w:rsidRPr="00503B38">
        <w:rPr>
          <w:rFonts w:ascii="Sylfaen" w:hAnsi="Sylfaen"/>
          <w:sz w:val="24"/>
          <w:szCs w:val="24"/>
          <w:lang w:val="en-US"/>
        </w:rPr>
        <w:t>19</w:t>
      </w:r>
      <w:r w:rsidRPr="00503B38">
        <w:rPr>
          <w:rFonts w:ascii="Sylfaen" w:hAnsi="Sylfaen"/>
          <w:sz w:val="24"/>
          <w:szCs w:val="24"/>
          <w:lang w:val="ka-GE"/>
        </w:rPr>
        <w:t>–20</w:t>
      </w:r>
      <w:r w:rsidRPr="00503B38">
        <w:rPr>
          <w:rFonts w:ascii="Sylfaen" w:hAnsi="Sylfaen"/>
          <w:sz w:val="24"/>
          <w:szCs w:val="24"/>
          <w:lang w:val="en-US"/>
        </w:rPr>
        <w:t>20</w:t>
      </w:r>
      <w:r w:rsidRPr="00503B38">
        <w:rPr>
          <w:rFonts w:ascii="Sylfaen" w:hAnsi="Sylfaen"/>
          <w:sz w:val="24"/>
          <w:szCs w:val="24"/>
          <w:lang w:val="ka-GE"/>
        </w:rPr>
        <w:t xml:space="preserve"> სასწავლო წელი</w:t>
      </w:r>
    </w:p>
    <w:p w:rsidR="007B7243" w:rsidRPr="00503B38" w:rsidRDefault="007B7243" w:rsidP="007B7243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:rsidR="007B7243" w:rsidRPr="00503B38" w:rsidRDefault="007B7243" w:rsidP="007B7243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503B38">
        <w:rPr>
          <w:rFonts w:ascii="Sylfaen" w:hAnsi="Sylfaen"/>
          <w:b/>
          <w:bCs/>
          <w:sz w:val="24"/>
          <w:szCs w:val="24"/>
          <w:lang w:val="ka-GE"/>
        </w:rPr>
        <w:t xml:space="preserve">   მაგისტრატურაში მისაღები გამოცდის საკითხები სპეციალობაში – </w:t>
      </w:r>
      <w:r>
        <w:rPr>
          <w:rFonts w:ascii="Sylfaen" w:hAnsi="Sylfaen"/>
          <w:b/>
          <w:bCs/>
          <w:sz w:val="24"/>
          <w:szCs w:val="24"/>
          <w:lang w:val="ka-GE"/>
        </w:rPr>
        <w:t>სპარსულ</w:t>
      </w:r>
      <w:r w:rsidRPr="00503B38">
        <w:rPr>
          <w:rFonts w:ascii="Sylfaen" w:hAnsi="Sylfaen"/>
          <w:b/>
          <w:bCs/>
          <w:sz w:val="24"/>
          <w:szCs w:val="24"/>
          <w:lang w:val="ka-GE"/>
        </w:rPr>
        <w:t xml:space="preserve"> ენასა და ლიტერატურაში</w:t>
      </w:r>
    </w:p>
    <w:p w:rsidR="007B7243" w:rsidRPr="00503B38" w:rsidRDefault="007B7243" w:rsidP="007B7243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:rsidR="007B7243" w:rsidRPr="00503B38" w:rsidRDefault="007B7243" w:rsidP="007B7243">
      <w:pPr>
        <w:spacing w:after="0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</w:pPr>
      <w:r w:rsidRPr="00503B3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   </w:t>
      </w:r>
      <w:r w:rsidR="00393582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1</w:t>
      </w:r>
      <w:r w:rsidRPr="00503B38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სპარსული</w:t>
      </w:r>
      <w:r w:rsidRPr="00503B38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 xml:space="preserve"> ენა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700F7A">
        <w:rPr>
          <w:rFonts w:ascii="Sylfaen" w:hAnsi="Sylfaen" w:cs="Sylfaen"/>
          <w:lang w:val="ka-GE"/>
        </w:rPr>
        <w:t>ირანული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ენები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და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მათი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ადგილი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ინდოევრიპულ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ენათა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შორის</w:t>
      </w:r>
      <w:r w:rsidRPr="00700F7A">
        <w:rPr>
          <w:rFonts w:ascii="Sylfaen" w:hAnsi="Sylfaen"/>
          <w:lang w:val="ka-GE"/>
        </w:rPr>
        <w:t xml:space="preserve">. </w:t>
      </w:r>
      <w:r w:rsidRPr="00700F7A">
        <w:rPr>
          <w:rFonts w:ascii="Sylfaen" w:hAnsi="Sylfaen" w:cs="Sylfaen"/>
          <w:lang w:val="ka-GE"/>
        </w:rPr>
        <w:t>მათი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მიმართება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ინდოირანულთან</w:t>
      </w:r>
      <w:r w:rsidRPr="00700F7A">
        <w:rPr>
          <w:rFonts w:ascii="Sylfaen" w:hAnsi="Sylfaen"/>
          <w:lang w:val="ka-GE"/>
        </w:rPr>
        <w:t xml:space="preserve">. </w:t>
      </w:r>
      <w:r w:rsidRPr="00700F7A">
        <w:rPr>
          <w:rFonts w:ascii="Sylfaen" w:hAnsi="Sylfaen" w:cs="Sylfaen"/>
          <w:lang w:val="ka-GE"/>
        </w:rPr>
        <w:t>ტერმინი</w:t>
      </w:r>
      <w:r w:rsidRPr="00700F7A">
        <w:rPr>
          <w:rFonts w:ascii="Sylfaen" w:hAnsi="Sylfaen"/>
          <w:lang w:val="ka-GE"/>
        </w:rPr>
        <w:t xml:space="preserve"> „</w:t>
      </w:r>
      <w:r w:rsidRPr="00700F7A">
        <w:rPr>
          <w:rFonts w:ascii="Sylfaen" w:hAnsi="Sylfaen" w:cs="Sylfaen"/>
          <w:lang w:val="ka-GE"/>
        </w:rPr>
        <w:t>ირანული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ენები</w:t>
      </w:r>
      <w:r w:rsidRPr="00700F7A">
        <w:rPr>
          <w:rFonts w:ascii="Sylfaen" w:hAnsi="Sylfaen"/>
          <w:lang w:val="ka-GE"/>
        </w:rPr>
        <w:t>“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ვოკალ</w:t>
      </w:r>
      <w:proofErr w:type="spellStart"/>
      <w:r w:rsidRPr="00393582">
        <w:rPr>
          <w:rFonts w:ascii="Sylfaen" w:hAnsi="Sylfaen"/>
        </w:rPr>
        <w:t>ური</w:t>
      </w:r>
      <w:proofErr w:type="spellEnd"/>
      <w:r w:rsidRPr="00393582">
        <w:rPr>
          <w:rFonts w:ascii="Sylfaen" w:hAnsi="Sylfaen"/>
          <w:lang w:val="ka-GE"/>
        </w:rPr>
        <w:t xml:space="preserve"> სისტემა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კონსონანტური სისტემა 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მრავლობითი რიცხვის წარმოება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არსებითი სახელი. სემანტიკურ–მორფოლოგიური დახასიათება ბრუნვის გამოხატვა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ზედსართავი სახელი. შედარების ფორმები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ნაცვალსახელური სისტემა 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რიცხვითი სახელი 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ზმნიზედა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დამხმარე სიტყვები</w:t>
      </w:r>
    </w:p>
    <w:p w:rsidR="00393582" w:rsidRP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 w:cstheme="minorBidi" w:hint="cs"/>
          <w:rtl/>
          <w:lang w:val="ka-GE" w:bidi="ar-EG"/>
        </w:rPr>
        <w:t>ى</w:t>
      </w:r>
      <w:r w:rsidRPr="00393582">
        <w:rPr>
          <w:rFonts w:ascii="Sylfaen" w:hAnsi="Sylfaen"/>
          <w:lang w:val="ka-GE" w:bidi="ar-EG"/>
        </w:rPr>
        <w:t>-ის ფუნქციები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ზმნის ფუძის აგებულება. ინფინიტივები 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მიმღეობა 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სახელთა წარმოება სუფიქსაციის და პრეფიქსაციის გზით </w:t>
      </w:r>
    </w:p>
    <w:p w:rsid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რთული ზმნების წარმოება </w:t>
      </w:r>
    </w:p>
    <w:p w:rsidR="00393582" w:rsidRPr="00393582" w:rsidRDefault="00393582" w:rsidP="00393582">
      <w:pPr>
        <w:pStyle w:val="ListParagraph"/>
        <w:numPr>
          <w:ilvl w:val="0"/>
          <w:numId w:val="4"/>
        </w:numPr>
        <w:spacing w:after="0"/>
        <w:contextualSpacing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ლექსიკის შედგენილობა. ნასესხობები</w:t>
      </w:r>
    </w:p>
    <w:p w:rsidR="007B7243" w:rsidRPr="00503B38" w:rsidRDefault="007B7243" w:rsidP="007B7243">
      <w:pPr>
        <w:spacing w:after="0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:rsidR="00393582" w:rsidRDefault="007B7243" w:rsidP="00393582">
      <w:p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503B38"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  <w:t xml:space="preserve">2) </w:t>
      </w:r>
      <w:r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  <w:t>სპარსული</w:t>
      </w:r>
      <w:r w:rsidRPr="00503B38"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  <w:t xml:space="preserve"> ლიტერატურა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სპარსული ლიტერატურის პერიოდიზაცია</w:t>
      </w:r>
      <w:r w:rsidRPr="00393582">
        <w:rPr>
          <w:rFonts w:ascii="Sylfaen" w:hAnsi="Sylfaen"/>
          <w:lang w:val="ka-GE"/>
        </w:rPr>
        <w:t xml:space="preserve"> და წყაროები, ისტორიული ”თეზქერეები”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ძველი სპარსული მწერლობა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საშუალო სპარსული მწერლობა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სამანიდების ხანის მწერლობა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ღაზნელთა პერიოდის მწერლობა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სეფიანთა ხანის მწერლობა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700F7A">
        <w:t xml:space="preserve">XX </w:t>
      </w:r>
      <w:r w:rsidRPr="00393582">
        <w:rPr>
          <w:rFonts w:ascii="Sylfaen" w:hAnsi="Sylfaen"/>
          <w:lang w:val="ka-GE"/>
        </w:rPr>
        <w:t>საუკუნის სპარსული პროზა (ს. ჰედაიათი)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700F7A">
        <w:t xml:space="preserve">XX </w:t>
      </w:r>
      <w:r w:rsidRPr="00393582">
        <w:rPr>
          <w:rFonts w:ascii="Sylfaen" w:hAnsi="Sylfaen"/>
          <w:lang w:val="ka-GE"/>
        </w:rPr>
        <w:t>საუკუნის სპარსული პოზია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ისლამური რევოლუციის შემდგომი პერიოდის მწერლობა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სპარსული კლასიკური პროზა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რუდაქის ცხოვრება და შემოქმედება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lastRenderedPageBreak/>
        <w:t>ომარ ხაიამის ცხოვრება და შემოქმედება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ფირდოუსის  შემოქმედება და ცხოვრება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ნიზამი განჯელის ცხოვრება და შემოქმედება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სუფიზმი სპარსულ ლიტერატურაში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ჯელალ ედ-დინ რუმის ცხოვრება და შემოქმედება</w:t>
      </w:r>
    </w:p>
    <w:p w:rsid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საადი შირაზელის ცხოვრება და შემოქმედება</w:t>
      </w:r>
    </w:p>
    <w:p w:rsidR="00393582" w:rsidRPr="00393582" w:rsidRDefault="00393582" w:rsidP="00393582">
      <w:pPr>
        <w:pStyle w:val="ListParagraph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ჰაფეზის ცხოვრება და შემოქმედება</w:t>
      </w:r>
    </w:p>
    <w:p w:rsidR="007B7243" w:rsidRPr="00393582" w:rsidRDefault="007B7243" w:rsidP="007B7243">
      <w:p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en-US"/>
        </w:rPr>
      </w:pPr>
    </w:p>
    <w:p w:rsidR="007B7243" w:rsidRDefault="007B7243" w:rsidP="007B7243">
      <w:pPr>
        <w:tabs>
          <w:tab w:val="left" w:pos="1134"/>
        </w:tabs>
        <w:spacing w:after="0"/>
        <w:ind w:left="36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</w:p>
    <w:p w:rsidR="00DE4D46" w:rsidRPr="0038125D" w:rsidRDefault="007B7243" w:rsidP="0038125D">
      <w:pPr>
        <w:ind w:firstLine="708"/>
        <w:jc w:val="both"/>
        <w:rPr>
          <w:rFonts w:ascii="Sylfaen" w:hAnsi="Sylfaen"/>
          <w:lang w:val="ka-GE" w:bidi="ar-EG"/>
        </w:rPr>
      </w:pPr>
      <w:r w:rsidRPr="000635F1">
        <w:rPr>
          <w:rFonts w:ascii="Sylfaen" w:hAnsi="Sylfaen"/>
          <w:lang w:val="ka-GE" w:bidi="ar-EG"/>
        </w:rPr>
        <w:t>ბილეთში შე</w:t>
      </w:r>
      <w:r>
        <w:rPr>
          <w:rFonts w:ascii="Sylfaen" w:hAnsi="Sylfaen"/>
          <w:lang w:val="ka-GE" w:bidi="ar-EG"/>
        </w:rPr>
        <w:t xml:space="preserve">დის სამი საკითხი: </w:t>
      </w:r>
      <w:r w:rsidRPr="000113D1">
        <w:rPr>
          <w:rFonts w:ascii="Sylfaen" w:hAnsi="Sylfaen"/>
          <w:lang w:val="ka-GE" w:bidi="ar-EG"/>
        </w:rPr>
        <w:t xml:space="preserve">I - </w:t>
      </w:r>
      <w:r>
        <w:rPr>
          <w:rFonts w:ascii="Sylfaen" w:hAnsi="Sylfaen"/>
          <w:lang w:val="ka-GE" w:bidi="ar-EG"/>
        </w:rPr>
        <w:t xml:space="preserve">სპარსული ენისა, </w:t>
      </w:r>
      <w:r w:rsidRPr="000113D1">
        <w:rPr>
          <w:rFonts w:ascii="Sylfaen" w:hAnsi="Sylfaen"/>
          <w:lang w:val="ka-GE" w:bidi="ar-EG"/>
        </w:rPr>
        <w:t xml:space="preserve">II - </w:t>
      </w:r>
      <w:r>
        <w:rPr>
          <w:rFonts w:ascii="Sylfaen" w:hAnsi="Sylfaen"/>
          <w:lang w:val="ka-GE" w:bidi="ar-EG"/>
        </w:rPr>
        <w:t xml:space="preserve">სპარსული ლიტერატურისა და </w:t>
      </w:r>
      <w:r w:rsidRPr="000113D1">
        <w:rPr>
          <w:rFonts w:ascii="Sylfaen" w:hAnsi="Sylfaen"/>
          <w:lang w:val="ka-GE" w:bidi="ar-EG"/>
        </w:rPr>
        <w:t xml:space="preserve"> III - </w:t>
      </w:r>
      <w:r>
        <w:rPr>
          <w:rFonts w:ascii="Sylfaen" w:hAnsi="Sylfaen"/>
          <w:lang w:val="ka-GE" w:bidi="ar-EG"/>
        </w:rPr>
        <w:t xml:space="preserve">ნაწყვეტი საშუალო სირთულის ტექსტიდან სპარსულიდან ქართულად წერილობითი თარგმანის შესასრულებლად.  </w:t>
      </w:r>
    </w:p>
    <w:p w:rsidR="007B7243" w:rsidRPr="0034092D" w:rsidRDefault="007B7243" w:rsidP="00DE4D46">
      <w:pPr>
        <w:rPr>
          <w:rFonts w:ascii="Sylfaen" w:hAnsi="Sylfaen"/>
          <w:b/>
          <w:bCs/>
          <w:lang w:val="ka-GE" w:bidi="ar-EG"/>
        </w:rPr>
      </w:pPr>
    </w:p>
    <w:p w:rsidR="007B7243" w:rsidRPr="00456882" w:rsidRDefault="007B7243" w:rsidP="007B7243">
      <w:pPr>
        <w:spacing w:after="0"/>
        <w:ind w:firstLine="708"/>
        <w:jc w:val="center"/>
        <w:rPr>
          <w:rFonts w:ascii="Sylfaen" w:hAnsi="Sylfaen"/>
          <w:b/>
          <w:bCs/>
          <w:lang w:val="ka-GE" w:bidi="ar-EG"/>
        </w:rPr>
      </w:pPr>
      <w:r w:rsidRPr="00456882">
        <w:rPr>
          <w:rFonts w:ascii="Sylfaen" w:hAnsi="Sylfaen"/>
          <w:b/>
          <w:bCs/>
          <w:lang w:val="ka-GE" w:bidi="ar-EG"/>
        </w:rPr>
        <w:t>შეფასების სისტემა:</w:t>
      </w:r>
    </w:p>
    <w:p w:rsidR="007B7243" w:rsidRPr="00456882" w:rsidRDefault="007B7243" w:rsidP="007B724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Pr="00456882">
        <w:rPr>
          <w:rFonts w:ascii="Sylfaen" w:hAnsi="Sylfaen"/>
          <w:lang w:val="ka-GE"/>
        </w:rPr>
        <w:t>ნაშრომის ჯამური შეფასება არის 100 ქულა</w:t>
      </w:r>
    </w:p>
    <w:p w:rsidR="007B7243" w:rsidRPr="00456882" w:rsidRDefault="007B7243" w:rsidP="007B7243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 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:rsidR="007B7243" w:rsidRPr="00456882" w:rsidRDefault="007B7243" w:rsidP="007B7243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:rsidR="007B7243" w:rsidRPr="00456882" w:rsidRDefault="007B7243" w:rsidP="007B7243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III</w:t>
      </w:r>
      <w:r w:rsidRPr="00456882">
        <w:rPr>
          <w:rFonts w:ascii="Sylfaen" w:hAnsi="Sylfaen"/>
          <w:lang w:val="ka-GE"/>
        </w:rPr>
        <w:t xml:space="preserve"> საკითხი - მაქსუმუმ 10 </w:t>
      </w:r>
      <w:r w:rsidRPr="00456882">
        <w:rPr>
          <w:rFonts w:ascii="Sylfaen" w:hAnsi="Sylfaen" w:cs="Sylfaen"/>
          <w:lang w:val="ka-GE"/>
        </w:rPr>
        <w:t>ქულა</w:t>
      </w:r>
      <w:r w:rsidRPr="00456882">
        <w:rPr>
          <w:rFonts w:ascii="Sylfaen" w:hAnsi="Sylfaen"/>
          <w:lang w:val="ka-GE"/>
        </w:rPr>
        <w:t xml:space="preserve">  </w:t>
      </w:r>
    </w:p>
    <w:p w:rsidR="007B7243" w:rsidRPr="0034092D" w:rsidRDefault="007B7243" w:rsidP="007B7243">
      <w:pPr>
        <w:spacing w:after="0"/>
        <w:ind w:firstLine="360"/>
        <w:jc w:val="both"/>
        <w:rPr>
          <w:rFonts w:ascii="Sylfaen" w:hAnsi="Sylfaen"/>
          <w:lang w:val="ka-GE"/>
        </w:rPr>
      </w:pPr>
    </w:p>
    <w:p w:rsidR="007B7243" w:rsidRPr="00456882" w:rsidRDefault="007B7243" w:rsidP="007B724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10 ქულა – გამოვლენილია </w:t>
      </w:r>
      <w:r w:rsidRPr="00456882">
        <w:rPr>
          <w:rFonts w:ascii="Sylfaen" w:hAnsi="Sylfaen"/>
          <w:lang w:val="ka-GE"/>
        </w:rPr>
        <w:t>საკითხის სისტემური, ღრმა ცოდნა</w:t>
      </w:r>
      <w:r>
        <w:rPr>
          <w:rFonts w:ascii="Sylfaen" w:hAnsi="Sylfaen"/>
          <w:lang w:val="ka-GE"/>
        </w:rPr>
        <w:t xml:space="preserve"> და გამართულა</w:t>
      </w:r>
      <w:r w:rsidRPr="00456882">
        <w:rPr>
          <w:rFonts w:ascii="Sylfaen" w:hAnsi="Sylfaen"/>
          <w:lang w:val="ka-GE"/>
        </w:rPr>
        <w:t>დაა შესრულებული</w:t>
      </w:r>
      <w:r w:rsidRPr="007B7243">
        <w:rPr>
          <w:rFonts w:ascii="Sylfaen" w:hAnsi="Sylfaen"/>
          <w:lang w:val="ka-GE"/>
        </w:rPr>
        <w:t>;</w:t>
      </w:r>
    </w:p>
    <w:p w:rsidR="007B7243" w:rsidRDefault="007B7243" w:rsidP="007B7243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7B7243">
        <w:rPr>
          <w:rFonts w:ascii="Sylfaen" w:hAnsi="Sylfaen"/>
          <w:lang w:val="ka-GE"/>
        </w:rPr>
        <w:t>9 ქულა</w:t>
      </w:r>
      <w:r>
        <w:rPr>
          <w:rFonts w:ascii="Sylfaen" w:hAnsi="Sylfaen"/>
          <w:lang w:val="ka-GE"/>
        </w:rPr>
        <w:t xml:space="preserve"> </w:t>
      </w:r>
      <w:r w:rsidRPr="007B7243">
        <w:rPr>
          <w:rFonts w:ascii="Sylfaen" w:hAnsi="Sylfaen"/>
          <w:lang w:val="ka-GE"/>
        </w:rPr>
        <w:t>–</w:t>
      </w:r>
      <w:r>
        <w:rPr>
          <w:rFonts w:ascii="Sylfaen" w:hAnsi="Sylfaen"/>
          <w:lang w:val="ka-GE"/>
        </w:rPr>
        <w:t xml:space="preserve"> გამოვლენილია საკითხის ღრმა ცოდნა და შესრულებულია კარგად, მცირეოდენი </w:t>
      </w:r>
    </w:p>
    <w:p w:rsidR="007B7243" w:rsidRDefault="007B7243" w:rsidP="007B7243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ხარვეზით;</w:t>
      </w:r>
    </w:p>
    <w:p w:rsidR="007B7243" w:rsidRDefault="007B7243" w:rsidP="007B7243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 ქულა – გამოვლენილია საკითხის კარგი ცოდნა, მაგრამ შესრულებულია ხარვეზებით;</w:t>
      </w:r>
    </w:p>
    <w:p w:rsidR="007B7243" w:rsidRDefault="007B7243" w:rsidP="007B7243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 ქულა – გამოვლენილია საკითხის ცოდნა, მაგრამ არაა სრულყოფილი; შესრულებულია დავალების მოცულობის ნახევარზე მეტი.</w:t>
      </w:r>
    </w:p>
    <w:p w:rsidR="007B7243" w:rsidRDefault="007B7243" w:rsidP="007B7243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 ქულა – გამოვლენილია საკითხის ცოდნა იმ მოცულობით, რაც საკმარისია შემდგომი სწავლისა და მომავალი პროფესიული მუშაობისათვის; თავი გაართვა საკითხით გათვალისწინებული დავალებების მოცულობის არანაკლებ ნახევარს;</w:t>
      </w:r>
    </w:p>
    <w:p w:rsidR="007B7243" w:rsidRDefault="007B7243" w:rsidP="007B7243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 ქულა – გამოვლენილია საკითხის ცოდნა იმ მოცულობით, რაც საკმარისია შემდგომი სწავლისათვის;</w:t>
      </w:r>
    </w:p>
    <w:p w:rsidR="007B7243" w:rsidRDefault="007B7243" w:rsidP="007B7243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>3–4 ქულა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საკითხის არასრულყოფილი ცოდნა, შესრულებული არაა საკითხის ნახევარიც კი;</w:t>
      </w:r>
    </w:p>
    <w:p w:rsidR="007B7243" w:rsidRDefault="007B7243" w:rsidP="007B7243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 xml:space="preserve">1–2 ქულა </w:t>
      </w:r>
      <w:r>
        <w:rPr>
          <w:rFonts w:ascii="Sylfaen" w:hAnsi="Sylfaen"/>
          <w:lang w:val="ka-GE"/>
        </w:rPr>
        <w:t>– გარკვეული ძალისხმევის მიუხედავად დაშვებულია პრინციპული შეცდომები, მაგრამ</w:t>
      </w:r>
    </w:p>
    <w:p w:rsidR="007B7243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შეიცავს სწორ მოსაზრებას, თეზისს;</w:t>
      </w:r>
    </w:p>
    <w:p w:rsidR="007B7243" w:rsidRPr="00256AA5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>0 ქულა</w:t>
      </w:r>
      <w:r w:rsidRPr="00256AA5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აბსოლუტურად არასწორად ან საერთოდ არაა შესრულებული.</w:t>
      </w:r>
    </w:p>
    <w:p w:rsidR="007B7243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7B7243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lang w:val="ka-GE"/>
        </w:rPr>
        <w:tab/>
      </w:r>
      <w:r w:rsidRPr="00A85A51">
        <w:rPr>
          <w:rFonts w:ascii="Sylfaen" w:hAnsi="Sylfaen"/>
          <w:b/>
          <w:bCs/>
          <w:lang w:val="ka-GE"/>
        </w:rPr>
        <w:t>ქულათა ჯამი გაიყოფა 3–ზე და გამრავლდება 10–ზე</w:t>
      </w:r>
      <w:r>
        <w:rPr>
          <w:rFonts w:ascii="Sylfaen" w:hAnsi="Sylfaen"/>
          <w:b/>
          <w:bCs/>
          <w:lang w:val="ka-GE"/>
        </w:rPr>
        <w:t>.</w:t>
      </w:r>
    </w:p>
    <w:p w:rsidR="007B7243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:rsidR="007B7243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:rsidR="007B7243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პროგრამის ხელმძღვანელი პროფ. გ. ჩიქოვანი</w:t>
      </w:r>
    </w:p>
    <w:p w:rsidR="007B7243" w:rsidRDefault="007B7243" w:rsidP="007B7243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:rsidR="007B7243" w:rsidRPr="007B7243" w:rsidRDefault="007B7243" w:rsidP="0038125D">
      <w:pPr>
        <w:pStyle w:val="ListParagraph"/>
        <w:spacing w:after="0"/>
        <w:ind w:left="0"/>
        <w:jc w:val="both"/>
        <w:rPr>
          <w:sz w:val="24"/>
          <w:szCs w:val="24"/>
          <w:lang w:val="ka-GE"/>
        </w:rPr>
      </w:pPr>
      <w:r>
        <w:rPr>
          <w:rFonts w:ascii="Sylfaen" w:hAnsi="Sylfaen"/>
          <w:b/>
          <w:bCs/>
          <w:lang w:val="ka-GE"/>
        </w:rPr>
        <w:t>ჰუმანიტარულ მეცნიერებათა  ფაკულტეტის დეკანი ასოც. პროფ. ლ. დვალიშვილი</w:t>
      </w:r>
      <w:bookmarkStart w:id="0" w:name="_GoBack"/>
      <w:bookmarkEnd w:id="0"/>
    </w:p>
    <w:p w:rsidR="001D232C" w:rsidRPr="007B7243" w:rsidRDefault="001D232C" w:rsidP="007B7243">
      <w:pPr>
        <w:rPr>
          <w:lang w:val="ka-GE"/>
        </w:rPr>
      </w:pPr>
    </w:p>
    <w:sectPr w:rsidR="001D232C" w:rsidRPr="007B7243" w:rsidSect="00503B38">
      <w:pgSz w:w="11906" w:h="16838"/>
      <w:pgMar w:top="1134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1A37"/>
    <w:multiLevelType w:val="hybridMultilevel"/>
    <w:tmpl w:val="DE2E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5DE0"/>
    <w:multiLevelType w:val="hybridMultilevel"/>
    <w:tmpl w:val="BEA8A6DC"/>
    <w:lvl w:ilvl="0" w:tplc="304EA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23826"/>
    <w:multiLevelType w:val="hybridMultilevel"/>
    <w:tmpl w:val="A8404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3E4B"/>
    <w:multiLevelType w:val="hybridMultilevel"/>
    <w:tmpl w:val="231E86EC"/>
    <w:lvl w:ilvl="0" w:tplc="8F7CEB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9521B"/>
    <w:multiLevelType w:val="hybridMultilevel"/>
    <w:tmpl w:val="52C25E6C"/>
    <w:lvl w:ilvl="0" w:tplc="E48420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23F28"/>
    <w:multiLevelType w:val="hybridMultilevel"/>
    <w:tmpl w:val="89BE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1"/>
    <w:rsid w:val="000025DD"/>
    <w:rsid w:val="000156E5"/>
    <w:rsid w:val="00037301"/>
    <w:rsid w:val="000528C5"/>
    <w:rsid w:val="000A6F67"/>
    <w:rsid w:val="000B7742"/>
    <w:rsid w:val="00115FF2"/>
    <w:rsid w:val="00127B5B"/>
    <w:rsid w:val="00151932"/>
    <w:rsid w:val="001905FA"/>
    <w:rsid w:val="001D232C"/>
    <w:rsid w:val="00225AF4"/>
    <w:rsid w:val="002737CD"/>
    <w:rsid w:val="002A58A8"/>
    <w:rsid w:val="002A6A43"/>
    <w:rsid w:val="002F3CAE"/>
    <w:rsid w:val="00335963"/>
    <w:rsid w:val="0038125D"/>
    <w:rsid w:val="00393582"/>
    <w:rsid w:val="003A4D1A"/>
    <w:rsid w:val="003D434C"/>
    <w:rsid w:val="003F3D5C"/>
    <w:rsid w:val="00416EAA"/>
    <w:rsid w:val="00496AD1"/>
    <w:rsid w:val="0052122B"/>
    <w:rsid w:val="00593051"/>
    <w:rsid w:val="005A06DA"/>
    <w:rsid w:val="005B31B6"/>
    <w:rsid w:val="005E33BB"/>
    <w:rsid w:val="006B5B1D"/>
    <w:rsid w:val="00707236"/>
    <w:rsid w:val="00720AC8"/>
    <w:rsid w:val="00750EB3"/>
    <w:rsid w:val="00766F8E"/>
    <w:rsid w:val="007B1B9C"/>
    <w:rsid w:val="007B7243"/>
    <w:rsid w:val="007C0B78"/>
    <w:rsid w:val="007C3FD4"/>
    <w:rsid w:val="007D1502"/>
    <w:rsid w:val="0085592A"/>
    <w:rsid w:val="00883663"/>
    <w:rsid w:val="0090484E"/>
    <w:rsid w:val="00940CA9"/>
    <w:rsid w:val="009F15B6"/>
    <w:rsid w:val="00A26DEF"/>
    <w:rsid w:val="00A96B6E"/>
    <w:rsid w:val="00A97639"/>
    <w:rsid w:val="00AA14ED"/>
    <w:rsid w:val="00AA3AEF"/>
    <w:rsid w:val="00AD3979"/>
    <w:rsid w:val="00AE40CC"/>
    <w:rsid w:val="00B37989"/>
    <w:rsid w:val="00BA7C81"/>
    <w:rsid w:val="00BB0974"/>
    <w:rsid w:val="00C968CC"/>
    <w:rsid w:val="00D43787"/>
    <w:rsid w:val="00D7364C"/>
    <w:rsid w:val="00DE4D46"/>
    <w:rsid w:val="00DE778F"/>
    <w:rsid w:val="00E43954"/>
    <w:rsid w:val="00E60C67"/>
    <w:rsid w:val="00E738D4"/>
    <w:rsid w:val="00EE3868"/>
    <w:rsid w:val="00F12D0A"/>
    <w:rsid w:val="00F1786A"/>
    <w:rsid w:val="00F31E65"/>
    <w:rsid w:val="00FA44F7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67210"/>
  <w15:chartTrackingRefBased/>
  <w15:docId w15:val="{E29D6A4F-A3F3-4892-B34B-7DA8FB41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43"/>
    <w:pPr>
      <w:spacing w:after="200" w:line="276" w:lineRule="auto"/>
    </w:pPr>
    <w:rPr>
      <w:rFonts w:ascii="Calibri" w:eastAsia="Calibri" w:hAnsi="Calibri" w:cs="Arial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B7243"/>
    <w:pPr>
      <w:ind w:left="720"/>
    </w:pPr>
    <w:rPr>
      <w:rFonts w:eastAsia="Times New Roman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 Tskhvediani</dc:creator>
  <cp:keywords/>
  <dc:description/>
  <cp:lastModifiedBy>Zviad Tskhvediani</cp:lastModifiedBy>
  <cp:revision>10</cp:revision>
  <dcterms:created xsi:type="dcterms:W3CDTF">2019-09-04T07:12:00Z</dcterms:created>
  <dcterms:modified xsi:type="dcterms:W3CDTF">2019-09-04T08:15:00Z</dcterms:modified>
</cp:coreProperties>
</file>