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8E0181" w:rsidRDefault="00324C79" w:rsidP="008E0181">
      <w:pPr>
        <w:shd w:val="clear" w:color="auto" w:fill="E5DFEC" w:themeFill="accent4" w:themeFillTint="33"/>
        <w:spacing w:after="0" w:line="240" w:lineRule="auto"/>
        <w:ind w:hanging="284"/>
        <w:rPr>
          <w:sz w:val="20"/>
          <w:szCs w:val="20"/>
        </w:rPr>
      </w:pPr>
      <w:r w:rsidRPr="008E0181">
        <w:rPr>
          <w:b/>
          <w:noProof/>
          <w:sz w:val="20"/>
          <w:szCs w:val="20"/>
        </w:rPr>
        <w:drawing>
          <wp:anchor distT="0" distB="0" distL="114300" distR="114300" simplePos="0" relativeHeight="251658240" behindDoc="0" locked="0" layoutInCell="1" allowOverlap="1">
            <wp:simplePos x="0" y="0"/>
            <wp:positionH relativeFrom="column">
              <wp:posOffset>-262890</wp:posOffset>
            </wp:positionH>
            <wp:positionV relativeFrom="paragraph">
              <wp:posOffset>635</wp:posOffset>
            </wp:positionV>
            <wp:extent cx="6858000" cy="69659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696595"/>
                    </a:xfrm>
                    <a:prstGeom prst="rect">
                      <a:avLst/>
                    </a:prstGeom>
                    <a:noFill/>
                  </pic:spPr>
                </pic:pic>
              </a:graphicData>
            </a:graphic>
          </wp:anchor>
        </w:drawing>
      </w:r>
    </w:p>
    <w:p w:rsidR="00B55490" w:rsidRPr="008E0181" w:rsidRDefault="00B55490" w:rsidP="008E0181">
      <w:pPr>
        <w:tabs>
          <w:tab w:val="left" w:pos="1395"/>
        </w:tabs>
        <w:spacing w:after="0" w:line="240" w:lineRule="auto"/>
        <w:jc w:val="center"/>
        <w:rPr>
          <w:rFonts w:ascii="Sylfaen" w:hAnsi="Sylfaen"/>
          <w:b/>
          <w:sz w:val="20"/>
          <w:szCs w:val="20"/>
        </w:rPr>
      </w:pPr>
    </w:p>
    <w:p w:rsidR="00A925B2" w:rsidRPr="008E0181" w:rsidRDefault="00A925B2" w:rsidP="008E0181">
      <w:pPr>
        <w:spacing w:after="0" w:line="240" w:lineRule="auto"/>
        <w:ind w:firstLine="709"/>
        <w:jc w:val="center"/>
        <w:rPr>
          <w:rFonts w:ascii="Sylfaen" w:hAnsi="Sylfaen" w:cs="Sylfaen"/>
          <w:b/>
          <w:sz w:val="20"/>
          <w:szCs w:val="20"/>
          <w:lang w:val="af-ZA"/>
        </w:rPr>
      </w:pPr>
      <w:r w:rsidRPr="008E0181">
        <w:rPr>
          <w:rFonts w:ascii="Sylfaen" w:hAnsi="Sylfaen" w:cs="Sylfaen"/>
          <w:b/>
          <w:sz w:val="20"/>
          <w:szCs w:val="20"/>
          <w:lang w:val="af-ZA"/>
        </w:rPr>
        <w:t>აგრარული ფაკულტეტი</w:t>
      </w:r>
    </w:p>
    <w:p w:rsidR="00A925B2" w:rsidRPr="008E0181" w:rsidRDefault="00A925B2" w:rsidP="008E0181">
      <w:pPr>
        <w:spacing w:after="0" w:line="240" w:lineRule="auto"/>
        <w:ind w:firstLine="709"/>
        <w:jc w:val="center"/>
        <w:rPr>
          <w:rFonts w:ascii="Sylfaen" w:hAnsi="Sylfaen" w:cs="Sylfaen"/>
          <w:b/>
          <w:sz w:val="20"/>
          <w:szCs w:val="20"/>
          <w:u w:val="single"/>
          <w:lang w:val="af-ZA"/>
        </w:rPr>
      </w:pPr>
    </w:p>
    <w:p w:rsidR="00A925B2" w:rsidRPr="008E0181" w:rsidRDefault="00A925B2" w:rsidP="008E0181">
      <w:pPr>
        <w:spacing w:after="0" w:line="240" w:lineRule="auto"/>
        <w:rPr>
          <w:rFonts w:ascii="Sylfaen" w:hAnsi="Sylfaen" w:cs="Sylfaen"/>
          <w:b/>
          <w:sz w:val="20"/>
          <w:szCs w:val="20"/>
          <w:lang w:val="af-ZA"/>
        </w:rPr>
      </w:pPr>
    </w:p>
    <w:p w:rsidR="00A925B2" w:rsidRPr="008E0181" w:rsidRDefault="00A925B2" w:rsidP="008E0181">
      <w:pPr>
        <w:spacing w:after="0" w:line="240" w:lineRule="auto"/>
        <w:rPr>
          <w:rFonts w:ascii="Sylfaen" w:hAnsi="Sylfaen" w:cs="Sylfaen"/>
          <w:sz w:val="20"/>
          <w:szCs w:val="20"/>
          <w:lang w:val="af-ZA"/>
        </w:rPr>
      </w:pPr>
    </w:p>
    <w:tbl>
      <w:tblPr>
        <w:tblW w:w="10027" w:type="dxa"/>
        <w:tblInd w:w="571" w:type="dxa"/>
        <w:tblLook w:val="01E0" w:firstRow="1" w:lastRow="1" w:firstColumn="1" w:lastColumn="1" w:noHBand="0" w:noVBand="0"/>
      </w:tblPr>
      <w:tblGrid>
        <w:gridCol w:w="4500"/>
        <w:gridCol w:w="282"/>
        <w:gridCol w:w="5245"/>
      </w:tblGrid>
      <w:tr w:rsidR="00A925B2" w:rsidRPr="008E0181" w:rsidTr="007E3FB6">
        <w:trPr>
          <w:trHeight w:val="1176"/>
        </w:trPr>
        <w:tc>
          <w:tcPr>
            <w:tcW w:w="4500" w:type="dxa"/>
          </w:tcPr>
          <w:p w:rsidR="00A925B2" w:rsidRPr="008E0181" w:rsidRDefault="00A925B2" w:rsidP="008E0181">
            <w:pPr>
              <w:spacing w:after="0" w:line="240" w:lineRule="auto"/>
              <w:ind w:left="1740" w:hanging="1740"/>
              <w:jc w:val="center"/>
              <w:rPr>
                <w:rFonts w:ascii="Sylfaen" w:hAnsi="Sylfaen" w:cs="Sylfaen"/>
                <w:b/>
                <w:sz w:val="20"/>
                <w:szCs w:val="20"/>
                <w:lang w:val="af-ZA"/>
              </w:rPr>
            </w:pPr>
            <w:r w:rsidRPr="008E0181">
              <w:rPr>
                <w:rFonts w:ascii="Sylfaen" w:hAnsi="Sylfaen" w:cs="Sylfaen"/>
                <w:b/>
                <w:sz w:val="20"/>
                <w:szCs w:val="20"/>
                <w:lang w:val="af-ZA"/>
              </w:rPr>
              <w:t>„დამტკიცებულია“</w:t>
            </w:r>
          </w:p>
          <w:p w:rsidR="00A925B2" w:rsidRPr="008E0181" w:rsidRDefault="00A925B2" w:rsidP="008E0181">
            <w:pPr>
              <w:spacing w:after="0" w:line="240" w:lineRule="auto"/>
              <w:ind w:left="1740" w:hanging="1740"/>
              <w:jc w:val="center"/>
              <w:rPr>
                <w:rFonts w:ascii="Sylfaen" w:hAnsi="Sylfaen" w:cs="Sylfaen"/>
                <w:b/>
                <w:sz w:val="20"/>
                <w:szCs w:val="20"/>
                <w:lang w:val="af-ZA"/>
              </w:rPr>
            </w:pPr>
          </w:p>
          <w:p w:rsidR="00A925B2" w:rsidRPr="008E0181" w:rsidRDefault="00A925B2" w:rsidP="008E0181">
            <w:pPr>
              <w:spacing w:after="0" w:line="240" w:lineRule="auto"/>
              <w:ind w:left="2264" w:hanging="2264"/>
              <w:rPr>
                <w:rFonts w:ascii="Sylfaen" w:hAnsi="Sylfaen" w:cs="Sylfaen"/>
                <w:b/>
                <w:sz w:val="20"/>
                <w:szCs w:val="20"/>
                <w:lang w:val="af-ZA"/>
              </w:rPr>
            </w:pPr>
            <w:r w:rsidRPr="008E0181">
              <w:rPr>
                <w:rFonts w:ascii="Sylfaen" w:hAnsi="Sylfaen" w:cs="Sylfaen"/>
                <w:b/>
                <w:sz w:val="20"/>
                <w:szCs w:val="20"/>
                <w:lang w:val="af-ZA"/>
              </w:rPr>
              <w:t>რექტორი</w:t>
            </w:r>
          </w:p>
          <w:p w:rsidR="00A925B2" w:rsidRPr="008E0181" w:rsidRDefault="00A925B2" w:rsidP="008E0181">
            <w:pPr>
              <w:spacing w:after="0" w:line="240" w:lineRule="auto"/>
              <w:ind w:left="2264" w:hanging="2264"/>
              <w:rPr>
                <w:rFonts w:ascii="Sylfaen" w:hAnsi="Sylfaen" w:cs="Sylfaen"/>
                <w:b/>
                <w:sz w:val="20"/>
                <w:szCs w:val="20"/>
                <w:lang w:val="af-ZA"/>
              </w:rPr>
            </w:pPr>
            <w:r w:rsidRPr="008E0181">
              <w:rPr>
                <w:rFonts w:ascii="Sylfaen" w:hAnsi="Sylfaen" w:cs="Sylfaen"/>
                <w:b/>
                <w:sz w:val="20"/>
                <w:szCs w:val="20"/>
                <w:lang w:val="af-ZA"/>
              </w:rPr>
              <w:t xml:space="preserve"> --------------</w:t>
            </w:r>
            <w:r w:rsidRPr="008E0181">
              <w:rPr>
                <w:rFonts w:ascii="Sylfaen" w:hAnsi="Sylfaen" w:cs="Sylfaen"/>
                <w:b/>
                <w:sz w:val="20"/>
                <w:szCs w:val="20"/>
                <w:lang w:val="ka-GE"/>
              </w:rPr>
              <w:t xml:space="preserve">----    </w:t>
            </w:r>
            <w:r w:rsidRPr="008E0181">
              <w:rPr>
                <w:rFonts w:ascii="Sylfaen" w:hAnsi="Sylfaen" w:cs="Sylfaen"/>
                <w:b/>
                <w:sz w:val="20"/>
                <w:szCs w:val="20"/>
                <w:lang w:val="af-ZA"/>
              </w:rPr>
              <w:t>პროფ. გიორგი ღავთაძე</w:t>
            </w:r>
          </w:p>
          <w:p w:rsidR="00A925B2" w:rsidRPr="008E0181" w:rsidRDefault="00A925B2" w:rsidP="008E0181">
            <w:pPr>
              <w:spacing w:after="0" w:line="240" w:lineRule="auto"/>
              <w:rPr>
                <w:rFonts w:ascii="Sylfaen" w:hAnsi="Sylfaen" w:cs="Sylfaen"/>
                <w:b/>
                <w:sz w:val="20"/>
                <w:szCs w:val="20"/>
                <w:lang w:val="ka-GE"/>
              </w:rPr>
            </w:pPr>
          </w:p>
          <w:p w:rsidR="005E2F62" w:rsidRDefault="00A925B2" w:rsidP="005E2F62">
            <w:pPr>
              <w:rPr>
                <w:rFonts w:ascii="Sylfaen" w:hAnsi="Sylfaen" w:cs="Sylfaen"/>
                <w:b/>
                <w:sz w:val="20"/>
                <w:szCs w:val="20"/>
                <w:lang w:val="af-ZA"/>
              </w:rPr>
            </w:pPr>
            <w:r w:rsidRPr="008E0181">
              <w:rPr>
                <w:rFonts w:ascii="Sylfaen" w:hAnsi="Sylfaen" w:cs="Sylfaen"/>
                <w:b/>
                <w:sz w:val="20"/>
                <w:szCs w:val="20"/>
                <w:lang w:val="af-ZA"/>
              </w:rPr>
              <w:t xml:space="preserve">აკადემიური საბჭოს სხდომის </w:t>
            </w:r>
          </w:p>
          <w:p w:rsidR="005E2F62" w:rsidRPr="00C153DE" w:rsidRDefault="005E2F62" w:rsidP="005E2F62">
            <w:pPr>
              <w:rPr>
                <w:sz w:val="20"/>
                <w:szCs w:val="20"/>
              </w:rPr>
            </w:pPr>
            <w:r>
              <w:rPr>
                <w:rFonts w:ascii="Sylfaen" w:hAnsi="Sylfaen" w:cs="Sylfaen"/>
                <w:b/>
                <w:sz w:val="20"/>
                <w:szCs w:val="20"/>
                <w:lang w:val="af-ZA"/>
              </w:rPr>
              <w:t xml:space="preserve">          </w:t>
            </w:r>
            <w:r w:rsidR="00A925B2" w:rsidRPr="008E0181">
              <w:rPr>
                <w:rFonts w:ascii="Sylfaen" w:hAnsi="Sylfaen" w:cs="Sylfaen"/>
                <w:b/>
                <w:sz w:val="20"/>
                <w:szCs w:val="20"/>
                <w:lang w:val="af-ZA"/>
              </w:rPr>
              <w:t xml:space="preserve">ოქმი </w:t>
            </w:r>
            <w:r w:rsidRPr="00C153DE">
              <w:rPr>
                <w:rFonts w:ascii="Sylfaen" w:hAnsi="Sylfaen"/>
                <w:b/>
                <w:sz w:val="20"/>
                <w:szCs w:val="20"/>
                <w:lang w:val="ru-RU"/>
              </w:rPr>
              <w:t>№ 1</w:t>
            </w:r>
            <w:r w:rsidRPr="00C153DE">
              <w:rPr>
                <w:rFonts w:ascii="Sylfaen" w:hAnsi="Sylfaen"/>
                <w:b/>
                <w:sz w:val="20"/>
                <w:szCs w:val="20"/>
                <w:lang w:val="ka-GE"/>
              </w:rPr>
              <w:t>.</w:t>
            </w:r>
            <w:r w:rsidRPr="00C153DE">
              <w:rPr>
                <w:rFonts w:ascii="Sylfaen" w:hAnsi="Sylfaen"/>
                <w:b/>
                <w:sz w:val="20"/>
                <w:szCs w:val="20"/>
                <w:lang w:val="ru-RU"/>
              </w:rPr>
              <w:t xml:space="preserve">   15</w:t>
            </w:r>
            <w:r w:rsidRPr="00C153DE">
              <w:rPr>
                <w:rFonts w:ascii="Sylfaen" w:hAnsi="Sylfaen"/>
                <w:b/>
                <w:sz w:val="20"/>
                <w:szCs w:val="20"/>
              </w:rPr>
              <w:t xml:space="preserve">.09.2017 </w:t>
            </w:r>
            <w:r w:rsidRPr="00C153DE">
              <w:rPr>
                <w:rFonts w:ascii="Sylfaen" w:hAnsi="Sylfaen" w:cs="Sylfaen"/>
                <w:b/>
                <w:sz w:val="20"/>
                <w:szCs w:val="20"/>
                <w:lang w:val="ka-GE"/>
              </w:rPr>
              <w:t>წ.</w:t>
            </w:r>
          </w:p>
          <w:p w:rsidR="008C4CC5" w:rsidRPr="008E0181" w:rsidRDefault="008C4CC5" w:rsidP="008E0181">
            <w:pPr>
              <w:spacing w:after="0" w:line="240" w:lineRule="auto"/>
              <w:jc w:val="center"/>
              <w:rPr>
                <w:rFonts w:ascii="Sylfaen" w:hAnsi="Sylfaen" w:cs="Sylfaen"/>
                <w:b/>
                <w:sz w:val="20"/>
                <w:szCs w:val="20"/>
                <w:lang w:eastAsia="ru-RU"/>
              </w:rPr>
            </w:pPr>
          </w:p>
          <w:p w:rsidR="00A925B2" w:rsidRPr="008E0181" w:rsidRDefault="00A925B2" w:rsidP="008E0181">
            <w:pPr>
              <w:spacing w:after="0" w:line="240" w:lineRule="auto"/>
              <w:ind w:left="923" w:hanging="923"/>
              <w:rPr>
                <w:rFonts w:ascii="Sylfaen" w:hAnsi="Sylfaen" w:cs="Sylfaen"/>
                <w:b/>
                <w:sz w:val="20"/>
                <w:szCs w:val="20"/>
                <w:lang w:val="af-ZA"/>
              </w:rPr>
            </w:pPr>
          </w:p>
          <w:p w:rsidR="00A925B2" w:rsidRPr="008E0181" w:rsidRDefault="00A925B2" w:rsidP="008E0181">
            <w:pPr>
              <w:spacing w:after="0" w:line="240" w:lineRule="auto"/>
              <w:ind w:firstLine="709"/>
              <w:jc w:val="center"/>
              <w:rPr>
                <w:rFonts w:ascii="Sylfaen" w:hAnsi="Sylfaen" w:cs="Sylfaen"/>
                <w:sz w:val="20"/>
                <w:szCs w:val="20"/>
                <w:lang w:val="af-ZA"/>
              </w:rPr>
            </w:pPr>
          </w:p>
        </w:tc>
        <w:tc>
          <w:tcPr>
            <w:tcW w:w="282" w:type="dxa"/>
          </w:tcPr>
          <w:p w:rsidR="00A925B2" w:rsidRPr="008E0181" w:rsidRDefault="00A925B2" w:rsidP="008E0181">
            <w:pPr>
              <w:spacing w:after="0" w:line="240" w:lineRule="auto"/>
              <w:ind w:firstLine="709"/>
              <w:jc w:val="both"/>
              <w:rPr>
                <w:rFonts w:ascii="Sylfaen" w:hAnsi="Sylfaen" w:cs="Sylfaen"/>
                <w:sz w:val="20"/>
                <w:szCs w:val="20"/>
                <w:lang w:val="af-ZA"/>
              </w:rPr>
            </w:pPr>
          </w:p>
          <w:p w:rsidR="00A925B2" w:rsidRPr="008E0181" w:rsidRDefault="00A925B2" w:rsidP="008E0181">
            <w:pPr>
              <w:spacing w:after="0" w:line="240" w:lineRule="auto"/>
              <w:ind w:firstLine="709"/>
              <w:jc w:val="both"/>
              <w:rPr>
                <w:rFonts w:ascii="Sylfaen" w:hAnsi="Sylfaen" w:cs="Sylfaen"/>
                <w:sz w:val="20"/>
                <w:szCs w:val="20"/>
                <w:lang w:val="af-ZA"/>
              </w:rPr>
            </w:pPr>
          </w:p>
          <w:p w:rsidR="00A925B2" w:rsidRPr="008E0181" w:rsidRDefault="00A925B2" w:rsidP="008E0181">
            <w:pPr>
              <w:spacing w:after="0" w:line="240" w:lineRule="auto"/>
              <w:ind w:firstLine="709"/>
              <w:jc w:val="both"/>
              <w:rPr>
                <w:rFonts w:ascii="Sylfaen" w:hAnsi="Sylfaen" w:cs="Sylfaen"/>
                <w:sz w:val="20"/>
                <w:szCs w:val="20"/>
                <w:lang w:val="af-ZA"/>
              </w:rPr>
            </w:pPr>
          </w:p>
          <w:p w:rsidR="00A925B2" w:rsidRPr="008E0181" w:rsidRDefault="00A925B2" w:rsidP="008E0181">
            <w:pPr>
              <w:spacing w:after="0" w:line="240" w:lineRule="auto"/>
              <w:ind w:firstLine="709"/>
              <w:jc w:val="center"/>
              <w:rPr>
                <w:rFonts w:ascii="Sylfaen" w:hAnsi="Sylfaen" w:cs="Sylfaen"/>
                <w:sz w:val="20"/>
                <w:szCs w:val="20"/>
                <w:lang w:val="ka-GE"/>
              </w:rPr>
            </w:pPr>
          </w:p>
        </w:tc>
        <w:tc>
          <w:tcPr>
            <w:tcW w:w="5245" w:type="dxa"/>
          </w:tcPr>
          <w:p w:rsidR="00A925B2" w:rsidRPr="008E0181" w:rsidRDefault="00A925B2" w:rsidP="008E0181">
            <w:pPr>
              <w:spacing w:after="0" w:line="240" w:lineRule="auto"/>
              <w:ind w:left="1740" w:hanging="1740"/>
              <w:jc w:val="center"/>
              <w:rPr>
                <w:rFonts w:ascii="Sylfaen" w:hAnsi="Sylfaen" w:cs="Sylfaen"/>
                <w:b/>
                <w:sz w:val="20"/>
                <w:szCs w:val="20"/>
                <w:lang w:val="af-ZA"/>
              </w:rPr>
            </w:pPr>
            <w:r w:rsidRPr="008E0181">
              <w:rPr>
                <w:rFonts w:ascii="Sylfaen" w:hAnsi="Sylfaen" w:cs="Sylfaen"/>
                <w:b/>
                <w:sz w:val="20"/>
                <w:szCs w:val="20"/>
                <w:lang w:val="af-ZA"/>
              </w:rPr>
              <w:t>„დამტკიცებულია“</w:t>
            </w:r>
          </w:p>
          <w:p w:rsidR="00A925B2" w:rsidRPr="008E0181" w:rsidRDefault="00A925B2" w:rsidP="008E0181">
            <w:pPr>
              <w:spacing w:after="0" w:line="240" w:lineRule="auto"/>
              <w:ind w:firstLine="709"/>
              <w:jc w:val="both"/>
              <w:rPr>
                <w:rFonts w:ascii="Sylfaen" w:hAnsi="Sylfaen" w:cs="Sylfaen"/>
                <w:b/>
                <w:sz w:val="20"/>
                <w:szCs w:val="20"/>
                <w:lang w:val="af-ZA"/>
              </w:rPr>
            </w:pPr>
          </w:p>
          <w:p w:rsidR="00A925B2" w:rsidRPr="008E0181" w:rsidRDefault="00A925B2" w:rsidP="008E0181">
            <w:pPr>
              <w:spacing w:after="0" w:line="240" w:lineRule="auto"/>
              <w:rPr>
                <w:rFonts w:ascii="Sylfaen" w:hAnsi="Sylfaen" w:cs="Sylfaen"/>
                <w:b/>
                <w:sz w:val="20"/>
                <w:szCs w:val="20"/>
                <w:lang w:val="ka-GE"/>
              </w:rPr>
            </w:pPr>
            <w:r w:rsidRPr="008E0181">
              <w:rPr>
                <w:rFonts w:ascii="Sylfaen" w:hAnsi="Sylfaen" w:cs="Sylfaen"/>
                <w:b/>
                <w:sz w:val="20"/>
                <w:szCs w:val="20"/>
                <w:lang w:val="af-ZA"/>
              </w:rPr>
              <w:t xml:space="preserve">აგრარული </w:t>
            </w:r>
            <w:r w:rsidRPr="008E0181">
              <w:rPr>
                <w:rFonts w:ascii="Sylfaen" w:hAnsi="Sylfaen" w:cs="Sylfaen"/>
                <w:b/>
                <w:sz w:val="20"/>
                <w:szCs w:val="20"/>
                <w:lang w:val="ka-GE"/>
              </w:rPr>
              <w:t xml:space="preserve">ფაკულტეტის </w:t>
            </w:r>
            <w:r w:rsidRPr="008E0181">
              <w:rPr>
                <w:rFonts w:ascii="Sylfaen" w:hAnsi="Sylfaen" w:cs="Sylfaen"/>
                <w:b/>
                <w:sz w:val="20"/>
                <w:szCs w:val="20"/>
                <w:lang w:val="af-ZA"/>
              </w:rPr>
              <w:t xml:space="preserve"> დეკანი</w:t>
            </w:r>
          </w:p>
          <w:p w:rsidR="00A925B2" w:rsidRPr="008E0181" w:rsidRDefault="00A925B2" w:rsidP="008E0181">
            <w:pPr>
              <w:spacing w:after="0" w:line="240" w:lineRule="auto"/>
              <w:rPr>
                <w:rFonts w:ascii="Sylfaen" w:hAnsi="Sylfaen" w:cs="Sylfaen"/>
                <w:b/>
                <w:sz w:val="20"/>
                <w:szCs w:val="20"/>
                <w:lang w:val="ka-GE"/>
              </w:rPr>
            </w:pPr>
            <w:r w:rsidRPr="008E0181">
              <w:rPr>
                <w:rFonts w:ascii="Sylfaen" w:hAnsi="Sylfaen" w:cs="Sylfaen"/>
                <w:b/>
                <w:sz w:val="20"/>
                <w:szCs w:val="20"/>
                <w:lang w:val="af-ZA"/>
              </w:rPr>
              <w:t xml:space="preserve"> -----------</w:t>
            </w:r>
            <w:r w:rsidRPr="008E0181">
              <w:rPr>
                <w:rFonts w:ascii="Sylfaen" w:hAnsi="Sylfaen" w:cs="Sylfaen"/>
                <w:b/>
                <w:sz w:val="20"/>
                <w:szCs w:val="20"/>
                <w:lang w:val="ka-GE"/>
              </w:rPr>
              <w:t xml:space="preserve">–––––   </w:t>
            </w:r>
            <w:r w:rsidRPr="008E0181">
              <w:rPr>
                <w:rFonts w:ascii="Sylfaen" w:hAnsi="Sylfaen" w:cs="Sylfaen"/>
                <w:b/>
                <w:sz w:val="20"/>
                <w:szCs w:val="20"/>
                <w:lang w:val="af-ZA"/>
              </w:rPr>
              <w:t xml:space="preserve">პროფ. </w:t>
            </w:r>
            <w:r w:rsidRPr="008E0181">
              <w:rPr>
                <w:rFonts w:ascii="Sylfaen" w:hAnsi="Sylfaen" w:cs="Sylfaen"/>
                <w:b/>
                <w:sz w:val="20"/>
                <w:szCs w:val="20"/>
                <w:lang w:val="ka-GE"/>
              </w:rPr>
              <w:t>ქეთევან კინწურაშვილი</w:t>
            </w:r>
          </w:p>
          <w:p w:rsidR="00A925B2" w:rsidRPr="008E0181" w:rsidRDefault="00A925B2" w:rsidP="008E0181">
            <w:pPr>
              <w:spacing w:after="0" w:line="240" w:lineRule="auto"/>
              <w:rPr>
                <w:rFonts w:ascii="Sylfaen" w:hAnsi="Sylfaen" w:cs="Sylfaen"/>
                <w:b/>
                <w:sz w:val="20"/>
                <w:szCs w:val="20"/>
                <w:lang w:val="ka-GE"/>
              </w:rPr>
            </w:pPr>
          </w:p>
          <w:p w:rsidR="005E2F62" w:rsidRDefault="005E2F62" w:rsidP="008E0181">
            <w:pPr>
              <w:spacing w:after="0" w:line="240" w:lineRule="auto"/>
              <w:rPr>
                <w:rFonts w:ascii="Sylfaen" w:hAnsi="Sylfaen" w:cs="Sylfaen"/>
                <w:b/>
                <w:sz w:val="20"/>
                <w:szCs w:val="20"/>
                <w:lang w:val="af-ZA"/>
              </w:rPr>
            </w:pPr>
            <w:r>
              <w:rPr>
                <w:rFonts w:ascii="Sylfaen" w:hAnsi="Sylfaen" w:cs="Sylfaen"/>
                <w:b/>
                <w:sz w:val="20"/>
                <w:szCs w:val="20"/>
                <w:lang w:val="af-ZA"/>
              </w:rPr>
              <w:t xml:space="preserve">                  </w:t>
            </w:r>
            <w:r w:rsidR="00A925B2" w:rsidRPr="008E0181">
              <w:rPr>
                <w:rFonts w:ascii="Sylfaen" w:hAnsi="Sylfaen" w:cs="Sylfaen"/>
                <w:b/>
                <w:sz w:val="20"/>
                <w:szCs w:val="20"/>
                <w:lang w:val="af-ZA"/>
              </w:rPr>
              <w:t xml:space="preserve">ფაკულტეტის  საბჭოს  სხდომის </w:t>
            </w:r>
            <w:r w:rsidR="001C42E1" w:rsidRPr="008E0181">
              <w:rPr>
                <w:rFonts w:ascii="Sylfaen" w:hAnsi="Sylfaen" w:cs="Sylfaen"/>
                <w:b/>
                <w:sz w:val="20"/>
                <w:szCs w:val="20"/>
                <w:lang w:val="af-ZA"/>
              </w:rPr>
              <w:t xml:space="preserve"> </w:t>
            </w:r>
          </w:p>
          <w:p w:rsidR="00A925B2" w:rsidRPr="008E0181" w:rsidRDefault="005E2F62" w:rsidP="008E0181">
            <w:pPr>
              <w:spacing w:after="0" w:line="240" w:lineRule="auto"/>
              <w:rPr>
                <w:rFonts w:ascii="Sylfaen" w:hAnsi="Sylfaen" w:cs="Sylfaen"/>
                <w:b/>
                <w:sz w:val="20"/>
                <w:szCs w:val="20"/>
                <w:lang w:val="af-ZA"/>
              </w:rPr>
            </w:pPr>
            <w:r>
              <w:rPr>
                <w:rFonts w:ascii="Sylfaen" w:hAnsi="Sylfaen" w:cs="Sylfaen"/>
                <w:b/>
                <w:sz w:val="20"/>
                <w:szCs w:val="20"/>
                <w:lang w:val="af-ZA"/>
              </w:rPr>
              <w:t xml:space="preserve">                             </w:t>
            </w:r>
            <w:r w:rsidR="008C4CC5" w:rsidRPr="008E0181">
              <w:rPr>
                <w:rFonts w:ascii="Sylfaen" w:hAnsi="Sylfaen" w:cs="Sylfaen"/>
                <w:b/>
                <w:sz w:val="20"/>
                <w:szCs w:val="20"/>
                <w:lang w:val="af-ZA"/>
              </w:rPr>
              <w:t>ოქმი №</w:t>
            </w:r>
            <w:r w:rsidR="001C42E1" w:rsidRPr="008E0181">
              <w:rPr>
                <w:rFonts w:ascii="Sylfaen" w:hAnsi="Sylfaen" w:cs="Sylfaen"/>
                <w:b/>
                <w:sz w:val="20"/>
                <w:szCs w:val="20"/>
                <w:lang w:val="ka-GE"/>
              </w:rPr>
              <w:t xml:space="preserve"> </w:t>
            </w:r>
            <w:r w:rsidR="004B357D">
              <w:rPr>
                <w:rFonts w:ascii="Sylfaen" w:hAnsi="Sylfaen" w:cs="Sylfaen"/>
                <w:b/>
                <w:noProof/>
                <w:sz w:val="20"/>
                <w:szCs w:val="20"/>
              </w:rPr>
              <w:t>2. 08</w:t>
            </w:r>
            <w:r w:rsidR="007E3FB6">
              <w:rPr>
                <w:rFonts w:ascii="Sylfaen" w:hAnsi="Sylfaen" w:cs="Sylfaen"/>
                <w:b/>
                <w:noProof/>
                <w:sz w:val="20"/>
                <w:szCs w:val="20"/>
              </w:rPr>
              <w:t>. 09. 2017</w:t>
            </w:r>
          </w:p>
        </w:tc>
      </w:tr>
    </w:tbl>
    <w:p w:rsidR="00A925B2" w:rsidRPr="008E0181" w:rsidRDefault="00A925B2" w:rsidP="008E0181">
      <w:pPr>
        <w:spacing w:after="0" w:line="240" w:lineRule="auto"/>
        <w:rPr>
          <w:rFonts w:ascii="Sylfaen" w:hAnsi="Sylfaen" w:cs="Sylfaen"/>
          <w:sz w:val="20"/>
          <w:szCs w:val="20"/>
          <w:lang w:val="af-ZA"/>
        </w:rPr>
      </w:pPr>
    </w:p>
    <w:p w:rsidR="00A925B2" w:rsidRPr="008E0181" w:rsidRDefault="00A925B2" w:rsidP="008E0181">
      <w:pPr>
        <w:spacing w:after="0" w:line="240" w:lineRule="auto"/>
        <w:jc w:val="both"/>
        <w:rPr>
          <w:rFonts w:ascii="Sylfaen" w:hAnsi="Sylfaen" w:cs="Sylfaen"/>
          <w:sz w:val="20"/>
          <w:szCs w:val="20"/>
          <w:lang w:val="ka-GE"/>
        </w:rPr>
      </w:pPr>
    </w:p>
    <w:p w:rsidR="00B549CC" w:rsidRDefault="00B549CC" w:rsidP="008E0181">
      <w:pPr>
        <w:tabs>
          <w:tab w:val="left" w:pos="4020"/>
        </w:tabs>
        <w:spacing w:after="0" w:line="240" w:lineRule="auto"/>
        <w:jc w:val="center"/>
        <w:rPr>
          <w:rFonts w:ascii="Sylfaen" w:hAnsi="Sylfaen"/>
          <w:b/>
          <w:sz w:val="20"/>
          <w:szCs w:val="20"/>
          <w:lang w:val="ka-GE"/>
        </w:rPr>
      </w:pPr>
    </w:p>
    <w:p w:rsidR="00B549CC" w:rsidRDefault="00B549CC" w:rsidP="008E0181">
      <w:pPr>
        <w:tabs>
          <w:tab w:val="left" w:pos="4020"/>
        </w:tabs>
        <w:spacing w:after="0" w:line="240" w:lineRule="auto"/>
        <w:jc w:val="center"/>
        <w:rPr>
          <w:rFonts w:ascii="Sylfaen" w:hAnsi="Sylfaen"/>
          <w:b/>
          <w:sz w:val="20"/>
          <w:szCs w:val="20"/>
          <w:lang w:val="ka-GE"/>
        </w:rPr>
      </w:pPr>
    </w:p>
    <w:p w:rsidR="00B549CC" w:rsidRDefault="00B549CC" w:rsidP="008E0181">
      <w:pPr>
        <w:tabs>
          <w:tab w:val="left" w:pos="4020"/>
        </w:tabs>
        <w:spacing w:after="0" w:line="240" w:lineRule="auto"/>
        <w:jc w:val="center"/>
        <w:rPr>
          <w:rFonts w:ascii="Sylfaen" w:hAnsi="Sylfaen"/>
          <w:b/>
          <w:sz w:val="28"/>
          <w:szCs w:val="28"/>
          <w:lang w:val="ka-GE"/>
        </w:rPr>
      </w:pPr>
    </w:p>
    <w:p w:rsidR="00B549CC" w:rsidRDefault="00B549CC" w:rsidP="008E0181">
      <w:pPr>
        <w:tabs>
          <w:tab w:val="left" w:pos="4020"/>
        </w:tabs>
        <w:spacing w:after="0" w:line="240" w:lineRule="auto"/>
        <w:jc w:val="center"/>
        <w:rPr>
          <w:rFonts w:ascii="Sylfaen" w:hAnsi="Sylfaen"/>
          <w:b/>
          <w:sz w:val="28"/>
          <w:szCs w:val="28"/>
          <w:lang w:val="ka-GE"/>
        </w:rPr>
      </w:pPr>
    </w:p>
    <w:p w:rsidR="00B55490" w:rsidRPr="00B549CC" w:rsidRDefault="00B55490" w:rsidP="008E0181">
      <w:pPr>
        <w:tabs>
          <w:tab w:val="left" w:pos="4020"/>
        </w:tabs>
        <w:spacing w:after="0" w:line="240" w:lineRule="auto"/>
        <w:jc w:val="center"/>
        <w:rPr>
          <w:rFonts w:ascii="Sylfaen" w:hAnsi="Sylfaen"/>
          <w:b/>
          <w:sz w:val="28"/>
          <w:szCs w:val="28"/>
          <w:lang w:val="ka-GE"/>
        </w:rPr>
      </w:pPr>
      <w:r w:rsidRPr="00B549CC">
        <w:rPr>
          <w:rFonts w:ascii="Sylfaen" w:hAnsi="Sylfaen"/>
          <w:b/>
          <w:sz w:val="28"/>
          <w:szCs w:val="28"/>
          <w:lang w:val="ka-GE"/>
        </w:rPr>
        <w:t>სა</w:t>
      </w:r>
      <w:r w:rsidR="006E069A" w:rsidRPr="00B549CC">
        <w:rPr>
          <w:rFonts w:ascii="Sylfaen" w:hAnsi="Sylfaen"/>
          <w:b/>
          <w:sz w:val="28"/>
          <w:szCs w:val="28"/>
          <w:lang w:val="ka-GE"/>
        </w:rPr>
        <w:t>დოქტორო</w:t>
      </w:r>
      <w:r w:rsidRPr="00B549CC">
        <w:rPr>
          <w:rFonts w:ascii="Sylfaen" w:hAnsi="Sylfaen"/>
          <w:b/>
          <w:sz w:val="28"/>
          <w:szCs w:val="28"/>
          <w:lang w:val="ka-GE"/>
        </w:rPr>
        <w:t xml:space="preserve"> პროგრამა</w:t>
      </w:r>
    </w:p>
    <w:p w:rsidR="00B55490" w:rsidRPr="00B549CC" w:rsidRDefault="00B55490" w:rsidP="008E0181">
      <w:pPr>
        <w:tabs>
          <w:tab w:val="left" w:pos="4020"/>
        </w:tabs>
        <w:spacing w:after="0" w:line="240" w:lineRule="auto"/>
        <w:jc w:val="center"/>
        <w:rPr>
          <w:rFonts w:ascii="Sylfaen" w:hAnsi="Sylfaen"/>
          <w:b/>
          <w:sz w:val="28"/>
          <w:szCs w:val="28"/>
          <w:lang w:val="ka-GE"/>
        </w:rPr>
      </w:pPr>
      <w:r w:rsidRPr="00B549CC">
        <w:rPr>
          <w:rFonts w:ascii="Sylfaen" w:hAnsi="Sylfaen"/>
          <w:b/>
          <w:sz w:val="28"/>
          <w:szCs w:val="28"/>
          <w:lang w:val="ka-GE"/>
        </w:rPr>
        <w:t>აგროინჟინერია</w:t>
      </w:r>
    </w:p>
    <w:p w:rsidR="006E069A" w:rsidRPr="00B549CC" w:rsidRDefault="006E069A" w:rsidP="008E0181">
      <w:pPr>
        <w:spacing w:after="0" w:line="240" w:lineRule="auto"/>
        <w:jc w:val="center"/>
        <w:rPr>
          <w:rFonts w:ascii="Sylfaen" w:hAnsi="Sylfaen" w:cs="Sylfaen"/>
          <w:sz w:val="28"/>
          <w:szCs w:val="28"/>
          <w:lang w:val="af-ZA"/>
        </w:rPr>
      </w:pPr>
      <w:r w:rsidRPr="00B549CC">
        <w:rPr>
          <w:rFonts w:ascii="Sylfaen" w:hAnsi="Sylfaen"/>
          <w:sz w:val="28"/>
          <w:szCs w:val="28"/>
          <w:lang w:val="af-ZA"/>
        </w:rPr>
        <w:t>Agricultural Engineering</w:t>
      </w:r>
    </w:p>
    <w:p w:rsidR="00A0544E" w:rsidRPr="008E0181" w:rsidRDefault="00A0544E" w:rsidP="008E0181">
      <w:pPr>
        <w:tabs>
          <w:tab w:val="left" w:pos="4020"/>
        </w:tabs>
        <w:spacing w:after="0" w:line="240" w:lineRule="auto"/>
        <w:jc w:val="center"/>
        <w:rPr>
          <w:rFonts w:ascii="Sylfaen" w:hAnsi="Sylfaen"/>
          <w:b/>
          <w:sz w:val="20"/>
          <w:szCs w:val="20"/>
          <w:lang w:val="ka-GE"/>
        </w:rPr>
      </w:pPr>
    </w:p>
    <w:p w:rsidR="00B549CC" w:rsidRDefault="00B549CC" w:rsidP="008E0181">
      <w:pPr>
        <w:tabs>
          <w:tab w:val="left" w:pos="2115"/>
        </w:tabs>
        <w:spacing w:after="0" w:line="240" w:lineRule="auto"/>
        <w:rPr>
          <w:rFonts w:ascii="Sylfaen" w:hAnsi="Sylfaen"/>
          <w:b/>
          <w:sz w:val="20"/>
          <w:szCs w:val="20"/>
          <w:lang w:val="ka-GE"/>
        </w:rPr>
      </w:pPr>
    </w:p>
    <w:p w:rsidR="00B549CC" w:rsidRDefault="00B549CC" w:rsidP="008E0181">
      <w:pPr>
        <w:tabs>
          <w:tab w:val="left" w:pos="2115"/>
        </w:tabs>
        <w:spacing w:after="0" w:line="240" w:lineRule="auto"/>
        <w:rPr>
          <w:rFonts w:ascii="Sylfaen" w:hAnsi="Sylfaen"/>
          <w:b/>
          <w:sz w:val="20"/>
          <w:szCs w:val="20"/>
          <w:lang w:val="ka-GE"/>
        </w:rPr>
      </w:pPr>
    </w:p>
    <w:p w:rsidR="00B549CC" w:rsidRPr="00B549CC" w:rsidRDefault="00B549CC" w:rsidP="008E0181">
      <w:pPr>
        <w:tabs>
          <w:tab w:val="left" w:pos="2115"/>
        </w:tabs>
        <w:spacing w:after="0" w:line="240" w:lineRule="auto"/>
        <w:rPr>
          <w:rFonts w:ascii="Sylfaen" w:hAnsi="Sylfaen"/>
          <w:b/>
          <w:lang w:val="ka-GE"/>
        </w:rPr>
      </w:pPr>
    </w:p>
    <w:p w:rsidR="00B549CC" w:rsidRPr="00B549CC" w:rsidRDefault="00B549CC" w:rsidP="008E0181">
      <w:pPr>
        <w:tabs>
          <w:tab w:val="left" w:pos="2115"/>
        </w:tabs>
        <w:spacing w:after="0" w:line="240" w:lineRule="auto"/>
        <w:rPr>
          <w:rFonts w:ascii="Sylfaen" w:hAnsi="Sylfaen"/>
          <w:b/>
          <w:lang w:val="ka-GE"/>
        </w:rPr>
      </w:pPr>
    </w:p>
    <w:p w:rsidR="00B55490" w:rsidRPr="00B549CC" w:rsidRDefault="00B55490" w:rsidP="008E0181">
      <w:pPr>
        <w:tabs>
          <w:tab w:val="left" w:pos="2115"/>
        </w:tabs>
        <w:spacing w:after="0" w:line="240" w:lineRule="auto"/>
        <w:rPr>
          <w:rFonts w:ascii="Sylfaen" w:hAnsi="Sylfaen"/>
          <w:b/>
          <w:lang w:val="ka-GE"/>
        </w:rPr>
      </w:pPr>
      <w:r w:rsidRPr="00B549CC">
        <w:rPr>
          <w:rFonts w:ascii="Sylfaen" w:hAnsi="Sylfaen"/>
          <w:b/>
          <w:lang w:val="ka-GE"/>
        </w:rPr>
        <w:t>პროგრამის ხელმძღვანელი</w:t>
      </w:r>
      <w:r w:rsidRPr="00B549CC">
        <w:rPr>
          <w:rFonts w:ascii="Sylfaen" w:hAnsi="Sylfaen"/>
          <w:b/>
          <w:lang w:val="af-ZA"/>
        </w:rPr>
        <w:t xml:space="preserve">: </w:t>
      </w:r>
      <w:r w:rsidR="006E069A" w:rsidRPr="00B549CC">
        <w:rPr>
          <w:rFonts w:ascii="Sylfaen" w:hAnsi="Sylfaen"/>
          <w:b/>
          <w:lang w:val="ka-GE"/>
        </w:rPr>
        <w:t>რანი ჭაბუკიანი</w:t>
      </w:r>
    </w:p>
    <w:p w:rsidR="006E069A" w:rsidRPr="00B549CC" w:rsidRDefault="006E069A" w:rsidP="008E0181">
      <w:pPr>
        <w:tabs>
          <w:tab w:val="left" w:pos="2115"/>
        </w:tabs>
        <w:spacing w:after="0" w:line="240" w:lineRule="auto"/>
        <w:rPr>
          <w:rFonts w:ascii="Sylfaen" w:eastAsia="Arial Unicode MS" w:hAnsi="Sylfaen" w:cs="Arial Unicode MS"/>
          <w:b/>
          <w:lang w:val="ka-GE"/>
        </w:rPr>
      </w:pPr>
      <w:r w:rsidRPr="00B549CC">
        <w:rPr>
          <w:rFonts w:ascii="Sylfaen" w:eastAsia="Arial Unicode MS" w:hAnsi="Sylfaen" w:cs="Arial Unicode MS"/>
          <w:b/>
          <w:lang w:val="ka-GE"/>
        </w:rPr>
        <w:t>ტექნიკის მეცნიერებათა დოქტორი, ემერიტუსი.</w:t>
      </w:r>
    </w:p>
    <w:p w:rsidR="00B55490" w:rsidRPr="00B549CC" w:rsidRDefault="00B55490" w:rsidP="008E0181">
      <w:pPr>
        <w:tabs>
          <w:tab w:val="left" w:pos="2115"/>
        </w:tabs>
        <w:spacing w:after="0" w:line="240" w:lineRule="auto"/>
        <w:rPr>
          <w:rFonts w:ascii="Sylfaen" w:hAnsi="Sylfaen"/>
          <w:b/>
          <w:lang w:val="ka-GE"/>
        </w:rPr>
      </w:pPr>
      <w:r w:rsidRPr="00B549CC">
        <w:rPr>
          <w:rFonts w:ascii="Sylfaen" w:hAnsi="Sylfaen"/>
          <w:b/>
          <w:lang w:val="ka-GE"/>
        </w:rPr>
        <w:t xml:space="preserve">საკონტაქტო ტელეფონი:    </w:t>
      </w:r>
      <w:r w:rsidR="006E069A" w:rsidRPr="00B549CC">
        <w:rPr>
          <w:lang w:val="fr-FR"/>
        </w:rPr>
        <w:t>(</w:t>
      </w:r>
      <w:r w:rsidR="006E069A" w:rsidRPr="00B549CC">
        <w:rPr>
          <w:rFonts w:ascii="Sylfaen" w:hAnsi="Sylfaen"/>
          <w:lang w:val="ka-GE"/>
        </w:rPr>
        <w:t>043</w:t>
      </w:r>
      <w:r w:rsidR="006E069A" w:rsidRPr="00B549CC">
        <w:rPr>
          <w:lang w:val="fr-FR"/>
        </w:rPr>
        <w:t xml:space="preserve">1) </w:t>
      </w:r>
      <w:r w:rsidR="006E069A" w:rsidRPr="00B549CC">
        <w:rPr>
          <w:rFonts w:ascii="Sylfaen" w:hAnsi="Sylfaen"/>
          <w:lang w:val="ka-GE"/>
        </w:rPr>
        <w:t>2</w:t>
      </w:r>
      <w:r w:rsidR="006E069A" w:rsidRPr="00B549CC">
        <w:rPr>
          <w:lang w:val="fr-FR"/>
        </w:rPr>
        <w:t xml:space="preserve">4-05-28; . </w:t>
      </w:r>
      <w:r w:rsidR="006E069A" w:rsidRPr="00B549CC">
        <w:rPr>
          <w:rFonts w:ascii="Sylfaen" w:hAnsi="Sylfaen"/>
          <w:lang w:val="ka-GE"/>
        </w:rPr>
        <w:t>5</w:t>
      </w:r>
      <w:r w:rsidR="006E069A" w:rsidRPr="00B549CC">
        <w:rPr>
          <w:lang w:val="fr-FR"/>
        </w:rPr>
        <w:t>77 46-93-91</w:t>
      </w:r>
      <w:r w:rsidR="006E069A" w:rsidRPr="00B549CC">
        <w:rPr>
          <w:rFonts w:ascii="Sylfaen" w:hAnsi="Sylfaen"/>
          <w:lang w:val="ka-GE"/>
        </w:rPr>
        <w:t>.</w:t>
      </w:r>
    </w:p>
    <w:p w:rsidR="00A925B2" w:rsidRPr="00B549CC" w:rsidRDefault="00A925B2" w:rsidP="008E0181">
      <w:pPr>
        <w:tabs>
          <w:tab w:val="left" w:pos="2115"/>
        </w:tabs>
        <w:spacing w:after="0" w:line="240" w:lineRule="auto"/>
        <w:rPr>
          <w:rFonts w:ascii="Sylfaen" w:hAnsi="Sylfaen"/>
          <w:b/>
          <w:lang w:val="ka-GE"/>
        </w:rPr>
      </w:pPr>
    </w:p>
    <w:p w:rsidR="006E069A" w:rsidRPr="00B549CC" w:rsidRDefault="006E069A" w:rsidP="008E0181">
      <w:pPr>
        <w:tabs>
          <w:tab w:val="left" w:pos="2115"/>
        </w:tabs>
        <w:spacing w:after="0" w:line="240" w:lineRule="auto"/>
        <w:rPr>
          <w:rFonts w:ascii="Sylfaen" w:hAnsi="Sylfaen"/>
          <w:b/>
          <w:lang w:val="ka-GE"/>
        </w:rPr>
      </w:pPr>
    </w:p>
    <w:p w:rsidR="00B549CC" w:rsidRPr="00B549CC" w:rsidRDefault="00B549CC" w:rsidP="008E0181">
      <w:pPr>
        <w:tabs>
          <w:tab w:val="left" w:pos="2115"/>
        </w:tabs>
        <w:spacing w:after="0" w:line="240" w:lineRule="auto"/>
        <w:rPr>
          <w:rFonts w:ascii="Sylfaen" w:hAnsi="Sylfaen"/>
          <w:b/>
          <w:lang w:val="ka-GE"/>
        </w:rPr>
      </w:pPr>
    </w:p>
    <w:p w:rsidR="00B549CC" w:rsidRPr="00B549CC" w:rsidRDefault="00B549CC" w:rsidP="008E0181">
      <w:pPr>
        <w:tabs>
          <w:tab w:val="left" w:pos="2115"/>
        </w:tabs>
        <w:spacing w:after="0" w:line="240" w:lineRule="auto"/>
        <w:rPr>
          <w:rFonts w:ascii="Sylfaen" w:hAnsi="Sylfaen"/>
          <w:b/>
          <w:lang w:val="ka-GE"/>
        </w:rPr>
      </w:pPr>
    </w:p>
    <w:p w:rsidR="00B549CC" w:rsidRPr="00B549CC" w:rsidRDefault="00B549CC" w:rsidP="008E0181">
      <w:pPr>
        <w:tabs>
          <w:tab w:val="left" w:pos="2115"/>
        </w:tabs>
        <w:spacing w:after="0" w:line="240" w:lineRule="auto"/>
        <w:rPr>
          <w:rFonts w:ascii="Sylfaen" w:hAnsi="Sylfaen"/>
          <w:b/>
          <w:lang w:val="ka-GE"/>
        </w:rPr>
      </w:pPr>
    </w:p>
    <w:p w:rsidR="00B549CC" w:rsidRPr="00B549CC" w:rsidRDefault="00B549CC" w:rsidP="008E0181">
      <w:pPr>
        <w:tabs>
          <w:tab w:val="left" w:pos="2115"/>
        </w:tabs>
        <w:spacing w:after="0" w:line="240" w:lineRule="auto"/>
        <w:rPr>
          <w:rFonts w:ascii="Sylfaen" w:hAnsi="Sylfaen"/>
          <w:b/>
          <w:lang w:val="ka-GE"/>
        </w:rPr>
      </w:pPr>
      <w:bookmarkStart w:id="0" w:name="_GoBack"/>
      <w:bookmarkEnd w:id="0"/>
    </w:p>
    <w:p w:rsidR="00B549CC" w:rsidRPr="00B549CC" w:rsidRDefault="00B549CC" w:rsidP="008E0181">
      <w:pPr>
        <w:tabs>
          <w:tab w:val="left" w:pos="2115"/>
        </w:tabs>
        <w:spacing w:after="0" w:line="240" w:lineRule="auto"/>
        <w:rPr>
          <w:rFonts w:ascii="Sylfaen" w:hAnsi="Sylfaen"/>
          <w:b/>
          <w:lang w:val="ka-GE"/>
        </w:rPr>
      </w:pPr>
    </w:p>
    <w:p w:rsidR="00B55490" w:rsidRPr="00B549CC" w:rsidRDefault="00B55490" w:rsidP="008E0181">
      <w:pPr>
        <w:tabs>
          <w:tab w:val="left" w:pos="4020"/>
        </w:tabs>
        <w:spacing w:after="0" w:line="240" w:lineRule="auto"/>
        <w:jc w:val="center"/>
        <w:rPr>
          <w:rFonts w:ascii="Sylfaen" w:hAnsi="Sylfaen"/>
          <w:b/>
          <w:lang w:val="ka-GE"/>
        </w:rPr>
      </w:pPr>
      <w:r w:rsidRPr="00B549CC">
        <w:rPr>
          <w:rFonts w:ascii="Sylfaen" w:hAnsi="Sylfaen"/>
          <w:b/>
          <w:lang w:val="ka-GE"/>
        </w:rPr>
        <w:t>ქუთაისი</w:t>
      </w:r>
    </w:p>
    <w:p w:rsidR="00EC4EE1" w:rsidRPr="00B549CC" w:rsidRDefault="00B55490" w:rsidP="008E0181">
      <w:pPr>
        <w:tabs>
          <w:tab w:val="left" w:pos="4020"/>
        </w:tabs>
        <w:spacing w:after="0" w:line="240" w:lineRule="auto"/>
        <w:jc w:val="center"/>
        <w:rPr>
          <w:rFonts w:ascii="Sylfaen" w:hAnsi="Sylfaen"/>
          <w:b/>
          <w:lang w:val="ka-GE"/>
        </w:rPr>
      </w:pPr>
      <w:r w:rsidRPr="00B549CC">
        <w:rPr>
          <w:rFonts w:ascii="Sylfaen" w:hAnsi="Sylfaen"/>
          <w:b/>
          <w:lang w:val="ka-GE"/>
        </w:rPr>
        <w:t>201</w:t>
      </w:r>
      <w:r w:rsidR="001C42E1" w:rsidRPr="00B549CC">
        <w:rPr>
          <w:rFonts w:ascii="Sylfaen" w:hAnsi="Sylfaen"/>
          <w:b/>
        </w:rPr>
        <w:t>7</w:t>
      </w:r>
    </w:p>
    <w:p w:rsidR="00B549CC" w:rsidRDefault="00B549CC" w:rsidP="008E0181">
      <w:pPr>
        <w:tabs>
          <w:tab w:val="left" w:pos="4020"/>
        </w:tabs>
        <w:spacing w:after="0" w:line="240" w:lineRule="auto"/>
        <w:jc w:val="center"/>
        <w:rPr>
          <w:rFonts w:ascii="Sylfaen" w:hAnsi="Sylfaen"/>
          <w:b/>
          <w:sz w:val="20"/>
          <w:szCs w:val="20"/>
          <w:lang w:val="ka-GE"/>
        </w:rPr>
      </w:pPr>
    </w:p>
    <w:p w:rsidR="00F461B6" w:rsidRPr="008E0181" w:rsidRDefault="00EC4EE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7513"/>
      </w:tblGrid>
      <w:tr w:rsidR="00761D47" w:rsidRPr="008E0181" w:rsidTr="00A21A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0181" w:rsidRDefault="00761D47" w:rsidP="008E0181">
            <w:pPr>
              <w:spacing w:after="0" w:line="240" w:lineRule="auto"/>
              <w:rPr>
                <w:rFonts w:ascii="Sylfaen" w:hAnsi="Sylfaen"/>
                <w:b/>
                <w:sz w:val="20"/>
                <w:szCs w:val="20"/>
              </w:rPr>
            </w:pPr>
            <w:r w:rsidRPr="008E0181">
              <w:rPr>
                <w:rFonts w:ascii="Sylfaen" w:hAnsi="Sylfaen" w:cs="Sylfaen"/>
                <w:b/>
                <w:sz w:val="20"/>
                <w:szCs w:val="20"/>
              </w:rPr>
              <w:t>პროგრამის დასახელება</w:t>
            </w:r>
          </w:p>
        </w:tc>
        <w:tc>
          <w:tcPr>
            <w:tcW w:w="7513" w:type="dxa"/>
            <w:tcBorders>
              <w:top w:val="single" w:sz="18" w:space="0" w:color="auto"/>
              <w:left w:val="single" w:sz="8" w:space="0" w:color="auto"/>
              <w:bottom w:val="single" w:sz="18" w:space="0" w:color="auto"/>
              <w:right w:val="single" w:sz="18" w:space="0" w:color="auto"/>
            </w:tcBorders>
          </w:tcPr>
          <w:p w:rsidR="00F05C0B" w:rsidRPr="008E0181" w:rsidRDefault="00F05C0B" w:rsidP="008E0181">
            <w:pPr>
              <w:tabs>
                <w:tab w:val="left" w:pos="990"/>
              </w:tabs>
              <w:spacing w:after="0" w:line="240" w:lineRule="auto"/>
              <w:rPr>
                <w:rFonts w:ascii="Sylfaen" w:hAnsi="Sylfaen"/>
                <w:b/>
                <w:sz w:val="20"/>
                <w:szCs w:val="20"/>
                <w:lang w:val="af-ZA"/>
              </w:rPr>
            </w:pPr>
            <w:r w:rsidRPr="008E0181">
              <w:rPr>
                <w:rFonts w:ascii="Sylfaen" w:hAnsi="Sylfaen"/>
                <w:b/>
                <w:sz w:val="20"/>
                <w:szCs w:val="20"/>
                <w:lang w:val="ka-GE"/>
              </w:rPr>
              <w:t>აგროინჟინერია</w:t>
            </w:r>
          </w:p>
          <w:p w:rsidR="00761D47" w:rsidRPr="008E0181" w:rsidRDefault="00761D47" w:rsidP="008E0181">
            <w:pPr>
              <w:tabs>
                <w:tab w:val="left" w:pos="1425"/>
              </w:tabs>
              <w:spacing w:after="0" w:line="240" w:lineRule="auto"/>
              <w:ind w:left="-12" w:hanging="12"/>
              <w:rPr>
                <w:rFonts w:ascii="Sylfaen" w:hAnsi="Sylfaen" w:cs="Sylfaen"/>
                <w:sz w:val="20"/>
                <w:szCs w:val="20"/>
              </w:rPr>
            </w:pPr>
          </w:p>
        </w:tc>
      </w:tr>
      <w:tr w:rsidR="00761D47" w:rsidRPr="008E0181" w:rsidTr="00A21A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E0181" w:rsidRDefault="00761D47" w:rsidP="008E0181">
            <w:pPr>
              <w:spacing w:after="0" w:line="240" w:lineRule="auto"/>
              <w:rPr>
                <w:rFonts w:ascii="Sylfaen" w:hAnsi="Sylfaen"/>
                <w:b/>
                <w:sz w:val="20"/>
                <w:szCs w:val="20"/>
              </w:rPr>
            </w:pPr>
            <w:r w:rsidRPr="008E0181">
              <w:rPr>
                <w:rFonts w:ascii="Sylfaen" w:hAnsi="Sylfaen" w:cs="Sylfaen"/>
                <w:b/>
                <w:sz w:val="20"/>
                <w:szCs w:val="20"/>
              </w:rPr>
              <w:t>მისანიჭებელიაკადემიურიხარისხი</w:t>
            </w:r>
            <w:r w:rsidRPr="008E0181">
              <w:rPr>
                <w:rFonts w:ascii="Sylfaen" w:hAnsi="Sylfaen"/>
                <w:b/>
                <w:sz w:val="20"/>
                <w:szCs w:val="20"/>
              </w:rPr>
              <w:t>/</w:t>
            </w:r>
          </w:p>
          <w:p w:rsidR="00761D47" w:rsidRPr="008E0181" w:rsidRDefault="00761D47" w:rsidP="008E0181">
            <w:pPr>
              <w:spacing w:after="0" w:line="240" w:lineRule="auto"/>
              <w:rPr>
                <w:rFonts w:ascii="Sylfaen" w:hAnsi="Sylfaen"/>
                <w:b/>
                <w:sz w:val="20"/>
                <w:szCs w:val="20"/>
              </w:rPr>
            </w:pPr>
            <w:r w:rsidRPr="008E0181">
              <w:rPr>
                <w:rFonts w:ascii="Sylfaen" w:hAnsi="Sylfaen" w:cs="Sylfaen"/>
                <w:b/>
                <w:sz w:val="20"/>
                <w:szCs w:val="20"/>
              </w:rPr>
              <w:t>კვალიფიკაცია</w:t>
            </w:r>
          </w:p>
        </w:tc>
        <w:tc>
          <w:tcPr>
            <w:tcW w:w="7513" w:type="dxa"/>
            <w:tcBorders>
              <w:top w:val="single" w:sz="18" w:space="0" w:color="auto"/>
              <w:left w:val="single" w:sz="8" w:space="0" w:color="auto"/>
              <w:bottom w:val="single" w:sz="18" w:space="0" w:color="auto"/>
              <w:right w:val="single" w:sz="18" w:space="0" w:color="auto"/>
            </w:tcBorders>
          </w:tcPr>
          <w:p w:rsidR="00761D47" w:rsidRPr="008E0181" w:rsidRDefault="00F05C0B" w:rsidP="008E0181">
            <w:pPr>
              <w:tabs>
                <w:tab w:val="left" w:pos="990"/>
              </w:tabs>
              <w:spacing w:after="0" w:line="240" w:lineRule="auto"/>
              <w:rPr>
                <w:rFonts w:ascii="Sylfaen" w:hAnsi="Sylfaen"/>
                <w:sz w:val="20"/>
                <w:szCs w:val="20"/>
              </w:rPr>
            </w:pPr>
            <w:r w:rsidRPr="008E0181">
              <w:rPr>
                <w:rFonts w:ascii="Sylfaen" w:hAnsi="Sylfaen"/>
                <w:sz w:val="20"/>
                <w:szCs w:val="20"/>
                <w:lang w:val="ka-GE"/>
              </w:rPr>
              <w:t xml:space="preserve">აგროინჟინერიის </w:t>
            </w:r>
            <w:r w:rsidR="006E069A" w:rsidRPr="008E0181">
              <w:rPr>
                <w:rFonts w:ascii="Sylfaen" w:hAnsi="Sylfaen"/>
                <w:sz w:val="20"/>
                <w:szCs w:val="20"/>
                <w:lang w:val="ka-GE"/>
              </w:rPr>
              <w:t>დოქტორი</w:t>
            </w:r>
          </w:p>
        </w:tc>
      </w:tr>
      <w:tr w:rsidR="001F2AA1" w:rsidRPr="008E0181" w:rsidTr="00A21A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0181" w:rsidRDefault="00761D47" w:rsidP="008E0181">
            <w:pPr>
              <w:spacing w:after="0" w:line="240" w:lineRule="auto"/>
              <w:rPr>
                <w:rFonts w:ascii="Sylfaen" w:hAnsi="Sylfaen" w:cs="Sylfaen"/>
                <w:b/>
                <w:sz w:val="20"/>
                <w:szCs w:val="20"/>
              </w:rPr>
            </w:pPr>
            <w:r w:rsidRPr="008E0181">
              <w:rPr>
                <w:rFonts w:ascii="Sylfaen" w:hAnsi="Sylfaen" w:cs="Sylfaen"/>
                <w:b/>
                <w:sz w:val="20"/>
                <w:szCs w:val="20"/>
              </w:rPr>
              <w:t>ფაკულტეტის დასახელება</w:t>
            </w:r>
          </w:p>
        </w:tc>
        <w:tc>
          <w:tcPr>
            <w:tcW w:w="7513" w:type="dxa"/>
            <w:tcBorders>
              <w:top w:val="single" w:sz="18" w:space="0" w:color="auto"/>
              <w:left w:val="single" w:sz="8" w:space="0" w:color="auto"/>
              <w:bottom w:val="single" w:sz="18" w:space="0" w:color="auto"/>
              <w:right w:val="single" w:sz="18" w:space="0" w:color="auto"/>
            </w:tcBorders>
          </w:tcPr>
          <w:p w:rsidR="00761D47" w:rsidRPr="008E0181" w:rsidRDefault="00A21A53" w:rsidP="008E0181">
            <w:pPr>
              <w:spacing w:after="0" w:line="240" w:lineRule="auto"/>
              <w:rPr>
                <w:rFonts w:ascii="Sylfaen" w:hAnsi="Sylfaen"/>
                <w:sz w:val="20"/>
                <w:szCs w:val="20"/>
                <w:lang w:val="ka-GE"/>
              </w:rPr>
            </w:pPr>
            <w:r w:rsidRPr="008E0181">
              <w:rPr>
                <w:rFonts w:ascii="Sylfaen" w:hAnsi="Sylfaen"/>
                <w:sz w:val="20"/>
                <w:szCs w:val="20"/>
                <w:lang w:val="ka-GE"/>
              </w:rPr>
              <w:t>აგრარული</w:t>
            </w:r>
            <w:r w:rsidR="001F2AA1" w:rsidRPr="008E0181">
              <w:rPr>
                <w:rFonts w:ascii="Sylfaen" w:hAnsi="Sylfaen"/>
                <w:sz w:val="20"/>
                <w:szCs w:val="20"/>
                <w:lang w:val="ka-GE"/>
              </w:rPr>
              <w:t xml:space="preserve"> ფაკულტეტი</w:t>
            </w:r>
          </w:p>
        </w:tc>
      </w:tr>
      <w:tr w:rsidR="001F2AA1" w:rsidRPr="008E0181" w:rsidTr="00A21A53">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0181" w:rsidRDefault="00761D47" w:rsidP="008E0181">
            <w:pPr>
              <w:spacing w:after="0" w:line="240" w:lineRule="auto"/>
              <w:rPr>
                <w:rFonts w:ascii="Sylfaen" w:hAnsi="Sylfaen" w:cs="Sylfaen"/>
                <w:b/>
                <w:sz w:val="20"/>
                <w:szCs w:val="20"/>
                <w:lang w:val="ka-GE"/>
              </w:rPr>
            </w:pPr>
            <w:r w:rsidRPr="008E0181">
              <w:rPr>
                <w:rFonts w:ascii="Sylfaen" w:hAnsi="Sylfaen" w:cs="Sylfaen"/>
                <w:b/>
                <w:sz w:val="20"/>
                <w:szCs w:val="20"/>
                <w:lang w:val="ka-GE"/>
              </w:rPr>
              <w:t>პროგრამის ხელმძღვანელი/ხელმძღვანელები/</w:t>
            </w:r>
          </w:p>
          <w:p w:rsidR="00761D47" w:rsidRPr="008E0181" w:rsidRDefault="00761D47" w:rsidP="008E0181">
            <w:pPr>
              <w:spacing w:after="0" w:line="240" w:lineRule="auto"/>
              <w:rPr>
                <w:rFonts w:ascii="Sylfaen" w:hAnsi="Sylfaen" w:cs="Sylfaen"/>
                <w:b/>
                <w:sz w:val="20"/>
                <w:szCs w:val="20"/>
                <w:lang w:val="ka-GE"/>
              </w:rPr>
            </w:pPr>
            <w:r w:rsidRPr="008E0181">
              <w:rPr>
                <w:rFonts w:ascii="Sylfaen" w:hAnsi="Sylfaen" w:cs="Sylfaen"/>
                <w:b/>
                <w:sz w:val="20"/>
                <w:szCs w:val="20"/>
                <w:lang w:val="ka-GE"/>
              </w:rPr>
              <w:t>კოორდინატორი</w:t>
            </w:r>
          </w:p>
        </w:tc>
        <w:tc>
          <w:tcPr>
            <w:tcW w:w="7513" w:type="dxa"/>
            <w:tcBorders>
              <w:top w:val="single" w:sz="18" w:space="0" w:color="auto"/>
              <w:left w:val="single" w:sz="8" w:space="0" w:color="auto"/>
              <w:bottom w:val="single" w:sz="18" w:space="0" w:color="auto"/>
              <w:right w:val="single" w:sz="18" w:space="0" w:color="auto"/>
            </w:tcBorders>
          </w:tcPr>
          <w:p w:rsidR="00761D47" w:rsidRPr="008E0181" w:rsidRDefault="006E069A" w:rsidP="008E0181">
            <w:pPr>
              <w:spacing w:after="0" w:line="240" w:lineRule="auto"/>
              <w:rPr>
                <w:rFonts w:ascii="Sylfaen" w:eastAsia="Arial Unicode MS" w:hAnsi="Sylfaen" w:cs="Arial Unicode MS"/>
                <w:sz w:val="20"/>
                <w:szCs w:val="20"/>
                <w:lang w:val="ka-GE"/>
              </w:rPr>
            </w:pPr>
            <w:r w:rsidRPr="008E0181">
              <w:rPr>
                <w:rFonts w:ascii="Sylfaen" w:hAnsi="Sylfaen"/>
                <w:b/>
                <w:sz w:val="20"/>
                <w:szCs w:val="20"/>
                <w:lang w:val="ka-GE"/>
              </w:rPr>
              <w:t xml:space="preserve">რანი </w:t>
            </w:r>
            <w:r w:rsidR="00A21A53" w:rsidRPr="008E0181">
              <w:rPr>
                <w:rFonts w:ascii="Sylfaen" w:hAnsi="Sylfaen"/>
                <w:b/>
                <w:sz w:val="20"/>
                <w:szCs w:val="20"/>
                <w:lang w:val="ka-GE"/>
              </w:rPr>
              <w:t>ჭ</w:t>
            </w:r>
            <w:r w:rsidRPr="008E0181">
              <w:rPr>
                <w:rFonts w:ascii="Sylfaen" w:hAnsi="Sylfaen"/>
                <w:b/>
                <w:sz w:val="20"/>
                <w:szCs w:val="20"/>
                <w:lang w:val="ka-GE"/>
              </w:rPr>
              <w:t xml:space="preserve">აბუკიანი - </w:t>
            </w:r>
            <w:r w:rsidRPr="008E0181">
              <w:rPr>
                <w:rFonts w:ascii="Sylfaen" w:eastAsia="Arial Unicode MS" w:hAnsi="Sylfaen" w:cs="Arial Unicode MS"/>
                <w:sz w:val="20"/>
                <w:szCs w:val="20"/>
                <w:lang w:val="ka-GE"/>
              </w:rPr>
              <w:t>ტექნიკის მეცნიერებათა დოქტორი, ემერიტუსი.</w:t>
            </w:r>
          </w:p>
          <w:p w:rsidR="006E069A" w:rsidRPr="008E0181" w:rsidRDefault="006E069A" w:rsidP="008E0181">
            <w:pPr>
              <w:spacing w:after="0" w:line="240" w:lineRule="auto"/>
              <w:rPr>
                <w:rFonts w:ascii="Sylfaen" w:hAnsi="Sylfaen"/>
                <w:color w:val="000000" w:themeColor="text1"/>
                <w:sz w:val="20"/>
                <w:szCs w:val="20"/>
                <w:lang w:val="ka-GE"/>
              </w:rPr>
            </w:pPr>
            <w:r w:rsidRPr="008E0181">
              <w:rPr>
                <w:rFonts w:ascii="Sylfaen" w:eastAsia="Arial Unicode MS" w:hAnsi="Sylfaen" w:cs="Arial Unicode MS"/>
                <w:sz w:val="20"/>
                <w:szCs w:val="20"/>
                <w:lang w:val="ka-GE"/>
              </w:rPr>
              <w:t xml:space="preserve">ტელ: </w:t>
            </w:r>
            <w:r w:rsidRPr="008E0181">
              <w:rPr>
                <w:sz w:val="20"/>
                <w:szCs w:val="20"/>
                <w:lang w:val="fr-FR"/>
              </w:rPr>
              <w:t>(</w:t>
            </w:r>
            <w:r w:rsidRPr="008E0181">
              <w:rPr>
                <w:rFonts w:ascii="Sylfaen" w:hAnsi="Sylfaen"/>
                <w:sz w:val="20"/>
                <w:szCs w:val="20"/>
                <w:lang w:val="ka-GE"/>
              </w:rPr>
              <w:t>043</w:t>
            </w:r>
            <w:r w:rsidRPr="008E0181">
              <w:rPr>
                <w:sz w:val="20"/>
                <w:szCs w:val="20"/>
                <w:lang w:val="fr-FR"/>
              </w:rPr>
              <w:t xml:space="preserve">1) </w:t>
            </w:r>
            <w:r w:rsidRPr="008E0181">
              <w:rPr>
                <w:rFonts w:ascii="Sylfaen" w:hAnsi="Sylfaen"/>
                <w:sz w:val="20"/>
                <w:szCs w:val="20"/>
                <w:lang w:val="ka-GE"/>
              </w:rPr>
              <w:t>2</w:t>
            </w:r>
            <w:r w:rsidRPr="008E0181">
              <w:rPr>
                <w:sz w:val="20"/>
                <w:szCs w:val="20"/>
                <w:lang w:val="fr-FR"/>
              </w:rPr>
              <w:t xml:space="preserve">4-05-28; . </w:t>
            </w:r>
            <w:r w:rsidRPr="008E0181">
              <w:rPr>
                <w:rFonts w:ascii="Sylfaen" w:hAnsi="Sylfaen"/>
                <w:sz w:val="20"/>
                <w:szCs w:val="20"/>
                <w:lang w:val="ka-GE"/>
              </w:rPr>
              <w:t>5</w:t>
            </w:r>
            <w:r w:rsidRPr="008E0181">
              <w:rPr>
                <w:sz w:val="20"/>
                <w:szCs w:val="20"/>
                <w:lang w:val="fr-FR"/>
              </w:rPr>
              <w:t>77 46-93-91</w:t>
            </w:r>
            <w:r w:rsidRPr="008E0181">
              <w:rPr>
                <w:rFonts w:ascii="Sylfaen" w:hAnsi="Sylfaen"/>
                <w:sz w:val="20"/>
                <w:szCs w:val="20"/>
                <w:lang w:val="ka-GE"/>
              </w:rPr>
              <w:t>.</w:t>
            </w:r>
          </w:p>
        </w:tc>
      </w:tr>
      <w:tr w:rsidR="001F2AA1" w:rsidRPr="008E0181" w:rsidTr="00A21A53">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0181" w:rsidRDefault="00761D47" w:rsidP="008E0181">
            <w:pPr>
              <w:spacing w:after="0" w:line="240" w:lineRule="auto"/>
              <w:rPr>
                <w:rFonts w:ascii="Sylfaen" w:hAnsi="Sylfaen"/>
                <w:b/>
                <w:sz w:val="20"/>
                <w:szCs w:val="20"/>
              </w:rPr>
            </w:pPr>
            <w:r w:rsidRPr="008E0181">
              <w:rPr>
                <w:rFonts w:ascii="Sylfaen" w:hAnsi="Sylfaen" w:cs="Sylfaen"/>
                <w:b/>
                <w:sz w:val="20"/>
                <w:szCs w:val="20"/>
              </w:rPr>
              <w:t>პროგრამისხანგრძლივობა</w:t>
            </w:r>
            <w:r w:rsidRPr="008E0181">
              <w:rPr>
                <w:rFonts w:ascii="Sylfaen" w:hAnsi="Sylfaen"/>
                <w:b/>
                <w:sz w:val="20"/>
                <w:szCs w:val="20"/>
              </w:rPr>
              <w:t>/</w:t>
            </w:r>
            <w:r w:rsidRPr="008E0181">
              <w:rPr>
                <w:rFonts w:ascii="Sylfaen" w:hAnsi="Sylfaen" w:cs="Sylfaen"/>
                <w:b/>
                <w:sz w:val="20"/>
                <w:szCs w:val="20"/>
              </w:rPr>
              <w:t>მოცულობა</w:t>
            </w:r>
            <w:r w:rsidRPr="008E0181">
              <w:rPr>
                <w:rFonts w:ascii="Sylfaen" w:hAnsi="Sylfaen"/>
                <w:b/>
                <w:sz w:val="20"/>
                <w:szCs w:val="20"/>
              </w:rPr>
              <w:t xml:space="preserve"> (</w:t>
            </w:r>
            <w:r w:rsidRPr="008E0181">
              <w:rPr>
                <w:rFonts w:ascii="Sylfaen" w:hAnsi="Sylfaen" w:cs="Sylfaen"/>
                <w:b/>
                <w:sz w:val="20"/>
                <w:szCs w:val="20"/>
              </w:rPr>
              <w:t>სემესტრი</w:t>
            </w:r>
            <w:r w:rsidRPr="008E0181">
              <w:rPr>
                <w:rFonts w:ascii="Sylfaen" w:hAnsi="Sylfaen"/>
                <w:b/>
                <w:sz w:val="20"/>
                <w:szCs w:val="20"/>
              </w:rPr>
              <w:t xml:space="preserve">, </w:t>
            </w:r>
            <w:r w:rsidRPr="008E0181">
              <w:rPr>
                <w:rFonts w:ascii="Sylfaen" w:hAnsi="Sylfaen" w:cs="Sylfaen"/>
                <w:b/>
                <w:sz w:val="20"/>
                <w:szCs w:val="20"/>
              </w:rPr>
              <w:t>კრედიტებისრაოდენობა</w:t>
            </w:r>
            <w:r w:rsidRPr="008E0181">
              <w:rPr>
                <w:rFonts w:ascii="Sylfaen" w:hAnsi="Sylfaen"/>
                <w:b/>
                <w:sz w:val="20"/>
                <w:szCs w:val="20"/>
              </w:rPr>
              <w:t>)</w:t>
            </w:r>
          </w:p>
        </w:tc>
        <w:tc>
          <w:tcPr>
            <w:tcW w:w="7513" w:type="dxa"/>
            <w:tcBorders>
              <w:top w:val="single" w:sz="18" w:space="0" w:color="auto"/>
              <w:right w:val="single" w:sz="18" w:space="0" w:color="auto"/>
            </w:tcBorders>
          </w:tcPr>
          <w:p w:rsidR="006E069A" w:rsidRPr="008E0181" w:rsidRDefault="006E069A" w:rsidP="008E0181">
            <w:pPr>
              <w:spacing w:after="0" w:line="240" w:lineRule="auto"/>
              <w:jc w:val="both"/>
              <w:rPr>
                <w:rFonts w:ascii="Sylfaen" w:hAnsi="Sylfaen"/>
                <w:sz w:val="20"/>
                <w:szCs w:val="20"/>
                <w:lang w:val="ka-GE"/>
              </w:rPr>
            </w:pPr>
            <w:r w:rsidRPr="008E0181">
              <w:rPr>
                <w:rFonts w:ascii="Sylfaen" w:hAnsi="Sylfaen"/>
                <w:sz w:val="20"/>
                <w:szCs w:val="20"/>
                <w:lang w:val="af-ZA"/>
              </w:rPr>
              <w:t>180 კრედიტი. მათ შორის :</w:t>
            </w:r>
          </w:p>
          <w:p w:rsidR="00761D47" w:rsidRPr="008E0181" w:rsidRDefault="006E069A" w:rsidP="008E0181">
            <w:pPr>
              <w:spacing w:after="0" w:line="240" w:lineRule="auto"/>
              <w:jc w:val="both"/>
              <w:rPr>
                <w:rFonts w:ascii="Sylfaen" w:hAnsi="Sylfaen"/>
                <w:sz w:val="20"/>
                <w:szCs w:val="20"/>
                <w:lang w:val="ka-GE"/>
              </w:rPr>
            </w:pPr>
            <w:r w:rsidRPr="008E0181">
              <w:rPr>
                <w:rFonts w:ascii="Sylfaen" w:hAnsi="Sylfaen"/>
                <w:sz w:val="20"/>
                <w:szCs w:val="20"/>
                <w:lang w:val="af-ZA"/>
              </w:rPr>
              <w:t>60 კრედიტი სასწავლო და 120 კრედიტი კვლევითი კომპონენტი.</w:t>
            </w:r>
          </w:p>
        </w:tc>
      </w:tr>
      <w:tr w:rsidR="001F2AA1" w:rsidRPr="008E0181" w:rsidTr="00A21A53">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0181" w:rsidRDefault="00761D47" w:rsidP="008E0181">
            <w:pPr>
              <w:spacing w:after="0" w:line="240" w:lineRule="auto"/>
              <w:rPr>
                <w:rFonts w:ascii="Sylfaen" w:hAnsi="Sylfaen"/>
                <w:b/>
                <w:sz w:val="20"/>
                <w:szCs w:val="20"/>
              </w:rPr>
            </w:pPr>
            <w:r w:rsidRPr="008E0181">
              <w:rPr>
                <w:rFonts w:ascii="Sylfaen" w:hAnsi="Sylfaen" w:cs="Sylfaen"/>
                <w:b/>
                <w:sz w:val="20"/>
                <w:szCs w:val="20"/>
              </w:rPr>
              <w:t>სწავლებისენა</w:t>
            </w:r>
          </w:p>
        </w:tc>
        <w:tc>
          <w:tcPr>
            <w:tcW w:w="7513" w:type="dxa"/>
            <w:tcBorders>
              <w:top w:val="single" w:sz="18" w:space="0" w:color="auto"/>
              <w:bottom w:val="single" w:sz="18" w:space="0" w:color="auto"/>
              <w:right w:val="single" w:sz="18" w:space="0" w:color="auto"/>
            </w:tcBorders>
          </w:tcPr>
          <w:p w:rsidR="00761D47" w:rsidRPr="008E0181" w:rsidRDefault="00D10F71" w:rsidP="008E0181">
            <w:pPr>
              <w:spacing w:after="0" w:line="240" w:lineRule="auto"/>
              <w:rPr>
                <w:rFonts w:ascii="Sylfaen" w:hAnsi="Sylfaen"/>
                <w:sz w:val="20"/>
                <w:szCs w:val="20"/>
                <w:lang w:val="ka-GE"/>
              </w:rPr>
            </w:pPr>
            <w:r w:rsidRPr="008E0181">
              <w:rPr>
                <w:rFonts w:ascii="Sylfaen" w:hAnsi="Sylfaen" w:cs="Sylfaen"/>
                <w:sz w:val="20"/>
                <w:szCs w:val="20"/>
                <w:lang w:val="ka-GE"/>
              </w:rPr>
              <w:t>ქართული</w:t>
            </w:r>
          </w:p>
        </w:tc>
      </w:tr>
      <w:tr w:rsidR="001F2AA1" w:rsidRPr="008E0181" w:rsidTr="00A21A53">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0181" w:rsidRDefault="00761D47" w:rsidP="008E0181">
            <w:pPr>
              <w:spacing w:after="0" w:line="240" w:lineRule="auto"/>
              <w:rPr>
                <w:rFonts w:ascii="Sylfaen" w:hAnsi="Sylfaen"/>
                <w:b/>
                <w:sz w:val="20"/>
                <w:szCs w:val="20"/>
              </w:rPr>
            </w:pPr>
            <w:r w:rsidRPr="008E0181">
              <w:rPr>
                <w:rFonts w:ascii="Sylfaen" w:hAnsi="Sylfaen" w:cs="Sylfaen"/>
                <w:b/>
                <w:sz w:val="20"/>
                <w:szCs w:val="20"/>
              </w:rPr>
              <w:t>პროგრამისშემუშავების</w:t>
            </w:r>
            <w:r w:rsidRPr="008E0181">
              <w:rPr>
                <w:rFonts w:ascii="Sylfaen" w:hAnsi="Sylfaen" w:cs="Sylfaen"/>
                <w:b/>
                <w:sz w:val="20"/>
                <w:szCs w:val="20"/>
                <w:lang w:val="ka-GE"/>
              </w:rPr>
              <w:t xml:space="preserve">ა და </w:t>
            </w:r>
            <w:r w:rsidRPr="008E0181">
              <w:rPr>
                <w:rFonts w:ascii="Sylfaen" w:hAnsi="Sylfaen" w:cs="Sylfaen"/>
                <w:b/>
                <w:sz w:val="20"/>
                <w:szCs w:val="20"/>
              </w:rPr>
              <w:t>განახლებისთარიღები;</w:t>
            </w:r>
          </w:p>
        </w:tc>
        <w:tc>
          <w:tcPr>
            <w:tcW w:w="7513" w:type="dxa"/>
            <w:tcBorders>
              <w:top w:val="single" w:sz="18" w:space="0" w:color="auto"/>
              <w:bottom w:val="single" w:sz="18" w:space="0" w:color="auto"/>
              <w:right w:val="single" w:sz="18" w:space="0" w:color="auto"/>
            </w:tcBorders>
          </w:tcPr>
          <w:p w:rsidR="00402D03" w:rsidRPr="008E0181" w:rsidRDefault="00402D03" w:rsidP="008E0181">
            <w:pPr>
              <w:spacing w:after="0" w:line="240" w:lineRule="auto"/>
              <w:rPr>
                <w:rFonts w:ascii="Sylfaen" w:hAnsi="Sylfaen"/>
                <w:sz w:val="20"/>
                <w:szCs w:val="20"/>
                <w:lang w:val="ka-GE"/>
              </w:rPr>
            </w:pPr>
            <w:r w:rsidRPr="008E0181">
              <w:rPr>
                <w:rFonts w:ascii="Sylfaen" w:hAnsi="Sylfaen"/>
                <w:sz w:val="20"/>
                <w:szCs w:val="20"/>
                <w:lang w:val="ka-GE"/>
              </w:rPr>
              <w:t>პროგრამა შემუშავდა 2012 წ.</w:t>
            </w:r>
          </w:p>
          <w:p w:rsidR="00402D03" w:rsidRPr="008E0181" w:rsidRDefault="00402D03" w:rsidP="008E0181">
            <w:pPr>
              <w:spacing w:after="0" w:line="240" w:lineRule="auto"/>
              <w:rPr>
                <w:rFonts w:ascii="Sylfaen" w:hAnsi="Sylfaen"/>
                <w:sz w:val="20"/>
                <w:szCs w:val="20"/>
                <w:lang w:val="ka-GE"/>
              </w:rPr>
            </w:pPr>
            <w:r w:rsidRPr="008E0181">
              <w:rPr>
                <w:rFonts w:ascii="Sylfaen" w:hAnsi="Sylfaen"/>
                <w:sz w:val="20"/>
                <w:szCs w:val="20"/>
                <w:lang w:val="ka-GE"/>
              </w:rPr>
              <w:t xml:space="preserve">აკრედიტაცია გაიარა        </w:t>
            </w:r>
            <w:r w:rsidRPr="008E0181">
              <w:rPr>
                <w:rFonts w:ascii="Sylfaen" w:hAnsi="Sylfaen"/>
                <w:sz w:val="20"/>
                <w:szCs w:val="20"/>
              </w:rPr>
              <w:t>08.10.2013</w:t>
            </w:r>
            <w:r w:rsidRPr="008E0181">
              <w:rPr>
                <w:rFonts w:ascii="Sylfaen" w:hAnsi="Sylfaen"/>
                <w:sz w:val="20"/>
                <w:szCs w:val="20"/>
                <w:lang w:val="ka-GE"/>
              </w:rPr>
              <w:t xml:space="preserve">წ.    გადაწყვეტილება </w:t>
            </w:r>
            <w:r w:rsidRPr="008E0181">
              <w:rPr>
                <w:rFonts w:ascii="Sylfaen" w:hAnsi="Sylfaen"/>
                <w:sz w:val="20"/>
                <w:szCs w:val="20"/>
                <w:lang w:val="ru-RU"/>
              </w:rPr>
              <w:t xml:space="preserve">№ </w:t>
            </w:r>
            <w:r w:rsidRPr="008E0181">
              <w:rPr>
                <w:rFonts w:ascii="Sylfaen" w:hAnsi="Sylfaen"/>
                <w:sz w:val="20"/>
                <w:szCs w:val="20"/>
              </w:rPr>
              <w:t>137</w:t>
            </w:r>
          </w:p>
        </w:tc>
      </w:tr>
      <w:tr w:rsidR="001F2AA1" w:rsidRPr="008E0181"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E0181" w:rsidRDefault="00761D47" w:rsidP="008E0181">
            <w:pPr>
              <w:spacing w:after="0" w:line="240" w:lineRule="auto"/>
              <w:rPr>
                <w:rFonts w:ascii="Sylfaen" w:hAnsi="Sylfaen"/>
                <w:sz w:val="20"/>
                <w:szCs w:val="20"/>
              </w:rPr>
            </w:pPr>
            <w:r w:rsidRPr="008E0181">
              <w:rPr>
                <w:rFonts w:ascii="Sylfaen" w:hAnsi="Sylfaen" w:cs="Sylfaen"/>
                <w:b/>
                <w:sz w:val="20"/>
                <w:szCs w:val="20"/>
              </w:rPr>
              <w:t>პროგრამაზედაშვებისწინაპირობები</w:t>
            </w:r>
          </w:p>
        </w:tc>
      </w:tr>
      <w:tr w:rsidR="001F2AA1" w:rsidRPr="005E2F62" w:rsidTr="009D7832">
        <w:tc>
          <w:tcPr>
            <w:tcW w:w="11307" w:type="dxa"/>
            <w:gridSpan w:val="3"/>
            <w:tcBorders>
              <w:top w:val="single" w:sz="18" w:space="0" w:color="auto"/>
              <w:left w:val="single" w:sz="18" w:space="0" w:color="auto"/>
              <w:right w:val="single" w:sz="18" w:space="0" w:color="auto"/>
            </w:tcBorders>
          </w:tcPr>
          <w:p w:rsidR="006E069A" w:rsidRPr="008E0181" w:rsidRDefault="006E069A" w:rsidP="008E0181">
            <w:pPr>
              <w:spacing w:after="0" w:line="240" w:lineRule="auto"/>
              <w:ind w:firstLine="567"/>
              <w:jc w:val="both"/>
              <w:rPr>
                <w:rFonts w:ascii="Sylfaen" w:hAnsi="Sylfaen"/>
                <w:color w:val="000000"/>
                <w:sz w:val="20"/>
                <w:szCs w:val="20"/>
                <w:lang w:val="af-ZA"/>
              </w:rPr>
            </w:pPr>
            <w:r w:rsidRPr="008E0181">
              <w:rPr>
                <w:rFonts w:ascii="Sylfaen" w:hAnsi="Sylfaen"/>
                <w:color w:val="000000"/>
                <w:sz w:val="20"/>
                <w:szCs w:val="20"/>
                <w:lang w:val="af-ZA"/>
              </w:rPr>
              <w:t>სადოქტორო პროგრამაზე ჩარიცხვის აუცილებელი მინიმალური მოთხოვნებია:</w:t>
            </w:r>
          </w:p>
          <w:p w:rsidR="006E069A" w:rsidRPr="008E0181" w:rsidRDefault="006E069A" w:rsidP="008E0181">
            <w:pPr>
              <w:numPr>
                <w:ilvl w:val="0"/>
                <w:numId w:val="12"/>
              </w:numPr>
              <w:tabs>
                <w:tab w:val="left" w:pos="851"/>
              </w:tabs>
              <w:spacing w:after="0" w:line="240" w:lineRule="auto"/>
              <w:ind w:left="0" w:firstLine="567"/>
              <w:jc w:val="both"/>
              <w:rPr>
                <w:rFonts w:ascii="Sylfaen" w:hAnsi="Sylfaen"/>
                <w:sz w:val="20"/>
                <w:szCs w:val="20"/>
                <w:lang w:val="af-ZA"/>
              </w:rPr>
            </w:pPr>
            <w:r w:rsidRPr="008E0181">
              <w:rPr>
                <w:rFonts w:ascii="Sylfaen" w:hAnsi="Sylfaen"/>
                <w:sz w:val="20"/>
                <w:szCs w:val="20"/>
                <w:lang w:val="af-ZA"/>
              </w:rPr>
              <w:t>მაგისტრის ან მასთან გათანაბრებული დიპლომირებული სპეციალისტის აკადემიური    ხარისხი</w:t>
            </w:r>
          </w:p>
          <w:p w:rsidR="006E069A" w:rsidRPr="008E0181" w:rsidRDefault="006E069A" w:rsidP="008E0181">
            <w:pPr>
              <w:numPr>
                <w:ilvl w:val="0"/>
                <w:numId w:val="12"/>
              </w:numPr>
              <w:tabs>
                <w:tab w:val="left" w:pos="851"/>
              </w:tabs>
              <w:spacing w:after="0" w:line="240" w:lineRule="auto"/>
              <w:ind w:left="0" w:firstLine="567"/>
              <w:jc w:val="both"/>
              <w:rPr>
                <w:rFonts w:ascii="Sylfaen" w:hAnsi="Sylfaen"/>
                <w:color w:val="000000"/>
                <w:sz w:val="20"/>
                <w:szCs w:val="20"/>
                <w:lang w:val="af-ZA"/>
              </w:rPr>
            </w:pPr>
            <w:r w:rsidRPr="008E0181">
              <w:rPr>
                <w:rFonts w:ascii="Sylfaen" w:hAnsi="Sylfaen"/>
                <w:color w:val="000000"/>
                <w:sz w:val="20"/>
                <w:szCs w:val="20"/>
                <w:lang w:val="af-ZA"/>
              </w:rPr>
              <w:t>საუნივერსიტეტო გამოცდის ჩაბარება სპეციალობაში;</w:t>
            </w:r>
          </w:p>
          <w:p w:rsidR="006E069A" w:rsidRPr="008E0181" w:rsidRDefault="006E069A" w:rsidP="008E0181">
            <w:pPr>
              <w:numPr>
                <w:ilvl w:val="0"/>
                <w:numId w:val="12"/>
              </w:numPr>
              <w:tabs>
                <w:tab w:val="left" w:pos="851"/>
              </w:tabs>
              <w:spacing w:after="0" w:line="240" w:lineRule="auto"/>
              <w:ind w:left="0" w:firstLine="567"/>
              <w:jc w:val="both"/>
              <w:rPr>
                <w:rFonts w:ascii="Sylfaen" w:hAnsi="Sylfaen"/>
                <w:color w:val="000000"/>
                <w:sz w:val="20"/>
                <w:szCs w:val="20"/>
                <w:lang w:val="af-ZA"/>
              </w:rPr>
            </w:pPr>
            <w:r w:rsidRPr="008E0181">
              <w:rPr>
                <w:rFonts w:ascii="Sylfaen" w:hAnsi="Sylfaen"/>
                <w:color w:val="000000"/>
                <w:sz w:val="20"/>
                <w:szCs w:val="20"/>
                <w:lang w:val="af-ZA"/>
              </w:rPr>
              <w:t xml:space="preserve">უცხო ენის </w:t>
            </w:r>
            <w:r w:rsidRPr="008E0181">
              <w:rPr>
                <w:rFonts w:ascii="Sylfaen" w:hAnsi="Sylfaen"/>
                <w:color w:val="000000"/>
                <w:sz w:val="20"/>
                <w:szCs w:val="20"/>
                <w:lang w:val="ka-GE"/>
              </w:rPr>
              <w:t xml:space="preserve">(ინგლისური/გერმანული/ფრანგული/რუსული) </w:t>
            </w:r>
            <w:r w:rsidRPr="008E0181">
              <w:rPr>
                <w:rFonts w:ascii="Sylfaen" w:hAnsi="Sylfaen"/>
                <w:color w:val="000000"/>
                <w:sz w:val="20"/>
                <w:szCs w:val="20"/>
                <w:lang w:val="af-ZA"/>
              </w:rPr>
              <w:t xml:space="preserve">ცოდნა B2 </w:t>
            </w:r>
          </w:p>
          <w:p w:rsidR="006E069A" w:rsidRPr="008E0181" w:rsidRDefault="006E069A" w:rsidP="008E0181">
            <w:pPr>
              <w:tabs>
                <w:tab w:val="left" w:pos="851"/>
              </w:tabs>
              <w:spacing w:after="0" w:line="240" w:lineRule="auto"/>
              <w:ind w:left="567"/>
              <w:jc w:val="both"/>
              <w:rPr>
                <w:rFonts w:ascii="Sylfaen" w:hAnsi="Sylfaen"/>
                <w:color w:val="000000"/>
                <w:sz w:val="20"/>
                <w:szCs w:val="20"/>
                <w:lang w:val="af-ZA"/>
              </w:rPr>
            </w:pPr>
            <w:r w:rsidRPr="008E0181">
              <w:rPr>
                <w:rFonts w:ascii="Sylfaen" w:hAnsi="Sylfaen"/>
                <w:color w:val="000000"/>
                <w:sz w:val="20"/>
                <w:szCs w:val="20"/>
                <w:lang w:val="af-ZA"/>
              </w:rPr>
              <w:t>დონეზე (გამოცდისჩაბარება აწსუ–ში ან სათანადო სერთიფიკატის წარმოდგენა)</w:t>
            </w:r>
          </w:p>
          <w:p w:rsidR="00C307BD" w:rsidRPr="008E0181" w:rsidRDefault="006E069A" w:rsidP="008E0181">
            <w:pPr>
              <w:spacing w:after="0" w:line="240" w:lineRule="auto"/>
              <w:jc w:val="both"/>
              <w:rPr>
                <w:rFonts w:ascii="Sylfaen" w:hAnsi="Sylfaen"/>
                <w:color w:val="000000"/>
                <w:sz w:val="20"/>
                <w:szCs w:val="20"/>
                <w:lang w:val="ka-GE"/>
              </w:rPr>
            </w:pPr>
            <w:r w:rsidRPr="008E0181">
              <w:rPr>
                <w:rFonts w:ascii="Sylfaen" w:hAnsi="Sylfaen"/>
                <w:color w:val="000000"/>
                <w:sz w:val="20"/>
                <w:szCs w:val="20"/>
                <w:lang w:val="ka-GE"/>
              </w:rPr>
              <w:t xml:space="preserve">ამას გარდა, </w:t>
            </w:r>
            <w:r w:rsidRPr="008E0181">
              <w:rPr>
                <w:rFonts w:ascii="Sylfaen" w:hAnsi="Sylfaen"/>
                <w:color w:val="000000"/>
                <w:sz w:val="20"/>
                <w:szCs w:val="20"/>
                <w:lang w:val="af-ZA"/>
              </w:rPr>
              <w:t xml:space="preserve"> კონკრეტული პირობები განსაზღვრულია აწსუ აკადემიური საბჭოს 2007 წლის 5 სექტემბრის N1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r w:rsidR="008721B5">
              <w:fldChar w:fldCharType="begin"/>
            </w:r>
            <w:r w:rsidR="008721B5" w:rsidRPr="005E2F62">
              <w:rPr>
                <w:lang w:val="af-ZA"/>
              </w:rPr>
              <w:instrText xml:space="preserve"> HYPERLINK "http://www.atsu.edu.g</w:instrText>
            </w:r>
            <w:r w:rsidR="008721B5" w:rsidRPr="005E2F62">
              <w:rPr>
                <w:lang w:val="af-ZA"/>
              </w:rPr>
              <w:instrText xml:space="preserve">e/geo/gancxadebebi/doctorantura.pdf" </w:instrText>
            </w:r>
            <w:r w:rsidR="008721B5">
              <w:fldChar w:fldCharType="separate"/>
            </w:r>
            <w:r w:rsidRPr="008E0181">
              <w:rPr>
                <w:rStyle w:val="Hyperlink"/>
                <w:rFonts w:ascii="Sylfaen" w:hAnsi="Sylfaen"/>
                <w:sz w:val="20"/>
                <w:szCs w:val="20"/>
                <w:lang w:val="af-ZA"/>
              </w:rPr>
              <w:t>http://www.atsu.edu.ge/geo/gancxadebebi/doctorantura.pdf</w:t>
            </w:r>
            <w:r w:rsidR="008721B5">
              <w:rPr>
                <w:rStyle w:val="Hyperlink"/>
                <w:rFonts w:ascii="Sylfaen" w:hAnsi="Sylfaen"/>
                <w:sz w:val="20"/>
                <w:szCs w:val="20"/>
                <w:lang w:val="af-ZA"/>
              </w:rPr>
              <w:fldChar w:fldCharType="end"/>
            </w:r>
            <w:r w:rsidRPr="008E0181">
              <w:rPr>
                <w:rFonts w:ascii="Sylfaen" w:hAnsi="Sylfaen"/>
                <w:color w:val="000000"/>
                <w:sz w:val="20"/>
                <w:szCs w:val="20"/>
                <w:u w:val="single"/>
                <w:lang w:val="af-ZA"/>
              </w:rPr>
              <w:t>)</w:t>
            </w:r>
            <w:r w:rsidRPr="008E0181">
              <w:rPr>
                <w:rFonts w:ascii="Sylfaen" w:hAnsi="Sylfaen"/>
                <w:color w:val="000000"/>
                <w:sz w:val="20"/>
                <w:szCs w:val="20"/>
                <w:lang w:val="ka-GE"/>
              </w:rPr>
              <w:t xml:space="preserve">და </w:t>
            </w:r>
            <w:r w:rsidRPr="008E0181">
              <w:rPr>
                <w:rFonts w:ascii="Sylfaen" w:hAnsi="Sylfaen"/>
                <w:color w:val="000000"/>
                <w:sz w:val="20"/>
                <w:szCs w:val="20"/>
                <w:lang w:val="af-ZA"/>
              </w:rPr>
              <w:t>აწსუ აგრარული ფაკულტეტის “დოქტორანტურისა და სადისერტაციო საბჭოს” დებულებებით.</w:t>
            </w:r>
          </w:p>
        </w:tc>
      </w:tr>
      <w:tr w:rsidR="001F2AA1" w:rsidRPr="008E0181"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E0181" w:rsidRDefault="00761D47" w:rsidP="008E0181">
            <w:pPr>
              <w:spacing w:after="0" w:line="240" w:lineRule="auto"/>
              <w:rPr>
                <w:rFonts w:ascii="Sylfaen" w:hAnsi="Sylfaen"/>
                <w:sz w:val="20"/>
                <w:szCs w:val="20"/>
                <w:lang w:val="ka-GE"/>
              </w:rPr>
            </w:pPr>
            <w:r w:rsidRPr="008E0181">
              <w:rPr>
                <w:rFonts w:ascii="Sylfaen" w:hAnsi="Sylfaen"/>
                <w:b/>
                <w:sz w:val="20"/>
                <w:szCs w:val="20"/>
                <w:lang w:val="ka-GE"/>
              </w:rPr>
              <w:t>პროგრამისმიზნები</w:t>
            </w:r>
          </w:p>
        </w:tc>
      </w:tr>
      <w:tr w:rsidR="001F2AA1" w:rsidRPr="008E0181" w:rsidTr="00761D47">
        <w:tc>
          <w:tcPr>
            <w:tcW w:w="11307" w:type="dxa"/>
            <w:gridSpan w:val="3"/>
            <w:tcBorders>
              <w:top w:val="single" w:sz="18" w:space="0" w:color="auto"/>
              <w:left w:val="single" w:sz="18" w:space="0" w:color="auto"/>
              <w:bottom w:val="single" w:sz="18" w:space="0" w:color="auto"/>
              <w:right w:val="single" w:sz="18" w:space="0" w:color="auto"/>
            </w:tcBorders>
          </w:tcPr>
          <w:p w:rsidR="006E069A" w:rsidRPr="008E0181" w:rsidRDefault="006E069A" w:rsidP="008E0181">
            <w:pPr>
              <w:spacing w:after="0" w:line="240" w:lineRule="auto"/>
              <w:ind w:firstLine="720"/>
              <w:jc w:val="both"/>
              <w:rPr>
                <w:rFonts w:ascii="Sylfaen" w:hAnsi="Sylfaen"/>
                <w:sz w:val="20"/>
                <w:szCs w:val="20"/>
              </w:rPr>
            </w:pPr>
            <w:r w:rsidRPr="008E0181">
              <w:rPr>
                <w:rFonts w:ascii="Sylfaen" w:eastAsia="Arial Unicode MS" w:hAnsi="Sylfaen" w:cs="Arial Unicode MS"/>
                <w:sz w:val="20"/>
                <w:szCs w:val="20"/>
                <w:lang w:val="ka-GE"/>
              </w:rPr>
              <w:t>დოქტორანტს მისცეს</w:t>
            </w:r>
            <w:r w:rsidRPr="008E0181">
              <w:rPr>
                <w:rFonts w:ascii="Sylfaen" w:hAnsi="Sylfaen" w:cs="Sylfaen"/>
                <w:sz w:val="20"/>
                <w:szCs w:val="20"/>
                <w:lang w:val="ka-GE"/>
              </w:rPr>
              <w:t xml:space="preserve">სასოფლო-სამეურნეო კულტურების მოვლა-მოყვანის, აღებისა და დაბინავების </w:t>
            </w:r>
            <w:r w:rsidRPr="008E0181">
              <w:rPr>
                <w:rFonts w:ascii="Sylfaen" w:hAnsi="Sylfaen" w:cs="Sylfaen"/>
                <w:sz w:val="20"/>
                <w:szCs w:val="20"/>
              </w:rPr>
              <w:t>(</w:t>
            </w:r>
            <w:r w:rsidRPr="008E0181">
              <w:rPr>
                <w:rFonts w:ascii="Sylfaen" w:hAnsi="Sylfaen" w:cs="Sylfaen"/>
                <w:sz w:val="20"/>
                <w:szCs w:val="20"/>
                <w:lang w:val="ka-GE"/>
              </w:rPr>
              <w:t>აგროსაქონელწარმოება</w:t>
            </w:r>
            <w:r w:rsidRPr="008E0181">
              <w:rPr>
                <w:rFonts w:ascii="Sylfaen" w:hAnsi="Sylfaen" w:cs="Sylfaen"/>
                <w:sz w:val="20"/>
                <w:szCs w:val="20"/>
              </w:rPr>
              <w:t>)</w:t>
            </w:r>
            <w:r w:rsidRPr="008E0181">
              <w:rPr>
                <w:rFonts w:ascii="Sylfaen" w:hAnsi="Sylfaen" w:cs="Sylfaen"/>
                <w:sz w:val="20"/>
                <w:szCs w:val="20"/>
                <w:lang w:val="ka-GE"/>
              </w:rPr>
              <w:t xml:space="preserve"> ტექნიკური საშუალებების ეფექტურად გამოყენების პირობების,საიმედოობის, ტექნიკურ-ეკონომიკური მაჩვენებლების გაუმჯობესების, ენერგორესურსების დაზოგვისა და </w:t>
            </w:r>
            <w:r w:rsidRPr="008E0181">
              <w:rPr>
                <w:rFonts w:ascii="Sylfaen" w:hAnsi="Sylfaen"/>
                <w:sz w:val="20"/>
                <w:szCs w:val="20"/>
                <w:lang w:val="ka-GE"/>
              </w:rPr>
              <w:t xml:space="preserve">ტექნიკური სერვისის </w:t>
            </w:r>
            <w:r w:rsidRPr="008E0181">
              <w:rPr>
                <w:rFonts w:ascii="Sylfaen" w:hAnsi="Sylfaen" w:cs="Sylfaen"/>
                <w:sz w:val="20"/>
                <w:szCs w:val="20"/>
                <w:lang w:val="ka-GE"/>
              </w:rPr>
              <w:t>ხერხების და მეთოდების,  მათი მოდიფიცირების შესაძლებლობების   ცოდნა და  მისი პრაქტიკაში გამოყენების უნარი.</w:t>
            </w:r>
          </w:p>
          <w:p w:rsidR="006E069A" w:rsidRPr="008E0181" w:rsidRDefault="006E069A" w:rsidP="008E0181">
            <w:pPr>
              <w:spacing w:after="0" w:line="240" w:lineRule="auto"/>
              <w:ind w:firstLine="720"/>
              <w:jc w:val="both"/>
              <w:rPr>
                <w:rFonts w:ascii="Sylfaen" w:eastAsia="Arial Unicode MS" w:hAnsi="Sylfaen" w:cs="Arial Unicode MS"/>
                <w:sz w:val="20"/>
                <w:szCs w:val="20"/>
                <w:lang w:val="ka-GE"/>
              </w:rPr>
            </w:pPr>
            <w:r w:rsidRPr="008E0181">
              <w:rPr>
                <w:rFonts w:ascii="Sylfaen" w:eastAsia="Arial Unicode MS" w:hAnsi="Sylfaen" w:cs="Arial Unicode MS"/>
                <w:sz w:val="20"/>
                <w:szCs w:val="20"/>
                <w:lang w:val="ka-GE"/>
              </w:rPr>
              <w:t xml:space="preserve">შეასწავლოს </w:t>
            </w:r>
            <w:r w:rsidRPr="008E0181">
              <w:rPr>
                <w:rFonts w:ascii="Sylfaen" w:hAnsi="Sylfaen" w:cs="Sylfaen"/>
                <w:sz w:val="20"/>
                <w:szCs w:val="20"/>
                <w:lang w:val="ka-GE"/>
              </w:rPr>
              <w:t>აგრო</w:t>
            </w:r>
            <w:r w:rsidRPr="008E0181">
              <w:rPr>
                <w:rFonts w:ascii="Sylfaen" w:hAnsi="Sylfaen" w:cs="Sylfaen"/>
                <w:sz w:val="20"/>
                <w:szCs w:val="20"/>
              </w:rPr>
              <w:t xml:space="preserve">ინჟინერიაში </w:t>
            </w:r>
            <w:r w:rsidRPr="008E0181">
              <w:rPr>
                <w:rFonts w:ascii="Sylfaen" w:hAnsi="Sylfaen" w:cs="Sylfaen"/>
                <w:sz w:val="20"/>
                <w:szCs w:val="20"/>
                <w:lang w:val="ka-GE"/>
              </w:rPr>
              <w:t xml:space="preserve"> მანქანური ტექნოლოგიების სისტემა და მისი განვითარების ძირითადი მიმართულებები </w:t>
            </w:r>
            <w:r w:rsidRPr="008E0181">
              <w:rPr>
                <w:rFonts w:ascii="Sylfaen" w:eastAsia="Arial Unicode MS" w:hAnsi="Sylfaen" w:cs="Arial Unicode MS"/>
                <w:sz w:val="20"/>
                <w:szCs w:val="20"/>
                <w:lang w:val="ka-GE"/>
              </w:rPr>
              <w:t xml:space="preserve"> მეურნეობრიობის მრავალფორმიანობის პირობებში. </w:t>
            </w:r>
          </w:p>
          <w:p w:rsidR="006E069A" w:rsidRPr="008E0181" w:rsidRDefault="006E069A" w:rsidP="008E0181">
            <w:pPr>
              <w:spacing w:after="0" w:line="240" w:lineRule="auto"/>
              <w:jc w:val="both"/>
              <w:rPr>
                <w:rFonts w:ascii="Sylfaen" w:hAnsi="Sylfaen" w:cs="Calibri"/>
                <w:sz w:val="20"/>
                <w:szCs w:val="20"/>
                <w:lang w:val="ka-GE"/>
              </w:rPr>
            </w:pPr>
            <w:r w:rsidRPr="008E0181">
              <w:rPr>
                <w:rFonts w:ascii="Sylfaen" w:eastAsia="Arial Unicode MS" w:hAnsi="Sylfaen" w:cs="Arial Unicode MS"/>
                <w:sz w:val="20"/>
                <w:szCs w:val="20"/>
                <w:lang w:val="ka-GE"/>
              </w:rPr>
              <w:t xml:space="preserve"> შეასწავლოს</w:t>
            </w:r>
            <w:r w:rsidRPr="008E0181">
              <w:rPr>
                <w:rFonts w:ascii="Sylfaen" w:hAnsi="Sylfaen" w:cs="Calibri"/>
                <w:sz w:val="20"/>
                <w:szCs w:val="20"/>
                <w:lang w:val="ka-GE"/>
              </w:rPr>
              <w:t xml:space="preserve"> მელიორირებული ნიადაგების მახასიათებლების კვლევისა და მიწათმოქმედებაში ნიდაგდამცავი სისტემის უახლესი  მანქანური ტექნოლოგიების დამუშავების მეთოდები .</w:t>
            </w:r>
          </w:p>
          <w:p w:rsidR="006E069A" w:rsidRPr="008E0181" w:rsidRDefault="006E069A" w:rsidP="008E0181">
            <w:pPr>
              <w:spacing w:after="0" w:line="240" w:lineRule="auto"/>
              <w:jc w:val="both"/>
              <w:rPr>
                <w:rFonts w:ascii="Sylfaen" w:hAnsi="Sylfaen" w:cs="Calibri"/>
                <w:sz w:val="20"/>
                <w:szCs w:val="20"/>
                <w:lang w:val="ka-GE"/>
              </w:rPr>
            </w:pPr>
            <w:r w:rsidRPr="008E0181">
              <w:rPr>
                <w:rFonts w:ascii="Sylfaen" w:eastAsia="Arial Unicode MS" w:hAnsi="Sylfaen" w:cs="Arial Unicode MS"/>
                <w:sz w:val="20"/>
                <w:szCs w:val="20"/>
                <w:lang w:val="ka-GE"/>
              </w:rPr>
              <w:t>შეასწავლოს</w:t>
            </w:r>
            <w:r w:rsidRPr="008E0181">
              <w:rPr>
                <w:rFonts w:ascii="Sylfaen" w:hAnsi="Sylfaen" w:cs="Sylfaen"/>
                <w:sz w:val="20"/>
                <w:szCs w:val="20"/>
                <w:lang w:val="ka-GE"/>
              </w:rPr>
              <w:t xml:space="preserve">სასოფლო-სამეურნეო ჰიდრომელიორაციის </w:t>
            </w:r>
            <w:r w:rsidRPr="008E0181">
              <w:rPr>
                <w:rFonts w:ascii="Sylfaen" w:hAnsi="Sylfaen"/>
                <w:sz w:val="20"/>
                <w:szCs w:val="20"/>
                <w:lang w:val="ka-GE"/>
              </w:rPr>
              <w:t>მექანიზებული სამუშაოების წარმოების თავისებურებანი,  ელექტროფიკაციისა და ავტომატიზაციის ადაპტური სისტემების შერჩევის ხერხები და</w:t>
            </w:r>
            <w:r w:rsidRPr="008E0181">
              <w:rPr>
                <w:rFonts w:ascii="Sylfaen" w:hAnsi="Sylfaen" w:cs="Calibri"/>
                <w:sz w:val="20"/>
                <w:szCs w:val="20"/>
                <w:lang w:val="ka-GE"/>
              </w:rPr>
              <w:t xml:space="preserve">  მეთოდები.</w:t>
            </w:r>
          </w:p>
          <w:p w:rsidR="00C307BD" w:rsidRPr="008E0181" w:rsidRDefault="006E069A" w:rsidP="008E0181">
            <w:pPr>
              <w:spacing w:after="0" w:line="240" w:lineRule="auto"/>
              <w:ind w:firstLine="360"/>
              <w:jc w:val="both"/>
              <w:rPr>
                <w:rFonts w:ascii="Sylfaen" w:hAnsi="Sylfaen"/>
                <w:sz w:val="20"/>
                <w:szCs w:val="20"/>
                <w:lang w:val="ka-GE"/>
              </w:rPr>
            </w:pPr>
            <w:r w:rsidRPr="008E0181">
              <w:rPr>
                <w:rFonts w:ascii="Sylfaen" w:eastAsia="Arial Unicode MS" w:hAnsi="Sylfaen" w:cs="Arial Unicode MS"/>
                <w:i/>
                <w:sz w:val="20"/>
                <w:szCs w:val="20"/>
                <w:lang w:val="af-ZA"/>
              </w:rPr>
              <w:t>მისცეს უნარი</w:t>
            </w:r>
            <w:r w:rsidRPr="008E0181">
              <w:rPr>
                <w:rFonts w:ascii="Sylfaen" w:eastAsia="Arial Unicode MS" w:hAnsi="Sylfaen" w:cs="Arial Unicode MS"/>
                <w:i/>
                <w:sz w:val="20"/>
                <w:szCs w:val="20"/>
                <w:lang w:val="ka-GE"/>
              </w:rPr>
              <w:t xml:space="preserve"> დამოუკიდებლად ჩაატაროს</w:t>
            </w:r>
            <w:r w:rsidRPr="008E0181">
              <w:rPr>
                <w:rFonts w:ascii="Sylfaen" w:hAnsi="Sylfaen" w:cs="Sylfaen"/>
                <w:sz w:val="20"/>
                <w:szCs w:val="20"/>
                <w:lang w:val="ka-GE"/>
              </w:rPr>
              <w:t>აგროინჟინერიის დარგში გამოყენებული ელექროფიცირებული და ავტომატიზირებული თანამედროვე  სასოფლო-მანქანებისა და  მექანიზმების, ავტომატური  ელექტროამძრავებისა და ნაკადური ხაზებისკვლევა და დაგეგმარება.</w:t>
            </w:r>
            <w:r w:rsidRPr="008E0181">
              <w:rPr>
                <w:rFonts w:ascii="Sylfaen" w:eastAsia="Arial Unicode MS" w:hAnsi="Sylfaen" w:cs="Arial Unicode MS"/>
                <w:sz w:val="20"/>
                <w:szCs w:val="20"/>
                <w:lang w:val="af-ZA"/>
              </w:rPr>
              <w:t>.</w:t>
            </w:r>
          </w:p>
        </w:tc>
      </w:tr>
      <w:tr w:rsidR="001F2AA1" w:rsidRPr="008E0181"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6E069A" w:rsidRPr="008E0181" w:rsidRDefault="00761D47" w:rsidP="008E0181">
            <w:pPr>
              <w:spacing w:after="0" w:line="240" w:lineRule="auto"/>
              <w:rPr>
                <w:rFonts w:ascii="Sylfaen" w:hAnsi="Sylfaen"/>
                <w:sz w:val="20"/>
                <w:szCs w:val="20"/>
                <w:lang w:val="ka-GE"/>
              </w:rPr>
            </w:pPr>
            <w:r w:rsidRPr="008E0181">
              <w:rPr>
                <w:rFonts w:ascii="Sylfaen" w:hAnsi="Sylfaen" w:cs="Sylfaen"/>
                <w:b/>
                <w:bCs/>
                <w:sz w:val="20"/>
                <w:szCs w:val="20"/>
                <w:lang w:val="ka-GE"/>
              </w:rPr>
              <w:t>სწავლისშედეგები</w:t>
            </w:r>
          </w:p>
          <w:p w:rsidR="00EB6A07" w:rsidRPr="008E0181" w:rsidRDefault="008C4CC5" w:rsidP="008E0181">
            <w:pPr>
              <w:spacing w:after="0" w:line="240" w:lineRule="auto"/>
              <w:rPr>
                <w:rFonts w:ascii="Sylfaen" w:hAnsi="Sylfaen"/>
                <w:b/>
                <w:sz w:val="20"/>
                <w:szCs w:val="20"/>
                <w:lang w:val="ka-GE"/>
              </w:rPr>
            </w:pPr>
            <w:r w:rsidRPr="008E0181">
              <w:rPr>
                <w:rFonts w:ascii="Sylfaen" w:hAnsi="Sylfaen"/>
                <w:b/>
                <w:sz w:val="20"/>
                <w:szCs w:val="20"/>
                <w:lang w:val="ka-GE"/>
              </w:rPr>
              <w:t>დანართი 2</w:t>
            </w:r>
          </w:p>
        </w:tc>
      </w:tr>
      <w:tr w:rsidR="001F2AA1" w:rsidRPr="008E0181"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0181" w:rsidRDefault="00C307BD"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t>ცოდნა და გაცნობიერება</w:t>
            </w:r>
          </w:p>
          <w:p w:rsidR="00C307BD" w:rsidRPr="008E0181" w:rsidRDefault="00C307BD" w:rsidP="008E0181">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6E069A" w:rsidRPr="008E0181" w:rsidRDefault="006E069A" w:rsidP="008E0181">
            <w:pPr>
              <w:spacing w:after="0" w:line="240" w:lineRule="auto"/>
              <w:rPr>
                <w:rFonts w:ascii="Sylfaen" w:hAnsi="Sylfaen" w:cs="Sylfaen"/>
                <w:b/>
                <w:sz w:val="20"/>
                <w:szCs w:val="20"/>
                <w:lang w:val="ka-GE"/>
              </w:rPr>
            </w:pPr>
            <w:r w:rsidRPr="008E0181">
              <w:rPr>
                <w:rFonts w:ascii="Sylfaen" w:hAnsi="Sylfaen" w:cs="Sylfaen"/>
                <w:b/>
                <w:sz w:val="20"/>
                <w:szCs w:val="20"/>
                <w:lang w:val="ka-GE"/>
              </w:rPr>
              <w:t>იცის:</w:t>
            </w:r>
          </w:p>
          <w:p w:rsidR="006E069A" w:rsidRPr="008E0181" w:rsidRDefault="006E069A" w:rsidP="008E0181">
            <w:pPr>
              <w:numPr>
                <w:ilvl w:val="0"/>
                <w:numId w:val="14"/>
              </w:numPr>
              <w:spacing w:after="0" w:line="240" w:lineRule="auto"/>
              <w:jc w:val="both"/>
              <w:rPr>
                <w:rFonts w:ascii="Sylfaen" w:hAnsi="Sylfaen" w:cs="Sylfaen"/>
                <w:sz w:val="20"/>
                <w:szCs w:val="20"/>
                <w:lang w:val="ka-GE"/>
              </w:rPr>
            </w:pPr>
            <w:r w:rsidRPr="008E0181">
              <w:rPr>
                <w:rFonts w:ascii="Sylfaen" w:hAnsi="Sylfaen" w:cs="Calibri"/>
                <w:sz w:val="20"/>
                <w:szCs w:val="20"/>
                <w:lang w:val="ka-GE"/>
              </w:rPr>
              <w:t>მელიორირებული ნიადაგების მახასიათებლების კვლევისა და ნიადაგდამცავი  პირობების უზრუნველყოფის მიზნით მანქანა-აგრეგატების შერჩევის მეთოდები</w:t>
            </w:r>
            <w:r w:rsidRPr="008E0181">
              <w:rPr>
                <w:rFonts w:ascii="Sylfaen" w:hAnsi="Sylfaen" w:cs="Calibri"/>
                <w:sz w:val="20"/>
                <w:szCs w:val="20"/>
              </w:rPr>
              <w:t>;</w:t>
            </w:r>
          </w:p>
          <w:p w:rsidR="006E069A" w:rsidRPr="008E0181" w:rsidRDefault="006E069A" w:rsidP="008E0181">
            <w:pPr>
              <w:numPr>
                <w:ilvl w:val="0"/>
                <w:numId w:val="14"/>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ჰიდრომელიორაციის უახლესი ტექნოლოგიები   და ჰიდროტექნიკური საშუალებების   გამოყენების თავისებურებები</w:t>
            </w:r>
            <w:r w:rsidRPr="008E0181">
              <w:rPr>
                <w:rFonts w:ascii="Sylfaen" w:hAnsi="Sylfaen" w:cs="Sylfaen"/>
                <w:sz w:val="20"/>
                <w:szCs w:val="20"/>
              </w:rPr>
              <w:t>;</w:t>
            </w:r>
          </w:p>
          <w:p w:rsidR="006E069A" w:rsidRPr="008E0181" w:rsidRDefault="006E069A" w:rsidP="008E0181">
            <w:pPr>
              <w:numPr>
                <w:ilvl w:val="0"/>
                <w:numId w:val="14"/>
              </w:numPr>
              <w:spacing w:after="0" w:line="240" w:lineRule="auto"/>
              <w:jc w:val="both"/>
              <w:rPr>
                <w:rFonts w:ascii="Sylfaen" w:hAnsi="Sylfaen" w:cs="Sylfaen"/>
                <w:sz w:val="20"/>
                <w:szCs w:val="20"/>
                <w:lang w:val="ka-GE"/>
              </w:rPr>
            </w:pPr>
            <w:r w:rsidRPr="008E0181">
              <w:rPr>
                <w:rFonts w:ascii="Sylfaen" w:hAnsi="Sylfaen" w:cs="Sylfaen"/>
                <w:sz w:val="20"/>
                <w:szCs w:val="20"/>
                <w:lang w:val="ka-GE"/>
              </w:rPr>
              <w:lastRenderedPageBreak/>
              <w:t>სასოფლო-სამეურნეო  ელექტროფიკაციისა და ავტომატიზაციის თანამედროვე სისტემების  კვლევის მეთოდები</w:t>
            </w:r>
            <w:r w:rsidRPr="008E0181">
              <w:rPr>
                <w:rFonts w:ascii="Sylfaen" w:hAnsi="Sylfaen" w:cs="Sylfaen"/>
                <w:sz w:val="20"/>
                <w:szCs w:val="20"/>
              </w:rPr>
              <w:t>;</w:t>
            </w:r>
          </w:p>
          <w:p w:rsidR="006E069A" w:rsidRPr="008E0181" w:rsidRDefault="006E069A" w:rsidP="008E0181">
            <w:pPr>
              <w:numPr>
                <w:ilvl w:val="0"/>
                <w:numId w:val="14"/>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აგროინჟინერიაში მანქანური ტექნოლოგიების გამოყენების  ძირითადი მიმართულებები და ტენდენციები, სახელმძღვანელო  ნორმატიული დოკუმენტები და მათი  გამოყენების პირობები</w:t>
            </w:r>
            <w:r w:rsidRPr="008E0181">
              <w:rPr>
                <w:rFonts w:ascii="Sylfaen" w:hAnsi="Sylfaen" w:cs="Sylfaen"/>
                <w:sz w:val="20"/>
                <w:szCs w:val="20"/>
              </w:rPr>
              <w:t>;</w:t>
            </w:r>
          </w:p>
          <w:p w:rsidR="006E069A" w:rsidRPr="008E0181" w:rsidRDefault="006E069A" w:rsidP="008E0181">
            <w:pPr>
              <w:numPr>
                <w:ilvl w:val="0"/>
                <w:numId w:val="14"/>
              </w:numPr>
              <w:spacing w:after="0" w:line="240" w:lineRule="auto"/>
              <w:jc w:val="both"/>
              <w:rPr>
                <w:rFonts w:ascii="Sylfaen" w:hAnsi="Sylfaen" w:cs="Sylfaen"/>
                <w:sz w:val="20"/>
                <w:szCs w:val="20"/>
                <w:lang w:val="ka-GE"/>
              </w:rPr>
            </w:pPr>
            <w:r w:rsidRPr="008E0181">
              <w:rPr>
                <w:rFonts w:ascii="Sylfaen" w:hAnsi="Sylfaen" w:cs="Calibri"/>
                <w:sz w:val="20"/>
                <w:szCs w:val="20"/>
                <w:lang w:val="ka-GE"/>
              </w:rPr>
              <w:t xml:space="preserve">  სასოფლო-სამეურნეო კულტურათა მოვლა-მოყვანის,  აღებისა და დაბინავების საწარმოო პროცესების მექანიზაციის (მანქანური ტექნოლოგიების) თანამედროვე მიდგომები, სასოფლო-სამეურნეო ტექნიკის ეფექტურად </w:t>
            </w:r>
            <w:r w:rsidRPr="008E0181">
              <w:rPr>
                <w:rFonts w:ascii="Sylfaen" w:hAnsi="Sylfaen" w:cs="Sylfaen"/>
                <w:sz w:val="20"/>
                <w:szCs w:val="20"/>
                <w:lang w:val="ka-GE"/>
              </w:rPr>
              <w:t>გამოყენების  პირობები და საიმედოობის გაზრდის  ხერხები</w:t>
            </w:r>
            <w:r w:rsidRPr="008E0181">
              <w:rPr>
                <w:rFonts w:ascii="Sylfaen" w:hAnsi="Sylfaen" w:cs="Sylfaen"/>
                <w:sz w:val="20"/>
                <w:szCs w:val="20"/>
              </w:rPr>
              <w:t>;</w:t>
            </w:r>
          </w:p>
          <w:p w:rsidR="006E069A" w:rsidRPr="008E0181" w:rsidRDefault="006E069A" w:rsidP="008E0181">
            <w:pPr>
              <w:numPr>
                <w:ilvl w:val="0"/>
                <w:numId w:val="13"/>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აგროინჟინერიაში ენერგორესურსების დაზოგვის  მეთოდები </w:t>
            </w:r>
            <w:r w:rsidRPr="008E0181">
              <w:rPr>
                <w:rFonts w:ascii="Sylfaen" w:hAnsi="Sylfaen" w:cs="Sylfaen"/>
                <w:sz w:val="20"/>
                <w:szCs w:val="20"/>
              </w:rPr>
              <w:t>;</w:t>
            </w:r>
          </w:p>
          <w:p w:rsidR="006E069A" w:rsidRPr="008E0181" w:rsidRDefault="006E069A" w:rsidP="008E0181">
            <w:pPr>
              <w:numPr>
                <w:ilvl w:val="0"/>
                <w:numId w:val="13"/>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 აგროინჟინერიაში  კომპლექსური მექანიზაციის გამოყენების თავისებურებები;</w:t>
            </w:r>
          </w:p>
          <w:p w:rsidR="006E069A" w:rsidRPr="008E0181" w:rsidRDefault="006E069A" w:rsidP="008E0181">
            <w:pPr>
              <w:numPr>
                <w:ilvl w:val="0"/>
                <w:numId w:val="13"/>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სამანქანო-სატრაქტორო აგრეგატებში  დინამიკური დატვირთვების შემცირების  მეთოდები</w:t>
            </w:r>
            <w:r w:rsidRPr="008E0181">
              <w:rPr>
                <w:rFonts w:ascii="Sylfaen" w:hAnsi="Sylfaen" w:cs="Sylfaen"/>
                <w:sz w:val="20"/>
                <w:szCs w:val="20"/>
              </w:rPr>
              <w:t>;</w:t>
            </w:r>
          </w:p>
          <w:p w:rsidR="006E069A" w:rsidRPr="008E0181" w:rsidRDefault="006E069A" w:rsidP="008E0181">
            <w:pPr>
              <w:numPr>
                <w:ilvl w:val="0"/>
                <w:numId w:val="13"/>
              </w:numPr>
              <w:spacing w:after="0" w:line="240" w:lineRule="auto"/>
              <w:jc w:val="both"/>
              <w:rPr>
                <w:rFonts w:ascii="Sylfaen" w:hAnsi="Sylfaen"/>
                <w:sz w:val="20"/>
                <w:szCs w:val="20"/>
                <w:lang w:val="ka-GE"/>
              </w:rPr>
            </w:pPr>
            <w:r w:rsidRPr="008E0181">
              <w:rPr>
                <w:rFonts w:ascii="Sylfaen" w:hAnsi="Sylfaen"/>
                <w:sz w:val="20"/>
                <w:szCs w:val="20"/>
                <w:lang w:val="ka-GE"/>
              </w:rPr>
              <w:t>აგროინჟინერიაში ტექნიკური სერვისის ლოჯისტიკური სისტემები</w:t>
            </w:r>
            <w:r w:rsidRPr="008E0181">
              <w:rPr>
                <w:rFonts w:ascii="Sylfaen" w:hAnsi="Sylfaen"/>
                <w:sz w:val="20"/>
                <w:szCs w:val="20"/>
              </w:rPr>
              <w:t>ს</w:t>
            </w:r>
            <w:r w:rsidRPr="008E0181">
              <w:rPr>
                <w:rFonts w:ascii="Sylfaen" w:hAnsi="Sylfaen"/>
                <w:sz w:val="20"/>
                <w:szCs w:val="20"/>
                <w:lang w:val="ka-GE"/>
              </w:rPr>
              <w:t xml:space="preserve"> ფუნქციონირების თავისებურებები;</w:t>
            </w:r>
          </w:p>
          <w:p w:rsidR="00DD1351" w:rsidRPr="008E0181" w:rsidRDefault="006E069A" w:rsidP="008E0181">
            <w:pPr>
              <w:numPr>
                <w:ilvl w:val="0"/>
                <w:numId w:val="13"/>
              </w:numPr>
              <w:spacing w:after="0" w:line="240" w:lineRule="auto"/>
              <w:jc w:val="both"/>
              <w:rPr>
                <w:rFonts w:ascii="Sylfaen" w:hAnsi="Sylfaen"/>
                <w:sz w:val="20"/>
                <w:szCs w:val="20"/>
                <w:lang w:val="ka-GE"/>
              </w:rPr>
            </w:pPr>
            <w:r w:rsidRPr="008E0181">
              <w:rPr>
                <w:rFonts w:ascii="Sylfaen" w:hAnsi="Sylfaen"/>
                <w:sz w:val="20"/>
                <w:szCs w:val="20"/>
                <w:lang w:val="ka-GE"/>
              </w:rPr>
              <w:t>სასოფლო-სამეურნეო ტექნიკის უსაფრთხო მუშაობის თანამედროვე მიდგომები.</w:t>
            </w:r>
          </w:p>
        </w:tc>
      </w:tr>
      <w:tr w:rsidR="001F2AA1" w:rsidRPr="008E0181"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0181" w:rsidRDefault="00C307BD"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6E069A" w:rsidRPr="008E0181" w:rsidRDefault="006E069A" w:rsidP="008E0181">
            <w:pPr>
              <w:spacing w:after="0" w:line="240" w:lineRule="auto"/>
              <w:rPr>
                <w:rFonts w:ascii="Sylfaen" w:hAnsi="Sylfaen" w:cs="Sylfaen"/>
                <w:b/>
                <w:sz w:val="20"/>
                <w:szCs w:val="20"/>
                <w:lang w:val="ka-GE"/>
              </w:rPr>
            </w:pPr>
            <w:r w:rsidRPr="008E0181">
              <w:rPr>
                <w:rFonts w:ascii="Sylfaen" w:hAnsi="Sylfaen" w:cs="Sylfaen"/>
                <w:b/>
                <w:sz w:val="20"/>
                <w:szCs w:val="20"/>
                <w:lang w:val="ka-GE"/>
              </w:rPr>
              <w:t>შეუძლია:</w:t>
            </w:r>
          </w:p>
          <w:p w:rsidR="006E069A" w:rsidRPr="008E0181" w:rsidRDefault="006E069A" w:rsidP="008E0181">
            <w:pPr>
              <w:numPr>
                <w:ilvl w:val="0"/>
                <w:numId w:val="15"/>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ჰიდრომელიორაციული პროცესების კვლევა, ჰიდრომელიორაციულ სამუშაოთა წარმართვისათვის ტექნიკური საშუალებების შერჩევა და გამოყენება ნიადაგის სტრუქტურის გაუმჯობესებისა და ათვისების მიზნით;  </w:t>
            </w:r>
          </w:p>
          <w:p w:rsidR="006E069A" w:rsidRPr="008E0181" w:rsidRDefault="006E069A" w:rsidP="008E0181">
            <w:pPr>
              <w:numPr>
                <w:ilvl w:val="0"/>
                <w:numId w:val="15"/>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აგროინჟინერიაში გამოყენებული ელექტროამძრავების, ელექროფიცირებული და ავტომატიზირებული სასოფლო-სამეურნეო მანქანებისა და  მექანიზმების, ავტომატური  ნაკადური ხაზების საექსპლუატაციო მაჩვენებლების დადგენა;</w:t>
            </w:r>
          </w:p>
          <w:p w:rsidR="006E069A" w:rsidRPr="008E0181" w:rsidRDefault="006E069A" w:rsidP="008E0181">
            <w:pPr>
              <w:numPr>
                <w:ilvl w:val="0"/>
                <w:numId w:val="15"/>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აგროსაქონელწარმოებაში  ტექნიკური საშუალებების   ეფექტური გამოყენება და  მათი საიმედოობის გაზრდა,  სხვადასხვა სასოფლო-სამეურნეო აგრეგატის ძირითადი პარამეტრების ოპტიმალური მნიშვნელობების განსაზღვრა; </w:t>
            </w:r>
          </w:p>
          <w:p w:rsidR="006E069A" w:rsidRPr="008E0181" w:rsidRDefault="006E069A" w:rsidP="008E0181">
            <w:pPr>
              <w:numPr>
                <w:ilvl w:val="0"/>
                <w:numId w:val="15"/>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სასოფლო-სამეურნეო  ელექტროფიკაციისა და ავტომატიზაციის თანამედროვე სისტემებისა და კომპლექსური მექანიზაციის  ეფექტურად  გამოყენებისათვის შესაბამისი  პირობების განსაზღვრა; </w:t>
            </w:r>
          </w:p>
          <w:p w:rsidR="006E069A" w:rsidRPr="008E0181" w:rsidRDefault="006E069A" w:rsidP="008E0181">
            <w:pPr>
              <w:numPr>
                <w:ilvl w:val="0"/>
                <w:numId w:val="15"/>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 აგროსაქონელწარმოებისთვის  სასოფლო-სამეურნეო ტექნიკის  შერჩევა-ადაპტირება აგროეკოლოგიური მოთხოვნების სრული დაკმაყოფილებით </w:t>
            </w:r>
          </w:p>
          <w:p w:rsidR="006E069A" w:rsidRPr="008E0181" w:rsidRDefault="006E069A" w:rsidP="008E0181">
            <w:pPr>
              <w:numPr>
                <w:ilvl w:val="0"/>
                <w:numId w:val="15"/>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  აგროინჟინერიაში ინოვაციური მანქანური ტექნოლოგიების დანერგვა:: უახლესი მანქნაური ტექნოლოგიებით სამუშაოთა შესრულების პროცესის გაუმჯობესება (</w:t>
            </w:r>
            <w:r w:rsidRPr="008E0181">
              <w:rPr>
                <w:rFonts w:ascii="Sylfaen" w:hAnsi="Sylfaen" w:cs="Calibri"/>
                <w:sz w:val="20"/>
                <w:szCs w:val="20"/>
                <w:lang w:val="ka-GE"/>
              </w:rPr>
              <w:t>ნიადაგის ძირითადი და თესვისწინა დამუშავება.  ძირითად სასოფლო-სამეურნეო კულტურათა თესვა და რგვა.   მარცვლეული კულტურების აღება,  ბოსტნეული, ხეხილოვანი და ტექნიკურ კულტურათა აღება. საკვებწარმოების მექანიზებული საველე სამუშაოების შესრულება  ინოვაციური მეთოდების გამოყენებით );</w:t>
            </w:r>
          </w:p>
          <w:p w:rsidR="006E069A" w:rsidRPr="008E0181" w:rsidRDefault="006E069A" w:rsidP="008E0181">
            <w:pPr>
              <w:pStyle w:val="ListParagraph1"/>
              <w:numPr>
                <w:ilvl w:val="0"/>
                <w:numId w:val="16"/>
              </w:numPr>
              <w:jc w:val="both"/>
              <w:rPr>
                <w:rFonts w:ascii="Sylfaen" w:hAnsi="Sylfaen" w:cs="Sylfaen"/>
                <w:sz w:val="20"/>
                <w:szCs w:val="20"/>
                <w:lang w:val="af-ZA"/>
              </w:rPr>
            </w:pPr>
            <w:r w:rsidRPr="008E0181">
              <w:rPr>
                <w:rFonts w:ascii="Sylfaen" w:hAnsi="Sylfaen" w:cs="Sylfaen"/>
                <w:sz w:val="20"/>
                <w:szCs w:val="20"/>
                <w:lang w:val="af-ZA"/>
              </w:rPr>
              <w:t>მცირეგაბარიტიანი სამთო სახნავი აგრეგატების ზოლურად სახნავ–სათესი კომბინირებული მანქანის</w:t>
            </w:r>
            <w:r w:rsidRPr="008E0181">
              <w:rPr>
                <w:rFonts w:ascii="Sylfaen" w:hAnsi="Sylfaen" w:cs="Sylfaen"/>
                <w:sz w:val="20"/>
                <w:szCs w:val="20"/>
                <w:lang w:val="ka-GE"/>
              </w:rPr>
              <w:t xml:space="preserve">ა და </w:t>
            </w:r>
            <w:r w:rsidRPr="008E0181">
              <w:rPr>
                <w:rFonts w:ascii="Sylfaen" w:hAnsi="Sylfaen" w:cs="Sylfaen"/>
                <w:sz w:val="20"/>
                <w:szCs w:val="20"/>
                <w:lang w:val="af-ZA"/>
              </w:rPr>
              <w:t>ეროზიასაწინააღმდეგო დამღარავი მოტობლოკური აგრეგატის კონსტრუქციულ</w:t>
            </w:r>
            <w:r w:rsidRPr="008E0181">
              <w:rPr>
                <w:rFonts w:ascii="Sylfaen" w:hAnsi="Sylfaen" w:cs="Sylfaen"/>
                <w:sz w:val="20"/>
                <w:szCs w:val="20"/>
                <w:lang w:val="ka-GE"/>
              </w:rPr>
              <w:t>-</w:t>
            </w:r>
            <w:r w:rsidRPr="008E0181">
              <w:rPr>
                <w:rFonts w:ascii="Sylfaen" w:hAnsi="Sylfaen" w:cs="Sylfaen"/>
                <w:sz w:val="20"/>
                <w:szCs w:val="20"/>
                <w:lang w:val="af-ZA"/>
              </w:rPr>
              <w:t>ტექნოლოგიურ</w:t>
            </w:r>
            <w:r w:rsidRPr="008E0181">
              <w:rPr>
                <w:rFonts w:ascii="Sylfaen" w:hAnsi="Sylfaen" w:cs="Sylfaen"/>
                <w:sz w:val="20"/>
                <w:szCs w:val="20"/>
                <w:lang w:val="ka-GE"/>
              </w:rPr>
              <w:t xml:space="preserve"> პარამეტრების </w:t>
            </w:r>
            <w:r w:rsidRPr="008E0181">
              <w:rPr>
                <w:rFonts w:ascii="Sylfaen" w:hAnsi="Sylfaen" w:cs="Sylfaen"/>
                <w:sz w:val="20"/>
                <w:szCs w:val="20"/>
                <w:lang w:val="af-ZA"/>
              </w:rPr>
              <w:t>კვლევ</w:t>
            </w:r>
            <w:r w:rsidRPr="008E0181">
              <w:rPr>
                <w:rFonts w:ascii="Sylfaen" w:hAnsi="Sylfaen" w:cs="Sylfaen"/>
                <w:sz w:val="20"/>
                <w:szCs w:val="20"/>
                <w:lang w:val="ka-GE"/>
              </w:rPr>
              <w:t>ების</w:t>
            </w:r>
            <w:r w:rsidRPr="008E0181">
              <w:rPr>
                <w:rFonts w:ascii="Sylfaen" w:hAnsi="Sylfaen" w:cs="Sylfaen"/>
                <w:sz w:val="20"/>
                <w:szCs w:val="20"/>
                <w:lang w:val="af-ZA"/>
              </w:rPr>
              <w:t xml:space="preserve"> დამოუკიდებლად განხორციელება</w:t>
            </w:r>
            <w:r w:rsidRPr="008E0181">
              <w:rPr>
                <w:rFonts w:ascii="Sylfaen" w:hAnsi="Sylfaen" w:cs="Sylfaen"/>
                <w:sz w:val="20"/>
                <w:szCs w:val="20"/>
                <w:lang w:val="ka-GE"/>
              </w:rPr>
              <w:t xml:space="preserve">, </w:t>
            </w:r>
            <w:r w:rsidRPr="008E0181">
              <w:rPr>
                <w:rFonts w:ascii="Sylfaen" w:hAnsi="Sylfaen" w:cs="Sylfaen"/>
                <w:sz w:val="20"/>
                <w:szCs w:val="20"/>
                <w:lang w:val="af-ZA"/>
              </w:rPr>
              <w:t>უახლოესი მეთოდებისა და მიდგომების გამოყენებით</w:t>
            </w:r>
            <w:r w:rsidRPr="008E0181">
              <w:rPr>
                <w:rFonts w:ascii="Sylfaen" w:hAnsi="Sylfaen" w:cs="Sylfaen"/>
                <w:sz w:val="20"/>
                <w:szCs w:val="20"/>
                <w:lang w:val="ka-GE"/>
              </w:rPr>
              <w:t>;</w:t>
            </w:r>
          </w:p>
          <w:p w:rsidR="006E069A" w:rsidRPr="008E0181" w:rsidRDefault="006E069A" w:rsidP="008E0181">
            <w:pPr>
              <w:numPr>
                <w:ilvl w:val="0"/>
                <w:numId w:val="16"/>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ტექნოლოგიური ოპერაციების ოპტიმალური სქემების შედგენა, ეკონომიკური მაჩვენებლების გაანგარიშებით;</w:t>
            </w:r>
          </w:p>
          <w:p w:rsidR="006E069A" w:rsidRPr="008E0181" w:rsidRDefault="006E069A" w:rsidP="008E0181">
            <w:pPr>
              <w:numPr>
                <w:ilvl w:val="0"/>
                <w:numId w:val="16"/>
              </w:numPr>
              <w:spacing w:after="0" w:line="240" w:lineRule="auto"/>
              <w:jc w:val="both"/>
              <w:rPr>
                <w:rFonts w:ascii="Sylfaen" w:hAnsi="Sylfaen" w:cs="Sylfaen"/>
                <w:sz w:val="20"/>
                <w:szCs w:val="20"/>
                <w:lang w:val="ka-GE"/>
              </w:rPr>
            </w:pPr>
            <w:r w:rsidRPr="008E0181">
              <w:rPr>
                <w:rFonts w:ascii="Sylfaen" w:hAnsi="Sylfaen" w:cs="Sylfaen"/>
                <w:sz w:val="20"/>
                <w:szCs w:val="20"/>
                <w:lang w:val="ka-GE"/>
              </w:rPr>
              <w:t xml:space="preserve">ტაქსონოლოგიური ანალიზის ჩატარება და ტიპიური (მოდელური) რაიონის (მეურნეობის) გამოყოფა და მათთვის ოპტიმალური შემადგენლობის </w:t>
            </w:r>
            <w:r w:rsidRPr="008E0181">
              <w:rPr>
                <w:rFonts w:ascii="Sylfaen" w:hAnsi="Sylfaen" w:cs="Sylfaen"/>
                <w:sz w:val="20"/>
                <w:szCs w:val="20"/>
                <w:lang w:val="ka-GE"/>
              </w:rPr>
              <w:lastRenderedPageBreak/>
              <w:t>მოდელირება;</w:t>
            </w:r>
          </w:p>
          <w:p w:rsidR="006E069A" w:rsidRPr="008E0181" w:rsidRDefault="006E069A" w:rsidP="008E0181">
            <w:pPr>
              <w:pStyle w:val="ListParagraph1"/>
              <w:numPr>
                <w:ilvl w:val="0"/>
                <w:numId w:val="16"/>
              </w:numPr>
              <w:jc w:val="both"/>
              <w:rPr>
                <w:rFonts w:ascii="Sylfaen" w:hAnsi="Sylfaen" w:cs="Sylfaen"/>
                <w:sz w:val="20"/>
                <w:szCs w:val="20"/>
                <w:lang w:val="af-ZA"/>
              </w:rPr>
            </w:pPr>
            <w:r w:rsidRPr="008E0181">
              <w:rPr>
                <w:rFonts w:ascii="Sylfaen" w:hAnsi="Sylfaen" w:cs="Sylfaen"/>
                <w:sz w:val="20"/>
                <w:szCs w:val="20"/>
                <w:lang w:val="af-ZA"/>
              </w:rPr>
              <w:t>ტექნიკურ–ეკონომიკურ მაჩვენებლებ</w:t>
            </w:r>
            <w:r w:rsidRPr="008E0181">
              <w:rPr>
                <w:rFonts w:ascii="Sylfaen" w:hAnsi="Sylfaen" w:cs="Sylfaen"/>
                <w:sz w:val="20"/>
                <w:szCs w:val="20"/>
                <w:lang w:val="ka-GE"/>
              </w:rPr>
              <w:t>ისა და ტექნოლოგიური</w:t>
            </w:r>
            <w:r w:rsidRPr="008E0181">
              <w:rPr>
                <w:rFonts w:ascii="Sylfaen" w:hAnsi="Sylfaen" w:cs="Sylfaen"/>
                <w:sz w:val="20"/>
                <w:szCs w:val="20"/>
                <w:lang w:val="af-ZA"/>
              </w:rPr>
              <w:t xml:space="preserve"> პარამეტრებ</w:t>
            </w:r>
            <w:r w:rsidRPr="008E0181">
              <w:rPr>
                <w:rFonts w:ascii="Sylfaen" w:hAnsi="Sylfaen" w:cs="Sylfaen"/>
                <w:sz w:val="20"/>
                <w:szCs w:val="20"/>
                <w:lang w:val="ka-GE"/>
              </w:rPr>
              <w:t>ის განსაზღვრისათვის მათემატიკური მოდელების შედგენა;</w:t>
            </w:r>
          </w:p>
          <w:p w:rsidR="006E069A" w:rsidRPr="008E0181" w:rsidRDefault="006E069A" w:rsidP="008E0181">
            <w:pPr>
              <w:numPr>
                <w:ilvl w:val="0"/>
                <w:numId w:val="16"/>
              </w:numPr>
              <w:spacing w:after="0" w:line="240" w:lineRule="auto"/>
              <w:jc w:val="both"/>
              <w:rPr>
                <w:rFonts w:ascii="Sylfaen" w:hAnsi="Sylfaen" w:cs="Sylfaen"/>
                <w:sz w:val="20"/>
                <w:szCs w:val="20"/>
                <w:lang w:val="ka-GE"/>
              </w:rPr>
            </w:pPr>
            <w:r w:rsidRPr="008E0181">
              <w:rPr>
                <w:rFonts w:ascii="Sylfaen" w:hAnsi="Sylfaen"/>
                <w:sz w:val="20"/>
                <w:szCs w:val="20"/>
                <w:lang w:val="ka-GE"/>
              </w:rPr>
              <w:t>ჩატარებული კვლევების საფუძველზე ორიგინალური და საბოლოოდ გამოქვეყნებადი ნაშრომის შესრულებისა და დემონსტრირების უნარი;</w:t>
            </w:r>
          </w:p>
          <w:p w:rsidR="00D232E9" w:rsidRPr="008E0181" w:rsidRDefault="00D232E9" w:rsidP="008E0181">
            <w:pPr>
              <w:spacing w:after="0" w:line="240" w:lineRule="auto"/>
              <w:jc w:val="both"/>
              <w:rPr>
                <w:rFonts w:ascii="Sylfaen" w:hAnsi="Sylfaen" w:cs="Sylfaen"/>
                <w:b/>
                <w:bCs/>
                <w:sz w:val="20"/>
                <w:szCs w:val="20"/>
                <w:lang w:val="ka-GE"/>
              </w:rPr>
            </w:pPr>
          </w:p>
        </w:tc>
      </w:tr>
      <w:tr w:rsidR="001F2AA1" w:rsidRPr="008E0181"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0181" w:rsidRDefault="00C307BD"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lastRenderedPageBreak/>
              <w:t>დასკვნის უნარი</w:t>
            </w:r>
          </w:p>
          <w:p w:rsidR="00C307BD" w:rsidRPr="008E0181" w:rsidRDefault="00C307BD" w:rsidP="008E0181">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ჰიდრომელიორაციაში წყალმომარაგების სისტემების ფუნქციონირების შეფასება და წარმოქმნილი პრობლემების გადაჭრისათვის დასახული ღონისძიებების მიზანშეწონილობის დასაბუთება;</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სოფლის მეურნების ელექრტოფიკაციის სისტემების მახასიათებლების კვლევისა და საიმედოობის მაჩვენებლების გაანგარიშებების გზით  ალტერნატიული მეთოდების ანალიზი და კონკრეტული შემთხვევისათვის ადექვატური მეთოდის შერჩევა;</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აქვს აგროინჟინერიაში მანქანური ტექნოლოგიების განხორციელების პროცესში წარმოქმნილი წინააღმდეგობების დასაძლევად, ახალი მიდგომების შემუშავებისა და სწორი გადაწყვეტილებების დამოუკიდებლად მიღების უნარი;</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აქვს აგროინჟინერიის დარგში თეორიული და ექსპერიმენტული მუშაობის მეთოდების შერჩევის, მეცნიერული კვლევის შედეგების ინტერპრეტაციისა და წარმოჩენის უნარი (მათ შორის უცხოურ ენაზე);</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სასოფლო-სამეურნეო ტექნიკით მომსახურეობის მიწოდებისათვის მომხმარებელთა მოთხოვნის შეფასება და  გაანალიზება;</w:t>
            </w:r>
          </w:p>
          <w:p w:rsidR="00C307BD"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საკუთარი  ინტელექტუალური შესაძლებლობებისა და შეძენილი ცოდნის გაანალიზების საფუძველზე, შეუძლია აგროინჟინერიის დარგის განვითარების შემაფერხებელი პრობლემების აღმოჩენა, გამოკვლევა და მაღალ მეცნიერულ დონეზე გადაწყვეტა;</w:t>
            </w:r>
          </w:p>
        </w:tc>
      </w:tr>
      <w:tr w:rsidR="001F2AA1" w:rsidRPr="008E0181"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0181" w:rsidRDefault="00C307BD"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მეცნიერულად დაასაბუთოს და გარკვევით წარმოაჩინოს აგროინჟინერის დარგში შეძენილი ცოდნა და უნარ- ჩვევები;</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აგროინჟინერიის დარგში მის მიერ ჩატარებული სამეცნიერო კვლევების საჯაროდ წარდგენა და დასაბუთება,  დასმულ შეკითხვებზე ამომწურავი პასუხების გაცემა;</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აგროინჟინერიის დარგში თემატურ პრობლემებზე საერთაშორისო სამეცნიერო საზოგადოებასთან პოლემიკაში ჩართვა;</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აქვს მოპოვებული ცოდნისა და კვლევების შედეგების ეფექტური და გასაგები ფორმით პრეზენტაციის უნარი;</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შეუძლია წარმართოს მოლაპარაკებები ბიზნეს-პარტნიორებთან და ხელშეკრულების შეთანხმებული ვარიანტის გაფორმება და შესრულება;</w:t>
            </w:r>
          </w:p>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აქვს უნარი შეძენილი ცოდნა გასაგები ფორმით გადასცეს მომავალ თაობას;</w:t>
            </w:r>
          </w:p>
          <w:p w:rsidR="0011220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აქვს საგანმანათლებლო ჯგუფის კოორდინირებისა და გაძღოლის უნარი;</w:t>
            </w:r>
          </w:p>
        </w:tc>
      </w:tr>
      <w:tr w:rsidR="001F2AA1" w:rsidRPr="008E0181"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8E0181" w:rsidRDefault="009D7832"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rsidR="006E069A" w:rsidRPr="008E0181" w:rsidRDefault="006E069A" w:rsidP="008E0181">
            <w:pPr>
              <w:spacing w:after="0" w:line="240" w:lineRule="auto"/>
              <w:rPr>
                <w:rFonts w:ascii="Sylfaen" w:hAnsi="Sylfaen"/>
                <w:b/>
                <w:sz w:val="20"/>
                <w:szCs w:val="20"/>
                <w:lang w:val="ka-GE"/>
              </w:rPr>
            </w:pPr>
            <w:r w:rsidRPr="008E0181">
              <w:rPr>
                <w:rFonts w:ascii="Sylfaen" w:hAnsi="Sylfaen"/>
                <w:b/>
                <w:sz w:val="20"/>
                <w:szCs w:val="20"/>
                <w:lang w:val="ka-GE"/>
              </w:rPr>
              <w:t xml:space="preserve">             აქვს უნარი:</w:t>
            </w:r>
          </w:p>
          <w:p w:rsidR="006E069A" w:rsidRPr="008E0181" w:rsidRDefault="006E069A" w:rsidP="008E0181">
            <w:pPr>
              <w:numPr>
                <w:ilvl w:val="0"/>
                <w:numId w:val="18"/>
              </w:numPr>
              <w:spacing w:after="0" w:line="240" w:lineRule="auto"/>
              <w:rPr>
                <w:rFonts w:ascii="Sylfaen" w:hAnsi="Sylfaen" w:cs="Sylfaen"/>
                <w:sz w:val="20"/>
                <w:szCs w:val="20"/>
                <w:lang w:val="ka-GE"/>
              </w:rPr>
            </w:pPr>
            <w:r w:rsidRPr="008E0181">
              <w:rPr>
                <w:rFonts w:ascii="Sylfaen" w:hAnsi="Sylfaen" w:cs="Sylfaen"/>
                <w:sz w:val="20"/>
                <w:szCs w:val="20"/>
                <w:lang w:val="ka-GE"/>
              </w:rPr>
              <w:t>გაიღრმავოს ცოდნა აგროინჟინერიის დარგში დაგროვილი მეცნიერული და საინჟინრო-ტექნიკური გამოცდილების გამოყენებით;</w:t>
            </w:r>
          </w:p>
          <w:p w:rsidR="006E069A" w:rsidRPr="008E0181" w:rsidRDefault="006E069A" w:rsidP="008E0181">
            <w:pPr>
              <w:numPr>
                <w:ilvl w:val="0"/>
                <w:numId w:val="18"/>
              </w:numPr>
              <w:spacing w:after="0" w:line="240" w:lineRule="auto"/>
              <w:rPr>
                <w:rFonts w:ascii="Sylfaen" w:hAnsi="Sylfaen" w:cs="Sylfaen"/>
                <w:sz w:val="20"/>
                <w:szCs w:val="20"/>
                <w:lang w:val="ka-GE"/>
              </w:rPr>
            </w:pPr>
            <w:r w:rsidRPr="008E0181">
              <w:rPr>
                <w:rFonts w:ascii="Sylfaen" w:hAnsi="Sylfaen" w:cs="Sylfaen"/>
                <w:sz w:val="20"/>
                <w:szCs w:val="20"/>
                <w:lang w:val="ka-GE"/>
              </w:rPr>
              <w:t xml:space="preserve"> დაგეგმოს ცოდნის მიღების პროცესი აგროიონჟინერიის დარგის მეცნიერ-მკვლევარისათვის დამახასიათებელი  უნარ-ჩვევების შესაძენად;</w:t>
            </w:r>
          </w:p>
          <w:p w:rsidR="006E069A" w:rsidRPr="008E0181" w:rsidRDefault="006E069A" w:rsidP="008E0181">
            <w:pPr>
              <w:numPr>
                <w:ilvl w:val="0"/>
                <w:numId w:val="19"/>
              </w:numPr>
              <w:spacing w:after="0" w:line="240" w:lineRule="auto"/>
              <w:rPr>
                <w:rFonts w:ascii="Sylfaen" w:hAnsi="Sylfaen" w:cs="Sylfaen"/>
                <w:sz w:val="20"/>
                <w:szCs w:val="20"/>
                <w:lang w:val="ka-GE"/>
              </w:rPr>
            </w:pPr>
            <w:r w:rsidRPr="008E0181">
              <w:rPr>
                <w:rFonts w:ascii="Sylfaen" w:hAnsi="Sylfaen" w:cs="Sylfaen"/>
                <w:sz w:val="20"/>
                <w:szCs w:val="20"/>
                <w:lang w:val="ka-GE"/>
              </w:rPr>
              <w:t xml:space="preserve"> სპეციალური ლიტერატურისა და ინფორმაციის მიწოდების სხვადასხვა საშუალებების  გამოყენებით შეუძლია,  საჭირო ინფორმაციის მოძიება, შესწავლა  და ცოდნის დონის ამაღლება;</w:t>
            </w:r>
          </w:p>
          <w:p w:rsidR="005A7AF9" w:rsidRPr="008E0181" w:rsidRDefault="006E069A" w:rsidP="008E0181">
            <w:pPr>
              <w:numPr>
                <w:ilvl w:val="0"/>
                <w:numId w:val="19"/>
              </w:numPr>
              <w:spacing w:after="0" w:line="240" w:lineRule="auto"/>
              <w:rPr>
                <w:rFonts w:ascii="Sylfaen" w:hAnsi="Sylfaen" w:cs="Sylfaen"/>
                <w:sz w:val="20"/>
                <w:szCs w:val="20"/>
                <w:lang w:val="ka-GE"/>
              </w:rPr>
            </w:pPr>
            <w:r w:rsidRPr="008E0181">
              <w:rPr>
                <w:rFonts w:ascii="Sylfaen" w:hAnsi="Sylfaen" w:cs="Sylfaen"/>
                <w:sz w:val="20"/>
                <w:szCs w:val="20"/>
                <w:lang w:val="af-ZA"/>
              </w:rPr>
              <w:t>აქვს უნარი საკუთარი სწავლების</w:t>
            </w:r>
            <w:r w:rsidRPr="008E0181">
              <w:rPr>
                <w:rFonts w:ascii="Sylfaen" w:hAnsi="Sylfaen" w:cs="Sylfaen"/>
                <w:sz w:val="20"/>
                <w:szCs w:val="20"/>
                <w:lang w:val="ka-GE"/>
              </w:rPr>
              <w:t xml:space="preserve"> პროცესში,</w:t>
            </w:r>
            <w:r w:rsidRPr="008E0181">
              <w:rPr>
                <w:rFonts w:ascii="Sylfaen" w:hAnsi="Sylfaen" w:cs="Sylfaen"/>
                <w:sz w:val="20"/>
                <w:szCs w:val="20"/>
                <w:lang w:val="af-ZA"/>
              </w:rPr>
              <w:t xml:space="preserve"> თანამედროვე მეთოდ</w:t>
            </w:r>
            <w:r w:rsidRPr="008E0181">
              <w:rPr>
                <w:rFonts w:ascii="Sylfaen" w:hAnsi="Sylfaen" w:cs="Sylfaen"/>
                <w:sz w:val="20"/>
                <w:szCs w:val="20"/>
                <w:lang w:val="ka-GE"/>
              </w:rPr>
              <w:t>ებისა და ტექნოლოგიების გამოყენებით</w:t>
            </w:r>
            <w:r w:rsidRPr="008E0181">
              <w:rPr>
                <w:rFonts w:ascii="Sylfaen" w:hAnsi="Sylfaen" w:cs="Sylfaen"/>
                <w:sz w:val="20"/>
                <w:szCs w:val="20"/>
                <w:lang w:val="af-ZA"/>
              </w:rPr>
              <w:t xml:space="preserve"> გაიღრმავოს ცოდნა </w:t>
            </w:r>
            <w:r w:rsidRPr="008E0181">
              <w:rPr>
                <w:rFonts w:ascii="Sylfaen" w:hAnsi="Sylfaen" w:cs="Sylfaen"/>
                <w:sz w:val="20"/>
                <w:szCs w:val="20"/>
                <w:lang w:val="ka-GE"/>
              </w:rPr>
              <w:t xml:space="preserve">და </w:t>
            </w:r>
            <w:r w:rsidRPr="008E0181">
              <w:rPr>
                <w:rFonts w:ascii="Sylfaen" w:hAnsi="Sylfaen" w:cs="Sylfaen"/>
                <w:sz w:val="20"/>
                <w:szCs w:val="20"/>
                <w:lang w:val="af-ZA"/>
              </w:rPr>
              <w:t>ტექნიკური პროგრესის კვალდაკვალ აითვისოს ახალი თეორიები და მოწინავე ტექნოლოგიები.</w:t>
            </w:r>
          </w:p>
        </w:tc>
      </w:tr>
      <w:tr w:rsidR="001F2AA1" w:rsidRPr="008E0181"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8E0181" w:rsidRDefault="009D7832"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rsidR="006E069A"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 xml:space="preserve">შეუძლია აგროინჟინერიის დარგში მეცნიერული მოღვაწეობის პროცესში  </w:t>
            </w:r>
            <w:r w:rsidRPr="008E0181">
              <w:rPr>
                <w:rFonts w:ascii="Sylfaen" w:hAnsi="Sylfaen"/>
                <w:sz w:val="20"/>
                <w:szCs w:val="20"/>
                <w:lang w:val="ka-GE"/>
              </w:rPr>
              <w:lastRenderedPageBreak/>
              <w:t>ადამიანის განვითარების, აღზრდის და განათლების მიმართულებით არსებული პრობლემების კვლევა და  მიღებული შედეგების განზოგადება  მათი პრაქტიკული რეალიზაციის მიზნით;</w:t>
            </w:r>
          </w:p>
          <w:p w:rsidR="0006000B" w:rsidRPr="008E0181" w:rsidRDefault="006E069A" w:rsidP="008E0181">
            <w:pPr>
              <w:numPr>
                <w:ilvl w:val="0"/>
                <w:numId w:val="17"/>
              </w:numPr>
              <w:spacing w:after="0" w:line="240" w:lineRule="auto"/>
              <w:ind w:left="714" w:hanging="357"/>
              <w:jc w:val="both"/>
              <w:rPr>
                <w:rFonts w:ascii="Sylfaen" w:hAnsi="Sylfaen"/>
                <w:sz w:val="20"/>
                <w:szCs w:val="20"/>
                <w:lang w:val="ka-GE"/>
              </w:rPr>
            </w:pPr>
            <w:r w:rsidRPr="008E0181">
              <w:rPr>
                <w:rFonts w:ascii="Sylfaen" w:hAnsi="Sylfaen"/>
                <w:sz w:val="20"/>
                <w:szCs w:val="20"/>
                <w:lang w:val="ka-GE"/>
              </w:rPr>
              <w:t>აქვს თვითსრულყოფისა და თვითრეალიზაციის უნარი, იცავს სამეცნიერო კვლევების ეთიკას, რომლისთვისაც მიუღებელია პლაგიატიზმი და დაუსაბუთებელი შედეგები.</w:t>
            </w:r>
          </w:p>
        </w:tc>
      </w:tr>
      <w:tr w:rsidR="001F2AA1" w:rsidRPr="008E0181"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E0181" w:rsidRDefault="009D7832" w:rsidP="008E0181">
            <w:pPr>
              <w:spacing w:after="0" w:line="240" w:lineRule="auto"/>
              <w:rPr>
                <w:rFonts w:ascii="Sylfaen" w:hAnsi="Sylfaen"/>
                <w:bCs/>
                <w:sz w:val="20"/>
                <w:szCs w:val="20"/>
                <w:lang w:val="ka-GE"/>
              </w:rPr>
            </w:pPr>
            <w:r w:rsidRPr="008E0181">
              <w:rPr>
                <w:rFonts w:ascii="Sylfaen" w:hAnsi="Sylfaen" w:cs="Sylfaen"/>
                <w:b/>
                <w:bCs/>
                <w:sz w:val="20"/>
                <w:szCs w:val="20"/>
                <w:lang w:val="ka-GE"/>
              </w:rPr>
              <w:lastRenderedPageBreak/>
              <w:t>სწავლებისმეთოდები</w:t>
            </w:r>
          </w:p>
        </w:tc>
      </w:tr>
      <w:tr w:rsidR="001F2AA1" w:rsidRPr="008E0181" w:rsidTr="009D7832">
        <w:tc>
          <w:tcPr>
            <w:tcW w:w="11307" w:type="dxa"/>
            <w:gridSpan w:val="3"/>
            <w:tcBorders>
              <w:top w:val="single" w:sz="18" w:space="0" w:color="auto"/>
              <w:left w:val="single" w:sz="18" w:space="0" w:color="auto"/>
              <w:bottom w:val="single" w:sz="18" w:space="0" w:color="auto"/>
              <w:right w:val="single" w:sz="18" w:space="0" w:color="auto"/>
            </w:tcBorders>
          </w:tcPr>
          <w:p w:rsidR="006E069A" w:rsidRPr="008E0181" w:rsidRDefault="006E069A" w:rsidP="008E0181">
            <w:pPr>
              <w:spacing w:after="0" w:line="240" w:lineRule="auto"/>
              <w:ind w:firstLine="567"/>
              <w:jc w:val="both"/>
              <w:rPr>
                <w:rFonts w:ascii="Sylfaen" w:hAnsi="Sylfaen"/>
                <w:color w:val="000000"/>
                <w:sz w:val="20"/>
                <w:szCs w:val="20"/>
              </w:rPr>
            </w:pPr>
            <w:r w:rsidRPr="008E0181">
              <w:rPr>
                <w:rFonts w:ascii="Sylfaen" w:hAnsi="Sylfaen"/>
                <w:color w:val="000000"/>
                <w:sz w:val="20"/>
                <w:szCs w:val="20"/>
                <w:lang w:val="af-ZA"/>
              </w:rPr>
              <w:t>სასწავლო კურსების შესწავლა ხორციელდება, როგორც თეორიულ მეცადინეობებზე, ისე ჯგუფური მუშაობის დროს და დოქტორანტის დამოუკიდებელი მუშაობის გზით (რეკომენდებული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 სწავლების პროცესში განსაკუთრებული ყურადღება ექცევა თეორიულ–მიმოხილვითი ლექციების, დისკუსიების ჩატარებას, სასემინარო მოხსენების მომზადება–პრეზენტაციას, პრაქტიკული სავარჯიშოებისა თუ მიზნობრივი წერითი დავალებების შესრულებას და ა.შ.</w:t>
            </w:r>
          </w:p>
          <w:p w:rsidR="006E069A" w:rsidRPr="008E0181" w:rsidRDefault="006E069A" w:rsidP="008E0181">
            <w:pPr>
              <w:spacing w:after="0" w:line="240" w:lineRule="auto"/>
              <w:ind w:firstLine="567"/>
              <w:jc w:val="both"/>
              <w:rPr>
                <w:rFonts w:ascii="Sylfaen" w:hAnsi="Sylfaen"/>
                <w:color w:val="000000"/>
                <w:sz w:val="20"/>
                <w:szCs w:val="20"/>
              </w:rPr>
            </w:pPr>
            <w:r w:rsidRPr="008E0181">
              <w:rPr>
                <w:rFonts w:ascii="Sylfaen" w:hAnsi="Sylfaen"/>
                <w:b/>
                <w:i/>
                <w:color w:val="000000"/>
                <w:sz w:val="20"/>
                <w:szCs w:val="20"/>
                <w:u w:val="single"/>
                <w:lang w:val="af-ZA"/>
              </w:rPr>
              <w:t>თეორიულ მეცადინეობათა დანიშნულებაა</w:t>
            </w:r>
            <w:r w:rsidRPr="008E0181">
              <w:rPr>
                <w:rFonts w:ascii="Sylfaen" w:hAnsi="Sylfaen"/>
                <w:color w:val="000000"/>
                <w:sz w:val="20"/>
                <w:szCs w:val="20"/>
                <w:lang w:val="af-ZA"/>
              </w:rPr>
              <w:t xml:space="preserve"> – სასწავლო პროგრამით გათვალისწინებულ ძირითად</w:t>
            </w:r>
            <w:r w:rsidRPr="008E0181">
              <w:rPr>
                <w:rFonts w:ascii="Sylfaen" w:hAnsi="Sylfaen"/>
                <w:color w:val="000000"/>
                <w:sz w:val="20"/>
                <w:szCs w:val="20"/>
                <w:lang w:val="ka-GE"/>
              </w:rPr>
              <w:t>ი</w:t>
            </w:r>
            <w:r w:rsidRPr="008E0181">
              <w:rPr>
                <w:rFonts w:ascii="Sylfaen" w:hAnsi="Sylfaen"/>
                <w:color w:val="000000"/>
                <w:sz w:val="20"/>
                <w:szCs w:val="20"/>
                <w:lang w:val="af-ZA"/>
              </w:rPr>
              <w:t xml:space="preserve"> თემა</w:t>
            </w:r>
            <w:r w:rsidRPr="008E0181">
              <w:rPr>
                <w:rFonts w:ascii="Sylfaen" w:hAnsi="Sylfaen"/>
                <w:color w:val="000000"/>
                <w:sz w:val="20"/>
                <w:szCs w:val="20"/>
                <w:lang w:val="ka-GE"/>
              </w:rPr>
              <w:t>ტიკისმეცნიერული ღირებულებების ჭრილში</w:t>
            </w:r>
            <w:r w:rsidRPr="008E0181">
              <w:rPr>
                <w:rFonts w:ascii="Sylfaen" w:hAnsi="Sylfaen"/>
                <w:color w:val="000000"/>
                <w:sz w:val="20"/>
                <w:szCs w:val="20"/>
                <w:lang w:val="af-ZA"/>
              </w:rPr>
              <w:t xml:space="preserve"> განხილვა და დოქტორანტის უზრუნველყოფა სათანადო ინფორმაციით. სალექციო კურსები ორიენტირებულია დარგის თეორიული კვლევისა და აღნიშნულ სფეროში დაგროვილი  გამოცდილების შესწავლაზე. ლექციები იკითხება პრობლემურ ასპექტში, ე.ი. ყურადღება კონცენტრირებულია განსახილველი საკითხის ძირითადი დებულების გამოკვეთაზე და მათ ანალიზზე.</w:t>
            </w:r>
          </w:p>
          <w:p w:rsidR="006E069A" w:rsidRPr="008E0181" w:rsidRDefault="006E069A" w:rsidP="008E0181">
            <w:pPr>
              <w:spacing w:after="0" w:line="240" w:lineRule="auto"/>
              <w:ind w:firstLine="567"/>
              <w:jc w:val="both"/>
              <w:rPr>
                <w:rFonts w:ascii="Sylfaen" w:hAnsi="Sylfaen"/>
                <w:color w:val="000000"/>
                <w:sz w:val="20"/>
                <w:szCs w:val="20"/>
              </w:rPr>
            </w:pPr>
            <w:r w:rsidRPr="008E0181">
              <w:rPr>
                <w:rFonts w:ascii="Sylfaen" w:hAnsi="Sylfaen"/>
                <w:b/>
                <w:i/>
                <w:color w:val="000000"/>
                <w:sz w:val="20"/>
                <w:szCs w:val="20"/>
                <w:u w:val="single"/>
                <w:lang w:val="af-ZA"/>
              </w:rPr>
              <w:t>ჯგუფური მუშაობის დანიშნულებაა</w:t>
            </w:r>
            <w:r w:rsidRPr="008E0181">
              <w:rPr>
                <w:rFonts w:ascii="Sylfaen" w:hAnsi="Sylfaen"/>
                <w:color w:val="000000"/>
                <w:sz w:val="20"/>
                <w:szCs w:val="20"/>
                <w:lang w:val="af-ZA"/>
              </w:rPr>
              <w:t>– დოქტორანტების მიერ შეძენილი თეორიული ცოდნის გაღრმავება–განმტკიცება. შეძენილი ცოდნის განმტკიცებასა და პროფესიული საქმიანობისათვის აუცილებელ უნარ–ჩვევათა გამომუშავებას მნიშვნელოვნად უწყობს ხელს სასწავლო თემატიკით გათვალისწინებული სხვადასხვა პრაქტიკული თუ პრობლემატური სიტუაციების ანალიზი.</w:t>
            </w:r>
          </w:p>
          <w:p w:rsidR="006E069A" w:rsidRPr="008E0181" w:rsidRDefault="006E069A" w:rsidP="008E0181">
            <w:pPr>
              <w:spacing w:after="0" w:line="240" w:lineRule="auto"/>
              <w:ind w:firstLine="567"/>
              <w:jc w:val="both"/>
              <w:rPr>
                <w:rFonts w:ascii="Sylfaen" w:hAnsi="Sylfaen"/>
                <w:color w:val="000000"/>
                <w:sz w:val="20"/>
                <w:szCs w:val="20"/>
              </w:rPr>
            </w:pPr>
            <w:r w:rsidRPr="008E0181">
              <w:rPr>
                <w:rFonts w:ascii="Sylfaen" w:hAnsi="Sylfaen"/>
                <w:b/>
                <w:i/>
                <w:color w:val="000000"/>
                <w:sz w:val="20"/>
                <w:szCs w:val="20"/>
                <w:u w:val="single"/>
                <w:lang w:val="af-ZA"/>
              </w:rPr>
              <w:t>დისკუსიების დანიშნულებაა</w:t>
            </w:r>
            <w:r w:rsidRPr="008E0181">
              <w:rPr>
                <w:rFonts w:ascii="Sylfaen" w:hAnsi="Sylfaen"/>
                <w:b/>
                <w:color w:val="000000"/>
                <w:sz w:val="20"/>
                <w:szCs w:val="20"/>
                <w:lang w:val="af-ZA"/>
              </w:rPr>
              <w:t xml:space="preserve"> - </w:t>
            </w:r>
            <w:r w:rsidRPr="008E0181">
              <w:rPr>
                <w:rFonts w:ascii="Sylfaen" w:hAnsi="Sylfaen"/>
                <w:color w:val="000000"/>
                <w:sz w:val="20"/>
                <w:szCs w:val="20"/>
                <w:lang w:val="af-ZA"/>
              </w:rPr>
              <w:t>თეორიულ ლექციებზე შეძენილი ცოდნის გაღრმავება და პრაქტიკულ უნარ–ჩვევათა განმტკიცება, ლოგიკური აზროვნებისა და არგუმენტირებული მსჯელობის უნარ–ჩვევათა გამომუშავება, რაც დოქტორანტებს მნიშვნელოვნად გაუადვილებს საკუთარი ხედვის გამოკვეთასა და რიგი საკითხებისადმი პროფესიული მიდგომის შემუშავებას.</w:t>
            </w:r>
          </w:p>
          <w:p w:rsidR="006E069A" w:rsidRPr="008E0181" w:rsidRDefault="006E069A" w:rsidP="008E0181">
            <w:pPr>
              <w:spacing w:after="0" w:line="240" w:lineRule="auto"/>
              <w:ind w:firstLine="567"/>
              <w:jc w:val="both"/>
              <w:rPr>
                <w:rFonts w:ascii="Sylfaen" w:hAnsi="Sylfaen"/>
                <w:color w:val="000000"/>
                <w:sz w:val="20"/>
                <w:szCs w:val="20"/>
                <w:lang w:val="af-ZA"/>
              </w:rPr>
            </w:pPr>
            <w:r w:rsidRPr="008E0181">
              <w:rPr>
                <w:rFonts w:ascii="Sylfaen" w:hAnsi="Sylfaen"/>
                <w:b/>
                <w:i/>
                <w:color w:val="000000"/>
                <w:sz w:val="20"/>
                <w:szCs w:val="20"/>
                <w:u w:val="single"/>
                <w:lang w:val="af-ZA"/>
              </w:rPr>
              <w:t>სემინარული მეცადინეობა</w:t>
            </w:r>
            <w:r w:rsidRPr="008E0181">
              <w:rPr>
                <w:rFonts w:ascii="Sylfaen" w:hAnsi="Sylfaen"/>
                <w:color w:val="000000"/>
                <w:sz w:val="20"/>
                <w:szCs w:val="20"/>
                <w:lang w:val="af-ZA"/>
              </w:rPr>
              <w:t xml:space="preserve"> – ითვალისწინებს პრობლემურ სემინარზე განსახილველი საკითხის საფუძვლიანად დამუშავებასა და მოხსენების მომზადებას. სასემინარო მოხსენებისათვის პროგრამის ფარგლებში შეირჩევა სხვადასხვა აქტუალური საკითხები, რომელთა დამუშავება საჭიროებს ლექციებზე გაშუქებული კონცეფციებისა  და დებულებების სათანადოდ გააზრებას, მითითებული ლიტერატურისა თუ სხვა საინფორმაციო წყაროების გაცნობა–ანალიზსა და საკითხისადმი საკუთარი პოზიციის გამოკვეთას. სემინარული მუშაობისას უნდა გადამოწმდეს თუ რამდენად მართებულად აღიქვამს დოქტორანტი შერჩეულ პრობლემატიკას ან/და დამოუკიდებლად მომზადებულ მასალას.</w:t>
            </w:r>
          </w:p>
          <w:p w:rsidR="006E069A" w:rsidRPr="008E0181" w:rsidRDefault="006E069A" w:rsidP="008E0181">
            <w:pPr>
              <w:spacing w:after="0" w:line="240" w:lineRule="auto"/>
              <w:ind w:firstLine="567"/>
              <w:jc w:val="both"/>
              <w:rPr>
                <w:rFonts w:ascii="Sylfaen" w:hAnsi="Sylfaen"/>
                <w:color w:val="000000"/>
                <w:sz w:val="20"/>
                <w:szCs w:val="20"/>
                <w:lang w:val="af-ZA"/>
              </w:rPr>
            </w:pPr>
            <w:r w:rsidRPr="008E0181">
              <w:rPr>
                <w:rFonts w:ascii="Sylfaen" w:hAnsi="Sylfaen"/>
                <w:b/>
                <w:color w:val="000000"/>
                <w:sz w:val="20"/>
                <w:szCs w:val="20"/>
                <w:lang w:val="af-ZA"/>
              </w:rPr>
              <w:t>სემინარის მუშაობაში</w:t>
            </w:r>
            <w:r w:rsidRPr="008E0181">
              <w:rPr>
                <w:rFonts w:ascii="Sylfaen" w:hAnsi="Sylfaen"/>
                <w:color w:val="000000"/>
                <w:sz w:val="20"/>
                <w:szCs w:val="20"/>
                <w:lang w:val="af-ZA"/>
              </w:rPr>
              <w:t xml:space="preserve">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w:t>
            </w:r>
          </w:p>
          <w:p w:rsidR="006E069A" w:rsidRPr="008E0181" w:rsidRDefault="006E069A" w:rsidP="008E0181">
            <w:pPr>
              <w:spacing w:after="0" w:line="240" w:lineRule="auto"/>
              <w:jc w:val="both"/>
              <w:rPr>
                <w:rFonts w:ascii="Sylfaen" w:hAnsi="Sylfaen"/>
                <w:color w:val="000000"/>
                <w:sz w:val="20"/>
                <w:szCs w:val="20"/>
                <w:lang w:val="ka-GE"/>
              </w:rPr>
            </w:pPr>
            <w:r w:rsidRPr="008E0181">
              <w:rPr>
                <w:rFonts w:ascii="Sylfaen" w:hAnsi="Sylfaen"/>
                <w:color w:val="000000"/>
                <w:sz w:val="20"/>
                <w:szCs w:val="20"/>
                <w:lang w:val="af-ZA"/>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6E069A" w:rsidRPr="008E0181" w:rsidRDefault="006E069A" w:rsidP="008E0181">
            <w:pPr>
              <w:spacing w:after="0" w:line="240" w:lineRule="auto"/>
              <w:ind w:firstLine="567"/>
              <w:jc w:val="both"/>
              <w:rPr>
                <w:rFonts w:ascii="Sylfaen" w:hAnsi="Sylfaen"/>
                <w:color w:val="000000"/>
                <w:sz w:val="20"/>
                <w:szCs w:val="20"/>
              </w:rPr>
            </w:pPr>
            <w:r w:rsidRPr="008E0181">
              <w:rPr>
                <w:rFonts w:ascii="Sylfaen" w:hAnsi="Sylfaen"/>
                <w:color w:val="000000"/>
                <w:sz w:val="20"/>
                <w:szCs w:val="20"/>
                <w:lang w:val="af-ZA"/>
              </w:rPr>
              <w:t xml:space="preserve">სადოქტორო პროგრამების სპეციფიკიდან გამომდინარე ფაკულტეტზე სემინარი შეიძლება დაიგეგმოს ერთობლივად, სხვადასხვა სადოქტორო პროგრამების გაერთიანების შედეგადაც. </w:t>
            </w:r>
          </w:p>
          <w:p w:rsidR="00C8290D" w:rsidRPr="008E0181" w:rsidRDefault="00C8290D" w:rsidP="008E0181">
            <w:pPr>
              <w:spacing w:after="0" w:line="240" w:lineRule="auto"/>
              <w:ind w:firstLine="567"/>
              <w:jc w:val="both"/>
              <w:rPr>
                <w:rFonts w:ascii="Sylfaen" w:eastAsia="Times New Roman" w:hAnsi="Sylfaen"/>
                <w:color w:val="FF0000"/>
                <w:sz w:val="20"/>
                <w:szCs w:val="20"/>
                <w:lang w:eastAsia="ru-RU"/>
              </w:rPr>
            </w:pPr>
            <w:r w:rsidRPr="008E0181">
              <w:rPr>
                <w:rFonts w:ascii="Sylfaen" w:hAnsi="Sylfaen"/>
                <w:b/>
                <w:i/>
                <w:color w:val="000000"/>
                <w:sz w:val="20"/>
                <w:szCs w:val="20"/>
                <w:u w:val="single"/>
                <w:lang w:val="af-ZA"/>
              </w:rPr>
              <w:t>კოლოქვიუმების</w:t>
            </w:r>
            <w:r w:rsidRPr="008E0181">
              <w:rPr>
                <w:rFonts w:ascii="Sylfaen" w:eastAsia="Times New Roman" w:hAnsi="Sylfaen"/>
                <w:sz w:val="20"/>
                <w:szCs w:val="20"/>
                <w:lang w:val="ka-GE" w:eastAsia="ru-RU"/>
              </w:rPr>
              <w:t>ჩატარების დროს ხდება სადისერტაციო ნაშრომის შესრულების მიმდინარეობის ერთგვარი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ნაშრომი სარეცენზიოდუნდა გაეგზავნოს შესაბამისი აკადემიური ხარისხისადა კვალიფიკაციის მქონე პირს/პირებს ან დარგის აღიარებულ სპეციალისტებს.</w:t>
            </w:r>
          </w:p>
          <w:p w:rsidR="009D7832" w:rsidRPr="008E0181" w:rsidRDefault="006E069A" w:rsidP="008E0181">
            <w:pPr>
              <w:tabs>
                <w:tab w:val="left" w:pos="142"/>
              </w:tabs>
              <w:spacing w:after="0" w:line="240" w:lineRule="auto"/>
              <w:jc w:val="both"/>
              <w:rPr>
                <w:rFonts w:ascii="Sylfaen" w:hAnsi="Sylfaen"/>
                <w:sz w:val="20"/>
                <w:szCs w:val="20"/>
                <w:lang w:val="ka-GE"/>
              </w:rPr>
            </w:pPr>
            <w:r w:rsidRPr="008E0181">
              <w:rPr>
                <w:rFonts w:ascii="Sylfaen" w:hAnsi="Sylfaen"/>
                <w:b/>
                <w:i/>
                <w:color w:val="000000"/>
                <w:sz w:val="20"/>
                <w:szCs w:val="20"/>
                <w:u w:val="single"/>
                <w:lang w:val="af-ZA"/>
              </w:rPr>
              <w:t>პედაგოგიური პრაქტიკა</w:t>
            </w:r>
            <w:r w:rsidRPr="008E0181">
              <w:rPr>
                <w:rFonts w:ascii="Sylfaen" w:hAnsi="Sylfaen"/>
                <w:color w:val="000000"/>
                <w:sz w:val="20"/>
                <w:szCs w:val="20"/>
                <w:lang w:val="af-ZA"/>
              </w:rPr>
              <w:t xml:space="preserve">  სადოქტორო პროგრამით გათვალისწინებულია პედაგოგიური პრაქტიკის (პროფესორის ასისტენტობა) </w:t>
            </w:r>
            <w:r w:rsidRPr="008E0181">
              <w:rPr>
                <w:rFonts w:ascii="Sylfaen" w:hAnsi="Sylfaen"/>
                <w:sz w:val="20"/>
                <w:szCs w:val="20"/>
                <w:lang w:val="af-ZA"/>
              </w:rPr>
              <w:t>გავლა სამეცნიერო ხელმძღვანელის და პედაგოგიკის ფაკულტეტის წარმომადგენელის და/ან დარგის აღიარებული სპეციალისტის უშუალო</w:t>
            </w:r>
            <w:r w:rsidRPr="008E0181">
              <w:rPr>
                <w:rFonts w:ascii="Sylfaen" w:hAnsi="Sylfaen"/>
                <w:color w:val="000000"/>
                <w:sz w:val="20"/>
                <w:szCs w:val="20"/>
                <w:lang w:val="af-ZA"/>
              </w:rPr>
              <w:t xml:space="preserve">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tc>
      </w:tr>
      <w:tr w:rsidR="001F2AA1" w:rsidRPr="008E0181"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21E24" w:rsidRPr="008E0181" w:rsidRDefault="00221E24" w:rsidP="008E0181">
            <w:pPr>
              <w:spacing w:after="0" w:line="240" w:lineRule="auto"/>
              <w:ind w:firstLine="567"/>
              <w:jc w:val="both"/>
              <w:rPr>
                <w:rFonts w:ascii="Sylfaen" w:hAnsi="Sylfaen"/>
                <w:b/>
                <w:sz w:val="20"/>
                <w:szCs w:val="20"/>
                <w:lang w:val="af-ZA"/>
              </w:rPr>
            </w:pPr>
            <w:r w:rsidRPr="008E0181">
              <w:rPr>
                <w:rFonts w:ascii="Sylfaen" w:hAnsi="Sylfaen"/>
                <w:b/>
                <w:sz w:val="20"/>
                <w:szCs w:val="20"/>
                <w:lang w:val="af-ZA"/>
              </w:rPr>
              <w:t>პროგრამის სტრუქტურის აღწერა:</w:t>
            </w:r>
          </w:p>
          <w:p w:rsidR="009D7832" w:rsidRPr="008E0181" w:rsidRDefault="00A00B15" w:rsidP="008E0181">
            <w:pPr>
              <w:spacing w:after="0" w:line="240" w:lineRule="auto"/>
              <w:jc w:val="both"/>
              <w:rPr>
                <w:rFonts w:ascii="Sylfaen" w:eastAsia="Times New Roman" w:hAnsi="Sylfaen"/>
                <w:color w:val="FF0000"/>
                <w:sz w:val="20"/>
                <w:szCs w:val="20"/>
                <w:lang w:val="ka-GE" w:eastAsia="ru-RU"/>
              </w:rPr>
            </w:pPr>
            <w:r w:rsidRPr="008E0181">
              <w:rPr>
                <w:rFonts w:ascii="Sylfaen" w:hAnsi="Sylfaen"/>
                <w:color w:val="000000"/>
                <w:sz w:val="20"/>
                <w:szCs w:val="20"/>
                <w:lang w:val="ka-GE"/>
              </w:rPr>
              <w:t xml:space="preserve">აგროინჟინერიის </w:t>
            </w:r>
            <w:r w:rsidR="00221E24" w:rsidRPr="008E0181">
              <w:rPr>
                <w:rFonts w:ascii="Sylfaen" w:hAnsi="Sylfaen"/>
                <w:color w:val="000000"/>
                <w:sz w:val="20"/>
                <w:szCs w:val="20"/>
                <w:lang w:val="af-ZA"/>
              </w:rPr>
              <w:t xml:space="preserve">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w:t>
            </w:r>
            <w:r w:rsidR="00221E24" w:rsidRPr="008E0181">
              <w:rPr>
                <w:rFonts w:ascii="Sylfaen" w:hAnsi="Sylfaen"/>
                <w:color w:val="000000"/>
                <w:sz w:val="20"/>
                <w:szCs w:val="20"/>
                <w:lang w:val="ka-GE"/>
              </w:rPr>
              <w:t>კვლევით</w:t>
            </w:r>
            <w:r w:rsidR="00221E24" w:rsidRPr="008E0181">
              <w:rPr>
                <w:rFonts w:ascii="Sylfaen" w:hAnsi="Sylfaen"/>
                <w:color w:val="000000"/>
                <w:sz w:val="20"/>
                <w:szCs w:val="20"/>
                <w:lang w:val="af-ZA"/>
              </w:rPr>
              <w:t xml:space="preserve"> კომპონენტებს, რომლებიც თავის მხრივ იყოფა ცალკეულ ელემენტებად. სადოქტორო პროგრამის სასწავლო კომპონენტი</w:t>
            </w:r>
            <w:r w:rsidR="00221E24" w:rsidRPr="008E0181">
              <w:rPr>
                <w:rFonts w:ascii="Sylfaen" w:hAnsi="Sylfaen"/>
                <w:color w:val="000000"/>
                <w:sz w:val="20"/>
                <w:szCs w:val="20"/>
                <w:lang w:val="ka-GE"/>
              </w:rPr>
              <w:t xml:space="preserve"> (60 კრედიტი)</w:t>
            </w:r>
            <w:r w:rsidR="00221E24" w:rsidRPr="008E0181">
              <w:rPr>
                <w:rFonts w:ascii="Sylfaen" w:hAnsi="Sylfaen"/>
                <w:color w:val="000000"/>
                <w:sz w:val="20"/>
                <w:szCs w:val="20"/>
                <w:lang w:val="af-ZA"/>
              </w:rPr>
              <w:t xml:space="preserve"> მოიცავს საუნივერსიტეტო სავალდებულო </w:t>
            </w:r>
            <w:r w:rsidR="00221E24" w:rsidRPr="008E0181">
              <w:rPr>
                <w:rFonts w:ascii="Sylfaen" w:hAnsi="Sylfaen"/>
                <w:color w:val="000000"/>
                <w:sz w:val="20"/>
                <w:szCs w:val="20"/>
                <w:lang w:val="af-ZA"/>
              </w:rPr>
              <w:lastRenderedPageBreak/>
              <w:t>კურსებს</w:t>
            </w:r>
            <w:r w:rsidR="00610D47" w:rsidRPr="008E0181">
              <w:rPr>
                <w:rFonts w:ascii="Sylfaen" w:hAnsi="Sylfaen"/>
                <w:color w:val="000000"/>
                <w:sz w:val="20"/>
                <w:szCs w:val="20"/>
                <w:lang w:val="ka-GE"/>
              </w:rPr>
              <w:t>.</w:t>
            </w:r>
            <w:r w:rsidR="00221E24" w:rsidRPr="008E0181">
              <w:rPr>
                <w:rFonts w:ascii="Sylfaen" w:hAnsi="Sylfaen"/>
                <w:color w:val="000000"/>
                <w:sz w:val="20"/>
                <w:szCs w:val="20"/>
                <w:lang w:val="ka-GE"/>
              </w:rPr>
              <w:t>პროგრამის კვლევითი კომპონენტი (120 კრედიტი)  მოიცავს</w:t>
            </w:r>
            <w:r w:rsidR="00221E24" w:rsidRPr="008E0181">
              <w:rPr>
                <w:rFonts w:ascii="Sylfaen" w:hAnsi="Sylfaen"/>
                <w:color w:val="000000"/>
                <w:sz w:val="20"/>
                <w:szCs w:val="20"/>
                <w:lang w:val="af-ZA"/>
              </w:rPr>
              <w:t xml:space="preserve">: </w:t>
            </w:r>
            <w:r w:rsidR="00221E24" w:rsidRPr="008E0181">
              <w:rPr>
                <w:rFonts w:ascii="Sylfaen" w:hAnsi="Sylfaen"/>
                <w:color w:val="000000"/>
                <w:sz w:val="20"/>
                <w:szCs w:val="20"/>
                <w:lang w:val="ka-GE"/>
              </w:rPr>
              <w:t>სადისერ</w:t>
            </w:r>
            <w:r w:rsidR="00221E24" w:rsidRPr="008E0181">
              <w:rPr>
                <w:rFonts w:ascii="Sylfaen" w:hAnsi="Sylfaen"/>
                <w:color w:val="000000"/>
                <w:sz w:val="20"/>
                <w:szCs w:val="20"/>
                <w:lang w:val="af-ZA"/>
              </w:rPr>
              <w:t>ტ</w:t>
            </w:r>
            <w:r w:rsidR="00221E24" w:rsidRPr="008E0181">
              <w:rPr>
                <w:rFonts w:ascii="Sylfaen" w:hAnsi="Sylfaen"/>
                <w:color w:val="000000"/>
                <w:sz w:val="20"/>
                <w:szCs w:val="20"/>
                <w:lang w:val="ka-GE"/>
              </w:rPr>
              <w:t>აციო კვლევის ინდივიდუალური გეგმის მომზადება</w:t>
            </w:r>
            <w:r w:rsidR="00221E24" w:rsidRPr="008E0181">
              <w:rPr>
                <w:rFonts w:ascii="Sylfaen" w:hAnsi="Sylfaen"/>
                <w:color w:val="000000"/>
                <w:sz w:val="20"/>
                <w:szCs w:val="20"/>
                <w:lang w:val="af-ZA"/>
              </w:rPr>
              <w:t xml:space="preserve">ს </w:t>
            </w:r>
            <w:r w:rsidR="00221E24" w:rsidRPr="008E0181">
              <w:rPr>
                <w:rFonts w:ascii="Sylfaen" w:hAnsi="Sylfaen"/>
                <w:color w:val="000000"/>
                <w:sz w:val="20"/>
                <w:szCs w:val="20"/>
                <w:lang w:val="ka-GE"/>
              </w:rPr>
              <w:t>(პროსპექტუსი)</w:t>
            </w:r>
            <w:r w:rsidR="00610D47" w:rsidRPr="008E0181">
              <w:rPr>
                <w:rFonts w:ascii="Sylfaen" w:hAnsi="Sylfaen"/>
                <w:color w:val="000000"/>
                <w:sz w:val="20"/>
                <w:szCs w:val="20"/>
                <w:lang w:val="ka-GE"/>
              </w:rPr>
              <w:t>;</w:t>
            </w:r>
            <w:r w:rsidR="00221E24" w:rsidRPr="008E0181">
              <w:rPr>
                <w:rFonts w:ascii="Sylfaen" w:hAnsi="Sylfaen"/>
                <w:color w:val="000000"/>
                <w:sz w:val="20"/>
                <w:szCs w:val="20"/>
                <w:lang w:val="ka-GE"/>
              </w:rPr>
              <w:t xml:space="preserve"> კვლევის შედეგების გამოქვეყნებას</w:t>
            </w:r>
            <w:r w:rsidR="00610D47" w:rsidRPr="008E0181">
              <w:rPr>
                <w:rFonts w:ascii="Sylfaen" w:hAnsi="Sylfaen"/>
                <w:color w:val="000000"/>
                <w:sz w:val="20"/>
                <w:szCs w:val="20"/>
                <w:lang w:val="ka-GE"/>
              </w:rPr>
              <w:t>;</w:t>
            </w:r>
            <w:r w:rsidR="00221E24" w:rsidRPr="008E0181">
              <w:rPr>
                <w:rFonts w:ascii="Sylfaen" w:hAnsi="Sylfaen"/>
                <w:sz w:val="20"/>
                <w:szCs w:val="20"/>
                <w:lang w:val="ka-GE"/>
              </w:rPr>
              <w:t>დოქტორანტის მიერ არანაკლებ 3 კოლოკვიუმის შესრულება</w:t>
            </w:r>
            <w:r w:rsidR="00221E24" w:rsidRPr="008E0181">
              <w:rPr>
                <w:rFonts w:ascii="Sylfaen" w:hAnsi="Sylfaen"/>
                <w:sz w:val="20"/>
                <w:szCs w:val="20"/>
                <w:lang w:val="af-ZA"/>
              </w:rPr>
              <w:t>ს,</w:t>
            </w:r>
            <w:r w:rsidR="00610D47" w:rsidRPr="008E0181">
              <w:rPr>
                <w:rFonts w:ascii="Sylfaen" w:hAnsi="Sylfaen"/>
                <w:sz w:val="20"/>
                <w:szCs w:val="20"/>
                <w:lang w:val="ka-GE"/>
              </w:rPr>
              <w:t>;</w:t>
            </w:r>
            <w:r w:rsidR="00221E24" w:rsidRPr="008E0181">
              <w:rPr>
                <w:rFonts w:ascii="Sylfaen" w:eastAsia="Times New Roman" w:hAnsi="Sylfaen"/>
                <w:sz w:val="20"/>
                <w:szCs w:val="20"/>
                <w:lang w:val="ka-GE" w:eastAsia="ru-RU"/>
              </w:rPr>
              <w:t>სადოქტორო ნაშრომის შესრულებას და დაცვას</w:t>
            </w:r>
            <w:r w:rsidR="00221E24" w:rsidRPr="008E0181">
              <w:rPr>
                <w:rFonts w:ascii="Sylfaen" w:eastAsia="Times New Roman" w:hAnsi="Sylfaen"/>
                <w:sz w:val="20"/>
                <w:szCs w:val="20"/>
                <w:lang w:val="af-ZA" w:eastAsia="ru-RU"/>
              </w:rPr>
              <w:t>,</w:t>
            </w:r>
            <w:r w:rsidR="00221E24" w:rsidRPr="008E0181">
              <w:rPr>
                <w:rFonts w:ascii="Sylfaen" w:eastAsia="Times New Roman" w:hAnsi="Sylfaen"/>
                <w:sz w:val="20"/>
                <w:szCs w:val="20"/>
                <w:lang w:val="ka-GE" w:eastAsia="ru-RU"/>
              </w:rPr>
              <w:t xml:space="preserve"> რომელიც თავის მხრივ, აერთიანებს დისერტაციის ექსპერტიზას, რეცენზირებას და დაცვას</w:t>
            </w:r>
            <w:r w:rsidR="006072C6" w:rsidRPr="008E0181">
              <w:rPr>
                <w:rFonts w:ascii="Sylfaen" w:eastAsia="Times New Roman" w:hAnsi="Sylfaen"/>
                <w:sz w:val="20"/>
                <w:szCs w:val="20"/>
                <w:lang w:val="af-ZA" w:eastAsia="ru-RU"/>
              </w:rPr>
              <w:t>.</w:t>
            </w:r>
          </w:p>
        </w:tc>
      </w:tr>
      <w:tr w:rsidR="001F2AA1" w:rsidRPr="008E0181"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8E0181" w:rsidRDefault="00221E24" w:rsidP="008E0181">
            <w:pPr>
              <w:spacing w:after="0" w:line="240" w:lineRule="auto"/>
              <w:jc w:val="both"/>
              <w:rPr>
                <w:rFonts w:ascii="Sylfaen" w:hAnsi="Sylfaen" w:cs="Sylfaen"/>
                <w:b/>
                <w:bCs/>
                <w:sz w:val="20"/>
                <w:szCs w:val="20"/>
                <w:lang w:val="ka-GE"/>
              </w:rPr>
            </w:pPr>
            <w:r w:rsidRPr="008E0181">
              <w:rPr>
                <w:rFonts w:ascii="Sylfaen" w:hAnsi="Sylfaen"/>
                <w:b/>
                <w:sz w:val="20"/>
                <w:szCs w:val="20"/>
                <w:lang w:val="af-ZA"/>
              </w:rPr>
              <w:lastRenderedPageBreak/>
              <w:t>პროგრამის სტრუქტურ</w:t>
            </w:r>
            <w:r w:rsidRPr="008E0181">
              <w:rPr>
                <w:rFonts w:ascii="Sylfaen" w:hAnsi="Sylfaen"/>
                <w:b/>
                <w:sz w:val="20"/>
                <w:szCs w:val="20"/>
                <w:lang w:val="ka-GE"/>
              </w:rPr>
              <w:t xml:space="preserve">ა </w:t>
            </w:r>
            <w:r w:rsidR="00FF3B2E" w:rsidRPr="008E0181">
              <w:rPr>
                <w:rFonts w:ascii="Sylfaen" w:hAnsi="Sylfaen" w:cs="Sylfaen"/>
                <w:b/>
                <w:bCs/>
                <w:sz w:val="20"/>
                <w:szCs w:val="20"/>
                <w:lang w:val="ka-GE"/>
              </w:rPr>
              <w:t>იხ. დანართი 1</w:t>
            </w:r>
          </w:p>
        </w:tc>
      </w:tr>
      <w:tr w:rsidR="001F2AA1" w:rsidRPr="008E0181"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181" w:rsidRDefault="009D7832" w:rsidP="008E0181">
            <w:pPr>
              <w:spacing w:after="0" w:line="240" w:lineRule="auto"/>
              <w:rPr>
                <w:rFonts w:ascii="Sylfaen" w:hAnsi="Sylfaen" w:cs="Sylfaen"/>
                <w:b/>
                <w:bCs/>
                <w:sz w:val="20"/>
                <w:szCs w:val="20"/>
                <w:lang w:val="ka-GE"/>
              </w:rPr>
            </w:pPr>
            <w:r w:rsidRPr="008E0181">
              <w:rPr>
                <w:rFonts w:ascii="Sylfaen" w:hAnsi="Sylfaen" w:cs="Sylfaen"/>
                <w:b/>
                <w:bCs/>
                <w:sz w:val="20"/>
                <w:szCs w:val="20"/>
                <w:lang w:val="ka-GE"/>
              </w:rPr>
              <w:t>სტუდენტის ცოდნის შეფასების სისტემა და კრიტერიუმები</w:t>
            </w:r>
          </w:p>
        </w:tc>
      </w:tr>
      <w:tr w:rsidR="001F2AA1" w:rsidRPr="008E0181" w:rsidTr="009D7832">
        <w:tc>
          <w:tcPr>
            <w:tcW w:w="11307" w:type="dxa"/>
            <w:gridSpan w:val="3"/>
            <w:tcBorders>
              <w:top w:val="single" w:sz="18" w:space="0" w:color="auto"/>
              <w:left w:val="single" w:sz="18" w:space="0" w:color="auto"/>
              <w:bottom w:val="single" w:sz="18" w:space="0" w:color="auto"/>
              <w:right w:val="single" w:sz="18" w:space="0" w:color="auto"/>
            </w:tcBorders>
          </w:tcPr>
          <w:p w:rsidR="005E265D" w:rsidRPr="0090775D" w:rsidRDefault="006C12B8" w:rsidP="005E265D">
            <w:pPr>
              <w:spacing w:after="0" w:line="240" w:lineRule="auto"/>
              <w:jc w:val="both"/>
              <w:rPr>
                <w:rFonts w:ascii="Sylfaen" w:hAnsi="Sylfaen" w:cs="Sylfaen"/>
                <w:sz w:val="20"/>
                <w:szCs w:val="20"/>
                <w:lang w:val="ka-GE" w:eastAsia="ru-RU"/>
              </w:rPr>
            </w:pPr>
            <w:r>
              <w:rPr>
                <w:rFonts w:ascii="Sylfaen" w:hAnsi="Sylfaen" w:cs="Sylfaen"/>
                <w:bCs/>
                <w:noProof/>
                <w:sz w:val="20"/>
                <w:szCs w:val="20"/>
              </w:rPr>
              <w:t xml:space="preserve">სტუდენტთა მიღწევების შეფასება ხდება </w:t>
            </w:r>
            <w:r>
              <w:rPr>
                <w:rFonts w:ascii="Sylfaen" w:hAnsi="Sylfaen" w:cs="Arial"/>
                <w:bCs/>
                <w:noProof/>
                <w:sz w:val="20"/>
                <w:szCs w:val="20"/>
              </w:rPr>
              <w:t>საქართველოს</w:t>
            </w:r>
            <w:r>
              <w:rPr>
                <w:rFonts w:ascii="AcadNusx" w:hAnsi="AcadNusx" w:cs="Arial"/>
                <w:bCs/>
                <w:noProof/>
                <w:sz w:val="20"/>
                <w:szCs w:val="20"/>
              </w:rPr>
              <w:t xml:space="preserve"> </w:t>
            </w:r>
            <w:r>
              <w:rPr>
                <w:rFonts w:ascii="Sylfaen" w:hAnsi="Sylfaen" w:cs="Arial"/>
                <w:bCs/>
                <w:noProof/>
                <w:sz w:val="20"/>
                <w:szCs w:val="20"/>
              </w:rPr>
              <w:t>განათლებისა</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rFonts w:ascii="Sylfaen" w:hAnsi="Sylfaen" w:cs="Arial"/>
                <w:bCs/>
                <w:noProof/>
                <w:sz w:val="20"/>
                <w:szCs w:val="20"/>
              </w:rPr>
              <w:t>მეცნიერების</w:t>
            </w:r>
            <w:r>
              <w:rPr>
                <w:rFonts w:ascii="AcadNusx" w:hAnsi="AcadNusx" w:cs="Arial"/>
                <w:bCs/>
                <w:noProof/>
                <w:sz w:val="20"/>
                <w:szCs w:val="20"/>
              </w:rPr>
              <w:t xml:space="preserve"> </w:t>
            </w:r>
            <w:r>
              <w:rPr>
                <w:rFonts w:ascii="Sylfaen" w:hAnsi="Sylfaen" w:cs="Arial"/>
                <w:bCs/>
                <w:noProof/>
                <w:sz w:val="20"/>
                <w:szCs w:val="20"/>
              </w:rPr>
              <w:t>მინისტრის 2007 წლის 5 იანვრის</w:t>
            </w:r>
            <w:r>
              <w:rPr>
                <w:rFonts w:ascii="AcadNusx" w:hAnsi="AcadNusx" w:cs="Arial"/>
                <w:bCs/>
                <w:noProof/>
                <w:sz w:val="20"/>
                <w:szCs w:val="20"/>
              </w:rPr>
              <w:t xml:space="preserve"> </w:t>
            </w:r>
            <w:r>
              <w:rPr>
                <w:rFonts w:ascii="Sylfaen" w:hAnsi="Sylfaen" w:cs="Arial"/>
                <w:bCs/>
                <w:noProof/>
                <w:sz w:val="20"/>
                <w:szCs w:val="20"/>
              </w:rPr>
              <w:t>№3</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noProof/>
                <w:sz w:val="20"/>
                <w:szCs w:val="20"/>
              </w:rPr>
              <w:t xml:space="preserve"> </w:t>
            </w:r>
            <w:r>
              <w:rPr>
                <w:rFonts w:ascii="Sylfaen" w:hAnsi="Sylfaen"/>
                <w:noProof/>
                <w:sz w:val="20"/>
                <w:szCs w:val="20"/>
              </w:rPr>
              <w:t>2016 წლის 18 აგვისტოს  №102/ნ</w:t>
            </w:r>
            <w:r>
              <w:rPr>
                <w:noProof/>
                <w:sz w:val="20"/>
                <w:szCs w:val="20"/>
              </w:rPr>
              <w:t xml:space="preserve"> </w:t>
            </w:r>
            <w:r>
              <w:rPr>
                <w:rFonts w:ascii="AcadNusx" w:hAnsi="AcadNusx" w:cs="Arial"/>
                <w:bCs/>
                <w:noProof/>
                <w:sz w:val="20"/>
                <w:szCs w:val="20"/>
              </w:rPr>
              <w:t xml:space="preserve"> </w:t>
            </w:r>
            <w:r>
              <w:rPr>
                <w:rFonts w:ascii="Sylfaen" w:hAnsi="Sylfaen" w:cs="Arial"/>
                <w:bCs/>
                <w:noProof/>
                <w:sz w:val="20"/>
                <w:szCs w:val="20"/>
              </w:rPr>
              <w:t xml:space="preserve">ბრძანებებით განსაზღვრული პუნქტების გათვალისწინებით. </w:t>
            </w:r>
            <w:r>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w:t>
            </w:r>
            <w:r w:rsidR="005E265D"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005E265D"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sidR="005E265D">
              <w:rPr>
                <w:rFonts w:ascii="Sylfaen" w:hAnsi="Sylfaen" w:cs="Sylfaen"/>
                <w:sz w:val="20"/>
                <w:szCs w:val="20"/>
                <w:lang w:val="af-ZA" w:eastAsia="ru-RU"/>
              </w:rPr>
              <w:t xml:space="preserve"> </w:t>
            </w:r>
            <w:r w:rsidR="005E265D" w:rsidRPr="002E5CD1">
              <w:rPr>
                <w:rFonts w:ascii="Sylfaen" w:hAnsi="Sylfaen" w:cs="Sylfaen"/>
                <w:sz w:val="20"/>
                <w:szCs w:val="20"/>
                <w:lang w:val="af-ZA" w:eastAsia="ru-RU"/>
              </w:rPr>
              <w:t>(მოიცავს</w:t>
            </w:r>
            <w:r w:rsidR="005E265D">
              <w:rPr>
                <w:rFonts w:ascii="Sylfaen" w:hAnsi="Sylfaen" w:cs="Sylfaen"/>
                <w:sz w:val="20"/>
                <w:szCs w:val="20"/>
                <w:lang w:val="af-ZA" w:eastAsia="ru-RU"/>
              </w:rPr>
              <w:t>:</w:t>
            </w:r>
            <w:r w:rsidR="005E265D" w:rsidRPr="002E5CD1">
              <w:rPr>
                <w:rFonts w:ascii="Sylfaen" w:hAnsi="Sylfaen" w:cs="Sylfaen"/>
                <w:sz w:val="20"/>
                <w:szCs w:val="20"/>
                <w:lang w:val="af-ZA" w:eastAsia="ru-RU"/>
              </w:rPr>
              <w:t xml:space="preserve"> </w:t>
            </w:r>
            <w:r w:rsidR="005E265D" w:rsidRPr="002E5CD1">
              <w:rPr>
                <w:rFonts w:ascii="Sylfaen" w:hAnsi="Sylfaen" w:cs="Sylfaen"/>
                <w:sz w:val="20"/>
                <w:szCs w:val="20"/>
                <w:lang w:val="ka-GE" w:eastAsia="ru-RU"/>
              </w:rPr>
              <w:t xml:space="preserve">სტუდენტის აქტივობა სასწავლო სემესტრის </w:t>
            </w:r>
            <w:r w:rsidR="005E265D" w:rsidRPr="00763027">
              <w:rPr>
                <w:rFonts w:ascii="Sylfaen" w:hAnsi="Sylfaen" w:cs="Sylfaen"/>
                <w:sz w:val="20"/>
                <w:szCs w:val="20"/>
                <w:lang w:val="ka-GE" w:eastAsia="ru-RU"/>
              </w:rPr>
              <w:t>განმავლობაში</w:t>
            </w:r>
            <w:r w:rsidR="005E265D" w:rsidRPr="00763027">
              <w:rPr>
                <w:rFonts w:ascii="Sylfaen" w:hAnsi="Sylfaen" w:cs="Sylfaen"/>
                <w:sz w:val="20"/>
                <w:szCs w:val="20"/>
                <w:lang w:val="af-ZA" w:eastAsia="ru-RU"/>
              </w:rPr>
              <w:t xml:space="preserve"> – </w:t>
            </w:r>
            <w:r w:rsidR="005E265D" w:rsidRPr="00763027">
              <w:rPr>
                <w:rFonts w:ascii="Sylfaen" w:hAnsi="Sylfaen" w:cs="Sylfaen"/>
                <w:sz w:val="20"/>
                <w:szCs w:val="20"/>
                <w:lang w:val="ka-GE" w:eastAsia="ru-RU"/>
              </w:rPr>
              <w:t>30 ქულა</w:t>
            </w:r>
            <w:r w:rsidR="005E265D" w:rsidRPr="00763027">
              <w:rPr>
                <w:rFonts w:ascii="Sylfaen" w:hAnsi="Sylfaen" w:cs="Sylfaen"/>
                <w:sz w:val="20"/>
                <w:szCs w:val="20"/>
                <w:lang w:val="af-ZA" w:eastAsia="ru-RU"/>
              </w:rPr>
              <w:t xml:space="preserve"> და </w:t>
            </w:r>
            <w:r w:rsidR="005E265D" w:rsidRPr="00763027">
              <w:rPr>
                <w:rFonts w:ascii="Sylfaen" w:hAnsi="Sylfaen" w:cs="Sylfaen"/>
                <w:sz w:val="20"/>
                <w:szCs w:val="20"/>
                <w:lang w:val="ka-GE" w:eastAsia="ru-RU"/>
              </w:rPr>
              <w:t>შუალედური გამოცდა</w:t>
            </w:r>
            <w:r w:rsidR="005E265D">
              <w:rPr>
                <w:rFonts w:ascii="Sylfaen" w:hAnsi="Sylfaen" w:cs="Sylfaen"/>
                <w:sz w:val="20"/>
                <w:szCs w:val="20"/>
                <w:lang w:val="af-ZA" w:eastAsia="ru-RU"/>
              </w:rPr>
              <w:t xml:space="preserve"> </w:t>
            </w:r>
            <w:r w:rsidR="005E265D" w:rsidRPr="00763027">
              <w:rPr>
                <w:rFonts w:ascii="Sylfaen" w:hAnsi="Sylfaen" w:cs="Sylfaen"/>
                <w:sz w:val="20"/>
                <w:szCs w:val="20"/>
                <w:lang w:val="af-ZA" w:eastAsia="ru-RU"/>
              </w:rPr>
              <w:t>–</w:t>
            </w:r>
            <w:r w:rsidR="005E265D">
              <w:rPr>
                <w:rFonts w:ascii="Sylfaen" w:hAnsi="Sylfaen" w:cs="Sylfaen"/>
                <w:sz w:val="20"/>
                <w:szCs w:val="20"/>
                <w:lang w:val="af-ZA" w:eastAsia="ru-RU"/>
              </w:rPr>
              <w:t xml:space="preserve"> </w:t>
            </w:r>
            <w:r w:rsidR="005E265D" w:rsidRPr="00763027">
              <w:rPr>
                <w:rFonts w:ascii="Sylfaen" w:hAnsi="Sylfaen" w:cs="Sylfaen"/>
                <w:sz w:val="20"/>
                <w:szCs w:val="20"/>
                <w:lang w:val="ka-GE" w:eastAsia="ru-RU"/>
              </w:rPr>
              <w:t>30 ქულა</w:t>
            </w:r>
            <w:r w:rsidR="005E265D" w:rsidRPr="00763027">
              <w:rPr>
                <w:rFonts w:ascii="Sylfaen" w:hAnsi="Sylfaen" w:cs="Sylfaen"/>
                <w:sz w:val="20"/>
                <w:szCs w:val="20"/>
                <w:lang w:val="af-ZA" w:eastAsia="ru-RU"/>
              </w:rPr>
              <w:t>)</w:t>
            </w:r>
            <w:r w:rsidR="005E265D" w:rsidRPr="00763027">
              <w:rPr>
                <w:rFonts w:ascii="Sylfaen" w:hAnsi="Sylfaen" w:cs="Sylfaen"/>
                <w:sz w:val="20"/>
                <w:szCs w:val="20"/>
                <w:lang w:val="ka-GE" w:eastAsia="ru-RU"/>
              </w:rPr>
              <w:t>,</w:t>
            </w:r>
            <w:r w:rsidR="005E265D" w:rsidRPr="0090775D">
              <w:rPr>
                <w:rFonts w:ascii="Sylfaen" w:hAnsi="Sylfaen" w:cs="Sylfaen"/>
                <w:sz w:val="20"/>
                <w:szCs w:val="20"/>
                <w:lang w:val="ka-GE" w:eastAsia="ru-RU"/>
              </w:rPr>
              <w:t xml:space="preserve"> ხოლო 40 ქულა ეძლევა დასკვნით გამოცდას.</w:t>
            </w:r>
          </w:p>
          <w:p w:rsidR="005E265D" w:rsidRPr="005845FC" w:rsidRDefault="005E265D" w:rsidP="005E265D">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5E265D" w:rsidRPr="005845FC" w:rsidRDefault="005E265D" w:rsidP="005E265D">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5E265D" w:rsidRPr="0090775D" w:rsidRDefault="005E265D" w:rsidP="005E265D">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5E265D" w:rsidRPr="00C30E1A" w:rsidRDefault="005E265D" w:rsidP="005E265D">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5E265D" w:rsidRPr="00A961D1" w:rsidRDefault="005E265D" w:rsidP="005E265D">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5E265D" w:rsidRDefault="005E265D" w:rsidP="005E265D">
            <w:pPr>
              <w:spacing w:after="0" w:line="240" w:lineRule="auto"/>
              <w:jc w:val="both"/>
              <w:rPr>
                <w:rFonts w:ascii="Sylfaen" w:hAnsi="Sylfaen" w:cs="Sylfaen"/>
                <w:b/>
                <w:sz w:val="20"/>
                <w:szCs w:val="20"/>
                <w:lang w:val="ka-GE" w:eastAsia="ru-RU"/>
              </w:rPr>
            </w:pPr>
            <w:r>
              <w:rPr>
                <w:rFonts w:ascii="Sylfaen" w:hAnsi="Sylfaen" w:cs="Sylfaen"/>
                <w:b/>
                <w:sz w:val="20"/>
                <w:szCs w:val="20"/>
                <w:lang w:val="ka-GE" w:eastAsia="ru-RU"/>
              </w:rPr>
              <w:t>შეფასების სისტემა უშვებს:</w:t>
            </w:r>
          </w:p>
          <w:p w:rsidR="005E265D" w:rsidRDefault="005E265D" w:rsidP="005E265D">
            <w:pPr>
              <w:spacing w:after="0" w:line="240" w:lineRule="auto"/>
              <w:jc w:val="both"/>
              <w:rPr>
                <w:rFonts w:ascii="Sylfaen" w:hAnsi="Sylfaen" w:cs="Sylfaen"/>
                <w:b/>
                <w:sz w:val="20"/>
                <w:szCs w:val="20"/>
                <w:lang w:val="ka-GE" w:eastAsia="ru-RU"/>
              </w:rPr>
            </w:pPr>
            <w:r>
              <w:rPr>
                <w:rFonts w:ascii="Sylfaen" w:hAnsi="Sylfaen" w:cs="Sylfaen"/>
                <w:sz w:val="20"/>
                <w:szCs w:val="20"/>
                <w:lang w:val="ka-GE" w:eastAsia="ru-RU"/>
              </w:rPr>
              <w:t xml:space="preserve">ა) </w:t>
            </w:r>
            <w:r>
              <w:rPr>
                <w:rFonts w:ascii="Sylfaen" w:hAnsi="Sylfaen" w:cs="Sylfaen"/>
                <w:b/>
                <w:sz w:val="20"/>
                <w:szCs w:val="20"/>
                <w:lang w:val="ka-GE" w:eastAsia="ru-RU"/>
              </w:rPr>
              <w:t>ხუთი სახის დადებით შეფასებას:</w:t>
            </w:r>
          </w:p>
          <w:p w:rsidR="005E265D" w:rsidRDefault="005E265D" w:rsidP="005E265D">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ა.ა) </w:t>
            </w:r>
            <w:r>
              <w:rPr>
                <w:rFonts w:ascii="Sylfaen" w:hAnsi="Sylfaen" w:cs="Sylfaen"/>
                <w:b/>
                <w:sz w:val="20"/>
                <w:szCs w:val="20"/>
                <w:lang w:val="ka-GE" w:eastAsia="ru-RU"/>
              </w:rPr>
              <w:t>(A) ფრიადი</w:t>
            </w:r>
            <w:r>
              <w:rPr>
                <w:rFonts w:ascii="Sylfaen" w:hAnsi="Sylfaen" w:cs="Sylfaen"/>
                <w:sz w:val="20"/>
                <w:szCs w:val="20"/>
                <w:lang w:val="ka-GE" w:eastAsia="ru-RU"/>
              </w:rPr>
              <w:t xml:space="preserve"> – შეფასების 91-100 ქულა;</w:t>
            </w:r>
          </w:p>
          <w:p w:rsidR="005E265D" w:rsidRDefault="005E265D" w:rsidP="005E265D">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ა.ბ) (</w:t>
            </w:r>
            <w:r>
              <w:rPr>
                <w:rFonts w:ascii="Sylfaen" w:hAnsi="Sylfaen" w:cs="Sylfaen"/>
                <w:b/>
                <w:sz w:val="20"/>
                <w:szCs w:val="20"/>
                <w:lang w:val="ka-GE" w:eastAsia="ru-RU"/>
              </w:rPr>
              <w:t>B) ძალიან კარგი</w:t>
            </w:r>
            <w:r>
              <w:rPr>
                <w:rFonts w:ascii="Sylfaen" w:hAnsi="Sylfaen" w:cs="Sylfaen"/>
                <w:sz w:val="20"/>
                <w:szCs w:val="20"/>
                <w:lang w:val="ka-GE" w:eastAsia="ru-RU"/>
              </w:rPr>
              <w:t xml:space="preserve"> – მაქსიმალური შეფასების 81-90 ქულა; </w:t>
            </w:r>
          </w:p>
          <w:p w:rsidR="005E265D" w:rsidRDefault="005E265D" w:rsidP="005E265D">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ა.გ) (</w:t>
            </w:r>
            <w:r>
              <w:rPr>
                <w:rFonts w:ascii="Sylfaen" w:hAnsi="Sylfaen" w:cs="Sylfaen"/>
                <w:b/>
                <w:sz w:val="20"/>
                <w:szCs w:val="20"/>
                <w:lang w:val="ka-GE" w:eastAsia="ru-RU"/>
              </w:rPr>
              <w:t xml:space="preserve">C) კარგი – </w:t>
            </w:r>
            <w:r>
              <w:rPr>
                <w:rFonts w:ascii="Sylfaen" w:hAnsi="Sylfaen" w:cs="Sylfaen"/>
                <w:sz w:val="20"/>
                <w:szCs w:val="20"/>
                <w:lang w:val="ka-GE" w:eastAsia="ru-RU"/>
              </w:rPr>
              <w:t>მაქსიმალური შეფასების 71-80 ქულა;</w:t>
            </w:r>
          </w:p>
          <w:p w:rsidR="005E265D" w:rsidRDefault="005E265D" w:rsidP="005E265D">
            <w:pPr>
              <w:spacing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ა.დ) </w:t>
            </w:r>
            <w:r>
              <w:rPr>
                <w:rFonts w:ascii="Sylfaen" w:hAnsi="Sylfaen" w:cs="Sylfaen"/>
                <w:b/>
                <w:sz w:val="20"/>
                <w:szCs w:val="20"/>
                <w:lang w:val="ka-GE" w:eastAsia="ru-RU"/>
              </w:rPr>
              <w:t>(D) დამაკმაყოფილებელი</w:t>
            </w:r>
            <w:r>
              <w:rPr>
                <w:rFonts w:ascii="Sylfaen" w:hAnsi="Sylfaen" w:cs="Sylfaen"/>
                <w:sz w:val="20"/>
                <w:szCs w:val="20"/>
                <w:lang w:val="ka-GE" w:eastAsia="ru-RU"/>
              </w:rPr>
              <w:t xml:space="preserve"> – მაქსიმალური შეფასების 61-70 ქულა; </w:t>
            </w:r>
          </w:p>
          <w:p w:rsidR="005E265D" w:rsidRPr="00E20679" w:rsidRDefault="005E265D" w:rsidP="005E265D">
            <w:pPr>
              <w:spacing w:line="240" w:lineRule="auto"/>
              <w:jc w:val="both"/>
              <w:rPr>
                <w:rFonts w:ascii="Sylfaen" w:hAnsi="Sylfaen" w:cs="Sylfaen"/>
                <w:sz w:val="20"/>
                <w:szCs w:val="20"/>
                <w:lang w:eastAsia="ru-RU"/>
              </w:rPr>
            </w:pPr>
            <w:r>
              <w:rPr>
                <w:rFonts w:ascii="Sylfaen" w:hAnsi="Sylfaen" w:cs="Sylfaen"/>
                <w:b/>
                <w:sz w:val="20"/>
                <w:szCs w:val="20"/>
                <w:lang w:val="ka-GE" w:eastAsia="ru-RU"/>
              </w:rPr>
              <w:t>ა.ე) (E) საკმარისი</w:t>
            </w:r>
            <w:r>
              <w:rPr>
                <w:rFonts w:ascii="Sylfaen" w:hAnsi="Sylfaen" w:cs="Sylfaen"/>
                <w:sz w:val="20"/>
                <w:szCs w:val="20"/>
                <w:lang w:val="ka-GE" w:eastAsia="ru-RU"/>
              </w:rPr>
              <w:t xml:space="preserve"> – მაქსიმალური შეფასების 51-60 ქულა.</w:t>
            </w:r>
          </w:p>
          <w:p w:rsidR="005E265D" w:rsidRDefault="005E265D" w:rsidP="005E265D">
            <w:pPr>
              <w:spacing w:line="240" w:lineRule="auto"/>
              <w:jc w:val="both"/>
              <w:rPr>
                <w:rFonts w:ascii="Sylfaen" w:hAnsi="Sylfaen" w:cs="Sylfaen"/>
                <w:b/>
                <w:sz w:val="20"/>
                <w:szCs w:val="20"/>
                <w:lang w:val="ka-GE" w:eastAsia="ru-RU"/>
              </w:rPr>
            </w:pPr>
            <w:r>
              <w:rPr>
                <w:rFonts w:ascii="Sylfaen" w:hAnsi="Sylfaen" w:cs="Sylfaen"/>
                <w:b/>
                <w:sz w:val="20"/>
                <w:szCs w:val="20"/>
                <w:lang w:val="ka-GE" w:eastAsia="ru-RU"/>
              </w:rPr>
              <w:t>ბ) ორი სახის უარყოფით შეფასებას:</w:t>
            </w:r>
          </w:p>
          <w:p w:rsidR="005E265D" w:rsidRDefault="005E265D" w:rsidP="005E265D">
            <w:pPr>
              <w:spacing w:line="240" w:lineRule="auto"/>
              <w:jc w:val="both"/>
              <w:rPr>
                <w:rFonts w:ascii="Sylfaen" w:hAnsi="Sylfaen" w:cs="Sylfaen"/>
                <w:sz w:val="20"/>
                <w:szCs w:val="20"/>
                <w:lang w:val="ka-GE" w:eastAsia="ru-RU"/>
              </w:rPr>
            </w:pPr>
            <w:r>
              <w:rPr>
                <w:rFonts w:ascii="Sylfaen" w:hAnsi="Sylfaen" w:cs="Sylfaen"/>
                <w:b/>
                <w:sz w:val="20"/>
                <w:szCs w:val="20"/>
                <w:lang w:val="ka-GE" w:eastAsia="ru-RU"/>
              </w:rPr>
              <w:t>ბ.ა) (FX) ვერ ჩააბარა</w:t>
            </w:r>
            <w:r>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E265D" w:rsidRPr="00E20679" w:rsidRDefault="005E265D" w:rsidP="005E265D">
            <w:pPr>
              <w:spacing w:line="240" w:lineRule="auto"/>
              <w:jc w:val="both"/>
              <w:rPr>
                <w:rFonts w:ascii="Sylfaen" w:hAnsi="Sylfaen" w:cs="Sylfaen"/>
                <w:sz w:val="20"/>
                <w:szCs w:val="20"/>
                <w:lang w:eastAsia="ru-RU"/>
              </w:rPr>
            </w:pPr>
            <w:r>
              <w:rPr>
                <w:rFonts w:ascii="Sylfaen" w:hAnsi="Sylfaen" w:cs="Sylfaen"/>
                <w:b/>
                <w:sz w:val="20"/>
                <w:szCs w:val="20"/>
                <w:lang w:val="ka-GE" w:eastAsia="ru-RU"/>
              </w:rPr>
              <w:t>ბ.ბ) (F) ჩაიჭრა</w:t>
            </w:r>
            <w:r>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E265D" w:rsidRPr="00E20679" w:rsidRDefault="005E265D" w:rsidP="005E265D">
            <w:pPr>
              <w:spacing w:before="240" w:after="0" w:line="240" w:lineRule="auto"/>
              <w:ind w:right="98"/>
              <w:jc w:val="both"/>
              <w:rPr>
                <w:rFonts w:ascii="Sylfaen UGB" w:eastAsia="Sylfaen UGB" w:hAnsi="Sylfaen UGB" w:cs="Sylfaen UGB"/>
                <w:color w:val="222222"/>
                <w:sz w:val="20"/>
                <w:szCs w:val="20"/>
              </w:rPr>
            </w:pPr>
            <w:r>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Pr>
                <w:rFonts w:ascii="Sylfaen" w:hAnsi="Sylfaen" w:cs="Sylfaen"/>
                <w:b/>
                <w:sz w:val="20"/>
                <w:szCs w:val="20"/>
                <w:lang w:val="ka-GE" w:eastAsia="ru-RU"/>
              </w:rPr>
              <w:t xml:space="preserve">შედეგების გამოცხადებიდან არანაკლებ 5 დღეში </w:t>
            </w:r>
          </w:p>
          <w:p w:rsidR="005E265D" w:rsidRDefault="005E265D" w:rsidP="005E265D">
            <w:pPr>
              <w:pStyle w:val="ListParagraph"/>
              <w:numPr>
                <w:ilvl w:val="0"/>
                <w:numId w:val="24"/>
              </w:numPr>
              <w:spacing w:before="240" w:after="0" w:line="240" w:lineRule="auto"/>
              <w:ind w:left="0"/>
              <w:jc w:val="both"/>
              <w:rPr>
                <w:rFonts w:ascii="Sylfaen" w:hAnsi="Sylfaen" w:cs="Sylfaen"/>
                <w:sz w:val="20"/>
                <w:szCs w:val="20"/>
                <w:lang w:val="ka-GE" w:eastAsia="ru-RU"/>
              </w:rPr>
            </w:pPr>
            <w:r>
              <w:rPr>
                <w:rFonts w:ascii="Sylfaen" w:hAnsi="Sylfaen" w:cs="Sylfaen"/>
                <w:bCs/>
                <w:sz w:val="20"/>
                <w:szCs w:val="20"/>
                <w:lang w:val="ka-GE"/>
              </w:rPr>
              <w:t xml:space="preserve">დასკვნით გამოცდაზე სტუდენტის მიერ მიღებული </w:t>
            </w:r>
            <w:r>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5E265D" w:rsidRDefault="005E265D" w:rsidP="005E265D">
            <w:pPr>
              <w:pStyle w:val="ListParagraph"/>
              <w:numPr>
                <w:ilvl w:val="0"/>
                <w:numId w:val="24"/>
              </w:numPr>
              <w:spacing w:after="0" w:line="240" w:lineRule="auto"/>
              <w:ind w:left="0"/>
              <w:jc w:val="both"/>
              <w:rPr>
                <w:rFonts w:ascii="Sylfaen" w:hAnsi="Sylfaen" w:cs="Sylfaen"/>
                <w:sz w:val="20"/>
                <w:szCs w:val="20"/>
                <w:lang w:val="ka-GE" w:eastAsia="ru-RU"/>
              </w:rPr>
            </w:pPr>
            <w:r>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5E265D" w:rsidRDefault="005E265D" w:rsidP="005E265D">
            <w:pPr>
              <w:pStyle w:val="ListParagraph"/>
              <w:numPr>
                <w:ilvl w:val="0"/>
                <w:numId w:val="24"/>
              </w:numPr>
              <w:spacing w:after="0" w:line="240" w:lineRule="auto"/>
              <w:ind w:left="0"/>
              <w:jc w:val="both"/>
              <w:rPr>
                <w:rFonts w:ascii="Sylfaen" w:hAnsi="Sylfaen" w:cs="Sylfaen"/>
                <w:sz w:val="20"/>
                <w:szCs w:val="20"/>
                <w:lang w:val="ka-GE" w:eastAsia="ru-RU"/>
              </w:rPr>
            </w:pPr>
            <w:r>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5E265D" w:rsidRDefault="005E265D" w:rsidP="005E265D">
            <w:pPr>
              <w:pStyle w:val="ListParagraph"/>
              <w:numPr>
                <w:ilvl w:val="0"/>
                <w:numId w:val="24"/>
              </w:numPr>
              <w:spacing w:after="0" w:line="240" w:lineRule="auto"/>
              <w:ind w:left="0"/>
              <w:jc w:val="both"/>
              <w:rPr>
                <w:rFonts w:ascii="Sylfaen" w:hAnsi="Sylfaen" w:cs="Sylfaen"/>
                <w:sz w:val="20"/>
                <w:szCs w:val="20"/>
                <w:lang w:val="ka-GE" w:eastAsia="ru-RU"/>
              </w:rPr>
            </w:pPr>
            <w:r>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E265D" w:rsidRDefault="005E265D" w:rsidP="005E265D">
            <w:pPr>
              <w:spacing w:after="0" w:line="240" w:lineRule="auto"/>
              <w:jc w:val="both"/>
              <w:rPr>
                <w:rFonts w:ascii="Sylfaen" w:hAnsi="Sylfaen" w:cs="Sylfaen"/>
                <w:bCs/>
                <w:sz w:val="20"/>
                <w:szCs w:val="20"/>
                <w:highlight w:val="yellow"/>
                <w:lang w:val="ka-GE"/>
              </w:rPr>
            </w:pPr>
            <w:r>
              <w:rPr>
                <w:rFonts w:ascii="Sylfaen" w:hAnsi="Sylfaen" w:cs="Sylfaen"/>
                <w:b/>
                <w:i/>
                <w:sz w:val="20"/>
                <w:szCs w:val="20"/>
                <w:u w:val="single"/>
                <w:lang w:val="ka-GE" w:eastAsia="ru-RU"/>
              </w:rPr>
              <w:t>შენიშვნა:</w:t>
            </w:r>
            <w:r>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6C12B8" w:rsidRDefault="005E265D" w:rsidP="005E265D">
            <w:pPr>
              <w:rPr>
                <w:sz w:val="20"/>
                <w:szCs w:val="20"/>
              </w:rPr>
            </w:pPr>
            <w:r>
              <w:rPr>
                <w:rFonts w:ascii="Sylfaen" w:hAnsi="Sylfaen" w:cs="Sylfaen"/>
                <w:noProof/>
                <w:sz w:val="20"/>
                <w:szCs w:val="20"/>
                <w:lang w:val="ka-GE"/>
              </w:rPr>
              <w:t>ცალკეულ კურსებში შეფასების კრიტერიუმები განსაზღვრულია შესაბამისი კურსის სილაბუსით.</w:t>
            </w:r>
            <w:r w:rsidR="006C12B8">
              <w:rPr>
                <w:rFonts w:ascii="Sylfaen" w:hAnsi="Sylfaen"/>
                <w:noProof/>
                <w:sz w:val="20"/>
                <w:szCs w:val="20"/>
                <w:lang w:val="ka-GE"/>
              </w:rPr>
              <w:t>ისი, 2017 წელი),</w:t>
            </w:r>
          </w:p>
          <w:p w:rsidR="00610D47" w:rsidRPr="008E0181" w:rsidRDefault="00610D47" w:rsidP="008E0181">
            <w:pPr>
              <w:tabs>
                <w:tab w:val="left" w:pos="993"/>
              </w:tabs>
              <w:spacing w:after="0" w:line="240" w:lineRule="auto"/>
              <w:jc w:val="both"/>
              <w:rPr>
                <w:rFonts w:ascii="Sylfaen" w:hAnsi="Sylfaen"/>
                <w:sz w:val="20"/>
                <w:szCs w:val="20"/>
                <w:lang w:val="ka-GE"/>
              </w:rPr>
            </w:pPr>
          </w:p>
        </w:tc>
      </w:tr>
      <w:tr w:rsidR="009D7832" w:rsidRPr="008E0181"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181" w:rsidRDefault="009D7832" w:rsidP="008E0181">
            <w:pPr>
              <w:spacing w:after="0" w:line="240" w:lineRule="auto"/>
              <w:rPr>
                <w:rFonts w:ascii="Sylfaen" w:hAnsi="Sylfaen" w:cs="Sylfaen"/>
                <w:b/>
                <w:bCs/>
                <w:color w:val="943634" w:themeColor="accent2" w:themeShade="BF"/>
                <w:sz w:val="20"/>
                <w:szCs w:val="20"/>
                <w:lang w:val="ka-GE"/>
              </w:rPr>
            </w:pPr>
            <w:r w:rsidRPr="008E0181">
              <w:rPr>
                <w:rFonts w:ascii="Sylfaen" w:hAnsi="Sylfaen" w:cs="Sylfaen"/>
                <w:b/>
                <w:bCs/>
                <w:sz w:val="20"/>
                <w:szCs w:val="20"/>
                <w:lang w:val="ka-GE"/>
              </w:rPr>
              <w:t>დასაქმების სფეროები</w:t>
            </w:r>
          </w:p>
        </w:tc>
      </w:tr>
      <w:tr w:rsidR="009D7832" w:rsidRPr="008E0181" w:rsidTr="006E069A">
        <w:trPr>
          <w:trHeight w:val="932"/>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8E0181" w:rsidRDefault="006E069A" w:rsidP="008E0181">
            <w:pPr>
              <w:spacing w:after="0" w:line="240" w:lineRule="auto"/>
              <w:ind w:firstLine="709"/>
              <w:jc w:val="both"/>
              <w:rPr>
                <w:rFonts w:ascii="Sylfaen" w:hAnsi="Sylfaen"/>
                <w:sz w:val="20"/>
                <w:szCs w:val="20"/>
                <w:lang w:val="ka-GE"/>
              </w:rPr>
            </w:pPr>
            <w:r w:rsidRPr="008E0181">
              <w:rPr>
                <w:rFonts w:ascii="Sylfaen" w:hAnsi="Sylfaen"/>
                <w:sz w:val="20"/>
                <w:szCs w:val="20"/>
                <w:lang w:val="ka-GE"/>
              </w:rPr>
              <w:lastRenderedPageBreak/>
              <w:t>აგროინჟინერიის აკადემიური დოქტორის ხარისხისმქონე პირს შეუძლია დასაქმდეს აგრარული სფეროში, აგრარული მიმართულების სამეცნიერო-კვლევით და სასწავლო-სამეცნიერო დაწესებულებებში, სამთავრობო სტრუქტურებში და  სხვა. სამსახურებში.</w:t>
            </w:r>
          </w:p>
        </w:tc>
      </w:tr>
      <w:tr w:rsidR="009D7832" w:rsidRPr="008E0181"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181" w:rsidRDefault="009D7832" w:rsidP="008E0181">
            <w:pPr>
              <w:spacing w:after="0" w:line="240" w:lineRule="auto"/>
              <w:rPr>
                <w:rFonts w:ascii="Sylfaen" w:hAnsi="Sylfaen" w:cs="Sylfaen"/>
                <w:b/>
                <w:bCs/>
                <w:color w:val="943634" w:themeColor="accent2" w:themeShade="BF"/>
                <w:sz w:val="20"/>
                <w:szCs w:val="20"/>
                <w:lang w:val="ka-GE"/>
              </w:rPr>
            </w:pPr>
            <w:r w:rsidRPr="008E0181">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8E0181" w:rsidTr="009D7832">
        <w:tc>
          <w:tcPr>
            <w:tcW w:w="11307" w:type="dxa"/>
            <w:gridSpan w:val="3"/>
            <w:tcBorders>
              <w:top w:val="single" w:sz="18" w:space="0" w:color="auto"/>
              <w:left w:val="single" w:sz="18" w:space="0" w:color="auto"/>
              <w:bottom w:val="single" w:sz="18" w:space="0" w:color="auto"/>
              <w:right w:val="single" w:sz="18" w:space="0" w:color="auto"/>
            </w:tcBorders>
          </w:tcPr>
          <w:p w:rsidR="00D77C6A" w:rsidRPr="008E0181" w:rsidRDefault="00D77C6A" w:rsidP="008E0181">
            <w:pPr>
              <w:tabs>
                <w:tab w:val="left" w:pos="1335"/>
              </w:tabs>
              <w:spacing w:after="0" w:line="240" w:lineRule="auto"/>
              <w:rPr>
                <w:rFonts w:ascii="Sylfaen" w:hAnsi="Sylfaen"/>
                <w:b/>
                <w:sz w:val="20"/>
                <w:szCs w:val="20"/>
                <w:lang w:val="ka-GE"/>
              </w:rPr>
            </w:pPr>
            <w:r w:rsidRPr="008E0181">
              <w:rPr>
                <w:rFonts w:ascii="Sylfaen" w:hAnsi="Sylfaen"/>
                <w:b/>
                <w:sz w:val="20"/>
                <w:szCs w:val="20"/>
                <w:lang w:val="ka-GE"/>
              </w:rPr>
              <w:t>მატერიელური რესურსები</w:t>
            </w:r>
          </w:p>
          <w:p w:rsidR="006E069A" w:rsidRPr="008E0181" w:rsidRDefault="006E069A" w:rsidP="008E0181">
            <w:pPr>
              <w:spacing w:after="0" w:line="240" w:lineRule="auto"/>
              <w:ind w:firstLine="567"/>
              <w:jc w:val="both"/>
              <w:rPr>
                <w:rFonts w:ascii="Sylfaen" w:hAnsi="Sylfaen"/>
                <w:color w:val="000000"/>
                <w:sz w:val="20"/>
                <w:szCs w:val="20"/>
                <w:lang w:val="ka-GE"/>
              </w:rPr>
            </w:pPr>
            <w:r w:rsidRPr="008E0181">
              <w:rPr>
                <w:rFonts w:ascii="Sylfaen" w:hAnsi="Sylfaen"/>
                <w:color w:val="000000"/>
                <w:sz w:val="20"/>
                <w:szCs w:val="20"/>
                <w:lang w:val="af-ZA"/>
              </w:rPr>
              <w:t xml:space="preserve">მატერიალურ–ტექნიკური ბაზა მოიცავს </w:t>
            </w:r>
            <w:r w:rsidRPr="008E0181">
              <w:rPr>
                <w:rFonts w:ascii="Sylfaen" w:hAnsi="Sylfaen"/>
                <w:color w:val="000000"/>
                <w:sz w:val="20"/>
                <w:szCs w:val="20"/>
                <w:lang w:val="ka-GE"/>
              </w:rPr>
              <w:t>აწსუ-ს აგრარული ფაკულტეტის აგროინჟინერიის დეპარტამენტის კაბინეტ-ლაბორატორიებს, (ტრაქტორებისა და ავტომობილების, გამოყენებითი მექანიკის, სასოფლო-სამეურნეო ტექნიკის ექსლუატაციისა და რემონტის, ელექტროტექნიკისა და ელექტროამძრავების, მასალათამცოდნეობის, მექანიზმებისა და მანქანების, ურთიერთშეცვლადობისა და ტექნიკური გაზომვების, ავტოტრაქტორებისა და სასოფლო-სამეურნეო მანქანების კონსტრუქციების); აგრარული ფაკულტეტის სენაკისა და მესხეთის სასწავლო-საცდელ მეურნეობებს; შპს „აგროტექსერვისი“-ს, შპს „ტრაქტორსერვისი“-სა და შპს „თეგეტა მოტორსი ქუთაისი“-ს მატერიალურ-ტექნიკურ ბაზებს; ქუთაისის სამეცნიერო უნივერსალურ ბიბლიოთეკას; აწსუ-სა და აგრარული ფაკულტეტის სამეცნიერო ბიბლიოთეკებსა და პროგრამის ხელმძღვანელისა და პროგრამის განხორციელებაში ჩართული პირების პირად ბიბლიოთეკებს.</w:t>
            </w:r>
          </w:p>
          <w:p w:rsidR="00610D47" w:rsidRPr="008E0181" w:rsidRDefault="006E069A" w:rsidP="008E0181">
            <w:pPr>
              <w:spacing w:after="0" w:line="240" w:lineRule="auto"/>
              <w:ind w:firstLine="567"/>
              <w:jc w:val="both"/>
              <w:rPr>
                <w:rFonts w:ascii="Sylfaen" w:hAnsi="Sylfaen"/>
                <w:color w:val="000000"/>
                <w:sz w:val="20"/>
                <w:szCs w:val="20"/>
                <w:lang w:val="ka-GE"/>
              </w:rPr>
            </w:pPr>
            <w:r w:rsidRPr="008E0181">
              <w:rPr>
                <w:rFonts w:ascii="Sylfaen" w:hAnsi="Sylfaen"/>
                <w:color w:val="000000"/>
                <w:sz w:val="20"/>
                <w:szCs w:val="20"/>
                <w:lang w:val="af-ZA"/>
              </w:rPr>
              <w:t>გარდა აღნიშნულისა, აწსუ აღჭურვილია საკმარისი რაოდენობის სასწავლო კაბინეტებით, საკონფერენციო და სხდომათა დარბაზებით, თანამედროვე კომპიუტერებით, საინფორმაციო საშუალებებზე ხელმისაწვდომობით, რაც განაპირობებს დოქტორანტთა სასწავლო და სამეცნიერო პროცესების სათანადო დონეზე წარმართვას.</w:t>
            </w:r>
            <w:r w:rsidRPr="008E0181">
              <w:rPr>
                <w:rFonts w:ascii="Sylfaen" w:hAnsi="Sylfaen"/>
                <w:color w:val="000000"/>
                <w:sz w:val="20"/>
                <w:szCs w:val="20"/>
                <w:lang w:val="ka-GE"/>
              </w:rPr>
              <w:t xml:space="preserve"> (სტატიებისა და სამეცნიერო ნაშრომების დამუშავება, პრეზენტაციების მოწყობა და ა.შ.).</w:t>
            </w:r>
          </w:p>
          <w:p w:rsidR="00F41F82" w:rsidRPr="008E0181" w:rsidRDefault="00F41F82" w:rsidP="008E0181">
            <w:pPr>
              <w:tabs>
                <w:tab w:val="left" w:pos="1335"/>
              </w:tabs>
              <w:spacing w:after="0" w:line="240" w:lineRule="auto"/>
              <w:ind w:firstLine="708"/>
              <w:rPr>
                <w:rFonts w:ascii="Sylfaen" w:hAnsi="Sylfaen"/>
                <w:b/>
                <w:sz w:val="20"/>
                <w:szCs w:val="20"/>
                <w:lang w:val="ka-GE"/>
              </w:rPr>
            </w:pPr>
            <w:r w:rsidRPr="008E0181">
              <w:rPr>
                <w:rFonts w:ascii="Sylfaen" w:hAnsi="Sylfaen"/>
                <w:b/>
                <w:sz w:val="20"/>
                <w:szCs w:val="20"/>
                <w:lang w:val="af-ZA"/>
              </w:rPr>
              <w:t>აკადემიური პერსონალი:</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405"/>
              <w:gridCol w:w="2140"/>
              <w:gridCol w:w="1559"/>
              <w:gridCol w:w="3955"/>
            </w:tblGrid>
            <w:tr w:rsidR="00F9662F" w:rsidRPr="00076A20" w:rsidTr="00076A20">
              <w:trPr>
                <w:trHeight w:val="1899"/>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b/>
                      <w:sz w:val="20"/>
                      <w:szCs w:val="20"/>
                      <w:lang w:val="af-ZA"/>
                    </w:rPr>
                  </w:pPr>
                  <w:r w:rsidRPr="00076A20">
                    <w:rPr>
                      <w:b/>
                      <w:sz w:val="20"/>
                      <w:szCs w:val="20"/>
                      <w:lang w:val="af-ZA"/>
                    </w:rPr>
                    <w:t>№</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b/>
                      <w:sz w:val="20"/>
                      <w:szCs w:val="20"/>
                      <w:lang w:val="af-ZA"/>
                    </w:rPr>
                  </w:pPr>
                  <w:r w:rsidRPr="00076A20">
                    <w:rPr>
                      <w:rFonts w:ascii="Sylfaen" w:hAnsi="Sylfaen" w:cs="Sylfaen"/>
                      <w:b/>
                      <w:sz w:val="20"/>
                      <w:szCs w:val="20"/>
                      <w:lang w:val="af-ZA"/>
                    </w:rPr>
                    <w:t>ადამიანური რესურსი</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b/>
                      <w:sz w:val="20"/>
                      <w:szCs w:val="20"/>
                      <w:lang w:val="af-ZA"/>
                    </w:rPr>
                  </w:pPr>
                  <w:r w:rsidRPr="00076A20">
                    <w:rPr>
                      <w:rFonts w:ascii="Sylfaen" w:hAnsi="Sylfaen" w:cs="Sylfaen"/>
                      <w:b/>
                      <w:sz w:val="20"/>
                      <w:szCs w:val="20"/>
                      <w:lang w:val="af-ZA"/>
                    </w:rPr>
                    <w:t>აკადემიური ხარისხი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b/>
                      <w:sz w:val="20"/>
                      <w:szCs w:val="20"/>
                      <w:lang w:val="af-ZA"/>
                    </w:rPr>
                  </w:pPr>
                  <w:r w:rsidRPr="00076A20">
                    <w:rPr>
                      <w:rFonts w:ascii="Sylfaen" w:hAnsi="Sylfaen" w:cs="Sylfaen"/>
                      <w:b/>
                      <w:sz w:val="20"/>
                      <w:szCs w:val="20"/>
                      <w:lang w:val="af-ZA"/>
                    </w:rPr>
                    <w:t>დაკავებული თანამდებობა</w:t>
                  </w:r>
                </w:p>
              </w:tc>
              <w:tc>
                <w:tcPr>
                  <w:tcW w:w="3955"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b/>
                      <w:sz w:val="20"/>
                      <w:szCs w:val="20"/>
                      <w:lang w:val="af-ZA"/>
                    </w:rPr>
                  </w:pPr>
                  <w:r w:rsidRPr="00076A20">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af-ZA"/>
                    </w:rPr>
                  </w:pPr>
                  <w:r w:rsidRPr="00076A20">
                    <w:rPr>
                      <w:rFonts w:ascii="Sylfaen" w:hAnsi="Sylfaen"/>
                      <w:sz w:val="20"/>
                      <w:szCs w:val="20"/>
                      <w:lang w:val="af-ZA"/>
                    </w:rPr>
                    <w:t>1</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ჭაბუკიანი რანი</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 xml:space="preserve">ტექნიკურ მეცნიერებათა დოქტორი, </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ემერიტუსი.</w:t>
                  </w:r>
                </w:p>
              </w:tc>
              <w:tc>
                <w:tcPr>
                  <w:tcW w:w="3955" w:type="dxa"/>
                  <w:vAlign w:val="center"/>
                </w:tcPr>
                <w:p w:rsidR="00F9662F" w:rsidRPr="00076A20" w:rsidRDefault="00FF28E4"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eastAsia="Arial Unicode MS" w:hAnsi="Sylfaen" w:cs="Arial Unicode MS"/>
                      <w:sz w:val="20"/>
                      <w:szCs w:val="20"/>
                      <w:lang w:val="ka-GE"/>
                    </w:rPr>
                    <w:t xml:space="preserve">მეცნიერებისა და წარმოების პრობლემები </w:t>
                  </w:r>
                  <w:r w:rsidRPr="00076A20">
                    <w:rPr>
                      <w:rFonts w:ascii="Sylfaen" w:hAnsi="Sylfaen"/>
                      <w:sz w:val="20"/>
                      <w:szCs w:val="20"/>
                      <w:lang w:val="ka-GE"/>
                    </w:rPr>
                    <w:t>აგროინჟინერიაში</w:t>
                  </w:r>
                  <w:r w:rsidR="00770ABF" w:rsidRPr="00076A20">
                    <w:rPr>
                      <w:rFonts w:ascii="Sylfaen" w:hAnsi="Sylfaen"/>
                      <w:sz w:val="20"/>
                      <w:szCs w:val="20"/>
                      <w:lang w:val="ka-GE"/>
                    </w:rPr>
                    <w:t xml:space="preserve">; </w:t>
                  </w:r>
                  <w:r w:rsidR="00770ABF" w:rsidRPr="00076A20">
                    <w:rPr>
                      <w:rFonts w:ascii="Sylfaen" w:eastAsia="Arial Unicode MS" w:hAnsi="Sylfaen" w:cs="Arial Unicode MS"/>
                      <w:sz w:val="20"/>
                      <w:szCs w:val="20"/>
                      <w:lang w:val="ka-GE"/>
                    </w:rPr>
                    <w:t>სემინარი 1</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2</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თავბერიძე სოსო</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 xml:space="preserve">ასოცირებული  პროფესორი </w:t>
                  </w:r>
                </w:p>
              </w:tc>
              <w:tc>
                <w:tcPr>
                  <w:tcW w:w="3955" w:type="dxa"/>
                  <w:vAlign w:val="center"/>
                </w:tcPr>
                <w:p w:rsidR="00F9662F" w:rsidRPr="00076A20" w:rsidRDefault="00FF28E4"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eastAsia="Arial Unicode MS" w:hAnsi="Sylfaen" w:cs="Arial Unicode MS"/>
                      <w:sz w:val="20"/>
                      <w:szCs w:val="20"/>
                      <w:lang w:val="ka-GE"/>
                    </w:rPr>
                    <w:t xml:space="preserve">მეცნიერებისა და წარმოების პრობლემები </w:t>
                  </w:r>
                  <w:r w:rsidRPr="00076A20">
                    <w:rPr>
                      <w:rFonts w:ascii="Sylfaen" w:hAnsi="Sylfaen"/>
                      <w:sz w:val="20"/>
                      <w:szCs w:val="20"/>
                      <w:lang w:val="ka-GE"/>
                    </w:rPr>
                    <w:t>აგროინჟინერიაში; აგროინჟინერიაში  უახლესი მანქანური ტექნოლოგიები</w:t>
                  </w:r>
                  <w:r w:rsidR="00770ABF" w:rsidRPr="00076A20">
                    <w:rPr>
                      <w:rFonts w:ascii="Sylfaen" w:hAnsi="Sylfaen"/>
                      <w:sz w:val="20"/>
                      <w:szCs w:val="20"/>
                      <w:lang w:val="ka-GE"/>
                    </w:rPr>
                    <w:t xml:space="preserve">;  </w:t>
                  </w:r>
                  <w:r w:rsidR="00770ABF" w:rsidRPr="00076A20">
                    <w:rPr>
                      <w:rFonts w:ascii="Sylfaen" w:eastAsia="Arial Unicode MS" w:hAnsi="Sylfaen" w:cs="Arial Unicode MS"/>
                      <w:sz w:val="20"/>
                      <w:szCs w:val="20"/>
                      <w:lang w:val="ka-GE"/>
                    </w:rPr>
                    <w:t xml:space="preserve">სემინარი </w:t>
                  </w:r>
                  <w:r w:rsidR="00770ABF" w:rsidRPr="00076A20">
                    <w:rPr>
                      <w:rFonts w:ascii="Sylfaen" w:eastAsia="Arial Unicode MS" w:hAnsi="Sylfaen" w:cs="Arial Unicode MS"/>
                      <w:sz w:val="20"/>
                      <w:szCs w:val="20"/>
                    </w:rPr>
                    <w:t>2</w:t>
                  </w:r>
                  <w:r w:rsidR="00770ABF" w:rsidRPr="00076A20">
                    <w:rPr>
                      <w:rFonts w:ascii="Sylfaen" w:eastAsia="Arial Unicode MS" w:hAnsi="Sylfaen" w:cs="Arial Unicode MS"/>
                      <w:sz w:val="20"/>
                      <w:szCs w:val="20"/>
                      <w:lang w:val="ka-GE"/>
                    </w:rPr>
                    <w:t>; კოლოქვიუმი 1; კოლოქვიუმი 2</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3</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rPr>
                  </w:pPr>
                  <w:r w:rsidRPr="00076A20">
                    <w:rPr>
                      <w:rFonts w:ascii="Sylfaen" w:hAnsi="Sylfaen"/>
                      <w:sz w:val="20"/>
                      <w:szCs w:val="20"/>
                      <w:lang w:val="ka-GE"/>
                    </w:rPr>
                    <w:t>კბილაშვილი დავითი</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ასოცირებული  პროფესორი</w:t>
                  </w:r>
                </w:p>
              </w:tc>
              <w:tc>
                <w:tcPr>
                  <w:tcW w:w="3955" w:type="dxa"/>
                  <w:vAlign w:val="center"/>
                </w:tcPr>
                <w:p w:rsidR="00F9662F" w:rsidRPr="00076A20" w:rsidRDefault="00FF28E4"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სამანქანო-სატრაქტორო აგრეგატებში დინამიკური პროცესების მოდელირება</w:t>
                  </w:r>
                  <w:r w:rsidR="00770ABF" w:rsidRPr="00076A20">
                    <w:rPr>
                      <w:rFonts w:ascii="Sylfaen" w:hAnsi="Sylfaen"/>
                      <w:sz w:val="20"/>
                      <w:szCs w:val="20"/>
                      <w:lang w:val="ka-GE"/>
                    </w:rPr>
                    <w:t xml:space="preserve">; </w:t>
                  </w:r>
                  <w:r w:rsidR="00770ABF" w:rsidRPr="00076A20">
                    <w:rPr>
                      <w:rFonts w:ascii="Sylfaen" w:eastAsia="Arial Unicode MS" w:hAnsi="Sylfaen" w:cs="Arial Unicode MS"/>
                      <w:sz w:val="20"/>
                      <w:szCs w:val="20"/>
                      <w:lang w:val="ka-GE"/>
                    </w:rPr>
                    <w:t>სემინარი 3; კოლოქვიუმი 1; კოლოქვიუმი 2</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4</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წიქორიძე მამუკა</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ასოცირებული  პროფესორი</w:t>
                  </w:r>
                </w:p>
              </w:tc>
              <w:tc>
                <w:tcPr>
                  <w:tcW w:w="3955" w:type="dxa"/>
                  <w:vAlign w:val="center"/>
                </w:tcPr>
                <w:p w:rsidR="00F9662F" w:rsidRPr="00076A20" w:rsidRDefault="00770AB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eastAsia="Arial Unicode MS" w:hAnsi="Sylfaen" w:cs="Arial Unicode MS"/>
                      <w:sz w:val="20"/>
                      <w:szCs w:val="20"/>
                      <w:lang w:val="ka-GE"/>
                    </w:rPr>
                    <w:t>მობილური სასოფლო–სამეურნეო ტექნიკის უსაფრთხო მუშაობა</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5</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კილასონია ემზარი</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ასოცირებული  პროფესორი</w:t>
                  </w:r>
                </w:p>
              </w:tc>
              <w:tc>
                <w:tcPr>
                  <w:tcW w:w="3955" w:type="dxa"/>
                  <w:vAlign w:val="center"/>
                </w:tcPr>
                <w:p w:rsidR="00F9662F" w:rsidRPr="00076A20" w:rsidRDefault="00FF28E4"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ტექნოლოგიური პროცესების და კონსტრუქციების კვლევის თანამედროვე მეთოდები</w:t>
                  </w:r>
                  <w:r w:rsidR="00770ABF" w:rsidRPr="00076A20">
                    <w:rPr>
                      <w:rFonts w:ascii="Sylfaen" w:hAnsi="Sylfaen"/>
                      <w:sz w:val="20"/>
                      <w:szCs w:val="20"/>
                      <w:lang w:val="ka-GE"/>
                    </w:rPr>
                    <w:t xml:space="preserve">; </w:t>
                  </w:r>
                  <w:r w:rsidR="00770ABF" w:rsidRPr="00076A20">
                    <w:rPr>
                      <w:rFonts w:ascii="Sylfaen" w:eastAsia="Arial Unicode MS" w:hAnsi="Sylfaen" w:cs="Arial Unicode MS"/>
                      <w:sz w:val="20"/>
                      <w:szCs w:val="20"/>
                      <w:lang w:val="ka-GE"/>
                    </w:rPr>
                    <w:t>მობილური სასოფლო–სამეურნეო ტექნიკის უსაფრთხო მუშაობა; სემინარი 3</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6</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ციბაძე ზურაბი</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ასოცირებული  პროფესორი</w:t>
                  </w:r>
                </w:p>
              </w:tc>
              <w:tc>
                <w:tcPr>
                  <w:tcW w:w="3955" w:type="dxa"/>
                  <w:vAlign w:val="center"/>
                </w:tcPr>
                <w:p w:rsidR="00F9662F" w:rsidRPr="00076A20" w:rsidRDefault="00770AB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eastAsia="Arial Unicode MS" w:hAnsi="Sylfaen" w:cs="Arial Unicode MS"/>
                      <w:sz w:val="20"/>
                      <w:szCs w:val="20"/>
                      <w:lang w:val="ka-GE"/>
                    </w:rPr>
                    <w:t xml:space="preserve">სემინარი </w:t>
                  </w:r>
                  <w:r w:rsidRPr="00076A20">
                    <w:rPr>
                      <w:rFonts w:ascii="Sylfaen" w:eastAsia="Arial Unicode MS" w:hAnsi="Sylfaen" w:cs="Arial Unicode MS"/>
                      <w:sz w:val="20"/>
                      <w:szCs w:val="20"/>
                    </w:rPr>
                    <w:t>2</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7</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ლოსაბერიძე გელა</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ასოცირებული  პროფესორი</w:t>
                  </w:r>
                </w:p>
              </w:tc>
              <w:tc>
                <w:tcPr>
                  <w:tcW w:w="3955" w:type="dxa"/>
                  <w:vAlign w:val="center"/>
                </w:tcPr>
                <w:p w:rsidR="00F9662F" w:rsidRPr="00076A20" w:rsidRDefault="00FF28E4"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სასოფლო–სამეურნეო ტექნიკის სერვისის ლოგისტიკა</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lastRenderedPageBreak/>
                    <w:t>8</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თევზაძე მავრა</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აგროინჟინერიის აკად.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ასოცირებული  პროფესორი</w:t>
                  </w:r>
                </w:p>
              </w:tc>
              <w:tc>
                <w:tcPr>
                  <w:tcW w:w="3955" w:type="dxa"/>
                  <w:vAlign w:val="center"/>
                </w:tcPr>
                <w:p w:rsidR="00F9662F" w:rsidRPr="00076A20" w:rsidRDefault="00FF28E4"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ტექნოლოგიური პროცესების და კონსტრუქციების კვლევის თანამედროვე მეთოდები</w:t>
                  </w:r>
                </w:p>
              </w:tc>
            </w:tr>
            <w:tr w:rsidR="00F9662F" w:rsidRPr="00076A20" w:rsidTr="00076A20">
              <w:trPr>
                <w:trHeight w:val="486"/>
              </w:trPr>
              <w:tc>
                <w:tcPr>
                  <w:tcW w:w="714" w:type="dxa"/>
                  <w:vAlign w:val="center"/>
                </w:tcPr>
                <w:p w:rsidR="00F9662F" w:rsidRPr="00076A20" w:rsidRDefault="00F9662F" w:rsidP="005E2F62">
                  <w:pPr>
                    <w:framePr w:hSpace="180" w:wrap="around" w:vAnchor="text" w:hAnchor="page" w:x="581" w:y="485"/>
                    <w:tabs>
                      <w:tab w:val="left" w:pos="1335"/>
                    </w:tabs>
                    <w:spacing w:after="0" w:line="240" w:lineRule="auto"/>
                    <w:jc w:val="center"/>
                    <w:rPr>
                      <w:rFonts w:ascii="Sylfaen" w:hAnsi="Sylfaen"/>
                      <w:sz w:val="20"/>
                      <w:szCs w:val="20"/>
                      <w:lang w:val="ka-GE"/>
                    </w:rPr>
                  </w:pPr>
                  <w:r w:rsidRPr="00076A20">
                    <w:rPr>
                      <w:rFonts w:ascii="Sylfaen" w:hAnsi="Sylfaen"/>
                      <w:sz w:val="20"/>
                      <w:szCs w:val="20"/>
                      <w:lang w:val="ka-GE"/>
                    </w:rPr>
                    <w:t>9</w:t>
                  </w:r>
                </w:p>
              </w:tc>
              <w:tc>
                <w:tcPr>
                  <w:tcW w:w="240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ბასილაძე იმერი</w:t>
                  </w:r>
                </w:p>
              </w:tc>
              <w:tc>
                <w:tcPr>
                  <w:tcW w:w="2140"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af-ZA"/>
                    </w:rPr>
                  </w:pPr>
                  <w:r w:rsidRPr="00076A20">
                    <w:rPr>
                      <w:rFonts w:ascii="Sylfaen" w:hAnsi="Sylfaen"/>
                      <w:sz w:val="20"/>
                      <w:szCs w:val="20"/>
                      <w:lang w:val="ka-GE"/>
                    </w:rPr>
                    <w:t>აკადემიური დოქტორი</w:t>
                  </w:r>
                </w:p>
              </w:tc>
              <w:tc>
                <w:tcPr>
                  <w:tcW w:w="1559"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sz w:val="20"/>
                      <w:szCs w:val="20"/>
                      <w:lang w:val="ka-GE"/>
                    </w:rPr>
                    <w:t>პროფესორი</w:t>
                  </w:r>
                </w:p>
              </w:tc>
              <w:tc>
                <w:tcPr>
                  <w:tcW w:w="3955" w:type="dxa"/>
                  <w:vAlign w:val="center"/>
                </w:tcPr>
                <w:p w:rsidR="00F9662F" w:rsidRPr="00076A20" w:rsidRDefault="00F9662F" w:rsidP="005E2F62">
                  <w:pPr>
                    <w:framePr w:hSpace="180" w:wrap="around" w:vAnchor="text" w:hAnchor="page" w:x="581" w:y="485"/>
                    <w:tabs>
                      <w:tab w:val="left" w:pos="1335"/>
                    </w:tabs>
                    <w:spacing w:after="0" w:line="240" w:lineRule="auto"/>
                    <w:rPr>
                      <w:rFonts w:ascii="Sylfaen" w:hAnsi="Sylfaen"/>
                      <w:sz w:val="20"/>
                      <w:szCs w:val="20"/>
                      <w:lang w:val="ka-GE"/>
                    </w:rPr>
                  </w:pPr>
                  <w:r w:rsidRPr="00076A20">
                    <w:rPr>
                      <w:rFonts w:ascii="Sylfaen" w:hAnsi="Sylfaen" w:cs="Sylfaen"/>
                      <w:sz w:val="20"/>
                      <w:szCs w:val="20"/>
                      <w:lang w:val="ka-GE"/>
                    </w:rPr>
                    <w:t>სწავლების თანამედროვე მეთოდები  და ტექნოლოგიები</w:t>
                  </w:r>
                  <w:r w:rsidR="00FF28E4" w:rsidRPr="00076A20">
                    <w:rPr>
                      <w:rFonts w:ascii="Sylfaen" w:hAnsi="Sylfaen" w:cs="Sylfaen"/>
                      <w:sz w:val="20"/>
                      <w:szCs w:val="20"/>
                      <w:lang w:val="ka-GE"/>
                    </w:rPr>
                    <w:t xml:space="preserve">. </w:t>
                  </w:r>
                  <w:r w:rsidR="00FF28E4" w:rsidRPr="00076A20">
                    <w:rPr>
                      <w:rFonts w:ascii="Sylfaen" w:hAnsi="Sylfaen"/>
                      <w:sz w:val="20"/>
                      <w:szCs w:val="20"/>
                      <w:lang w:val="ka-GE"/>
                    </w:rPr>
                    <w:t>პედაგოგიური  პრაქტიკა</w:t>
                  </w:r>
                </w:p>
              </w:tc>
            </w:tr>
          </w:tbl>
          <w:p w:rsidR="00652356" w:rsidRPr="008E0181" w:rsidRDefault="00652356" w:rsidP="008E0181">
            <w:pPr>
              <w:tabs>
                <w:tab w:val="left" w:pos="1335"/>
              </w:tabs>
              <w:spacing w:after="0" w:line="240" w:lineRule="auto"/>
              <w:rPr>
                <w:rFonts w:ascii="Sylfaen" w:hAnsi="Sylfaen"/>
                <w:sz w:val="20"/>
                <w:szCs w:val="20"/>
                <w:lang w:val="ka-GE"/>
              </w:rPr>
            </w:pPr>
          </w:p>
        </w:tc>
      </w:tr>
      <w:tr w:rsidR="009D7832" w:rsidRPr="008E0181"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8E0181" w:rsidRDefault="009D7832" w:rsidP="008E0181">
            <w:pPr>
              <w:spacing w:after="0" w:line="240" w:lineRule="auto"/>
              <w:rPr>
                <w:rFonts w:ascii="Sylfaen" w:hAnsi="Sylfaen"/>
                <w:b/>
                <w:sz w:val="20"/>
                <w:szCs w:val="20"/>
                <w:u w:val="single"/>
                <w:lang w:val="ka-GE"/>
              </w:rPr>
            </w:pPr>
          </w:p>
        </w:tc>
      </w:tr>
    </w:tbl>
    <w:p w:rsidR="006E069A" w:rsidRPr="008E0181" w:rsidRDefault="006E069A" w:rsidP="008E0181">
      <w:pPr>
        <w:spacing w:after="0" w:line="240" w:lineRule="auto"/>
        <w:rPr>
          <w:rFonts w:ascii="Sylfaen" w:hAnsi="Sylfaen"/>
          <w:b/>
          <w:sz w:val="20"/>
          <w:szCs w:val="20"/>
        </w:rPr>
      </w:pPr>
    </w:p>
    <w:p w:rsidR="006E069A" w:rsidRPr="008E0181" w:rsidRDefault="006E069A" w:rsidP="008E0181">
      <w:pPr>
        <w:spacing w:after="0" w:line="240" w:lineRule="auto"/>
        <w:rPr>
          <w:rFonts w:ascii="Sylfaen" w:hAnsi="Sylfaen"/>
          <w:b/>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8C4CC5" w:rsidRPr="008E0181" w:rsidRDefault="008C4CC5" w:rsidP="008E0181">
      <w:pPr>
        <w:spacing w:after="0" w:line="240" w:lineRule="auto"/>
        <w:jc w:val="right"/>
        <w:rPr>
          <w:rFonts w:ascii="Sylfaen" w:hAnsi="Sylfaen"/>
          <w:b/>
          <w:bCs/>
          <w:sz w:val="20"/>
          <w:szCs w:val="20"/>
          <w:lang w:val="ka-GE"/>
        </w:rPr>
      </w:pPr>
    </w:p>
    <w:p w:rsidR="002C3A38" w:rsidRPr="008E0181" w:rsidRDefault="002C3A38" w:rsidP="008E0181">
      <w:pPr>
        <w:spacing w:after="0" w:line="240" w:lineRule="auto"/>
        <w:rPr>
          <w:rFonts w:ascii="Sylfaen" w:hAnsi="Sylfaen"/>
          <w:b/>
          <w:bCs/>
          <w:sz w:val="20"/>
          <w:szCs w:val="20"/>
          <w:lang w:val="ka-GE"/>
        </w:rPr>
        <w:sectPr w:rsidR="002C3A38" w:rsidRPr="008E0181" w:rsidSect="008C4CC5">
          <w:footerReference w:type="even" r:id="rId9"/>
          <w:footerReference w:type="default" r:id="rId10"/>
          <w:type w:val="continuous"/>
          <w:pgSz w:w="12240" w:h="15840"/>
          <w:pgMar w:top="1135" w:right="900" w:bottom="0" w:left="1134" w:header="720" w:footer="720" w:gutter="0"/>
          <w:cols w:space="720"/>
        </w:sectPr>
      </w:pPr>
    </w:p>
    <w:p w:rsidR="002C3A38" w:rsidRPr="008E0181" w:rsidRDefault="002C3A38" w:rsidP="008E0181">
      <w:pPr>
        <w:spacing w:after="0" w:line="240" w:lineRule="auto"/>
        <w:jc w:val="right"/>
        <w:rPr>
          <w:rFonts w:ascii="Sylfaen" w:hAnsi="Sylfaen"/>
          <w:b/>
          <w:bCs/>
          <w:sz w:val="20"/>
          <w:szCs w:val="20"/>
          <w:lang w:val="ka-GE"/>
        </w:rPr>
      </w:pPr>
      <w:r w:rsidRPr="008E0181">
        <w:rPr>
          <w:rFonts w:ascii="Sylfaen" w:hAnsi="Sylfaen"/>
          <w:b/>
          <w:bCs/>
          <w:sz w:val="20"/>
          <w:szCs w:val="20"/>
          <w:lang w:val="ka-GE"/>
        </w:rPr>
        <w:lastRenderedPageBreak/>
        <w:t>დანართი 1</w:t>
      </w:r>
    </w:p>
    <w:p w:rsidR="009E688F" w:rsidRPr="008E0181" w:rsidRDefault="009E688F" w:rsidP="008E0181">
      <w:pPr>
        <w:spacing w:after="0" w:line="240" w:lineRule="auto"/>
        <w:ind w:firstLine="708"/>
        <w:jc w:val="both"/>
        <w:rPr>
          <w:rFonts w:ascii="Sylfaen" w:hAnsi="Sylfaen"/>
          <w:b/>
          <w:sz w:val="20"/>
          <w:szCs w:val="20"/>
          <w:lang w:val="ka-GE"/>
        </w:rPr>
      </w:pPr>
    </w:p>
    <w:p w:rsidR="008E0181" w:rsidRPr="008E0181" w:rsidRDefault="008E0181" w:rsidP="008E0181">
      <w:pPr>
        <w:tabs>
          <w:tab w:val="left" w:pos="720"/>
        </w:tabs>
        <w:autoSpaceDE w:val="0"/>
        <w:autoSpaceDN w:val="0"/>
        <w:adjustRightInd w:val="0"/>
        <w:spacing w:after="0" w:line="240" w:lineRule="auto"/>
        <w:jc w:val="both"/>
        <w:rPr>
          <w:rFonts w:ascii="Sylfaen" w:hAnsi="Sylfaen" w:cs="Sylfaen"/>
          <w:b/>
          <w:sz w:val="20"/>
          <w:szCs w:val="20"/>
          <w:lang w:val="ka-GE"/>
        </w:rPr>
      </w:pPr>
    </w:p>
    <w:tbl>
      <w:tblPr>
        <w:tblW w:w="14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01"/>
        <w:gridCol w:w="62"/>
        <w:gridCol w:w="999"/>
        <w:gridCol w:w="709"/>
        <w:gridCol w:w="709"/>
        <w:gridCol w:w="567"/>
        <w:gridCol w:w="16"/>
        <w:gridCol w:w="834"/>
        <w:gridCol w:w="850"/>
        <w:gridCol w:w="992"/>
        <w:gridCol w:w="570"/>
        <w:gridCol w:w="572"/>
        <w:gridCol w:w="574"/>
        <w:gridCol w:w="571"/>
        <w:gridCol w:w="573"/>
        <w:gridCol w:w="570"/>
        <w:gridCol w:w="968"/>
      </w:tblGrid>
      <w:tr w:rsidR="008E0181" w:rsidRPr="008E0181" w:rsidTr="00B549CC">
        <w:trPr>
          <w:trHeight w:val="520"/>
        </w:trPr>
        <w:tc>
          <w:tcPr>
            <w:tcW w:w="567" w:type="dxa"/>
            <w:vMerge w:val="restart"/>
            <w:tcBorders>
              <w:top w:val="double" w:sz="4" w:space="0" w:color="auto"/>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w:t>
            </w:r>
          </w:p>
        </w:tc>
        <w:tc>
          <w:tcPr>
            <w:tcW w:w="3963" w:type="dxa"/>
            <w:gridSpan w:val="2"/>
            <w:vMerge w:val="restart"/>
            <w:tcBorders>
              <w:top w:val="double" w:sz="4" w:space="0" w:color="auto"/>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კურსის დასახელება</w:t>
            </w:r>
          </w:p>
        </w:tc>
        <w:tc>
          <w:tcPr>
            <w:tcW w:w="999" w:type="dxa"/>
            <w:vMerge w:val="restart"/>
            <w:tcBorders>
              <w:top w:val="double" w:sz="4" w:space="0" w:color="auto"/>
              <w:left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b/>
                <w:sz w:val="20"/>
                <w:szCs w:val="20"/>
                <w:lang w:val="ka-GE"/>
              </w:rPr>
            </w:pPr>
          </w:p>
          <w:p w:rsidR="008E0181" w:rsidRPr="008E0181" w:rsidRDefault="008E0181" w:rsidP="008E0181">
            <w:pPr>
              <w:spacing w:after="0" w:line="240" w:lineRule="auto"/>
              <w:ind w:right="-107"/>
              <w:jc w:val="center"/>
              <w:rPr>
                <w:rFonts w:ascii="Sylfaen" w:hAnsi="Sylfaen"/>
                <w:b/>
                <w:sz w:val="20"/>
                <w:szCs w:val="20"/>
                <w:lang w:val="ka-GE"/>
              </w:rPr>
            </w:pPr>
          </w:p>
          <w:p w:rsidR="008E0181" w:rsidRPr="008E0181" w:rsidRDefault="008E0181" w:rsidP="008E0181">
            <w:pPr>
              <w:spacing w:after="0" w:line="240" w:lineRule="auto"/>
              <w:ind w:right="-107"/>
              <w:rPr>
                <w:rFonts w:ascii="Sylfaen" w:hAnsi="Sylfaen"/>
                <w:b/>
                <w:sz w:val="20"/>
                <w:szCs w:val="20"/>
              </w:rPr>
            </w:pPr>
          </w:p>
          <w:p w:rsidR="008E0181" w:rsidRPr="008E0181" w:rsidRDefault="008E0181" w:rsidP="008E0181">
            <w:pPr>
              <w:spacing w:after="0" w:line="240" w:lineRule="auto"/>
              <w:ind w:right="-107"/>
              <w:rPr>
                <w:rFonts w:ascii="Sylfaen" w:hAnsi="Sylfaen"/>
                <w:b/>
                <w:sz w:val="20"/>
                <w:szCs w:val="20"/>
              </w:rPr>
            </w:pPr>
          </w:p>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ს/კ</w:t>
            </w:r>
          </w:p>
        </w:tc>
        <w:tc>
          <w:tcPr>
            <w:tcW w:w="709" w:type="dxa"/>
            <w:vMerge w:val="restart"/>
            <w:tcBorders>
              <w:top w:val="double" w:sz="4" w:space="0" w:color="auto"/>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კრ</w:t>
            </w:r>
          </w:p>
        </w:tc>
        <w:tc>
          <w:tcPr>
            <w:tcW w:w="2976" w:type="dxa"/>
            <w:gridSpan w:val="5"/>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rPr>
                <w:rFonts w:ascii="Sylfaen" w:hAnsi="Sylfaen" w:cs="Sylfaen"/>
                <w:b/>
                <w:sz w:val="20"/>
                <w:szCs w:val="20"/>
                <w:lang w:val="af-ZA"/>
              </w:rPr>
            </w:pPr>
            <w:r w:rsidRPr="008E0181">
              <w:rPr>
                <w:rFonts w:ascii="Sylfaen" w:hAnsi="Sylfaen"/>
                <w:b/>
                <w:sz w:val="20"/>
                <w:szCs w:val="20"/>
                <w:lang w:val="ka-GE"/>
              </w:rPr>
              <w:t>დატვირთვის მოცულობა, სთ-ში</w:t>
            </w:r>
          </w:p>
        </w:tc>
        <w:tc>
          <w:tcPr>
            <w:tcW w:w="992" w:type="dxa"/>
            <w:vMerge w:val="restart"/>
            <w:tcBorders>
              <w:top w:val="double" w:sz="4" w:space="0" w:color="auto"/>
              <w:left w:val="double" w:sz="4" w:space="0" w:color="auto"/>
              <w:right w:val="double" w:sz="4" w:space="0" w:color="auto"/>
            </w:tcBorders>
            <w:vAlign w:val="center"/>
          </w:tcPr>
          <w:p w:rsidR="008E0181" w:rsidRPr="008E0181" w:rsidRDefault="008E0181" w:rsidP="008E0181">
            <w:pPr>
              <w:spacing w:after="0" w:line="240" w:lineRule="auto"/>
              <w:ind w:right="-107" w:hanging="108"/>
              <w:jc w:val="center"/>
              <w:rPr>
                <w:rFonts w:ascii="Sylfaen" w:hAnsi="Sylfaen"/>
                <w:b/>
                <w:sz w:val="20"/>
                <w:szCs w:val="20"/>
                <w:lang w:val="ka-GE"/>
              </w:rPr>
            </w:pPr>
            <w:r w:rsidRPr="008E0181">
              <w:rPr>
                <w:rFonts w:ascii="Sylfaen" w:hAnsi="Sylfaen" w:cs="Sylfaen"/>
                <w:b/>
                <w:sz w:val="20"/>
                <w:szCs w:val="20"/>
                <w:lang w:val="af-ZA"/>
              </w:rPr>
              <w:t>ლ/პ/</w:t>
            </w:r>
            <w:r w:rsidRPr="008E0181">
              <w:rPr>
                <w:rFonts w:ascii="Sylfaen" w:hAnsi="Sylfaen" w:cs="Sylfaen"/>
                <w:b/>
                <w:sz w:val="20"/>
                <w:szCs w:val="20"/>
                <w:lang w:val="ka-GE"/>
              </w:rPr>
              <w:t>ლ/</w:t>
            </w:r>
            <w:r w:rsidRPr="008E0181">
              <w:rPr>
                <w:rFonts w:ascii="Sylfaen" w:hAnsi="Sylfaen" w:cs="Sylfaen"/>
                <w:b/>
                <w:sz w:val="20"/>
                <w:szCs w:val="20"/>
                <w:lang w:val="af-ZA"/>
              </w:rPr>
              <w:t>ჯგ/ ს.პ</w:t>
            </w:r>
            <w:r w:rsidRPr="008E0181">
              <w:rPr>
                <w:rFonts w:ascii="Sylfaen" w:hAnsi="Sylfaen" w:cs="Sylfaen"/>
                <w:b/>
                <w:sz w:val="20"/>
                <w:szCs w:val="20"/>
                <w:lang w:val="ka-GE"/>
              </w:rPr>
              <w:t>.</w:t>
            </w:r>
          </w:p>
        </w:tc>
        <w:tc>
          <w:tcPr>
            <w:tcW w:w="3430" w:type="dxa"/>
            <w:gridSpan w:val="6"/>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სემესტრი</w:t>
            </w:r>
          </w:p>
        </w:tc>
        <w:tc>
          <w:tcPr>
            <w:tcW w:w="968" w:type="dxa"/>
            <w:vMerge w:val="restart"/>
            <w:tcBorders>
              <w:top w:val="double" w:sz="4" w:space="0" w:color="auto"/>
              <w:left w:val="double" w:sz="4" w:space="0" w:color="auto"/>
              <w:right w:val="double" w:sz="4" w:space="0" w:color="auto"/>
            </w:tcBorders>
            <w:textDirection w:val="btL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დაშვების წინაპირობა</w:t>
            </w:r>
          </w:p>
        </w:tc>
      </w:tr>
      <w:tr w:rsidR="008E0181" w:rsidRPr="008E0181" w:rsidTr="00B549CC">
        <w:trPr>
          <w:trHeight w:val="363"/>
        </w:trPr>
        <w:tc>
          <w:tcPr>
            <w:tcW w:w="567" w:type="dxa"/>
            <w:vMerge/>
            <w:tcBorders>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3963" w:type="dxa"/>
            <w:gridSpan w:val="2"/>
            <w:vMerge/>
            <w:tcBorders>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999" w:type="dxa"/>
            <w:vMerge/>
            <w:tcBorders>
              <w:left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sz w:val="20"/>
                <w:szCs w:val="20"/>
                <w:lang w:val="ka-GE"/>
              </w:rPr>
            </w:pPr>
          </w:p>
        </w:tc>
        <w:tc>
          <w:tcPr>
            <w:tcW w:w="709" w:type="dxa"/>
            <w:vMerge/>
            <w:tcBorders>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709" w:type="dxa"/>
            <w:vMerge w:val="restart"/>
            <w:tcBorders>
              <w:top w:val="double" w:sz="4" w:space="0" w:color="auto"/>
              <w:left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სულ</w:t>
            </w:r>
          </w:p>
        </w:tc>
        <w:tc>
          <w:tcPr>
            <w:tcW w:w="1417" w:type="dxa"/>
            <w:gridSpan w:val="3"/>
            <w:tcBorders>
              <w:top w:val="double" w:sz="4" w:space="0" w:color="auto"/>
              <w:left w:val="double" w:sz="4" w:space="0" w:color="auto"/>
              <w:bottom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საკონტაქტო</w:t>
            </w:r>
          </w:p>
        </w:tc>
        <w:tc>
          <w:tcPr>
            <w:tcW w:w="850" w:type="dxa"/>
            <w:vMerge w:val="restart"/>
            <w:tcBorders>
              <w:top w:val="double" w:sz="4" w:space="0" w:color="auto"/>
              <w:left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b/>
                <w:sz w:val="20"/>
                <w:szCs w:val="20"/>
              </w:rPr>
            </w:pPr>
            <w:r w:rsidRPr="008E0181">
              <w:rPr>
                <w:rFonts w:ascii="Sylfaen" w:hAnsi="Sylfaen"/>
                <w:b/>
                <w:sz w:val="20"/>
                <w:szCs w:val="20"/>
                <w:lang w:val="ka-GE"/>
              </w:rPr>
              <w:t>დამ</w:t>
            </w:r>
            <w:r w:rsidRPr="008E0181">
              <w:rPr>
                <w:rFonts w:ascii="Sylfaen" w:hAnsi="Sylfaen"/>
                <w:b/>
                <w:sz w:val="20"/>
                <w:szCs w:val="20"/>
              </w:rPr>
              <w:t>.</w:t>
            </w:r>
          </w:p>
        </w:tc>
        <w:tc>
          <w:tcPr>
            <w:tcW w:w="992" w:type="dxa"/>
            <w:vMerge/>
            <w:tcBorders>
              <w:left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570" w:type="dxa"/>
            <w:vMerge w:val="restart"/>
            <w:tcBorders>
              <w:top w:val="double" w:sz="4" w:space="0" w:color="auto"/>
              <w:lef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r w:rsidRPr="008E0181">
              <w:rPr>
                <w:rFonts w:ascii="Sylfaen" w:hAnsi="Sylfaen"/>
                <w:sz w:val="20"/>
                <w:szCs w:val="20"/>
                <w:lang w:val="af-ZA"/>
              </w:rPr>
              <w:t>I</w:t>
            </w:r>
          </w:p>
        </w:tc>
        <w:tc>
          <w:tcPr>
            <w:tcW w:w="572" w:type="dxa"/>
            <w:vMerge w:val="restart"/>
            <w:tcBorders>
              <w:top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r w:rsidRPr="008E0181">
              <w:rPr>
                <w:rFonts w:ascii="Sylfaen" w:hAnsi="Sylfaen"/>
                <w:sz w:val="20"/>
                <w:szCs w:val="20"/>
                <w:lang w:val="af-ZA"/>
              </w:rPr>
              <w:t>II</w:t>
            </w:r>
          </w:p>
        </w:tc>
        <w:tc>
          <w:tcPr>
            <w:tcW w:w="574" w:type="dxa"/>
            <w:vMerge w:val="restart"/>
            <w:tcBorders>
              <w:top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r w:rsidRPr="008E0181">
              <w:rPr>
                <w:rFonts w:ascii="Sylfaen" w:hAnsi="Sylfaen"/>
                <w:sz w:val="20"/>
                <w:szCs w:val="20"/>
                <w:lang w:val="af-ZA"/>
              </w:rPr>
              <w:t>III</w:t>
            </w:r>
          </w:p>
        </w:tc>
        <w:tc>
          <w:tcPr>
            <w:tcW w:w="571" w:type="dxa"/>
            <w:vMerge w:val="restart"/>
            <w:tcBorders>
              <w:top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r w:rsidRPr="008E0181">
              <w:rPr>
                <w:rFonts w:ascii="Sylfaen" w:hAnsi="Sylfaen"/>
                <w:sz w:val="20"/>
                <w:szCs w:val="20"/>
                <w:lang w:val="af-ZA"/>
              </w:rPr>
              <w:t>IV</w:t>
            </w:r>
          </w:p>
        </w:tc>
        <w:tc>
          <w:tcPr>
            <w:tcW w:w="573" w:type="dxa"/>
            <w:vMerge w:val="restart"/>
            <w:tcBorders>
              <w:top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r w:rsidRPr="008E0181">
              <w:rPr>
                <w:rFonts w:ascii="Sylfaen" w:hAnsi="Sylfaen"/>
                <w:sz w:val="20"/>
                <w:szCs w:val="20"/>
                <w:lang w:val="af-ZA"/>
              </w:rPr>
              <w:t>V</w:t>
            </w:r>
          </w:p>
        </w:tc>
        <w:tc>
          <w:tcPr>
            <w:tcW w:w="570" w:type="dxa"/>
            <w:vMerge w:val="restart"/>
            <w:tcBorders>
              <w:top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r w:rsidRPr="008E0181">
              <w:rPr>
                <w:rFonts w:ascii="Sylfaen" w:hAnsi="Sylfaen"/>
                <w:sz w:val="20"/>
                <w:szCs w:val="20"/>
                <w:lang w:val="af-ZA"/>
              </w:rPr>
              <w:t>VI</w:t>
            </w:r>
          </w:p>
        </w:tc>
        <w:tc>
          <w:tcPr>
            <w:tcW w:w="968" w:type="dxa"/>
            <w:vMerge/>
            <w:tcBorders>
              <w:left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sz w:val="20"/>
                <w:szCs w:val="20"/>
                <w:lang w:val="af-ZA"/>
              </w:rPr>
            </w:pPr>
          </w:p>
        </w:tc>
      </w:tr>
      <w:tr w:rsidR="008E0181" w:rsidRPr="008E0181" w:rsidTr="00B549CC">
        <w:trPr>
          <w:cantSplit/>
          <w:trHeight w:val="1560"/>
        </w:trPr>
        <w:tc>
          <w:tcPr>
            <w:tcW w:w="567" w:type="dxa"/>
            <w:vMerge/>
            <w:tcBorders>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3963" w:type="dxa"/>
            <w:gridSpan w:val="2"/>
            <w:vMerge/>
            <w:tcBorders>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999" w:type="dxa"/>
            <w:vMerge/>
            <w:tcBorders>
              <w:left w:val="double" w:sz="4" w:space="0" w:color="auto"/>
              <w:bottom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sz w:val="20"/>
                <w:szCs w:val="20"/>
                <w:lang w:val="ka-GE"/>
              </w:rPr>
            </w:pPr>
          </w:p>
        </w:tc>
        <w:tc>
          <w:tcPr>
            <w:tcW w:w="709" w:type="dxa"/>
            <w:vMerge/>
            <w:tcBorders>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709" w:type="dxa"/>
            <w:vMerge/>
            <w:tcBorders>
              <w:left w:val="double" w:sz="4" w:space="0" w:color="auto"/>
              <w:bottom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sz w:val="20"/>
                <w:szCs w:val="20"/>
                <w:lang w:val="ka-GE"/>
              </w:rPr>
            </w:pPr>
          </w:p>
        </w:tc>
        <w:tc>
          <w:tcPr>
            <w:tcW w:w="567" w:type="dxa"/>
            <w:tcBorders>
              <w:top w:val="double" w:sz="4" w:space="0" w:color="auto"/>
              <w:left w:val="double" w:sz="4" w:space="0" w:color="auto"/>
              <w:bottom w:val="double" w:sz="4" w:space="0" w:color="auto"/>
              <w:right w:val="double" w:sz="4" w:space="0" w:color="auto"/>
            </w:tcBorders>
            <w:textDirection w:val="btLr"/>
          </w:tcPr>
          <w:p w:rsidR="008E0181" w:rsidRPr="008E0181" w:rsidRDefault="008E0181" w:rsidP="008E0181">
            <w:pPr>
              <w:spacing w:after="0" w:line="240" w:lineRule="auto"/>
              <w:ind w:left="113" w:right="-107"/>
              <w:rPr>
                <w:rFonts w:ascii="Sylfaen" w:hAnsi="Sylfaen"/>
                <w:b/>
                <w:sz w:val="20"/>
                <w:szCs w:val="20"/>
                <w:lang w:val="ka-GE"/>
              </w:rPr>
            </w:pPr>
            <w:r w:rsidRPr="008E0181">
              <w:rPr>
                <w:rFonts w:ascii="Sylfaen" w:hAnsi="Sylfaen"/>
                <w:b/>
                <w:sz w:val="20"/>
                <w:szCs w:val="20"/>
                <w:lang w:val="ka-GE"/>
              </w:rPr>
              <w:t>აუდიტორული</w:t>
            </w:r>
          </w:p>
        </w:tc>
        <w:tc>
          <w:tcPr>
            <w:tcW w:w="850" w:type="dxa"/>
            <w:gridSpan w:val="2"/>
            <w:tcBorders>
              <w:top w:val="double" w:sz="4" w:space="0" w:color="auto"/>
              <w:left w:val="double" w:sz="4" w:space="0" w:color="auto"/>
              <w:bottom w:val="double" w:sz="4" w:space="0" w:color="auto"/>
              <w:right w:val="double" w:sz="4" w:space="0" w:color="auto"/>
            </w:tcBorders>
            <w:textDirection w:val="btLr"/>
          </w:tcPr>
          <w:p w:rsidR="008E0181" w:rsidRPr="008E0181" w:rsidRDefault="008E0181" w:rsidP="008E0181">
            <w:pPr>
              <w:spacing w:after="0" w:line="240" w:lineRule="auto"/>
              <w:ind w:left="113" w:right="-107"/>
              <w:rPr>
                <w:rFonts w:ascii="Sylfaen" w:hAnsi="Sylfaen"/>
                <w:b/>
                <w:sz w:val="20"/>
                <w:szCs w:val="20"/>
                <w:lang w:val="ka-GE"/>
              </w:rPr>
            </w:pPr>
            <w:r w:rsidRPr="008E0181">
              <w:rPr>
                <w:rFonts w:ascii="Sylfaen" w:hAnsi="Sylfaen"/>
                <w:b/>
                <w:sz w:val="20"/>
                <w:szCs w:val="20"/>
                <w:lang w:val="ka-GE"/>
              </w:rPr>
              <w:t>შუალედ.დასკვნითი გამოცდები</w:t>
            </w:r>
          </w:p>
        </w:tc>
        <w:tc>
          <w:tcPr>
            <w:tcW w:w="850" w:type="dxa"/>
            <w:vMerge/>
            <w:tcBorders>
              <w:left w:val="double" w:sz="4" w:space="0" w:color="auto"/>
              <w:bottom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sz w:val="20"/>
                <w:szCs w:val="20"/>
                <w:lang w:val="ka-GE"/>
              </w:rPr>
            </w:pPr>
          </w:p>
        </w:tc>
        <w:tc>
          <w:tcPr>
            <w:tcW w:w="992" w:type="dxa"/>
            <w:vMerge/>
            <w:tcBorders>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ka-GE"/>
              </w:rPr>
            </w:pPr>
          </w:p>
        </w:tc>
        <w:tc>
          <w:tcPr>
            <w:tcW w:w="570" w:type="dxa"/>
            <w:vMerge/>
            <w:tcBorders>
              <w:left w:val="double" w:sz="4" w:space="0" w:color="auto"/>
              <w:bottom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p>
        </w:tc>
        <w:tc>
          <w:tcPr>
            <w:tcW w:w="572" w:type="dxa"/>
            <w:vMerge/>
            <w:tcBorders>
              <w:bottom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p>
        </w:tc>
        <w:tc>
          <w:tcPr>
            <w:tcW w:w="574" w:type="dxa"/>
            <w:vMerge/>
            <w:tcBorders>
              <w:bottom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p>
        </w:tc>
        <w:tc>
          <w:tcPr>
            <w:tcW w:w="571" w:type="dxa"/>
            <w:vMerge/>
            <w:tcBorders>
              <w:bottom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p>
        </w:tc>
        <w:tc>
          <w:tcPr>
            <w:tcW w:w="573" w:type="dxa"/>
            <w:vMerge/>
            <w:tcBorders>
              <w:bottom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p>
        </w:tc>
        <w:tc>
          <w:tcPr>
            <w:tcW w:w="570" w:type="dxa"/>
            <w:vMerge/>
            <w:tcBorders>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sz w:val="20"/>
                <w:szCs w:val="20"/>
                <w:lang w:val="af-ZA"/>
              </w:rPr>
            </w:pPr>
          </w:p>
        </w:tc>
        <w:tc>
          <w:tcPr>
            <w:tcW w:w="968" w:type="dxa"/>
            <w:vMerge/>
            <w:tcBorders>
              <w:left w:val="double" w:sz="4" w:space="0" w:color="auto"/>
              <w:bottom w:val="double" w:sz="4" w:space="0" w:color="auto"/>
              <w:right w:val="double" w:sz="4" w:space="0" w:color="auto"/>
            </w:tcBorders>
          </w:tcPr>
          <w:p w:rsidR="008E0181" w:rsidRPr="008E0181" w:rsidRDefault="008E0181" w:rsidP="008E0181">
            <w:pPr>
              <w:spacing w:after="0" w:line="240" w:lineRule="auto"/>
              <w:ind w:right="-107"/>
              <w:jc w:val="center"/>
              <w:rPr>
                <w:rFonts w:ascii="Sylfaen" w:hAnsi="Sylfaen"/>
                <w:sz w:val="20"/>
                <w:szCs w:val="20"/>
                <w:lang w:val="af-ZA"/>
              </w:rPr>
            </w:pPr>
          </w:p>
        </w:tc>
      </w:tr>
      <w:tr w:rsidR="008E0181" w:rsidRPr="008E0181" w:rsidTr="00B549CC">
        <w:trPr>
          <w:trHeight w:val="410"/>
        </w:trPr>
        <w:tc>
          <w:tcPr>
            <w:tcW w:w="567" w:type="dxa"/>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1</w:t>
            </w:r>
          </w:p>
        </w:tc>
        <w:tc>
          <w:tcPr>
            <w:tcW w:w="3963" w:type="dxa"/>
            <w:gridSpan w:val="2"/>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2</w:t>
            </w:r>
          </w:p>
        </w:tc>
        <w:tc>
          <w:tcPr>
            <w:tcW w:w="999" w:type="dxa"/>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3</w:t>
            </w:r>
          </w:p>
        </w:tc>
        <w:tc>
          <w:tcPr>
            <w:tcW w:w="709" w:type="dxa"/>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4</w:t>
            </w:r>
          </w:p>
        </w:tc>
        <w:tc>
          <w:tcPr>
            <w:tcW w:w="709" w:type="dxa"/>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5</w:t>
            </w:r>
          </w:p>
        </w:tc>
        <w:tc>
          <w:tcPr>
            <w:tcW w:w="567" w:type="dxa"/>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6</w:t>
            </w:r>
          </w:p>
        </w:tc>
        <w:tc>
          <w:tcPr>
            <w:tcW w:w="850" w:type="dxa"/>
            <w:gridSpan w:val="2"/>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7</w:t>
            </w:r>
          </w:p>
        </w:tc>
        <w:tc>
          <w:tcPr>
            <w:tcW w:w="850" w:type="dxa"/>
            <w:tcBorders>
              <w:top w:val="double" w:sz="4" w:space="0" w:color="auto"/>
              <w:left w:val="double" w:sz="4"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8</w:t>
            </w:r>
          </w:p>
        </w:tc>
        <w:tc>
          <w:tcPr>
            <w:tcW w:w="992" w:type="dxa"/>
            <w:tcBorders>
              <w:top w:val="double" w:sz="4" w:space="0" w:color="auto"/>
              <w:left w:val="double" w:sz="4" w:space="0" w:color="auto"/>
              <w:bottom w:val="double" w:sz="4" w:space="0" w:color="auto"/>
              <w:right w:val="single" w:sz="8"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9</w:t>
            </w:r>
          </w:p>
        </w:tc>
        <w:tc>
          <w:tcPr>
            <w:tcW w:w="570" w:type="dxa"/>
            <w:tcBorders>
              <w:top w:val="double" w:sz="4" w:space="0" w:color="auto"/>
              <w:left w:val="single" w:sz="8" w:space="0" w:color="auto"/>
              <w:bottom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10</w:t>
            </w:r>
          </w:p>
        </w:tc>
        <w:tc>
          <w:tcPr>
            <w:tcW w:w="572" w:type="dxa"/>
            <w:tcBorders>
              <w:top w:val="double" w:sz="4" w:space="0" w:color="auto"/>
              <w:bottom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11</w:t>
            </w:r>
          </w:p>
        </w:tc>
        <w:tc>
          <w:tcPr>
            <w:tcW w:w="574" w:type="dxa"/>
            <w:tcBorders>
              <w:top w:val="double" w:sz="4" w:space="0" w:color="auto"/>
              <w:bottom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12</w:t>
            </w:r>
          </w:p>
        </w:tc>
        <w:tc>
          <w:tcPr>
            <w:tcW w:w="571" w:type="dxa"/>
            <w:tcBorders>
              <w:top w:val="double" w:sz="4" w:space="0" w:color="auto"/>
              <w:bottom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13</w:t>
            </w:r>
          </w:p>
        </w:tc>
        <w:tc>
          <w:tcPr>
            <w:tcW w:w="573" w:type="dxa"/>
            <w:tcBorders>
              <w:top w:val="double" w:sz="4" w:space="0" w:color="auto"/>
              <w:bottom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lang w:val="ka-GE"/>
              </w:rPr>
            </w:pPr>
            <w:r w:rsidRPr="008E0181">
              <w:rPr>
                <w:rFonts w:ascii="Sylfaen" w:hAnsi="Sylfaen"/>
                <w:b/>
                <w:sz w:val="20"/>
                <w:szCs w:val="20"/>
                <w:lang w:val="ka-GE"/>
              </w:rPr>
              <w:t>14</w:t>
            </w:r>
          </w:p>
        </w:tc>
        <w:tc>
          <w:tcPr>
            <w:tcW w:w="570" w:type="dxa"/>
            <w:tcBorders>
              <w:top w:val="double" w:sz="4" w:space="0" w:color="auto"/>
              <w:bottom w:val="double" w:sz="4" w:space="0" w:color="auto"/>
              <w:right w:val="single" w:sz="8" w:space="0" w:color="auto"/>
            </w:tcBorders>
            <w:vAlign w:val="center"/>
          </w:tcPr>
          <w:p w:rsidR="008E0181" w:rsidRPr="008E0181" w:rsidRDefault="008E0181" w:rsidP="008E0181">
            <w:pPr>
              <w:spacing w:after="0" w:line="240" w:lineRule="auto"/>
              <w:ind w:right="-107"/>
              <w:jc w:val="center"/>
              <w:rPr>
                <w:rFonts w:ascii="Sylfaen" w:hAnsi="Sylfaen"/>
                <w:b/>
                <w:sz w:val="20"/>
                <w:szCs w:val="20"/>
              </w:rPr>
            </w:pPr>
            <w:r w:rsidRPr="008E0181">
              <w:rPr>
                <w:rFonts w:ascii="Sylfaen" w:hAnsi="Sylfaen"/>
                <w:b/>
                <w:sz w:val="20"/>
                <w:szCs w:val="20"/>
              </w:rPr>
              <w:t>15</w:t>
            </w:r>
          </w:p>
        </w:tc>
        <w:tc>
          <w:tcPr>
            <w:tcW w:w="968" w:type="dxa"/>
            <w:tcBorders>
              <w:top w:val="double" w:sz="4" w:space="0" w:color="auto"/>
              <w:left w:val="single" w:sz="8" w:space="0" w:color="auto"/>
              <w:bottom w:val="double" w:sz="4" w:space="0" w:color="auto"/>
              <w:right w:val="double" w:sz="4" w:space="0" w:color="auto"/>
            </w:tcBorders>
            <w:vAlign w:val="center"/>
          </w:tcPr>
          <w:p w:rsidR="008E0181" w:rsidRPr="008E0181" w:rsidRDefault="008E0181" w:rsidP="008E0181">
            <w:pPr>
              <w:spacing w:after="0" w:line="240" w:lineRule="auto"/>
              <w:ind w:right="-107"/>
              <w:jc w:val="center"/>
              <w:rPr>
                <w:rFonts w:ascii="Sylfaen" w:hAnsi="Sylfaen"/>
                <w:b/>
                <w:sz w:val="20"/>
                <w:szCs w:val="20"/>
              </w:rPr>
            </w:pPr>
            <w:r w:rsidRPr="008E0181">
              <w:rPr>
                <w:rFonts w:ascii="Sylfaen" w:hAnsi="Sylfaen"/>
                <w:b/>
                <w:sz w:val="20"/>
                <w:szCs w:val="20"/>
                <w:lang w:val="ka-GE"/>
              </w:rPr>
              <w:t>1</w:t>
            </w:r>
            <w:r w:rsidRPr="008E0181">
              <w:rPr>
                <w:rFonts w:ascii="Sylfaen" w:hAnsi="Sylfaen"/>
                <w:b/>
                <w:sz w:val="20"/>
                <w:szCs w:val="20"/>
              </w:rPr>
              <w:t>6</w:t>
            </w:r>
          </w:p>
        </w:tc>
      </w:tr>
      <w:tr w:rsidR="008E0181" w:rsidRPr="008E0181" w:rsidTr="00B549CC">
        <w:trPr>
          <w:trHeight w:val="455"/>
        </w:trPr>
        <w:tc>
          <w:tcPr>
            <w:tcW w:w="567" w:type="dxa"/>
            <w:tcBorders>
              <w:top w:val="double" w:sz="4" w:space="0" w:color="auto"/>
              <w:left w:val="double" w:sz="4" w:space="0" w:color="auto"/>
              <w:bottom w:val="double" w:sz="4" w:space="0" w:color="auto"/>
              <w:right w:val="double" w:sz="4" w:space="0" w:color="auto"/>
            </w:tcBorders>
            <w:shd w:val="clear" w:color="auto" w:fill="F2DBDB" w:themeFill="accent2" w:themeFillTint="33"/>
            <w:vAlign w:val="center"/>
          </w:tcPr>
          <w:p w:rsidR="008E0181" w:rsidRPr="008E0181" w:rsidRDefault="008E0181" w:rsidP="008E0181">
            <w:pPr>
              <w:tabs>
                <w:tab w:val="left" w:pos="930"/>
              </w:tabs>
              <w:spacing w:after="0" w:line="240" w:lineRule="auto"/>
              <w:jc w:val="center"/>
              <w:rPr>
                <w:rFonts w:ascii="Sylfaen" w:hAnsi="Sylfaen"/>
                <w:b/>
                <w:sz w:val="20"/>
                <w:szCs w:val="20"/>
                <w:lang w:val="af-ZA"/>
              </w:rPr>
            </w:pPr>
            <w:r w:rsidRPr="008E0181">
              <w:rPr>
                <w:rFonts w:ascii="Sylfaen" w:hAnsi="Sylfaen"/>
                <w:b/>
                <w:sz w:val="20"/>
                <w:szCs w:val="20"/>
                <w:lang w:val="af-ZA"/>
              </w:rPr>
              <w:t>I</w:t>
            </w:r>
          </w:p>
        </w:tc>
        <w:tc>
          <w:tcPr>
            <w:tcW w:w="14037" w:type="dxa"/>
            <w:gridSpan w:val="17"/>
            <w:tcBorders>
              <w:top w:val="double" w:sz="4" w:space="0" w:color="auto"/>
              <w:left w:val="double" w:sz="4" w:space="0" w:color="auto"/>
              <w:bottom w:val="double" w:sz="4" w:space="0" w:color="auto"/>
              <w:right w:val="double" w:sz="4" w:space="0" w:color="auto"/>
            </w:tcBorders>
            <w:shd w:val="clear" w:color="auto" w:fill="F2DBDB" w:themeFill="accent2" w:themeFillTint="33"/>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სასწავლო კომპონენტი  60 კრედიტი</w:t>
            </w:r>
          </w:p>
        </w:tc>
      </w:tr>
      <w:tr w:rsidR="008E0181" w:rsidRPr="008E0181" w:rsidTr="00B549CC">
        <w:trPr>
          <w:trHeight w:val="455"/>
        </w:trPr>
        <w:tc>
          <w:tcPr>
            <w:tcW w:w="567" w:type="dxa"/>
            <w:tcBorders>
              <w:top w:val="double" w:sz="4" w:space="0" w:color="auto"/>
              <w:left w:val="doub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1</w:t>
            </w:r>
          </w:p>
        </w:tc>
        <w:tc>
          <w:tcPr>
            <w:tcW w:w="3901" w:type="dxa"/>
            <w:tcBorders>
              <w:top w:val="double" w:sz="4" w:space="0" w:color="auto"/>
              <w:left w:val="double" w:sz="4" w:space="0" w:color="auto"/>
            </w:tcBorders>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სწავლების თანამედროვე მეთოდები და ტექნოლოგიები</w:t>
            </w:r>
          </w:p>
        </w:tc>
        <w:tc>
          <w:tcPr>
            <w:tcW w:w="1061" w:type="dxa"/>
            <w:gridSpan w:val="2"/>
            <w:tcBorders>
              <w:top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color w:val="FF0000"/>
                <w:sz w:val="20"/>
                <w:szCs w:val="20"/>
                <w:lang w:val="ka-GE"/>
              </w:rPr>
            </w:pPr>
            <w:r w:rsidRPr="008E0181">
              <w:rPr>
                <w:rFonts w:ascii="Sylfaen" w:hAnsi="Sylfaen" w:cs="Sylfaen"/>
                <w:sz w:val="20"/>
                <w:szCs w:val="20"/>
              </w:rPr>
              <w:t>PPD0160</w:t>
            </w:r>
          </w:p>
        </w:tc>
        <w:tc>
          <w:tcPr>
            <w:tcW w:w="709" w:type="dxa"/>
            <w:tcBorders>
              <w:top w:val="doub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tcBorders>
              <w:top w:val="doub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tcBorders>
              <w:top w:val="double" w:sz="4" w:space="0" w:color="auto"/>
              <w:left w:val="sing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top w:val="double" w:sz="4" w:space="0" w:color="auto"/>
              <w:left w:val="sing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top w:val="double" w:sz="4" w:space="0" w:color="auto"/>
              <w:left w:val="single" w:sz="8" w:space="0" w:color="auto"/>
              <w:right w:val="single" w:sz="4" w:space="0" w:color="auto"/>
            </w:tcBorders>
            <w:vAlign w:val="center"/>
          </w:tcPr>
          <w:p w:rsidR="008E0181" w:rsidRPr="008E0181" w:rsidRDefault="00F9662F" w:rsidP="008E0181">
            <w:pPr>
              <w:tabs>
                <w:tab w:val="left" w:pos="930"/>
              </w:tabs>
              <w:spacing w:after="0" w:line="240" w:lineRule="auto"/>
              <w:jc w:val="center"/>
              <w:rPr>
                <w:rFonts w:ascii="Sylfaen" w:hAnsi="Sylfaen"/>
                <w:sz w:val="20"/>
                <w:szCs w:val="20"/>
                <w:lang w:val="ka-GE"/>
              </w:rPr>
            </w:pPr>
            <w:r>
              <w:rPr>
                <w:rFonts w:ascii="Sylfaen" w:hAnsi="Sylfaen"/>
                <w:sz w:val="20"/>
                <w:szCs w:val="20"/>
                <w:lang w:val="ka-GE"/>
              </w:rPr>
              <w:t>93</w:t>
            </w:r>
          </w:p>
        </w:tc>
        <w:tc>
          <w:tcPr>
            <w:tcW w:w="992" w:type="dxa"/>
            <w:tcBorders>
              <w:top w:val="double" w:sz="4" w:space="0" w:color="auto"/>
              <w:left w:val="single" w:sz="4" w:space="0" w:color="auto"/>
            </w:tcBorders>
            <w:vAlign w:val="center"/>
          </w:tcPr>
          <w:p w:rsidR="008E0181" w:rsidRPr="008E0181" w:rsidRDefault="00F9662F" w:rsidP="008E0181">
            <w:pPr>
              <w:tabs>
                <w:tab w:val="left" w:pos="930"/>
              </w:tabs>
              <w:spacing w:after="0" w:line="240" w:lineRule="auto"/>
              <w:jc w:val="center"/>
              <w:rPr>
                <w:rFonts w:ascii="Sylfaen" w:hAnsi="Sylfaen"/>
                <w:sz w:val="20"/>
                <w:szCs w:val="20"/>
                <w:lang w:val="ka-GE"/>
              </w:rPr>
            </w:pPr>
            <w:r>
              <w:rPr>
                <w:rFonts w:ascii="Sylfaen" w:hAnsi="Sylfaen"/>
                <w:sz w:val="20"/>
                <w:szCs w:val="20"/>
                <w:lang w:val="ka-GE"/>
              </w:rPr>
              <w:t>1.1.0</w:t>
            </w:r>
            <w:r w:rsidR="008E0181" w:rsidRPr="008E0181">
              <w:rPr>
                <w:rFonts w:ascii="Sylfaen" w:hAnsi="Sylfaen"/>
                <w:sz w:val="20"/>
                <w:szCs w:val="20"/>
                <w:lang w:val="ka-GE"/>
              </w:rPr>
              <w:t>.</w:t>
            </w:r>
            <w:r w:rsidR="008E0181" w:rsidRPr="008E0181">
              <w:rPr>
                <w:rFonts w:ascii="Sylfaen" w:hAnsi="Sylfaen"/>
                <w:sz w:val="20"/>
                <w:szCs w:val="20"/>
              </w:rPr>
              <w:t>0</w:t>
            </w:r>
            <w:r w:rsidR="008E0181" w:rsidRPr="008E0181">
              <w:rPr>
                <w:rFonts w:ascii="Sylfaen" w:hAnsi="Sylfaen"/>
                <w:sz w:val="20"/>
                <w:szCs w:val="20"/>
                <w:lang w:val="ka-GE"/>
              </w:rPr>
              <w:t>.</w:t>
            </w:r>
            <w:r>
              <w:rPr>
                <w:rFonts w:ascii="Sylfaen" w:hAnsi="Sylfaen"/>
                <w:sz w:val="20"/>
                <w:szCs w:val="20"/>
                <w:lang w:val="ka-GE"/>
              </w:rPr>
              <w:t>0</w:t>
            </w:r>
          </w:p>
        </w:tc>
        <w:tc>
          <w:tcPr>
            <w:tcW w:w="570" w:type="dxa"/>
            <w:tcBorders>
              <w:top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5</w:t>
            </w:r>
          </w:p>
        </w:tc>
        <w:tc>
          <w:tcPr>
            <w:tcW w:w="572" w:type="dxa"/>
            <w:tcBorders>
              <w:top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4" w:type="dxa"/>
            <w:tcBorders>
              <w:top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1" w:type="dxa"/>
            <w:tcBorders>
              <w:top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tcBorders>
              <w:top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top w:val="doub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top w:val="double" w:sz="4" w:space="0" w:color="auto"/>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r>
      <w:tr w:rsidR="008E0181" w:rsidRPr="008E0181" w:rsidTr="00B549CC">
        <w:trPr>
          <w:trHeight w:val="425"/>
        </w:trPr>
        <w:tc>
          <w:tcPr>
            <w:tcW w:w="567" w:type="dxa"/>
            <w:tcBorders>
              <w:left w:val="doub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2</w:t>
            </w:r>
          </w:p>
        </w:tc>
        <w:tc>
          <w:tcPr>
            <w:tcW w:w="3901" w:type="dxa"/>
            <w:tcBorders>
              <w:left w:val="double" w:sz="4" w:space="0" w:color="auto"/>
            </w:tcBorders>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პედაგოგიური პრაქტიკა</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cs="Sylfaen"/>
                <w:sz w:val="20"/>
                <w:szCs w:val="20"/>
              </w:rPr>
              <w:t>PPD0170</w:t>
            </w: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tcBorders>
              <w:left w:val="sing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left w:val="sing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right w:val="single" w:sz="4" w:space="0" w:color="auto"/>
            </w:tcBorders>
            <w:vAlign w:val="center"/>
          </w:tcPr>
          <w:p w:rsidR="008E0181" w:rsidRPr="008E0181" w:rsidRDefault="00FF28E4" w:rsidP="008E0181">
            <w:pPr>
              <w:tabs>
                <w:tab w:val="left" w:pos="930"/>
              </w:tabs>
              <w:spacing w:after="0" w:line="240" w:lineRule="auto"/>
              <w:jc w:val="center"/>
              <w:rPr>
                <w:rFonts w:ascii="Sylfaen" w:hAnsi="Sylfaen"/>
                <w:sz w:val="20"/>
                <w:szCs w:val="20"/>
              </w:rPr>
            </w:pPr>
            <w:r>
              <w:rPr>
                <w:rFonts w:ascii="Sylfaen" w:hAnsi="Sylfaen"/>
                <w:sz w:val="20"/>
                <w:szCs w:val="20"/>
              </w:rPr>
              <w:t>93</w:t>
            </w:r>
          </w:p>
        </w:tc>
        <w:tc>
          <w:tcPr>
            <w:tcW w:w="992" w:type="dxa"/>
            <w:tcBorders>
              <w:lef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0.</w:t>
            </w:r>
            <w:r w:rsidRPr="008E0181">
              <w:rPr>
                <w:rFonts w:ascii="Sylfaen" w:hAnsi="Sylfaen"/>
                <w:sz w:val="20"/>
                <w:szCs w:val="20"/>
              </w:rPr>
              <w:t>2</w:t>
            </w:r>
            <w:r w:rsidRPr="008E0181">
              <w:rPr>
                <w:rFonts w:ascii="Sylfaen" w:hAnsi="Sylfaen"/>
                <w:sz w:val="20"/>
                <w:szCs w:val="20"/>
                <w:lang w:val="ka-GE"/>
              </w:rPr>
              <w:t>.0.0.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5</w:t>
            </w: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r>
      <w:tr w:rsidR="008E0181" w:rsidRPr="008E0181" w:rsidTr="00B549CC">
        <w:trPr>
          <w:trHeight w:val="455"/>
        </w:trPr>
        <w:tc>
          <w:tcPr>
            <w:tcW w:w="567" w:type="dxa"/>
            <w:tcBorders>
              <w:left w:val="doub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3</w:t>
            </w:r>
          </w:p>
        </w:tc>
        <w:tc>
          <w:tcPr>
            <w:tcW w:w="3901" w:type="dxa"/>
            <w:tcBorders>
              <w:left w:val="double" w:sz="4" w:space="0" w:color="auto"/>
            </w:tcBorders>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proofErr w:type="gramStart"/>
            <w:r w:rsidRPr="008E0181">
              <w:rPr>
                <w:rFonts w:ascii="Sylfaen" w:hAnsi="Sylfaen"/>
                <w:sz w:val="20"/>
                <w:szCs w:val="20"/>
              </w:rPr>
              <w:t>მეცნიერებისა</w:t>
            </w:r>
            <w:proofErr w:type="gramEnd"/>
            <w:r w:rsidRPr="008E0181">
              <w:rPr>
                <w:rFonts w:ascii="Sylfaen" w:hAnsi="Sylfaen"/>
                <w:sz w:val="20"/>
                <w:szCs w:val="20"/>
              </w:rPr>
              <w:t xml:space="preserve"> და წარმოების პრობლემები აგროინჟინერიაში.</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tcBorders>
              <w:left w:val="sing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left w:val="sing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9</w:t>
            </w:r>
            <w:r w:rsidR="002C4EDD">
              <w:rPr>
                <w:rFonts w:ascii="Sylfaen" w:hAnsi="Sylfaen"/>
                <w:sz w:val="20"/>
                <w:szCs w:val="20"/>
              </w:rPr>
              <w:t>3</w:t>
            </w:r>
          </w:p>
        </w:tc>
        <w:tc>
          <w:tcPr>
            <w:tcW w:w="992" w:type="dxa"/>
            <w:tcBorders>
              <w:lef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rPr>
              <w:t>1</w:t>
            </w:r>
            <w:r w:rsidRPr="008E0181">
              <w:rPr>
                <w:rFonts w:ascii="Sylfaen" w:hAnsi="Sylfaen"/>
                <w:sz w:val="20"/>
                <w:szCs w:val="20"/>
                <w:lang w:val="ka-GE"/>
              </w:rPr>
              <w:t>.1.0.0.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r>
      <w:tr w:rsidR="008E0181" w:rsidRPr="008E0181" w:rsidTr="00B549CC">
        <w:trPr>
          <w:trHeight w:val="455"/>
        </w:trPr>
        <w:tc>
          <w:tcPr>
            <w:tcW w:w="567" w:type="dxa"/>
            <w:tcBorders>
              <w:left w:val="doub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4</w:t>
            </w:r>
          </w:p>
        </w:tc>
        <w:tc>
          <w:tcPr>
            <w:tcW w:w="3901" w:type="dxa"/>
            <w:tcBorders>
              <w:left w:val="double" w:sz="4" w:space="0" w:color="auto"/>
            </w:tcBorders>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ტექნოლოგიური პროცესების და კონსტრუქციების კვლევის თანამედროვე მეთოდები</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tcBorders>
              <w:left w:val="sing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left w:val="sing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9</w:t>
            </w:r>
            <w:r w:rsidR="002C4EDD">
              <w:rPr>
                <w:rFonts w:ascii="Sylfaen" w:hAnsi="Sylfaen"/>
                <w:sz w:val="20"/>
                <w:szCs w:val="20"/>
              </w:rPr>
              <w:t>3</w:t>
            </w:r>
          </w:p>
        </w:tc>
        <w:tc>
          <w:tcPr>
            <w:tcW w:w="992" w:type="dxa"/>
            <w:tcBorders>
              <w:lef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w:t>
            </w:r>
            <w:r w:rsidRPr="008E0181">
              <w:rPr>
                <w:rFonts w:ascii="Sylfaen" w:hAnsi="Sylfaen"/>
                <w:sz w:val="20"/>
                <w:szCs w:val="20"/>
              </w:rPr>
              <w:t>1</w:t>
            </w:r>
            <w:r w:rsidRPr="008E0181">
              <w:rPr>
                <w:rFonts w:ascii="Sylfaen" w:hAnsi="Sylfaen"/>
                <w:sz w:val="20"/>
                <w:szCs w:val="20"/>
                <w:lang w:val="ka-GE"/>
              </w:rPr>
              <w:t>.0.0.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r>
      <w:tr w:rsidR="008E0181" w:rsidRPr="008E0181" w:rsidTr="00B549CC">
        <w:trPr>
          <w:trHeight w:val="46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5</w:t>
            </w:r>
          </w:p>
        </w:tc>
        <w:tc>
          <w:tcPr>
            <w:tcW w:w="3901" w:type="dxa"/>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აგროინჟინერი</w:t>
            </w:r>
            <w:r w:rsidRPr="008E0181">
              <w:rPr>
                <w:rFonts w:ascii="Sylfaen" w:hAnsi="Sylfaen"/>
                <w:sz w:val="20"/>
                <w:szCs w:val="20"/>
              </w:rPr>
              <w:t>აში</w:t>
            </w:r>
            <w:r w:rsidRPr="008E0181">
              <w:rPr>
                <w:rFonts w:ascii="Sylfaen" w:hAnsi="Sylfaen"/>
                <w:sz w:val="20"/>
                <w:szCs w:val="20"/>
                <w:lang w:val="ka-GE"/>
              </w:rPr>
              <w:t xml:space="preserve"> უახლესი  მანქანური ტექნოლოგიები</w:t>
            </w:r>
            <w:r w:rsidRPr="008E0181">
              <w:rPr>
                <w:rFonts w:ascii="Sylfaen" w:hAnsi="Sylfaen"/>
                <w:sz w:val="20"/>
                <w:szCs w:val="20"/>
              </w:rPr>
              <w:t>.</w:t>
            </w:r>
            <w:r w:rsidRPr="008E0181">
              <w:rPr>
                <w:rFonts w:ascii="Sylfaen" w:hAnsi="Sylfaen"/>
                <w:sz w:val="20"/>
                <w:szCs w:val="20"/>
                <w:lang w:val="ka-GE"/>
              </w:rPr>
              <w:t xml:space="preserve"> </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250</w:t>
            </w:r>
          </w:p>
        </w:tc>
        <w:tc>
          <w:tcPr>
            <w:tcW w:w="567" w:type="dxa"/>
            <w:tcBorders>
              <w:left w:val="sing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60</w:t>
            </w:r>
          </w:p>
        </w:tc>
        <w:tc>
          <w:tcPr>
            <w:tcW w:w="850" w:type="dxa"/>
            <w:gridSpan w:val="2"/>
            <w:tcBorders>
              <w:left w:val="sing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right w:val="single" w:sz="4" w:space="0" w:color="auto"/>
            </w:tcBorders>
            <w:vAlign w:val="center"/>
          </w:tcPr>
          <w:p w:rsidR="008E0181" w:rsidRPr="002C4EDD"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lang w:val="ka-GE"/>
              </w:rPr>
              <w:t>1</w:t>
            </w:r>
            <w:r w:rsidRPr="008E0181">
              <w:rPr>
                <w:rFonts w:ascii="Sylfaen" w:hAnsi="Sylfaen"/>
                <w:sz w:val="20"/>
                <w:szCs w:val="20"/>
              </w:rPr>
              <w:t>8</w:t>
            </w:r>
            <w:r w:rsidR="002C4EDD">
              <w:rPr>
                <w:rFonts w:ascii="Sylfaen" w:hAnsi="Sylfaen"/>
                <w:sz w:val="20"/>
                <w:szCs w:val="20"/>
              </w:rPr>
              <w:t>8</w:t>
            </w:r>
          </w:p>
        </w:tc>
        <w:tc>
          <w:tcPr>
            <w:tcW w:w="992" w:type="dxa"/>
            <w:tcBorders>
              <w:lef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rPr>
              <w:t>2</w:t>
            </w:r>
            <w:r w:rsidRPr="008E0181">
              <w:rPr>
                <w:rFonts w:ascii="Sylfaen" w:hAnsi="Sylfaen"/>
                <w:sz w:val="20"/>
                <w:szCs w:val="20"/>
                <w:lang w:val="ka-GE"/>
              </w:rPr>
              <w:t>.</w:t>
            </w:r>
            <w:r w:rsidRPr="008E0181">
              <w:rPr>
                <w:rFonts w:ascii="Sylfaen" w:hAnsi="Sylfaen"/>
                <w:sz w:val="20"/>
                <w:szCs w:val="20"/>
              </w:rPr>
              <w:t>2</w:t>
            </w:r>
            <w:r w:rsidRPr="008E0181">
              <w:rPr>
                <w:rFonts w:ascii="Sylfaen" w:hAnsi="Sylfaen"/>
                <w:sz w:val="20"/>
                <w:szCs w:val="20"/>
                <w:lang w:val="ka-GE"/>
              </w:rPr>
              <w:t>.0.0.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3; 4</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6</w:t>
            </w:r>
          </w:p>
        </w:tc>
        <w:tc>
          <w:tcPr>
            <w:tcW w:w="3901" w:type="dxa"/>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სამანქანო - სატრაქტორო აგრეგატებში დინამიკური პროცესების  მოდელირება</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tcBorders>
              <w:left w:val="sing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left w:val="sing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9</w:t>
            </w:r>
            <w:r w:rsidR="002C4EDD">
              <w:rPr>
                <w:rFonts w:ascii="Sylfaen" w:hAnsi="Sylfaen"/>
                <w:sz w:val="20"/>
                <w:szCs w:val="20"/>
              </w:rPr>
              <w:t>3</w:t>
            </w:r>
          </w:p>
        </w:tc>
        <w:tc>
          <w:tcPr>
            <w:tcW w:w="992" w:type="dxa"/>
            <w:tcBorders>
              <w:lef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rPr>
              <w:t>1</w:t>
            </w:r>
            <w:r w:rsidRPr="008E0181">
              <w:rPr>
                <w:rFonts w:ascii="Sylfaen" w:hAnsi="Sylfaen"/>
                <w:sz w:val="20"/>
                <w:szCs w:val="20"/>
                <w:lang w:val="ka-GE"/>
              </w:rPr>
              <w:t>.1.0.0.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7</w:t>
            </w:r>
          </w:p>
        </w:tc>
        <w:tc>
          <w:tcPr>
            <w:tcW w:w="3901" w:type="dxa"/>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სასოფლო-სამეურნეო ტექნიკის სერვისის ლოჯისტიკა</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9</w:t>
            </w:r>
            <w:r w:rsidR="002C4EDD">
              <w:rPr>
                <w:rFonts w:ascii="Sylfaen" w:hAnsi="Sylfaen"/>
                <w:sz w:val="20"/>
                <w:szCs w:val="20"/>
              </w:rPr>
              <w:t>3</w:t>
            </w:r>
          </w:p>
        </w:tc>
        <w:tc>
          <w:tcPr>
            <w:tcW w:w="99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rPr>
              <w:t>1</w:t>
            </w:r>
            <w:r w:rsidRPr="008E0181">
              <w:rPr>
                <w:rFonts w:ascii="Sylfaen" w:hAnsi="Sylfaen"/>
                <w:sz w:val="20"/>
                <w:szCs w:val="20"/>
                <w:lang w:val="ka-GE"/>
              </w:rPr>
              <w:t>.1.0.0.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8</w:t>
            </w:r>
          </w:p>
        </w:tc>
        <w:tc>
          <w:tcPr>
            <w:tcW w:w="3901" w:type="dxa"/>
            <w:vAlign w:val="center"/>
          </w:tcPr>
          <w:p w:rsidR="008E0181" w:rsidRPr="008E0181" w:rsidRDefault="008E0181"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მობილური სასოფლო-სამეურნეო ტექნიკის უსაფრთხო მუშაობა.</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eastAsia="Arial Unicode MS" w:hAnsi="Sylfaen" w:cs="Arial Unicode MS"/>
                <w:sz w:val="20"/>
                <w:szCs w:val="20"/>
                <w:lang w:val="ka-GE"/>
              </w:rPr>
              <w:t>ACM0090</w:t>
            </w: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9</w:t>
            </w:r>
            <w:r w:rsidR="002C4EDD">
              <w:rPr>
                <w:rFonts w:ascii="Sylfaen" w:hAnsi="Sylfaen"/>
                <w:sz w:val="20"/>
                <w:szCs w:val="20"/>
              </w:rPr>
              <w:t>3</w:t>
            </w:r>
          </w:p>
        </w:tc>
        <w:tc>
          <w:tcPr>
            <w:tcW w:w="99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w:t>
            </w:r>
            <w:r w:rsidRPr="008E0181">
              <w:rPr>
                <w:rFonts w:ascii="Sylfaen" w:hAnsi="Sylfaen"/>
                <w:sz w:val="20"/>
                <w:szCs w:val="20"/>
              </w:rPr>
              <w:t>1</w:t>
            </w:r>
            <w:r w:rsidRPr="008E0181">
              <w:rPr>
                <w:rFonts w:ascii="Sylfaen" w:hAnsi="Sylfaen"/>
                <w:sz w:val="20"/>
                <w:szCs w:val="20"/>
                <w:lang w:val="ka-GE"/>
              </w:rPr>
              <w:t>.0.0.</w:t>
            </w:r>
            <w:r w:rsidRPr="008E0181">
              <w:rPr>
                <w:rFonts w:ascii="Sylfaen" w:hAnsi="Sylfaen"/>
                <w:sz w:val="20"/>
                <w:szCs w:val="20"/>
              </w:rPr>
              <w:t>0</w:t>
            </w:r>
            <w:r w:rsidRPr="008E0181">
              <w:rPr>
                <w:rFonts w:ascii="Sylfaen" w:hAnsi="Sylfaen"/>
                <w:sz w:val="20"/>
                <w:szCs w:val="20"/>
                <w:lang w:val="ka-GE"/>
              </w:rPr>
              <w:t>.</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4</w:t>
            </w:r>
          </w:p>
        </w:tc>
      </w:tr>
      <w:tr w:rsidR="008E0181" w:rsidRPr="008E0181" w:rsidTr="00B549CC">
        <w:trPr>
          <w:trHeight w:val="340"/>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9</w:t>
            </w:r>
          </w:p>
        </w:tc>
        <w:tc>
          <w:tcPr>
            <w:tcW w:w="3901" w:type="dxa"/>
            <w:vAlign w:val="center"/>
          </w:tcPr>
          <w:p w:rsidR="008E0181" w:rsidRPr="008E0181" w:rsidRDefault="008E0181"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 xml:space="preserve">სემინარი-1; </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tcBorders>
            <w:vAlign w:val="center"/>
          </w:tcPr>
          <w:p w:rsidR="008E0181" w:rsidRPr="002C4EDD"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lang w:val="ka-GE"/>
              </w:rPr>
              <w:t>9</w:t>
            </w:r>
            <w:r w:rsidR="002C4EDD">
              <w:rPr>
                <w:rFonts w:ascii="Sylfaen" w:hAnsi="Sylfaen"/>
                <w:sz w:val="20"/>
                <w:szCs w:val="20"/>
              </w:rPr>
              <w:t>3</w:t>
            </w:r>
          </w:p>
        </w:tc>
        <w:tc>
          <w:tcPr>
            <w:tcW w:w="99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0.0.0.</w:t>
            </w:r>
            <w:r w:rsidRPr="008E0181">
              <w:rPr>
                <w:rFonts w:ascii="Sylfaen" w:hAnsi="Sylfaen"/>
                <w:sz w:val="20"/>
                <w:szCs w:val="20"/>
              </w:rPr>
              <w:t>2</w:t>
            </w:r>
            <w:r w:rsidRPr="008E0181">
              <w:rPr>
                <w:rFonts w:ascii="Sylfaen" w:hAnsi="Sylfaen"/>
                <w:sz w:val="20"/>
                <w:szCs w:val="20"/>
                <w:lang w:val="ka-GE"/>
              </w:rPr>
              <w:t>.0.</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3; 4</w:t>
            </w:r>
          </w:p>
        </w:tc>
      </w:tr>
      <w:tr w:rsidR="008E0181" w:rsidRPr="008E0181" w:rsidTr="00B549CC">
        <w:trPr>
          <w:trHeight w:val="41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r w:rsidRPr="008E0181">
              <w:rPr>
                <w:rFonts w:ascii="Sylfaen" w:hAnsi="Sylfaen"/>
                <w:sz w:val="20"/>
                <w:szCs w:val="20"/>
                <w:lang w:val="af-ZA"/>
              </w:rPr>
              <w:t>10</w:t>
            </w:r>
          </w:p>
        </w:tc>
        <w:tc>
          <w:tcPr>
            <w:tcW w:w="3901" w:type="dxa"/>
            <w:vAlign w:val="center"/>
          </w:tcPr>
          <w:p w:rsidR="008E0181" w:rsidRPr="008E0181" w:rsidRDefault="008E0181"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სემინარი-2;</w:t>
            </w:r>
          </w:p>
        </w:tc>
        <w:tc>
          <w:tcPr>
            <w:tcW w:w="1061" w:type="dxa"/>
            <w:gridSpan w:val="2"/>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tcBorders>
            <w:vAlign w:val="center"/>
          </w:tcPr>
          <w:p w:rsidR="008E0181" w:rsidRPr="002C4EDD"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lang w:val="ka-GE"/>
              </w:rPr>
              <w:t>9</w:t>
            </w:r>
            <w:r w:rsidR="002C4EDD">
              <w:rPr>
                <w:rFonts w:ascii="Sylfaen" w:hAnsi="Sylfaen"/>
                <w:sz w:val="20"/>
                <w:szCs w:val="20"/>
              </w:rPr>
              <w:t>3</w:t>
            </w:r>
          </w:p>
        </w:tc>
        <w:tc>
          <w:tcPr>
            <w:tcW w:w="99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0.0.0.</w:t>
            </w:r>
            <w:r w:rsidRPr="008E0181">
              <w:rPr>
                <w:rFonts w:ascii="Sylfaen" w:hAnsi="Sylfaen"/>
                <w:sz w:val="20"/>
                <w:szCs w:val="20"/>
              </w:rPr>
              <w:t>2</w:t>
            </w:r>
            <w:r w:rsidRPr="008E0181">
              <w:rPr>
                <w:rFonts w:ascii="Sylfaen" w:hAnsi="Sylfaen"/>
                <w:sz w:val="20"/>
                <w:szCs w:val="20"/>
                <w:lang w:val="ka-GE"/>
              </w:rPr>
              <w:t>.0.</w:t>
            </w:r>
          </w:p>
        </w:tc>
        <w:tc>
          <w:tcPr>
            <w:tcW w:w="570"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4" w:type="dxa"/>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1"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r>
      <w:tr w:rsidR="008E0181" w:rsidRPr="008E0181" w:rsidTr="00B549CC">
        <w:trPr>
          <w:trHeight w:val="364"/>
        </w:trPr>
        <w:tc>
          <w:tcPr>
            <w:tcW w:w="567" w:type="dxa"/>
            <w:tcBorders>
              <w:left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11</w:t>
            </w:r>
          </w:p>
        </w:tc>
        <w:tc>
          <w:tcPr>
            <w:tcW w:w="3901" w:type="dxa"/>
            <w:tcBorders>
              <w:bottom w:val="single" w:sz="8" w:space="0" w:color="auto"/>
            </w:tcBorders>
            <w:vAlign w:val="center"/>
          </w:tcPr>
          <w:p w:rsidR="008E0181" w:rsidRPr="008E0181" w:rsidRDefault="008E0181"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სემინარი-3</w:t>
            </w:r>
          </w:p>
        </w:tc>
        <w:tc>
          <w:tcPr>
            <w:tcW w:w="1061" w:type="dxa"/>
            <w:gridSpan w:val="2"/>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709" w:type="dxa"/>
            <w:tcBorders>
              <w:bottom w:val="single" w:sz="8"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709" w:type="dxa"/>
            <w:tcBorders>
              <w:left w:val="sing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125</w:t>
            </w:r>
          </w:p>
        </w:tc>
        <w:tc>
          <w:tcPr>
            <w:tcW w:w="567"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30</w:t>
            </w:r>
          </w:p>
        </w:tc>
        <w:tc>
          <w:tcPr>
            <w:tcW w:w="850" w:type="dxa"/>
            <w:gridSpan w:val="2"/>
            <w:tcBorders>
              <w:bottom w:val="single" w:sz="8"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sz w:val="20"/>
                <w:szCs w:val="20"/>
              </w:rPr>
            </w:pPr>
            <w:r>
              <w:rPr>
                <w:rFonts w:ascii="Sylfaen" w:hAnsi="Sylfaen"/>
                <w:sz w:val="20"/>
                <w:szCs w:val="20"/>
              </w:rPr>
              <w:t>3</w:t>
            </w:r>
          </w:p>
        </w:tc>
        <w:tc>
          <w:tcPr>
            <w:tcW w:w="850" w:type="dxa"/>
            <w:tcBorders>
              <w:left w:val="single" w:sz="8" w:space="0" w:color="auto"/>
              <w:bottom w:val="single" w:sz="8" w:space="0" w:color="auto"/>
            </w:tcBorders>
            <w:vAlign w:val="center"/>
          </w:tcPr>
          <w:p w:rsidR="008E0181" w:rsidRPr="002C4EDD"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lang w:val="ka-GE"/>
              </w:rPr>
              <w:t>9</w:t>
            </w:r>
            <w:r w:rsidR="002C4EDD">
              <w:rPr>
                <w:rFonts w:ascii="Sylfaen" w:hAnsi="Sylfaen"/>
                <w:sz w:val="20"/>
                <w:szCs w:val="20"/>
              </w:rPr>
              <w:t>3</w:t>
            </w:r>
          </w:p>
        </w:tc>
        <w:tc>
          <w:tcPr>
            <w:tcW w:w="992"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0.0.0.</w:t>
            </w:r>
            <w:r w:rsidRPr="008E0181">
              <w:rPr>
                <w:rFonts w:ascii="Sylfaen" w:hAnsi="Sylfaen"/>
                <w:sz w:val="20"/>
                <w:szCs w:val="20"/>
              </w:rPr>
              <w:t>2</w:t>
            </w:r>
            <w:r w:rsidRPr="008E0181">
              <w:rPr>
                <w:rFonts w:ascii="Sylfaen" w:hAnsi="Sylfaen"/>
                <w:sz w:val="20"/>
                <w:szCs w:val="20"/>
                <w:lang w:val="ka-GE"/>
              </w:rPr>
              <w:t>.0.</w:t>
            </w:r>
          </w:p>
        </w:tc>
        <w:tc>
          <w:tcPr>
            <w:tcW w:w="570"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2"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af-ZA"/>
              </w:rPr>
            </w:pPr>
          </w:p>
        </w:tc>
        <w:tc>
          <w:tcPr>
            <w:tcW w:w="574"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5</w:t>
            </w:r>
          </w:p>
        </w:tc>
        <w:tc>
          <w:tcPr>
            <w:tcW w:w="571"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3" w:type="dxa"/>
            <w:tcBorders>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570" w:type="dxa"/>
            <w:tcBorders>
              <w:bottom w:val="single" w:sz="8"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968" w:type="dxa"/>
            <w:tcBorders>
              <w:left w:val="single" w:sz="4" w:space="0" w:color="auto"/>
              <w:bottom w:val="single" w:sz="8"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6; 8</w:t>
            </w:r>
          </w:p>
        </w:tc>
      </w:tr>
      <w:tr w:rsidR="008E0181" w:rsidRPr="008E0181" w:rsidTr="00B549CC">
        <w:trPr>
          <w:trHeight w:val="318"/>
        </w:trPr>
        <w:tc>
          <w:tcPr>
            <w:tcW w:w="567" w:type="dxa"/>
            <w:tcBorders>
              <w:top w:val="single" w:sz="8" w:space="0" w:color="auto"/>
              <w:left w:val="double" w:sz="4" w:space="0" w:color="auto"/>
              <w:bottom w:val="double" w:sz="4" w:space="0" w:color="auto"/>
            </w:tcBorders>
            <w:vAlign w:val="center"/>
          </w:tcPr>
          <w:p w:rsidR="008E0181" w:rsidRPr="008E0181" w:rsidRDefault="008E0181" w:rsidP="008E0181">
            <w:pPr>
              <w:tabs>
                <w:tab w:val="left" w:pos="930"/>
              </w:tabs>
              <w:spacing w:after="0" w:line="240" w:lineRule="auto"/>
              <w:rPr>
                <w:rFonts w:ascii="Sylfaen" w:hAnsi="Sylfaen"/>
                <w:b/>
                <w:sz w:val="20"/>
                <w:szCs w:val="20"/>
                <w:lang w:val="ka-GE"/>
              </w:rPr>
            </w:pPr>
          </w:p>
        </w:tc>
        <w:tc>
          <w:tcPr>
            <w:tcW w:w="3901" w:type="dxa"/>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rPr>
                <w:rFonts w:ascii="Sylfaen" w:hAnsi="Sylfaen"/>
                <w:b/>
                <w:sz w:val="20"/>
                <w:szCs w:val="20"/>
                <w:lang w:val="ka-GE"/>
              </w:rPr>
            </w:pPr>
            <w:r w:rsidRPr="008E0181">
              <w:rPr>
                <w:rFonts w:ascii="Sylfaen" w:hAnsi="Sylfaen"/>
                <w:b/>
                <w:sz w:val="20"/>
                <w:szCs w:val="20"/>
                <w:lang w:val="af-ZA"/>
              </w:rPr>
              <w:t xml:space="preserve"> </w:t>
            </w:r>
            <w:r w:rsidRPr="008E0181">
              <w:rPr>
                <w:rFonts w:ascii="Sylfaen" w:hAnsi="Sylfaen"/>
                <w:b/>
                <w:sz w:val="20"/>
                <w:szCs w:val="20"/>
                <w:lang w:val="ka-GE"/>
              </w:rPr>
              <w:t>სულ</w:t>
            </w:r>
          </w:p>
        </w:tc>
        <w:tc>
          <w:tcPr>
            <w:tcW w:w="1061" w:type="dxa"/>
            <w:gridSpan w:val="2"/>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709" w:type="dxa"/>
            <w:tcBorders>
              <w:top w:val="single" w:sz="8" w:space="0" w:color="auto"/>
              <w:bottom w:val="double" w:sz="4" w:space="0" w:color="auto"/>
              <w:right w:val="single" w:sz="4" w:space="0" w:color="auto"/>
            </w:tcBorders>
            <w:vAlign w:val="center"/>
          </w:tcPr>
          <w:p w:rsidR="008E0181" w:rsidRPr="008E0181" w:rsidRDefault="008E0181" w:rsidP="008E0181">
            <w:pPr>
              <w:tabs>
                <w:tab w:val="left" w:pos="930"/>
              </w:tabs>
              <w:spacing w:after="0" w:line="240" w:lineRule="auto"/>
              <w:rPr>
                <w:rFonts w:ascii="Sylfaen" w:hAnsi="Sylfaen"/>
                <w:b/>
                <w:sz w:val="20"/>
                <w:szCs w:val="20"/>
                <w:lang w:val="ka-GE"/>
              </w:rPr>
            </w:pPr>
          </w:p>
        </w:tc>
        <w:tc>
          <w:tcPr>
            <w:tcW w:w="709" w:type="dxa"/>
            <w:tcBorders>
              <w:top w:val="single" w:sz="8" w:space="0" w:color="auto"/>
              <w:left w:val="sing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rPr>
            </w:pPr>
            <w:r w:rsidRPr="008E0181">
              <w:rPr>
                <w:rFonts w:ascii="Sylfaen" w:hAnsi="Sylfaen"/>
                <w:b/>
                <w:sz w:val="20"/>
                <w:szCs w:val="20"/>
              </w:rPr>
              <w:t>1500</w:t>
            </w:r>
          </w:p>
        </w:tc>
        <w:tc>
          <w:tcPr>
            <w:tcW w:w="567" w:type="dxa"/>
            <w:tcBorders>
              <w:top w:val="single" w:sz="8" w:space="0" w:color="auto"/>
              <w:left w:val="sing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rPr>
            </w:pPr>
            <w:r w:rsidRPr="008E0181">
              <w:rPr>
                <w:rFonts w:ascii="Sylfaen" w:hAnsi="Sylfaen"/>
                <w:b/>
                <w:sz w:val="20"/>
                <w:szCs w:val="20"/>
              </w:rPr>
              <w:t>360</w:t>
            </w:r>
          </w:p>
        </w:tc>
        <w:tc>
          <w:tcPr>
            <w:tcW w:w="850" w:type="dxa"/>
            <w:gridSpan w:val="2"/>
            <w:tcBorders>
              <w:top w:val="single" w:sz="8" w:space="0" w:color="auto"/>
              <w:left w:val="single" w:sz="4" w:space="0" w:color="auto"/>
              <w:bottom w:val="double" w:sz="4" w:space="0" w:color="auto"/>
              <w:right w:val="single" w:sz="8" w:space="0" w:color="auto"/>
            </w:tcBorders>
            <w:vAlign w:val="center"/>
          </w:tcPr>
          <w:p w:rsidR="008E0181" w:rsidRPr="008E0181" w:rsidRDefault="00772DF3" w:rsidP="008E0181">
            <w:pPr>
              <w:tabs>
                <w:tab w:val="left" w:pos="930"/>
              </w:tabs>
              <w:spacing w:after="0" w:line="240" w:lineRule="auto"/>
              <w:jc w:val="center"/>
              <w:rPr>
                <w:rFonts w:ascii="Sylfaen" w:hAnsi="Sylfaen"/>
                <w:b/>
                <w:sz w:val="20"/>
                <w:szCs w:val="20"/>
              </w:rPr>
            </w:pPr>
            <w:r>
              <w:rPr>
                <w:rFonts w:ascii="Sylfaen" w:hAnsi="Sylfaen"/>
                <w:b/>
                <w:sz w:val="20"/>
                <w:szCs w:val="20"/>
              </w:rPr>
              <w:t>33</w:t>
            </w:r>
          </w:p>
        </w:tc>
        <w:tc>
          <w:tcPr>
            <w:tcW w:w="850" w:type="dxa"/>
            <w:tcBorders>
              <w:top w:val="single" w:sz="8" w:space="0" w:color="auto"/>
              <w:left w:val="single" w:sz="8" w:space="0" w:color="auto"/>
              <w:bottom w:val="double" w:sz="4" w:space="0" w:color="auto"/>
            </w:tcBorders>
            <w:vAlign w:val="center"/>
          </w:tcPr>
          <w:p w:rsidR="008E0181" w:rsidRPr="008E0181" w:rsidRDefault="002C4EDD" w:rsidP="008E0181">
            <w:pPr>
              <w:tabs>
                <w:tab w:val="left" w:pos="930"/>
              </w:tabs>
              <w:spacing w:after="0" w:line="240" w:lineRule="auto"/>
              <w:jc w:val="center"/>
              <w:rPr>
                <w:rFonts w:ascii="Sylfaen" w:hAnsi="Sylfaen"/>
                <w:b/>
                <w:sz w:val="20"/>
                <w:szCs w:val="20"/>
              </w:rPr>
            </w:pPr>
            <w:r>
              <w:rPr>
                <w:rFonts w:ascii="Sylfaen" w:hAnsi="Sylfaen"/>
                <w:b/>
                <w:sz w:val="20"/>
                <w:szCs w:val="20"/>
              </w:rPr>
              <w:t>11</w:t>
            </w:r>
            <w:r w:rsidR="008E0181" w:rsidRPr="008E0181">
              <w:rPr>
                <w:rFonts w:ascii="Sylfaen" w:hAnsi="Sylfaen"/>
                <w:b/>
                <w:sz w:val="20"/>
                <w:szCs w:val="20"/>
              </w:rPr>
              <w:t>1</w:t>
            </w:r>
            <w:r>
              <w:rPr>
                <w:rFonts w:ascii="Sylfaen" w:hAnsi="Sylfaen"/>
                <w:b/>
                <w:sz w:val="20"/>
                <w:szCs w:val="20"/>
              </w:rPr>
              <w:t>8</w:t>
            </w:r>
          </w:p>
        </w:tc>
        <w:tc>
          <w:tcPr>
            <w:tcW w:w="992" w:type="dxa"/>
            <w:tcBorders>
              <w:top w:val="single" w:sz="8" w:space="0" w:color="auto"/>
              <w:left w:val="sing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570" w:type="dxa"/>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20</w:t>
            </w:r>
          </w:p>
        </w:tc>
        <w:tc>
          <w:tcPr>
            <w:tcW w:w="572" w:type="dxa"/>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20</w:t>
            </w:r>
          </w:p>
        </w:tc>
        <w:tc>
          <w:tcPr>
            <w:tcW w:w="574" w:type="dxa"/>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20</w:t>
            </w:r>
          </w:p>
        </w:tc>
        <w:tc>
          <w:tcPr>
            <w:tcW w:w="571" w:type="dxa"/>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573" w:type="dxa"/>
            <w:tcBorders>
              <w:top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570" w:type="dxa"/>
            <w:tcBorders>
              <w:top w:val="single" w:sz="8" w:space="0" w:color="auto"/>
              <w:bottom w:val="doub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968" w:type="dxa"/>
            <w:tcBorders>
              <w:top w:val="single" w:sz="8" w:space="0" w:color="auto"/>
              <w:left w:val="single" w:sz="4" w:space="0" w:color="auto"/>
              <w:bottom w:val="double" w:sz="4" w:space="0" w:color="auto"/>
              <w:right w:val="double" w:sz="4" w:space="0" w:color="auto"/>
            </w:tcBorders>
            <w:vAlign w:val="center"/>
          </w:tcPr>
          <w:p w:rsidR="008E0181" w:rsidRPr="008E0181" w:rsidRDefault="008E0181" w:rsidP="008E0181">
            <w:pPr>
              <w:tabs>
                <w:tab w:val="left" w:pos="930"/>
              </w:tabs>
              <w:spacing w:after="0" w:line="240" w:lineRule="auto"/>
              <w:rPr>
                <w:rFonts w:ascii="Sylfaen" w:hAnsi="Sylfaen"/>
                <w:b/>
                <w:sz w:val="20"/>
                <w:szCs w:val="20"/>
                <w:lang w:val="ka-GE"/>
              </w:rPr>
            </w:pPr>
          </w:p>
        </w:tc>
      </w:tr>
      <w:tr w:rsidR="008E0181" w:rsidRPr="008E0181" w:rsidTr="00B549CC">
        <w:trPr>
          <w:trHeight w:val="455"/>
        </w:trPr>
        <w:tc>
          <w:tcPr>
            <w:tcW w:w="567" w:type="dxa"/>
            <w:tcBorders>
              <w:top w:val="double" w:sz="4" w:space="0" w:color="auto"/>
              <w:left w:val="double" w:sz="4" w:space="0" w:color="auto"/>
              <w:bottom w:val="double" w:sz="4" w:space="0" w:color="auto"/>
              <w:right w:val="single" w:sz="8" w:space="0" w:color="auto"/>
            </w:tcBorders>
            <w:shd w:val="clear" w:color="auto" w:fill="F2DBDB" w:themeFill="accent2" w:themeFillTint="33"/>
            <w:vAlign w:val="center"/>
          </w:tcPr>
          <w:p w:rsidR="008E0181" w:rsidRPr="008E0181" w:rsidRDefault="008E0181" w:rsidP="008E0181">
            <w:pPr>
              <w:tabs>
                <w:tab w:val="left" w:pos="930"/>
              </w:tabs>
              <w:spacing w:after="0" w:line="240" w:lineRule="auto"/>
              <w:jc w:val="center"/>
              <w:rPr>
                <w:rFonts w:ascii="Sylfaen" w:hAnsi="Sylfaen"/>
                <w:b/>
                <w:sz w:val="20"/>
                <w:szCs w:val="20"/>
              </w:rPr>
            </w:pPr>
            <w:r w:rsidRPr="008E0181">
              <w:rPr>
                <w:rFonts w:ascii="Sylfaen" w:hAnsi="Sylfaen"/>
                <w:b/>
                <w:sz w:val="20"/>
                <w:szCs w:val="20"/>
              </w:rPr>
              <w:t>II</w:t>
            </w:r>
          </w:p>
        </w:tc>
        <w:tc>
          <w:tcPr>
            <w:tcW w:w="14037" w:type="dxa"/>
            <w:gridSpan w:val="17"/>
            <w:tcBorders>
              <w:top w:val="double" w:sz="4" w:space="0" w:color="auto"/>
              <w:left w:val="single" w:sz="8" w:space="0" w:color="auto"/>
              <w:bottom w:val="double" w:sz="4" w:space="0" w:color="auto"/>
              <w:right w:val="double" w:sz="4" w:space="0" w:color="auto"/>
            </w:tcBorders>
            <w:shd w:val="clear" w:color="auto" w:fill="F2DBDB" w:themeFill="accent2" w:themeFillTint="33"/>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 xml:space="preserve">კვლევითი კომპონენტი         </w:t>
            </w:r>
            <w:r w:rsidRPr="008E0181">
              <w:rPr>
                <w:rFonts w:ascii="Sylfaen" w:hAnsi="Sylfaen"/>
                <w:b/>
                <w:sz w:val="20"/>
                <w:szCs w:val="20"/>
                <w:lang w:val="af-ZA"/>
              </w:rPr>
              <w:t>120</w:t>
            </w:r>
          </w:p>
        </w:tc>
      </w:tr>
      <w:tr w:rsidR="008E0181" w:rsidRPr="008E0181" w:rsidTr="00B549CC">
        <w:trPr>
          <w:trHeight w:val="455"/>
        </w:trPr>
        <w:tc>
          <w:tcPr>
            <w:tcW w:w="567" w:type="dxa"/>
            <w:tcBorders>
              <w:top w:val="double" w:sz="4" w:space="0" w:color="auto"/>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12</w:t>
            </w:r>
          </w:p>
        </w:tc>
        <w:tc>
          <w:tcPr>
            <w:tcW w:w="3901" w:type="dxa"/>
            <w:tcBorders>
              <w:top w:val="double" w:sz="4" w:space="0" w:color="auto"/>
            </w:tcBorders>
            <w:vAlign w:val="center"/>
          </w:tcPr>
          <w:p w:rsidR="008E0181" w:rsidRPr="008E0181" w:rsidRDefault="008E0181" w:rsidP="008E0181">
            <w:pPr>
              <w:spacing w:after="0" w:line="240" w:lineRule="auto"/>
              <w:rPr>
                <w:rFonts w:ascii="Sylfaen" w:hAnsi="Sylfaen"/>
                <w:sz w:val="20"/>
                <w:szCs w:val="20"/>
                <w:lang w:val="af-ZA"/>
              </w:rPr>
            </w:pPr>
            <w:r w:rsidRPr="008E0181">
              <w:rPr>
                <w:rFonts w:ascii="Sylfaen" w:hAnsi="Sylfaen"/>
                <w:sz w:val="20"/>
                <w:szCs w:val="20"/>
                <w:lang w:val="ka-GE"/>
              </w:rPr>
              <w:t>სადისერ</w:t>
            </w:r>
            <w:r w:rsidRPr="008E0181">
              <w:rPr>
                <w:rFonts w:ascii="Sylfaen" w:hAnsi="Sylfaen"/>
                <w:sz w:val="20"/>
                <w:szCs w:val="20"/>
                <w:lang w:val="af-ZA"/>
              </w:rPr>
              <w:t>ტ</w:t>
            </w:r>
            <w:r w:rsidRPr="008E0181">
              <w:rPr>
                <w:rFonts w:ascii="Sylfaen" w:hAnsi="Sylfaen"/>
                <w:sz w:val="20"/>
                <w:szCs w:val="20"/>
                <w:lang w:val="ka-GE"/>
              </w:rPr>
              <w:t>აციო კვლევის ინდივიდუალური გეგმის მომზადება</w:t>
            </w:r>
            <w:r w:rsidRPr="008E0181">
              <w:rPr>
                <w:rFonts w:ascii="Sylfaen" w:hAnsi="Sylfaen"/>
                <w:sz w:val="20"/>
                <w:szCs w:val="20"/>
                <w:lang w:val="af-ZA"/>
              </w:rPr>
              <w:t xml:space="preserve"> </w:t>
            </w:r>
            <w:r w:rsidRPr="008E0181">
              <w:rPr>
                <w:rFonts w:ascii="Sylfaen" w:hAnsi="Sylfaen"/>
                <w:sz w:val="20"/>
                <w:szCs w:val="20"/>
                <w:lang w:val="ka-GE"/>
              </w:rPr>
              <w:t>(პროსპექტუსი)</w:t>
            </w:r>
          </w:p>
        </w:tc>
        <w:tc>
          <w:tcPr>
            <w:tcW w:w="1061" w:type="dxa"/>
            <w:gridSpan w:val="2"/>
            <w:tcBorders>
              <w:top w:val="double" w:sz="4" w:space="0" w:color="auto"/>
            </w:tcBorders>
            <w:vAlign w:val="center"/>
          </w:tcPr>
          <w:p w:rsidR="008E0181" w:rsidRPr="008E0181" w:rsidRDefault="008E0181" w:rsidP="008E0181">
            <w:pPr>
              <w:spacing w:after="0" w:line="240" w:lineRule="auto"/>
              <w:ind w:left="-57" w:right="-57"/>
              <w:jc w:val="center"/>
              <w:rPr>
                <w:rFonts w:ascii="Sylfaen" w:hAnsi="Sylfaen"/>
                <w:sz w:val="20"/>
                <w:szCs w:val="20"/>
                <w:lang w:val="ka-GE"/>
              </w:rPr>
            </w:pPr>
          </w:p>
        </w:tc>
        <w:tc>
          <w:tcPr>
            <w:tcW w:w="709"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highlight w:val="yellow"/>
                <w:lang w:val="ka-GE"/>
              </w:rPr>
            </w:pPr>
            <w:r w:rsidRPr="008E0181">
              <w:rPr>
                <w:rFonts w:ascii="Sylfaen" w:hAnsi="Sylfaen"/>
                <w:sz w:val="20"/>
                <w:szCs w:val="20"/>
                <w:lang w:val="ka-GE"/>
              </w:rPr>
              <w:t>20</w:t>
            </w:r>
          </w:p>
        </w:tc>
        <w:tc>
          <w:tcPr>
            <w:tcW w:w="709"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highlight w:val="yellow"/>
                <w:lang w:val="ka-GE"/>
              </w:rPr>
            </w:pPr>
            <w:r w:rsidRPr="008E0181">
              <w:rPr>
                <w:rFonts w:ascii="Sylfaen" w:hAnsi="Sylfaen"/>
                <w:sz w:val="20"/>
                <w:szCs w:val="20"/>
                <w:lang w:val="ka-GE"/>
              </w:rPr>
              <w:t>500</w:t>
            </w:r>
          </w:p>
        </w:tc>
        <w:tc>
          <w:tcPr>
            <w:tcW w:w="583" w:type="dxa"/>
            <w:gridSpan w:val="2"/>
            <w:tcBorders>
              <w:top w:val="double" w:sz="4" w:space="0" w:color="auto"/>
              <w:right w:val="single" w:sz="8" w:space="0" w:color="auto"/>
            </w:tcBorders>
            <w:shd w:val="clear" w:color="auto" w:fill="FFFFFF"/>
            <w:vAlign w:val="center"/>
          </w:tcPr>
          <w:p w:rsidR="008E0181" w:rsidRPr="008E0181" w:rsidRDefault="008E0181" w:rsidP="008E0181">
            <w:pPr>
              <w:spacing w:after="0" w:line="240" w:lineRule="auto"/>
              <w:jc w:val="center"/>
              <w:rPr>
                <w:rFonts w:ascii="Sylfaen" w:hAnsi="Sylfaen"/>
                <w:sz w:val="20"/>
                <w:szCs w:val="20"/>
                <w:highlight w:val="yellow"/>
                <w:lang w:val="ka-GE"/>
              </w:rPr>
            </w:pPr>
          </w:p>
        </w:tc>
        <w:tc>
          <w:tcPr>
            <w:tcW w:w="834" w:type="dxa"/>
            <w:tcBorders>
              <w:top w:val="double" w:sz="4" w:space="0" w:color="auto"/>
              <w:left w:val="single" w:sz="8" w:space="0" w:color="auto"/>
            </w:tcBorders>
            <w:shd w:val="clear" w:color="auto" w:fill="FFFFFF"/>
            <w:vAlign w:val="center"/>
          </w:tcPr>
          <w:p w:rsidR="008E0181" w:rsidRPr="008E0181" w:rsidRDefault="008E0181" w:rsidP="008E0181">
            <w:pPr>
              <w:spacing w:after="0" w:line="240" w:lineRule="auto"/>
              <w:jc w:val="center"/>
              <w:rPr>
                <w:rFonts w:ascii="Sylfaen" w:hAnsi="Sylfaen"/>
                <w:sz w:val="20"/>
                <w:szCs w:val="20"/>
                <w:highlight w:val="yellow"/>
                <w:lang w:val="ka-GE"/>
              </w:rPr>
            </w:pPr>
          </w:p>
        </w:tc>
        <w:tc>
          <w:tcPr>
            <w:tcW w:w="850"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highlight w:val="yellow"/>
              </w:rPr>
            </w:pPr>
            <w:r w:rsidRPr="008E0181">
              <w:rPr>
                <w:rFonts w:ascii="Sylfaen" w:hAnsi="Sylfaen"/>
                <w:sz w:val="20"/>
                <w:szCs w:val="20"/>
              </w:rPr>
              <w:t>380</w:t>
            </w:r>
          </w:p>
        </w:tc>
        <w:tc>
          <w:tcPr>
            <w:tcW w:w="992"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highlight w:val="yellow"/>
              </w:rPr>
            </w:pPr>
            <w:r w:rsidRPr="008E0181">
              <w:rPr>
                <w:rFonts w:ascii="Sylfaen" w:hAnsi="Sylfaen"/>
                <w:sz w:val="20"/>
                <w:szCs w:val="20"/>
              </w:rPr>
              <w:t>0.8.0.0.0.</w:t>
            </w:r>
          </w:p>
        </w:tc>
        <w:tc>
          <w:tcPr>
            <w:tcW w:w="570"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572"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574"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1"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3" w:type="dxa"/>
            <w:tcBorders>
              <w:top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0" w:type="dxa"/>
            <w:tcBorders>
              <w:top w:val="double" w:sz="4" w:space="0" w:color="auto"/>
              <w:right w:val="sing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p w:rsidR="008E0181" w:rsidRPr="008E0181" w:rsidRDefault="008E0181" w:rsidP="008E0181">
            <w:pPr>
              <w:spacing w:after="0" w:line="240" w:lineRule="auto"/>
              <w:jc w:val="center"/>
              <w:rPr>
                <w:rFonts w:ascii="Sylfaen" w:hAnsi="Sylfaen"/>
                <w:sz w:val="20"/>
                <w:szCs w:val="20"/>
                <w:lang w:val="ka-GE"/>
              </w:rPr>
            </w:pPr>
          </w:p>
        </w:tc>
        <w:tc>
          <w:tcPr>
            <w:tcW w:w="968" w:type="dxa"/>
            <w:tcBorders>
              <w:top w:val="double" w:sz="4" w:space="0" w:color="auto"/>
              <w:left w:val="single" w:sz="4" w:space="0" w:color="auto"/>
              <w:right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3;4;9</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13</w:t>
            </w:r>
          </w:p>
        </w:tc>
        <w:tc>
          <w:tcPr>
            <w:tcW w:w="3901" w:type="dxa"/>
          </w:tcPr>
          <w:p w:rsidR="008E0181" w:rsidRPr="008E0181" w:rsidRDefault="008E0181" w:rsidP="008E0181">
            <w:pPr>
              <w:spacing w:after="0" w:line="240" w:lineRule="auto"/>
              <w:rPr>
                <w:sz w:val="20"/>
                <w:szCs w:val="20"/>
              </w:rPr>
            </w:pPr>
            <w:r w:rsidRPr="008E0181">
              <w:rPr>
                <w:rFonts w:ascii="Sylfaen" w:hAnsi="Sylfaen"/>
                <w:sz w:val="20"/>
                <w:szCs w:val="20"/>
                <w:lang w:val="ka-GE"/>
              </w:rPr>
              <w:t>სამეცნერო კლევების ჩატარება და</w:t>
            </w:r>
            <w:r w:rsidRPr="008E0181">
              <w:rPr>
                <w:rFonts w:ascii="Sylfaen" w:hAnsi="Sylfaen"/>
                <w:sz w:val="20"/>
                <w:szCs w:val="20"/>
                <w:lang w:val="af-ZA"/>
              </w:rPr>
              <w:t xml:space="preserve"> შედეგების გამოქვეყნება </w:t>
            </w:r>
            <w:r w:rsidRPr="008E0181">
              <w:rPr>
                <w:rFonts w:ascii="Sylfaen" w:hAnsi="Sylfaen"/>
                <w:sz w:val="20"/>
                <w:szCs w:val="20"/>
                <w:lang w:val="ka-GE"/>
              </w:rPr>
              <w:t xml:space="preserve"> 1.</w:t>
            </w:r>
          </w:p>
        </w:tc>
        <w:tc>
          <w:tcPr>
            <w:tcW w:w="1061" w:type="dxa"/>
            <w:gridSpan w:val="2"/>
            <w:vAlign w:val="center"/>
          </w:tcPr>
          <w:p w:rsidR="008E0181" w:rsidRPr="008E0181" w:rsidRDefault="008E0181" w:rsidP="008E0181">
            <w:pPr>
              <w:spacing w:after="0" w:line="240" w:lineRule="auto"/>
              <w:ind w:left="-57" w:right="-57"/>
              <w:jc w:val="center"/>
              <w:rPr>
                <w:rFonts w:ascii="Sylfaen" w:hAnsi="Sylfaen"/>
                <w:sz w:val="20"/>
                <w:szCs w:val="20"/>
                <w:lang w:val="ka-GE"/>
              </w:rPr>
            </w:pPr>
          </w:p>
        </w:tc>
        <w:tc>
          <w:tcPr>
            <w:tcW w:w="709" w:type="dxa"/>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30</w:t>
            </w:r>
          </w:p>
        </w:tc>
        <w:tc>
          <w:tcPr>
            <w:tcW w:w="709" w:type="dxa"/>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750</w:t>
            </w:r>
          </w:p>
        </w:tc>
        <w:tc>
          <w:tcPr>
            <w:tcW w:w="583" w:type="dxa"/>
            <w:gridSpan w:val="2"/>
            <w:tcBorders>
              <w:righ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34" w:type="dxa"/>
            <w:tcBorders>
              <w:lef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50" w:type="dxa"/>
            <w:vAlign w:val="center"/>
          </w:tcPr>
          <w:p w:rsidR="008E0181" w:rsidRPr="008E0181" w:rsidRDefault="008E0181" w:rsidP="008E0181">
            <w:pPr>
              <w:spacing w:after="0" w:line="240" w:lineRule="auto"/>
              <w:jc w:val="center"/>
              <w:rPr>
                <w:rFonts w:ascii="Sylfaen" w:hAnsi="Sylfaen"/>
                <w:sz w:val="20"/>
                <w:szCs w:val="20"/>
              </w:rPr>
            </w:pPr>
            <w:r w:rsidRPr="008E0181">
              <w:rPr>
                <w:rFonts w:ascii="Sylfaen" w:hAnsi="Sylfaen"/>
                <w:sz w:val="20"/>
                <w:szCs w:val="20"/>
              </w:rPr>
              <w:t>570</w:t>
            </w:r>
          </w:p>
        </w:tc>
        <w:tc>
          <w:tcPr>
            <w:tcW w:w="992" w:type="dxa"/>
            <w:vAlign w:val="center"/>
          </w:tcPr>
          <w:p w:rsidR="008E0181" w:rsidRPr="008E0181" w:rsidRDefault="008E0181" w:rsidP="008E0181">
            <w:pPr>
              <w:spacing w:after="0" w:line="240" w:lineRule="auto"/>
              <w:jc w:val="center"/>
              <w:rPr>
                <w:rFonts w:ascii="Sylfaen" w:hAnsi="Sylfaen"/>
                <w:sz w:val="20"/>
                <w:szCs w:val="20"/>
              </w:rPr>
            </w:pPr>
            <w:r w:rsidRPr="008E0181">
              <w:rPr>
                <w:rFonts w:ascii="Sylfaen" w:hAnsi="Sylfaen"/>
                <w:sz w:val="20"/>
                <w:szCs w:val="20"/>
              </w:rPr>
              <w:t>0.12.0.0.0.</w:t>
            </w:r>
          </w:p>
        </w:tc>
        <w:tc>
          <w:tcPr>
            <w:tcW w:w="570"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4" w:type="dxa"/>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571"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3;4</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14</w:t>
            </w:r>
          </w:p>
        </w:tc>
        <w:tc>
          <w:tcPr>
            <w:tcW w:w="3901" w:type="dxa"/>
          </w:tcPr>
          <w:p w:rsidR="008E0181" w:rsidRPr="008E0181" w:rsidRDefault="008E0181" w:rsidP="008E0181">
            <w:pPr>
              <w:spacing w:after="0" w:line="240" w:lineRule="auto"/>
              <w:rPr>
                <w:sz w:val="20"/>
                <w:szCs w:val="20"/>
              </w:rPr>
            </w:pPr>
            <w:r w:rsidRPr="008E0181">
              <w:rPr>
                <w:rFonts w:ascii="Sylfaen" w:hAnsi="Sylfaen"/>
                <w:sz w:val="20"/>
                <w:szCs w:val="20"/>
                <w:lang w:val="ka-GE"/>
              </w:rPr>
              <w:t>სამეცნერო კლევების ჩატარება და</w:t>
            </w:r>
            <w:r w:rsidRPr="008E0181">
              <w:rPr>
                <w:rFonts w:ascii="Sylfaen" w:hAnsi="Sylfaen"/>
                <w:sz w:val="20"/>
                <w:szCs w:val="20"/>
                <w:lang w:val="af-ZA"/>
              </w:rPr>
              <w:t xml:space="preserve"> შედეგების გამოქვეყნება </w:t>
            </w:r>
            <w:r w:rsidRPr="008E0181">
              <w:rPr>
                <w:rFonts w:ascii="Sylfaen" w:hAnsi="Sylfaen"/>
                <w:sz w:val="20"/>
                <w:szCs w:val="20"/>
                <w:lang w:val="ka-GE"/>
              </w:rPr>
              <w:t xml:space="preserve"> 2.</w:t>
            </w:r>
          </w:p>
        </w:tc>
        <w:tc>
          <w:tcPr>
            <w:tcW w:w="1061" w:type="dxa"/>
            <w:gridSpan w:val="2"/>
            <w:vAlign w:val="center"/>
          </w:tcPr>
          <w:p w:rsidR="008E0181" w:rsidRPr="008E0181" w:rsidRDefault="008E0181" w:rsidP="008E0181">
            <w:pPr>
              <w:spacing w:after="0" w:line="240" w:lineRule="auto"/>
              <w:ind w:left="-57" w:right="-57"/>
              <w:jc w:val="center"/>
              <w:rPr>
                <w:rFonts w:ascii="Sylfaen" w:hAnsi="Sylfaen"/>
                <w:sz w:val="20"/>
                <w:szCs w:val="20"/>
                <w:lang w:val="ka-GE"/>
              </w:rPr>
            </w:pPr>
          </w:p>
        </w:tc>
        <w:tc>
          <w:tcPr>
            <w:tcW w:w="709"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709"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83" w:type="dxa"/>
            <w:gridSpan w:val="2"/>
            <w:tcBorders>
              <w:righ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34" w:type="dxa"/>
            <w:tcBorders>
              <w:lef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50" w:type="dxa"/>
            <w:vAlign w:val="center"/>
          </w:tcPr>
          <w:p w:rsidR="008E0181" w:rsidRPr="008E0181" w:rsidRDefault="008E0181" w:rsidP="008E0181">
            <w:pPr>
              <w:spacing w:after="0" w:line="240" w:lineRule="auto"/>
              <w:jc w:val="center"/>
              <w:rPr>
                <w:rFonts w:ascii="Sylfaen" w:hAnsi="Sylfaen"/>
                <w:sz w:val="20"/>
                <w:szCs w:val="20"/>
              </w:rPr>
            </w:pPr>
          </w:p>
        </w:tc>
        <w:tc>
          <w:tcPr>
            <w:tcW w:w="992" w:type="dxa"/>
            <w:vAlign w:val="center"/>
          </w:tcPr>
          <w:p w:rsidR="008E0181" w:rsidRPr="008E0181" w:rsidRDefault="008E0181" w:rsidP="008E0181">
            <w:pPr>
              <w:spacing w:after="0" w:line="240" w:lineRule="auto"/>
              <w:jc w:val="center"/>
              <w:rPr>
                <w:rFonts w:ascii="Sylfaen" w:hAnsi="Sylfaen"/>
                <w:sz w:val="20"/>
                <w:szCs w:val="20"/>
              </w:rPr>
            </w:pPr>
          </w:p>
        </w:tc>
        <w:tc>
          <w:tcPr>
            <w:tcW w:w="570"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4"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1" w:type="dxa"/>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573"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0" w:type="dxa"/>
            <w:tcBorders>
              <w:right w:val="sing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3;4;5</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15</w:t>
            </w:r>
          </w:p>
        </w:tc>
        <w:tc>
          <w:tcPr>
            <w:tcW w:w="3901" w:type="dxa"/>
            <w:vAlign w:val="center"/>
          </w:tcPr>
          <w:p w:rsidR="008E0181" w:rsidRPr="008E0181" w:rsidRDefault="008E0181" w:rsidP="008E0181">
            <w:pPr>
              <w:spacing w:after="0" w:line="240" w:lineRule="auto"/>
              <w:rPr>
                <w:rFonts w:ascii="Sylfaen" w:hAnsi="Sylfaen"/>
                <w:sz w:val="20"/>
                <w:szCs w:val="20"/>
                <w:lang w:val="ka-GE"/>
              </w:rPr>
            </w:pPr>
            <w:r w:rsidRPr="008E0181">
              <w:rPr>
                <w:rFonts w:ascii="Sylfaen" w:hAnsi="Sylfaen"/>
                <w:sz w:val="20"/>
                <w:szCs w:val="20"/>
                <w:lang w:val="ka-GE"/>
              </w:rPr>
              <w:t>სამეცნერო კლევების ჩატარება და</w:t>
            </w:r>
            <w:r w:rsidRPr="008E0181">
              <w:rPr>
                <w:rFonts w:ascii="Sylfaen" w:hAnsi="Sylfaen"/>
                <w:sz w:val="20"/>
                <w:szCs w:val="20"/>
                <w:lang w:val="af-ZA"/>
              </w:rPr>
              <w:t xml:space="preserve"> შედეგების გამოქვეყნება </w:t>
            </w:r>
            <w:r w:rsidRPr="008E0181">
              <w:rPr>
                <w:rFonts w:ascii="Sylfaen" w:hAnsi="Sylfaen"/>
                <w:sz w:val="20"/>
                <w:szCs w:val="20"/>
                <w:lang w:val="ka-GE"/>
              </w:rPr>
              <w:t xml:space="preserve"> 3.</w:t>
            </w:r>
          </w:p>
        </w:tc>
        <w:tc>
          <w:tcPr>
            <w:tcW w:w="1061" w:type="dxa"/>
            <w:gridSpan w:val="2"/>
            <w:vAlign w:val="center"/>
          </w:tcPr>
          <w:p w:rsidR="008E0181" w:rsidRPr="008E0181" w:rsidRDefault="008E0181" w:rsidP="008E0181">
            <w:pPr>
              <w:spacing w:after="0" w:line="240" w:lineRule="auto"/>
              <w:ind w:left="-57" w:right="-57"/>
              <w:jc w:val="center"/>
              <w:rPr>
                <w:rFonts w:ascii="Sylfaen" w:hAnsi="Sylfaen"/>
                <w:sz w:val="20"/>
                <w:szCs w:val="20"/>
                <w:lang w:val="ka-GE"/>
              </w:rPr>
            </w:pPr>
          </w:p>
        </w:tc>
        <w:tc>
          <w:tcPr>
            <w:tcW w:w="709"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709"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83" w:type="dxa"/>
            <w:gridSpan w:val="2"/>
            <w:tcBorders>
              <w:righ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34" w:type="dxa"/>
            <w:tcBorders>
              <w:lef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50" w:type="dxa"/>
            <w:vAlign w:val="center"/>
          </w:tcPr>
          <w:p w:rsidR="008E0181" w:rsidRPr="008E0181" w:rsidRDefault="008E0181" w:rsidP="008E0181">
            <w:pPr>
              <w:spacing w:after="0" w:line="240" w:lineRule="auto"/>
              <w:jc w:val="center"/>
              <w:rPr>
                <w:rFonts w:ascii="Sylfaen" w:hAnsi="Sylfaen"/>
                <w:sz w:val="20"/>
                <w:szCs w:val="20"/>
              </w:rPr>
            </w:pPr>
          </w:p>
        </w:tc>
        <w:tc>
          <w:tcPr>
            <w:tcW w:w="992" w:type="dxa"/>
            <w:vAlign w:val="center"/>
          </w:tcPr>
          <w:p w:rsidR="008E0181" w:rsidRPr="008E0181" w:rsidRDefault="008E0181" w:rsidP="008E0181">
            <w:pPr>
              <w:spacing w:after="0" w:line="240" w:lineRule="auto"/>
              <w:jc w:val="center"/>
              <w:rPr>
                <w:rFonts w:ascii="Sylfaen" w:hAnsi="Sylfaen"/>
                <w:sz w:val="20"/>
                <w:szCs w:val="20"/>
              </w:rPr>
            </w:pPr>
          </w:p>
        </w:tc>
        <w:tc>
          <w:tcPr>
            <w:tcW w:w="570"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2"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4"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1" w:type="dxa"/>
            <w:vAlign w:val="center"/>
          </w:tcPr>
          <w:p w:rsidR="008E0181" w:rsidRPr="008E0181" w:rsidRDefault="008E0181" w:rsidP="008E0181">
            <w:pPr>
              <w:spacing w:after="0" w:line="240" w:lineRule="auto"/>
              <w:jc w:val="center"/>
              <w:rPr>
                <w:rFonts w:ascii="Sylfaen" w:hAnsi="Sylfaen"/>
                <w:sz w:val="20"/>
                <w:szCs w:val="20"/>
                <w:lang w:val="ka-GE"/>
              </w:rPr>
            </w:pPr>
          </w:p>
        </w:tc>
        <w:tc>
          <w:tcPr>
            <w:tcW w:w="573" w:type="dxa"/>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10</w:t>
            </w:r>
          </w:p>
        </w:tc>
        <w:tc>
          <w:tcPr>
            <w:tcW w:w="570" w:type="dxa"/>
            <w:tcBorders>
              <w:right w:val="sing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3;4;5;6</w:t>
            </w:r>
          </w:p>
        </w:tc>
      </w:tr>
      <w:tr w:rsidR="008E0181" w:rsidRPr="008E0181" w:rsidTr="00B549CC">
        <w:trPr>
          <w:trHeight w:val="182"/>
        </w:trPr>
        <w:tc>
          <w:tcPr>
            <w:tcW w:w="567" w:type="dxa"/>
            <w:tcBorders>
              <w:left w:val="double" w:sz="4" w:space="0" w:color="auto"/>
            </w:tcBorders>
            <w:vAlign w:val="center"/>
          </w:tcPr>
          <w:p w:rsidR="008E0181" w:rsidRPr="008E0181" w:rsidRDefault="008E0181" w:rsidP="00B549CC">
            <w:pPr>
              <w:tabs>
                <w:tab w:val="left" w:pos="930"/>
              </w:tabs>
              <w:spacing w:after="0" w:line="240" w:lineRule="auto"/>
              <w:jc w:val="center"/>
              <w:rPr>
                <w:rFonts w:ascii="Sylfaen" w:hAnsi="Sylfaen"/>
                <w:sz w:val="20"/>
                <w:szCs w:val="20"/>
                <w:lang w:val="ka-GE"/>
              </w:rPr>
            </w:pPr>
            <w:r w:rsidRPr="008E0181">
              <w:rPr>
                <w:rFonts w:ascii="Sylfaen" w:hAnsi="Sylfaen"/>
                <w:sz w:val="20"/>
                <w:szCs w:val="20"/>
                <w:lang w:val="ka-GE"/>
              </w:rPr>
              <w:t>16</w:t>
            </w:r>
          </w:p>
        </w:tc>
        <w:tc>
          <w:tcPr>
            <w:tcW w:w="3901" w:type="dxa"/>
            <w:vAlign w:val="center"/>
          </w:tcPr>
          <w:p w:rsidR="008E0181" w:rsidRPr="008E0181" w:rsidRDefault="008E0181" w:rsidP="00B549CC">
            <w:pPr>
              <w:spacing w:after="0" w:line="240" w:lineRule="auto"/>
              <w:rPr>
                <w:rFonts w:ascii="Sylfaen" w:hAnsi="Sylfaen"/>
                <w:sz w:val="20"/>
                <w:szCs w:val="20"/>
                <w:lang w:val="ka-GE"/>
              </w:rPr>
            </w:pPr>
            <w:r w:rsidRPr="008E0181">
              <w:rPr>
                <w:rFonts w:ascii="Sylfaen" w:hAnsi="Sylfaen"/>
                <w:sz w:val="20"/>
                <w:szCs w:val="20"/>
                <w:lang w:val="af-ZA"/>
              </w:rPr>
              <w:t>დოქტორანტის კოლოკვიუმი</w:t>
            </w:r>
            <w:r w:rsidRPr="008E0181">
              <w:rPr>
                <w:rFonts w:ascii="Sylfaen" w:hAnsi="Sylfaen"/>
                <w:sz w:val="20"/>
                <w:szCs w:val="20"/>
                <w:lang w:val="ka-GE"/>
              </w:rPr>
              <w:t xml:space="preserve"> 1</w:t>
            </w:r>
          </w:p>
        </w:tc>
        <w:tc>
          <w:tcPr>
            <w:tcW w:w="1061" w:type="dxa"/>
            <w:gridSpan w:val="2"/>
            <w:vAlign w:val="center"/>
          </w:tcPr>
          <w:p w:rsidR="008E0181" w:rsidRPr="008E0181" w:rsidRDefault="008E0181" w:rsidP="00B549CC">
            <w:pPr>
              <w:spacing w:after="0" w:line="240" w:lineRule="auto"/>
              <w:ind w:left="-57" w:right="-57"/>
              <w:jc w:val="center"/>
              <w:rPr>
                <w:rFonts w:ascii="Sylfaen" w:hAnsi="Sylfaen"/>
                <w:sz w:val="20"/>
                <w:szCs w:val="20"/>
                <w:lang w:val="af-ZA"/>
              </w:rPr>
            </w:pPr>
          </w:p>
        </w:tc>
        <w:tc>
          <w:tcPr>
            <w:tcW w:w="709"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af-ZA"/>
              </w:rPr>
              <w:t>2</w:t>
            </w:r>
            <w:r w:rsidRPr="008E0181">
              <w:rPr>
                <w:rFonts w:ascii="Sylfaen" w:hAnsi="Sylfaen"/>
                <w:sz w:val="20"/>
                <w:szCs w:val="20"/>
                <w:lang w:val="ka-GE"/>
              </w:rPr>
              <w:t>0</w:t>
            </w:r>
          </w:p>
        </w:tc>
        <w:tc>
          <w:tcPr>
            <w:tcW w:w="709"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ka-GE"/>
              </w:rPr>
              <w:t>500</w:t>
            </w:r>
          </w:p>
        </w:tc>
        <w:tc>
          <w:tcPr>
            <w:tcW w:w="583" w:type="dxa"/>
            <w:gridSpan w:val="2"/>
            <w:tcBorders>
              <w:right w:val="single" w:sz="8" w:space="0" w:color="auto"/>
            </w:tcBorders>
            <w:vAlign w:val="center"/>
          </w:tcPr>
          <w:p w:rsidR="008E0181" w:rsidRPr="008E0181" w:rsidRDefault="008E0181" w:rsidP="00B549CC">
            <w:pPr>
              <w:spacing w:after="0" w:line="240" w:lineRule="auto"/>
              <w:jc w:val="center"/>
              <w:rPr>
                <w:rFonts w:ascii="Sylfaen" w:hAnsi="Sylfaen"/>
                <w:sz w:val="20"/>
                <w:szCs w:val="20"/>
                <w:lang w:val="ka-GE"/>
              </w:rPr>
            </w:pPr>
          </w:p>
        </w:tc>
        <w:tc>
          <w:tcPr>
            <w:tcW w:w="834" w:type="dxa"/>
            <w:tcBorders>
              <w:left w:val="single" w:sz="8" w:space="0" w:color="auto"/>
            </w:tcBorders>
            <w:vAlign w:val="center"/>
          </w:tcPr>
          <w:p w:rsidR="008E0181" w:rsidRPr="008E0181" w:rsidRDefault="008E0181" w:rsidP="00B549CC">
            <w:pPr>
              <w:spacing w:after="0" w:line="240" w:lineRule="auto"/>
              <w:jc w:val="center"/>
              <w:rPr>
                <w:rFonts w:ascii="Sylfaen" w:hAnsi="Sylfaen"/>
                <w:sz w:val="20"/>
                <w:szCs w:val="20"/>
                <w:lang w:val="ka-GE"/>
              </w:rPr>
            </w:pPr>
          </w:p>
        </w:tc>
        <w:tc>
          <w:tcPr>
            <w:tcW w:w="850"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rPr>
              <w:t>37</w:t>
            </w:r>
            <w:r w:rsidRPr="008E0181">
              <w:rPr>
                <w:rFonts w:ascii="Sylfaen" w:hAnsi="Sylfaen"/>
                <w:sz w:val="20"/>
                <w:szCs w:val="20"/>
                <w:lang w:val="ka-GE"/>
              </w:rPr>
              <w:t>7</w:t>
            </w:r>
          </w:p>
        </w:tc>
        <w:tc>
          <w:tcPr>
            <w:tcW w:w="992" w:type="dxa"/>
            <w:vAlign w:val="center"/>
          </w:tcPr>
          <w:p w:rsidR="008E0181" w:rsidRPr="008E0181" w:rsidRDefault="008E0181" w:rsidP="00B549CC">
            <w:pPr>
              <w:spacing w:after="0" w:line="240" w:lineRule="auto"/>
              <w:jc w:val="center"/>
              <w:rPr>
                <w:rFonts w:ascii="Sylfaen" w:hAnsi="Sylfaen"/>
                <w:sz w:val="20"/>
                <w:szCs w:val="20"/>
              </w:rPr>
            </w:pPr>
            <w:r w:rsidRPr="008E0181">
              <w:rPr>
                <w:rFonts w:ascii="Sylfaen" w:hAnsi="Sylfaen"/>
                <w:sz w:val="20"/>
                <w:szCs w:val="20"/>
              </w:rPr>
              <w:t>0.8.0.0.0.</w:t>
            </w:r>
          </w:p>
        </w:tc>
        <w:tc>
          <w:tcPr>
            <w:tcW w:w="570" w:type="dxa"/>
            <w:vAlign w:val="center"/>
          </w:tcPr>
          <w:p w:rsidR="008E0181" w:rsidRPr="008E0181" w:rsidRDefault="008E0181" w:rsidP="00B549CC">
            <w:pPr>
              <w:spacing w:after="0" w:line="240" w:lineRule="auto"/>
              <w:jc w:val="center"/>
              <w:rPr>
                <w:rFonts w:ascii="Sylfaen" w:hAnsi="Sylfaen"/>
                <w:sz w:val="20"/>
                <w:szCs w:val="20"/>
                <w:lang w:val="af-ZA"/>
              </w:rPr>
            </w:pPr>
          </w:p>
        </w:tc>
        <w:tc>
          <w:tcPr>
            <w:tcW w:w="572" w:type="dxa"/>
            <w:vAlign w:val="center"/>
          </w:tcPr>
          <w:p w:rsidR="008E0181" w:rsidRPr="008E0181" w:rsidRDefault="008E0181" w:rsidP="00B549CC">
            <w:pPr>
              <w:spacing w:after="0" w:line="240" w:lineRule="auto"/>
              <w:jc w:val="center"/>
              <w:rPr>
                <w:rFonts w:ascii="Sylfaen" w:hAnsi="Sylfaen"/>
                <w:sz w:val="20"/>
                <w:szCs w:val="20"/>
                <w:lang w:val="af-ZA"/>
              </w:rPr>
            </w:pPr>
          </w:p>
        </w:tc>
        <w:tc>
          <w:tcPr>
            <w:tcW w:w="574" w:type="dxa"/>
            <w:vAlign w:val="center"/>
          </w:tcPr>
          <w:p w:rsidR="008E0181" w:rsidRPr="008E0181" w:rsidRDefault="008E0181" w:rsidP="00B549CC">
            <w:pPr>
              <w:spacing w:after="0" w:line="240" w:lineRule="auto"/>
              <w:jc w:val="center"/>
              <w:rPr>
                <w:rFonts w:ascii="Sylfaen" w:hAnsi="Sylfaen"/>
                <w:sz w:val="20"/>
                <w:szCs w:val="20"/>
                <w:lang w:val="ka-GE"/>
              </w:rPr>
            </w:pPr>
          </w:p>
        </w:tc>
        <w:tc>
          <w:tcPr>
            <w:tcW w:w="571" w:type="dxa"/>
            <w:vAlign w:val="center"/>
          </w:tcPr>
          <w:p w:rsidR="008E0181" w:rsidRPr="008E0181" w:rsidRDefault="008E0181" w:rsidP="00B549CC">
            <w:pPr>
              <w:spacing w:after="0" w:line="240" w:lineRule="auto"/>
              <w:jc w:val="center"/>
              <w:rPr>
                <w:rFonts w:ascii="Sylfaen" w:hAnsi="Sylfaen"/>
                <w:sz w:val="20"/>
                <w:szCs w:val="20"/>
                <w:lang w:val="af-ZA"/>
              </w:rPr>
            </w:pPr>
            <w:r w:rsidRPr="008E0181">
              <w:rPr>
                <w:rFonts w:ascii="Sylfaen" w:hAnsi="Sylfaen"/>
                <w:sz w:val="20"/>
                <w:szCs w:val="20"/>
                <w:lang w:val="af-ZA"/>
              </w:rPr>
              <w:t>2</w:t>
            </w:r>
            <w:r w:rsidRPr="008E0181">
              <w:rPr>
                <w:rFonts w:ascii="Sylfaen" w:hAnsi="Sylfaen"/>
                <w:sz w:val="20"/>
                <w:szCs w:val="20"/>
                <w:lang w:val="ka-GE"/>
              </w:rPr>
              <w:t>0</w:t>
            </w:r>
          </w:p>
        </w:tc>
        <w:tc>
          <w:tcPr>
            <w:tcW w:w="573" w:type="dxa"/>
            <w:vAlign w:val="center"/>
          </w:tcPr>
          <w:p w:rsidR="008E0181" w:rsidRPr="008E0181" w:rsidRDefault="008E0181" w:rsidP="00B549CC">
            <w:pPr>
              <w:spacing w:after="0" w:line="240" w:lineRule="auto"/>
              <w:jc w:val="center"/>
              <w:rPr>
                <w:rFonts w:ascii="Sylfaen" w:hAnsi="Sylfaen"/>
                <w:sz w:val="20"/>
                <w:szCs w:val="20"/>
                <w:lang w:val="af-ZA"/>
              </w:rPr>
            </w:pPr>
          </w:p>
        </w:tc>
        <w:tc>
          <w:tcPr>
            <w:tcW w:w="570" w:type="dxa"/>
            <w:tcBorders>
              <w:right w:val="single" w:sz="4" w:space="0" w:color="auto"/>
            </w:tcBorders>
            <w:vAlign w:val="center"/>
          </w:tcPr>
          <w:p w:rsidR="008E0181" w:rsidRPr="008E0181" w:rsidRDefault="008E0181" w:rsidP="00B549CC">
            <w:pPr>
              <w:spacing w:after="0" w:line="240" w:lineRule="auto"/>
              <w:jc w:val="center"/>
              <w:rPr>
                <w:rFonts w:ascii="Sylfaen" w:hAnsi="Sylfaen"/>
                <w:sz w:val="20"/>
                <w:szCs w:val="20"/>
                <w:lang w:val="ka-GE"/>
              </w:rPr>
            </w:pPr>
          </w:p>
          <w:p w:rsidR="008E0181" w:rsidRPr="008E0181" w:rsidRDefault="008E0181" w:rsidP="00B549CC">
            <w:pPr>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ka-GE"/>
              </w:rPr>
              <w:t>3; 4</w:t>
            </w:r>
          </w:p>
        </w:tc>
      </w:tr>
      <w:tr w:rsidR="008E0181" w:rsidRPr="008E0181" w:rsidTr="00B549CC">
        <w:trPr>
          <w:trHeight w:val="455"/>
        </w:trPr>
        <w:tc>
          <w:tcPr>
            <w:tcW w:w="567" w:type="dxa"/>
            <w:tcBorders>
              <w:left w:val="double" w:sz="4" w:space="0" w:color="auto"/>
            </w:tcBorders>
            <w:vAlign w:val="center"/>
          </w:tcPr>
          <w:p w:rsidR="008E0181" w:rsidRPr="008E0181" w:rsidRDefault="008E0181" w:rsidP="00B549CC">
            <w:pPr>
              <w:tabs>
                <w:tab w:val="left" w:pos="930"/>
              </w:tabs>
              <w:spacing w:after="0" w:line="240" w:lineRule="auto"/>
              <w:jc w:val="center"/>
              <w:rPr>
                <w:rFonts w:ascii="Sylfaen" w:hAnsi="Sylfaen"/>
                <w:sz w:val="20"/>
                <w:szCs w:val="20"/>
              </w:rPr>
            </w:pPr>
            <w:r w:rsidRPr="008E0181">
              <w:rPr>
                <w:rFonts w:ascii="Sylfaen" w:hAnsi="Sylfaen"/>
                <w:sz w:val="20"/>
                <w:szCs w:val="20"/>
              </w:rPr>
              <w:t>17</w:t>
            </w:r>
          </w:p>
        </w:tc>
        <w:tc>
          <w:tcPr>
            <w:tcW w:w="3901" w:type="dxa"/>
            <w:vAlign w:val="center"/>
          </w:tcPr>
          <w:p w:rsidR="008E0181" w:rsidRPr="008E0181" w:rsidRDefault="008E0181" w:rsidP="00B549CC">
            <w:pPr>
              <w:spacing w:after="0" w:line="240" w:lineRule="auto"/>
              <w:rPr>
                <w:rFonts w:ascii="Sylfaen" w:hAnsi="Sylfaen"/>
                <w:sz w:val="20"/>
                <w:szCs w:val="20"/>
                <w:lang w:val="ka-GE"/>
              </w:rPr>
            </w:pPr>
            <w:r w:rsidRPr="008E0181">
              <w:rPr>
                <w:rFonts w:ascii="Sylfaen" w:hAnsi="Sylfaen"/>
                <w:sz w:val="20"/>
                <w:szCs w:val="20"/>
                <w:lang w:val="af-ZA"/>
              </w:rPr>
              <w:t>დოქტორანტის კოლოკვიუმი</w:t>
            </w:r>
            <w:r w:rsidRPr="008E0181">
              <w:rPr>
                <w:rFonts w:ascii="Sylfaen" w:hAnsi="Sylfaen"/>
                <w:sz w:val="20"/>
                <w:szCs w:val="20"/>
                <w:lang w:val="ka-GE"/>
              </w:rPr>
              <w:t xml:space="preserve"> 2</w:t>
            </w:r>
          </w:p>
        </w:tc>
        <w:tc>
          <w:tcPr>
            <w:tcW w:w="1061" w:type="dxa"/>
            <w:gridSpan w:val="2"/>
            <w:vAlign w:val="center"/>
          </w:tcPr>
          <w:p w:rsidR="008E0181" w:rsidRPr="008E0181" w:rsidRDefault="008E0181" w:rsidP="00B549CC">
            <w:pPr>
              <w:spacing w:after="0" w:line="240" w:lineRule="auto"/>
              <w:ind w:left="-57" w:right="-57"/>
              <w:jc w:val="center"/>
              <w:rPr>
                <w:rFonts w:ascii="Sylfaen" w:hAnsi="Sylfaen"/>
                <w:sz w:val="20"/>
                <w:szCs w:val="20"/>
                <w:lang w:val="af-ZA"/>
              </w:rPr>
            </w:pPr>
          </w:p>
        </w:tc>
        <w:tc>
          <w:tcPr>
            <w:tcW w:w="709"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af-ZA"/>
              </w:rPr>
              <w:t>2</w:t>
            </w:r>
            <w:r w:rsidRPr="008E0181">
              <w:rPr>
                <w:rFonts w:ascii="Sylfaen" w:hAnsi="Sylfaen"/>
                <w:sz w:val="20"/>
                <w:szCs w:val="20"/>
                <w:lang w:val="ka-GE"/>
              </w:rPr>
              <w:t>0</w:t>
            </w:r>
          </w:p>
        </w:tc>
        <w:tc>
          <w:tcPr>
            <w:tcW w:w="709"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ka-GE"/>
              </w:rPr>
              <w:t>500</w:t>
            </w:r>
          </w:p>
        </w:tc>
        <w:tc>
          <w:tcPr>
            <w:tcW w:w="583" w:type="dxa"/>
            <w:gridSpan w:val="2"/>
            <w:tcBorders>
              <w:right w:val="single" w:sz="8" w:space="0" w:color="auto"/>
            </w:tcBorders>
            <w:vAlign w:val="center"/>
          </w:tcPr>
          <w:p w:rsidR="008E0181" w:rsidRPr="008E0181" w:rsidRDefault="008E0181" w:rsidP="00B549CC">
            <w:pPr>
              <w:spacing w:after="0" w:line="240" w:lineRule="auto"/>
              <w:jc w:val="center"/>
              <w:rPr>
                <w:rFonts w:ascii="Sylfaen" w:hAnsi="Sylfaen"/>
                <w:sz w:val="20"/>
                <w:szCs w:val="20"/>
                <w:lang w:val="ka-GE"/>
              </w:rPr>
            </w:pPr>
          </w:p>
        </w:tc>
        <w:tc>
          <w:tcPr>
            <w:tcW w:w="834" w:type="dxa"/>
            <w:tcBorders>
              <w:left w:val="single" w:sz="8" w:space="0" w:color="auto"/>
            </w:tcBorders>
            <w:vAlign w:val="center"/>
          </w:tcPr>
          <w:p w:rsidR="008E0181" w:rsidRPr="008E0181" w:rsidRDefault="008E0181" w:rsidP="00B549CC">
            <w:pPr>
              <w:spacing w:after="0" w:line="240" w:lineRule="auto"/>
              <w:jc w:val="center"/>
              <w:rPr>
                <w:rFonts w:ascii="Sylfaen" w:hAnsi="Sylfaen"/>
                <w:sz w:val="20"/>
                <w:szCs w:val="20"/>
                <w:lang w:val="ka-GE"/>
              </w:rPr>
            </w:pPr>
          </w:p>
        </w:tc>
        <w:tc>
          <w:tcPr>
            <w:tcW w:w="850" w:type="dxa"/>
            <w:vAlign w:val="center"/>
          </w:tcPr>
          <w:p w:rsidR="008E0181" w:rsidRPr="008E0181" w:rsidRDefault="008E0181" w:rsidP="00B549CC">
            <w:pPr>
              <w:spacing w:after="0" w:line="240" w:lineRule="auto"/>
              <w:jc w:val="center"/>
              <w:rPr>
                <w:rFonts w:ascii="Sylfaen" w:hAnsi="Sylfaen"/>
                <w:sz w:val="20"/>
                <w:szCs w:val="20"/>
              </w:rPr>
            </w:pPr>
            <w:r w:rsidRPr="008E0181">
              <w:rPr>
                <w:rFonts w:ascii="Sylfaen" w:hAnsi="Sylfaen"/>
                <w:sz w:val="20"/>
                <w:szCs w:val="20"/>
              </w:rPr>
              <w:t>377</w:t>
            </w:r>
          </w:p>
        </w:tc>
        <w:tc>
          <w:tcPr>
            <w:tcW w:w="992"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rPr>
              <w:t>0.8.0.0.0.</w:t>
            </w:r>
          </w:p>
        </w:tc>
        <w:tc>
          <w:tcPr>
            <w:tcW w:w="570" w:type="dxa"/>
            <w:vAlign w:val="center"/>
          </w:tcPr>
          <w:p w:rsidR="008E0181" w:rsidRPr="008E0181" w:rsidRDefault="008E0181" w:rsidP="00B549CC">
            <w:pPr>
              <w:spacing w:after="0" w:line="240" w:lineRule="auto"/>
              <w:jc w:val="center"/>
              <w:rPr>
                <w:rFonts w:ascii="Sylfaen" w:hAnsi="Sylfaen"/>
                <w:sz w:val="20"/>
                <w:szCs w:val="20"/>
                <w:lang w:val="af-ZA"/>
              </w:rPr>
            </w:pPr>
          </w:p>
        </w:tc>
        <w:tc>
          <w:tcPr>
            <w:tcW w:w="572" w:type="dxa"/>
            <w:vAlign w:val="center"/>
          </w:tcPr>
          <w:p w:rsidR="008E0181" w:rsidRPr="008E0181" w:rsidRDefault="008E0181" w:rsidP="00B549CC">
            <w:pPr>
              <w:spacing w:after="0" w:line="240" w:lineRule="auto"/>
              <w:jc w:val="center"/>
              <w:rPr>
                <w:rFonts w:ascii="Sylfaen" w:hAnsi="Sylfaen"/>
                <w:sz w:val="20"/>
                <w:szCs w:val="20"/>
                <w:lang w:val="af-ZA"/>
              </w:rPr>
            </w:pPr>
          </w:p>
        </w:tc>
        <w:tc>
          <w:tcPr>
            <w:tcW w:w="574" w:type="dxa"/>
            <w:vAlign w:val="center"/>
          </w:tcPr>
          <w:p w:rsidR="008E0181" w:rsidRPr="008E0181" w:rsidRDefault="008E0181" w:rsidP="00B549CC">
            <w:pPr>
              <w:spacing w:after="0" w:line="240" w:lineRule="auto"/>
              <w:jc w:val="center"/>
              <w:rPr>
                <w:rFonts w:ascii="Sylfaen" w:hAnsi="Sylfaen"/>
                <w:sz w:val="20"/>
                <w:szCs w:val="20"/>
                <w:lang w:val="af-ZA"/>
              </w:rPr>
            </w:pPr>
          </w:p>
        </w:tc>
        <w:tc>
          <w:tcPr>
            <w:tcW w:w="571" w:type="dxa"/>
            <w:vAlign w:val="center"/>
          </w:tcPr>
          <w:p w:rsidR="008E0181" w:rsidRPr="008E0181" w:rsidRDefault="008E0181" w:rsidP="00B549CC">
            <w:pPr>
              <w:spacing w:after="0" w:line="240" w:lineRule="auto"/>
              <w:rPr>
                <w:rFonts w:ascii="Sylfaen" w:hAnsi="Sylfaen"/>
                <w:sz w:val="20"/>
                <w:szCs w:val="20"/>
                <w:lang w:val="ka-GE"/>
              </w:rPr>
            </w:pPr>
          </w:p>
        </w:tc>
        <w:tc>
          <w:tcPr>
            <w:tcW w:w="573" w:type="dxa"/>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af-ZA"/>
              </w:rPr>
              <w:t>2</w:t>
            </w:r>
            <w:r w:rsidRPr="008E0181">
              <w:rPr>
                <w:rFonts w:ascii="Sylfaen" w:hAnsi="Sylfaen"/>
                <w:sz w:val="20"/>
                <w:szCs w:val="20"/>
                <w:lang w:val="ka-GE"/>
              </w:rPr>
              <w:t>0</w:t>
            </w:r>
          </w:p>
        </w:tc>
        <w:tc>
          <w:tcPr>
            <w:tcW w:w="570" w:type="dxa"/>
            <w:tcBorders>
              <w:right w:val="single" w:sz="4" w:space="0" w:color="auto"/>
            </w:tcBorders>
            <w:vAlign w:val="center"/>
          </w:tcPr>
          <w:p w:rsidR="008E0181" w:rsidRPr="008E0181" w:rsidRDefault="008E0181" w:rsidP="00B549CC">
            <w:pPr>
              <w:spacing w:after="0" w:line="240" w:lineRule="auto"/>
              <w:jc w:val="center"/>
              <w:rPr>
                <w:rFonts w:ascii="Sylfaen" w:hAnsi="Sylfaen"/>
                <w:sz w:val="20"/>
                <w:szCs w:val="20"/>
                <w:lang w:val="ka-GE"/>
              </w:rPr>
            </w:pPr>
          </w:p>
        </w:tc>
        <w:tc>
          <w:tcPr>
            <w:tcW w:w="968" w:type="dxa"/>
            <w:tcBorders>
              <w:left w:val="single" w:sz="4" w:space="0" w:color="auto"/>
              <w:right w:val="double" w:sz="4" w:space="0" w:color="auto"/>
            </w:tcBorders>
            <w:vAlign w:val="center"/>
          </w:tcPr>
          <w:p w:rsidR="008E0181" w:rsidRPr="008E0181" w:rsidRDefault="008E0181" w:rsidP="00B549CC">
            <w:pPr>
              <w:spacing w:after="0" w:line="240" w:lineRule="auto"/>
              <w:jc w:val="center"/>
              <w:rPr>
                <w:rFonts w:ascii="Sylfaen" w:hAnsi="Sylfaen"/>
                <w:sz w:val="20"/>
                <w:szCs w:val="20"/>
                <w:lang w:val="ka-GE"/>
              </w:rPr>
            </w:pPr>
            <w:r w:rsidRPr="008E0181">
              <w:rPr>
                <w:rFonts w:ascii="Sylfaen" w:hAnsi="Sylfaen"/>
                <w:sz w:val="20"/>
                <w:szCs w:val="20"/>
                <w:lang w:val="ka-GE"/>
              </w:rPr>
              <w:t>5; 6</w:t>
            </w:r>
          </w:p>
        </w:tc>
      </w:tr>
      <w:tr w:rsidR="008E0181" w:rsidRPr="008E0181" w:rsidTr="00B549CC">
        <w:trPr>
          <w:trHeight w:val="455"/>
        </w:trPr>
        <w:tc>
          <w:tcPr>
            <w:tcW w:w="567" w:type="dxa"/>
            <w:tcBorders>
              <w:left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rPr>
            </w:pPr>
            <w:r w:rsidRPr="008E0181">
              <w:rPr>
                <w:rFonts w:ascii="Sylfaen" w:hAnsi="Sylfaen"/>
                <w:sz w:val="20"/>
                <w:szCs w:val="20"/>
              </w:rPr>
              <w:t>18</w:t>
            </w:r>
          </w:p>
        </w:tc>
        <w:tc>
          <w:tcPr>
            <w:tcW w:w="3901" w:type="dxa"/>
            <w:tcBorders>
              <w:bottom w:val="double" w:sz="4" w:space="0" w:color="auto"/>
            </w:tcBorders>
            <w:vAlign w:val="center"/>
          </w:tcPr>
          <w:p w:rsidR="008E0181" w:rsidRPr="008E0181" w:rsidRDefault="008E0181" w:rsidP="008E0181">
            <w:pPr>
              <w:spacing w:after="0" w:line="240" w:lineRule="auto"/>
              <w:rPr>
                <w:rFonts w:ascii="Sylfaen" w:hAnsi="Sylfaen"/>
                <w:sz w:val="20"/>
                <w:szCs w:val="20"/>
                <w:lang w:val="af-ZA"/>
              </w:rPr>
            </w:pPr>
            <w:r w:rsidRPr="008E0181">
              <w:rPr>
                <w:rFonts w:ascii="Sylfaen" w:hAnsi="Sylfaen"/>
                <w:sz w:val="20"/>
                <w:szCs w:val="20"/>
                <w:lang w:val="af-ZA"/>
              </w:rPr>
              <w:t>სადისერტაციო ნაშრომის შესრულება და დაცვა</w:t>
            </w:r>
          </w:p>
        </w:tc>
        <w:tc>
          <w:tcPr>
            <w:tcW w:w="1061" w:type="dxa"/>
            <w:gridSpan w:val="2"/>
            <w:tcBorders>
              <w:bottom w:val="double" w:sz="4" w:space="0" w:color="auto"/>
            </w:tcBorders>
            <w:vAlign w:val="center"/>
          </w:tcPr>
          <w:p w:rsidR="008E0181" w:rsidRPr="008E0181" w:rsidRDefault="008E0181" w:rsidP="008E0181">
            <w:pPr>
              <w:spacing w:after="0" w:line="240" w:lineRule="auto"/>
              <w:ind w:left="-57" w:right="-57"/>
              <w:jc w:val="center"/>
              <w:rPr>
                <w:rFonts w:ascii="Sylfaen" w:hAnsi="Sylfaen"/>
                <w:sz w:val="20"/>
                <w:szCs w:val="20"/>
                <w:lang w:val="af-ZA"/>
              </w:rPr>
            </w:pPr>
          </w:p>
        </w:tc>
        <w:tc>
          <w:tcPr>
            <w:tcW w:w="709"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r w:rsidRPr="008E0181">
              <w:rPr>
                <w:rFonts w:ascii="Sylfaen" w:hAnsi="Sylfaen"/>
                <w:sz w:val="20"/>
                <w:szCs w:val="20"/>
                <w:lang w:val="af-ZA"/>
              </w:rPr>
              <w:t>30</w:t>
            </w:r>
          </w:p>
        </w:tc>
        <w:tc>
          <w:tcPr>
            <w:tcW w:w="709"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750</w:t>
            </w:r>
          </w:p>
        </w:tc>
        <w:tc>
          <w:tcPr>
            <w:tcW w:w="583" w:type="dxa"/>
            <w:gridSpan w:val="2"/>
            <w:tcBorders>
              <w:bottom w:val="double" w:sz="4" w:space="0" w:color="auto"/>
              <w:right w:val="single" w:sz="8"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34" w:type="dxa"/>
            <w:tcBorders>
              <w:left w:val="single" w:sz="8" w:space="0" w:color="auto"/>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p>
        </w:tc>
        <w:tc>
          <w:tcPr>
            <w:tcW w:w="850"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r w:rsidRPr="008E0181">
              <w:rPr>
                <w:rFonts w:ascii="Sylfaen" w:hAnsi="Sylfaen"/>
                <w:sz w:val="20"/>
                <w:szCs w:val="20"/>
                <w:lang w:val="af-ZA"/>
              </w:rPr>
              <w:t>570</w:t>
            </w:r>
          </w:p>
        </w:tc>
        <w:tc>
          <w:tcPr>
            <w:tcW w:w="992"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r w:rsidRPr="008E0181">
              <w:rPr>
                <w:rFonts w:ascii="Sylfaen" w:hAnsi="Sylfaen"/>
                <w:sz w:val="20"/>
                <w:szCs w:val="20"/>
                <w:lang w:val="af-ZA"/>
              </w:rPr>
              <w:t>0.12.0.0.0.</w:t>
            </w:r>
          </w:p>
        </w:tc>
        <w:tc>
          <w:tcPr>
            <w:tcW w:w="570"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2"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4"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1"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3" w:type="dxa"/>
            <w:tcBorders>
              <w:bottom w:val="doub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p>
        </w:tc>
        <w:tc>
          <w:tcPr>
            <w:tcW w:w="570" w:type="dxa"/>
            <w:tcBorders>
              <w:bottom w:val="double" w:sz="4" w:space="0" w:color="auto"/>
              <w:right w:val="single" w:sz="4" w:space="0" w:color="auto"/>
            </w:tcBorders>
            <w:vAlign w:val="center"/>
          </w:tcPr>
          <w:p w:rsidR="008E0181" w:rsidRPr="008E0181" w:rsidRDefault="008E0181" w:rsidP="008E0181">
            <w:pPr>
              <w:spacing w:after="0" w:line="240" w:lineRule="auto"/>
              <w:jc w:val="center"/>
              <w:rPr>
                <w:rFonts w:ascii="Sylfaen" w:hAnsi="Sylfaen"/>
                <w:sz w:val="20"/>
                <w:szCs w:val="20"/>
                <w:lang w:val="af-ZA"/>
              </w:rPr>
            </w:pPr>
            <w:r w:rsidRPr="008E0181">
              <w:rPr>
                <w:rFonts w:ascii="Sylfaen" w:hAnsi="Sylfaen"/>
                <w:sz w:val="20"/>
                <w:szCs w:val="20"/>
                <w:lang w:val="af-ZA"/>
              </w:rPr>
              <w:t>30</w:t>
            </w:r>
          </w:p>
        </w:tc>
        <w:tc>
          <w:tcPr>
            <w:tcW w:w="968" w:type="dxa"/>
            <w:tcBorders>
              <w:left w:val="single" w:sz="4" w:space="0" w:color="auto"/>
              <w:bottom w:val="double" w:sz="4" w:space="0" w:color="auto"/>
              <w:right w:val="double" w:sz="4" w:space="0" w:color="auto"/>
            </w:tcBorders>
            <w:vAlign w:val="center"/>
          </w:tcPr>
          <w:p w:rsidR="008E0181" w:rsidRPr="008E0181" w:rsidRDefault="008E0181" w:rsidP="008E0181">
            <w:pPr>
              <w:spacing w:after="0" w:line="240" w:lineRule="auto"/>
              <w:jc w:val="center"/>
              <w:rPr>
                <w:rFonts w:ascii="Sylfaen" w:hAnsi="Sylfaen"/>
                <w:sz w:val="20"/>
                <w:szCs w:val="20"/>
                <w:lang w:val="ka-GE"/>
              </w:rPr>
            </w:pPr>
            <w:r w:rsidRPr="008E0181">
              <w:rPr>
                <w:rFonts w:ascii="Sylfaen" w:hAnsi="Sylfaen"/>
                <w:sz w:val="20"/>
                <w:szCs w:val="20"/>
                <w:lang w:val="ka-GE"/>
              </w:rPr>
              <w:t>16;17</w:t>
            </w:r>
          </w:p>
        </w:tc>
      </w:tr>
      <w:tr w:rsidR="008E0181" w:rsidRPr="008E0181" w:rsidTr="00B549CC">
        <w:trPr>
          <w:trHeight w:val="326"/>
        </w:trPr>
        <w:tc>
          <w:tcPr>
            <w:tcW w:w="567" w:type="dxa"/>
            <w:tcBorders>
              <w:top w:val="double" w:sz="4" w:space="0" w:color="auto"/>
              <w:left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3901"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rPr>
                <w:rFonts w:ascii="Sylfaen" w:hAnsi="Sylfaen"/>
                <w:b/>
                <w:sz w:val="20"/>
                <w:szCs w:val="20"/>
                <w:lang w:val="ka-GE"/>
              </w:rPr>
            </w:pPr>
            <w:r w:rsidRPr="008E0181">
              <w:rPr>
                <w:rFonts w:ascii="Sylfaen" w:hAnsi="Sylfaen"/>
                <w:b/>
                <w:sz w:val="20"/>
                <w:szCs w:val="20"/>
                <w:lang w:val="af-ZA"/>
              </w:rPr>
              <w:t xml:space="preserve">       </w:t>
            </w:r>
            <w:r w:rsidRPr="008E0181">
              <w:rPr>
                <w:rFonts w:ascii="Sylfaen" w:hAnsi="Sylfaen"/>
                <w:b/>
                <w:sz w:val="20"/>
                <w:szCs w:val="20"/>
                <w:lang w:val="ka-GE"/>
              </w:rPr>
              <w:t>სულ</w:t>
            </w:r>
          </w:p>
        </w:tc>
        <w:tc>
          <w:tcPr>
            <w:tcW w:w="1061" w:type="dxa"/>
            <w:gridSpan w:val="2"/>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709"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120</w:t>
            </w:r>
          </w:p>
        </w:tc>
        <w:tc>
          <w:tcPr>
            <w:tcW w:w="709"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3000</w:t>
            </w:r>
          </w:p>
        </w:tc>
        <w:tc>
          <w:tcPr>
            <w:tcW w:w="583" w:type="dxa"/>
            <w:gridSpan w:val="2"/>
            <w:tcBorders>
              <w:top w:val="double" w:sz="4" w:space="0" w:color="auto"/>
              <w:bottom w:val="single" w:sz="8" w:space="0" w:color="auto"/>
              <w:right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834" w:type="dxa"/>
            <w:tcBorders>
              <w:top w:val="double" w:sz="4" w:space="0" w:color="auto"/>
              <w:left w:val="single" w:sz="8"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850"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rPr>
              <w:t>247</w:t>
            </w:r>
            <w:r w:rsidRPr="008E0181">
              <w:rPr>
                <w:rFonts w:ascii="Sylfaen" w:hAnsi="Sylfaen"/>
                <w:b/>
                <w:sz w:val="20"/>
                <w:szCs w:val="20"/>
                <w:lang w:val="ka-GE"/>
              </w:rPr>
              <w:t>4</w:t>
            </w:r>
          </w:p>
        </w:tc>
        <w:tc>
          <w:tcPr>
            <w:tcW w:w="992"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rPr>
            </w:pPr>
          </w:p>
        </w:tc>
        <w:tc>
          <w:tcPr>
            <w:tcW w:w="570"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10</w:t>
            </w:r>
          </w:p>
        </w:tc>
        <w:tc>
          <w:tcPr>
            <w:tcW w:w="572"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10</w:t>
            </w:r>
          </w:p>
        </w:tc>
        <w:tc>
          <w:tcPr>
            <w:tcW w:w="574"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10</w:t>
            </w:r>
          </w:p>
        </w:tc>
        <w:tc>
          <w:tcPr>
            <w:tcW w:w="571"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3" w:type="dxa"/>
            <w:tcBorders>
              <w:top w:val="double" w:sz="4" w:space="0" w:color="auto"/>
              <w:bottom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0" w:type="dxa"/>
            <w:tcBorders>
              <w:top w:val="double" w:sz="4" w:space="0" w:color="auto"/>
              <w:bottom w:val="single" w:sz="8"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968" w:type="dxa"/>
            <w:tcBorders>
              <w:top w:val="double" w:sz="4" w:space="0" w:color="auto"/>
              <w:left w:val="single" w:sz="4" w:space="0" w:color="auto"/>
              <w:bottom w:val="single" w:sz="8"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r>
      <w:tr w:rsidR="008E0181" w:rsidRPr="008E0181" w:rsidTr="00B549CC">
        <w:trPr>
          <w:trHeight w:val="455"/>
        </w:trPr>
        <w:tc>
          <w:tcPr>
            <w:tcW w:w="567" w:type="dxa"/>
            <w:tcBorders>
              <w:top w:val="double" w:sz="4" w:space="0" w:color="auto"/>
              <w:left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sz w:val="20"/>
                <w:szCs w:val="20"/>
                <w:lang w:val="ka-GE"/>
              </w:rPr>
            </w:pPr>
          </w:p>
        </w:tc>
        <w:tc>
          <w:tcPr>
            <w:tcW w:w="3901"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rPr>
                <w:rFonts w:ascii="Sylfaen" w:hAnsi="Sylfaen"/>
                <w:b/>
                <w:sz w:val="20"/>
                <w:szCs w:val="20"/>
                <w:lang w:val="ka-GE"/>
              </w:rPr>
            </w:pPr>
            <w:r w:rsidRPr="008E0181">
              <w:rPr>
                <w:rFonts w:ascii="Sylfaen" w:hAnsi="Sylfaen"/>
                <w:b/>
                <w:sz w:val="20"/>
                <w:szCs w:val="20"/>
                <w:lang w:val="ka-GE"/>
              </w:rPr>
              <w:t>სასწავლო და კვლევითი კომპონენტები სულ</w:t>
            </w:r>
          </w:p>
        </w:tc>
        <w:tc>
          <w:tcPr>
            <w:tcW w:w="1061" w:type="dxa"/>
            <w:gridSpan w:val="2"/>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709"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180</w:t>
            </w:r>
          </w:p>
        </w:tc>
        <w:tc>
          <w:tcPr>
            <w:tcW w:w="709"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583" w:type="dxa"/>
            <w:gridSpan w:val="2"/>
            <w:tcBorders>
              <w:top w:val="double" w:sz="4" w:space="0" w:color="auto"/>
              <w:bottom w:val="double" w:sz="4" w:space="0" w:color="auto"/>
              <w:right w:val="single" w:sz="8"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834" w:type="dxa"/>
            <w:tcBorders>
              <w:top w:val="double" w:sz="4" w:space="0" w:color="auto"/>
              <w:left w:val="single" w:sz="8"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850"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rPr>
            </w:pPr>
          </w:p>
        </w:tc>
        <w:tc>
          <w:tcPr>
            <w:tcW w:w="992"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c>
          <w:tcPr>
            <w:tcW w:w="570"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2"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4"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1"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3" w:type="dxa"/>
            <w:tcBorders>
              <w:top w:val="double" w:sz="4" w:space="0" w:color="auto"/>
              <w:bottom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570" w:type="dxa"/>
            <w:tcBorders>
              <w:top w:val="double" w:sz="4" w:space="0" w:color="auto"/>
              <w:bottom w:val="double" w:sz="4" w:space="0" w:color="auto"/>
              <w:right w:val="sing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r w:rsidRPr="008E0181">
              <w:rPr>
                <w:rFonts w:ascii="Sylfaen" w:hAnsi="Sylfaen"/>
                <w:b/>
                <w:sz w:val="20"/>
                <w:szCs w:val="20"/>
                <w:lang w:val="ka-GE"/>
              </w:rPr>
              <w:t>30</w:t>
            </w:r>
          </w:p>
        </w:tc>
        <w:tc>
          <w:tcPr>
            <w:tcW w:w="968" w:type="dxa"/>
            <w:tcBorders>
              <w:top w:val="double" w:sz="4" w:space="0" w:color="auto"/>
              <w:left w:val="single" w:sz="4" w:space="0" w:color="auto"/>
              <w:bottom w:val="double" w:sz="4" w:space="0" w:color="auto"/>
              <w:right w:val="double" w:sz="4" w:space="0" w:color="auto"/>
            </w:tcBorders>
            <w:vAlign w:val="center"/>
          </w:tcPr>
          <w:p w:rsidR="008E0181" w:rsidRPr="008E0181" w:rsidRDefault="008E0181" w:rsidP="008E0181">
            <w:pPr>
              <w:tabs>
                <w:tab w:val="left" w:pos="930"/>
              </w:tabs>
              <w:spacing w:after="0" w:line="240" w:lineRule="auto"/>
              <w:jc w:val="center"/>
              <w:rPr>
                <w:rFonts w:ascii="Sylfaen" w:hAnsi="Sylfaen"/>
                <w:b/>
                <w:sz w:val="20"/>
                <w:szCs w:val="20"/>
                <w:lang w:val="ka-GE"/>
              </w:rPr>
            </w:pPr>
          </w:p>
        </w:tc>
      </w:tr>
    </w:tbl>
    <w:p w:rsidR="008E0181" w:rsidRPr="008E0181" w:rsidRDefault="008E0181" w:rsidP="008E0181">
      <w:pPr>
        <w:spacing w:after="0" w:line="240" w:lineRule="auto"/>
        <w:rPr>
          <w:rFonts w:ascii="Sylfaen" w:hAnsi="Sylfaen"/>
          <w:sz w:val="20"/>
          <w:szCs w:val="20"/>
        </w:rPr>
      </w:pPr>
    </w:p>
    <w:p w:rsidR="008E0181" w:rsidRPr="008E0181" w:rsidRDefault="008E0181" w:rsidP="008E0181">
      <w:pPr>
        <w:tabs>
          <w:tab w:val="left" w:pos="4020"/>
        </w:tabs>
        <w:spacing w:after="0" w:line="240" w:lineRule="auto"/>
        <w:jc w:val="center"/>
        <w:rPr>
          <w:rFonts w:ascii="Sylfaen" w:hAnsi="Sylfaen"/>
          <w:b/>
          <w:sz w:val="20"/>
          <w:szCs w:val="20"/>
        </w:rPr>
      </w:pPr>
      <w:r w:rsidRPr="008E0181">
        <w:rPr>
          <w:rFonts w:ascii="Sylfaen" w:hAnsi="Sylfaen"/>
          <w:b/>
          <w:sz w:val="20"/>
          <w:szCs w:val="20"/>
        </w:rPr>
        <w:t xml:space="preserve">II. </w:t>
      </w:r>
      <w:proofErr w:type="gramStart"/>
      <w:r w:rsidRPr="008E0181">
        <w:rPr>
          <w:rFonts w:ascii="Sylfaen" w:hAnsi="Sylfaen"/>
          <w:b/>
          <w:sz w:val="20"/>
          <w:szCs w:val="20"/>
          <w:lang w:val="ka-GE"/>
        </w:rPr>
        <w:t>კვლევითი</w:t>
      </w:r>
      <w:proofErr w:type="gramEnd"/>
      <w:r w:rsidRPr="008E0181">
        <w:rPr>
          <w:rFonts w:ascii="Sylfaen" w:hAnsi="Sylfaen"/>
          <w:b/>
          <w:sz w:val="20"/>
          <w:szCs w:val="20"/>
          <w:lang w:val="ka-GE"/>
        </w:rPr>
        <w:t xml:space="preserve"> კომპონენტი</w:t>
      </w:r>
      <w:r w:rsidRPr="008E0181">
        <w:rPr>
          <w:rFonts w:ascii="Sylfaen" w:hAnsi="Sylfae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725"/>
        <w:gridCol w:w="3847"/>
      </w:tblGrid>
      <w:tr w:rsidR="008E0181" w:rsidRPr="008E0181" w:rsidTr="00F9662F">
        <w:trPr>
          <w:trHeight w:val="499"/>
          <w:jc w:val="center"/>
        </w:trPr>
        <w:tc>
          <w:tcPr>
            <w:tcW w:w="909" w:type="dxa"/>
            <w:tcBorders>
              <w:top w:val="single" w:sz="4" w:space="0" w:color="auto"/>
              <w:left w:val="single" w:sz="4" w:space="0" w:color="auto"/>
              <w:bottom w:val="single" w:sz="4" w:space="0" w:color="auto"/>
              <w:right w:val="single" w:sz="4" w:space="0" w:color="auto"/>
            </w:tcBorders>
            <w:vAlign w:val="center"/>
            <w:hideMark/>
          </w:tcPr>
          <w:p w:rsidR="008E0181" w:rsidRPr="008E0181" w:rsidRDefault="008E0181" w:rsidP="008E0181">
            <w:pPr>
              <w:tabs>
                <w:tab w:val="left" w:pos="4020"/>
              </w:tabs>
              <w:spacing w:after="0" w:line="240" w:lineRule="auto"/>
              <w:jc w:val="center"/>
              <w:rPr>
                <w:rFonts w:ascii="Sylfaen" w:hAnsi="Sylfaen"/>
                <w:b/>
                <w:sz w:val="20"/>
                <w:szCs w:val="20"/>
              </w:rPr>
            </w:pPr>
            <w:r w:rsidRPr="008E0181">
              <w:rPr>
                <w:rFonts w:ascii="Sylfaen" w:hAnsi="Sylfaen"/>
                <w:b/>
                <w:sz w:val="20"/>
                <w:szCs w:val="20"/>
              </w:rPr>
              <w:t>№</w:t>
            </w:r>
          </w:p>
        </w:tc>
        <w:tc>
          <w:tcPr>
            <w:tcW w:w="4725" w:type="dxa"/>
            <w:tcBorders>
              <w:top w:val="single" w:sz="4" w:space="0" w:color="auto"/>
              <w:left w:val="single" w:sz="4" w:space="0" w:color="auto"/>
              <w:bottom w:val="single" w:sz="4" w:space="0" w:color="auto"/>
              <w:right w:val="single" w:sz="4" w:space="0" w:color="auto"/>
            </w:tcBorders>
            <w:vAlign w:val="center"/>
            <w:hideMark/>
          </w:tcPr>
          <w:p w:rsidR="008E0181" w:rsidRPr="008E0181" w:rsidRDefault="008E0181" w:rsidP="008E0181">
            <w:pPr>
              <w:tabs>
                <w:tab w:val="left" w:pos="450"/>
                <w:tab w:val="left" w:pos="4020"/>
              </w:tabs>
              <w:spacing w:after="0" w:line="240" w:lineRule="auto"/>
              <w:jc w:val="center"/>
              <w:rPr>
                <w:rFonts w:ascii="Sylfaen" w:hAnsi="Sylfaen"/>
                <w:b/>
                <w:sz w:val="20"/>
                <w:szCs w:val="20"/>
                <w:lang w:val="ka-GE"/>
              </w:rPr>
            </w:pPr>
            <w:r w:rsidRPr="008E0181">
              <w:rPr>
                <w:rFonts w:ascii="Sylfaen" w:hAnsi="Sylfaen"/>
                <w:b/>
                <w:sz w:val="20"/>
                <w:szCs w:val="20"/>
                <w:lang w:val="ka-GE"/>
              </w:rPr>
              <w:t>კვლევითი კომპონენტის დასახელება</w:t>
            </w:r>
          </w:p>
        </w:tc>
        <w:tc>
          <w:tcPr>
            <w:tcW w:w="3847" w:type="dxa"/>
            <w:tcBorders>
              <w:top w:val="single" w:sz="4" w:space="0" w:color="auto"/>
              <w:left w:val="single" w:sz="4" w:space="0" w:color="auto"/>
              <w:bottom w:val="single" w:sz="4" w:space="0" w:color="auto"/>
              <w:right w:val="single" w:sz="4" w:space="0" w:color="auto"/>
            </w:tcBorders>
            <w:vAlign w:val="center"/>
            <w:hideMark/>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lang w:val="ka-GE"/>
              </w:rPr>
              <w:t>რომელ სემესტრში უნდა შესრულდეს</w:t>
            </w:r>
          </w:p>
        </w:tc>
      </w:tr>
      <w:tr w:rsidR="008E0181" w:rsidRPr="008E0181" w:rsidTr="00F9662F">
        <w:trPr>
          <w:trHeight w:val="499"/>
          <w:jc w:val="center"/>
        </w:trPr>
        <w:tc>
          <w:tcPr>
            <w:tcW w:w="909" w:type="dxa"/>
            <w:tcBorders>
              <w:top w:val="single" w:sz="4" w:space="0" w:color="auto"/>
              <w:left w:val="single" w:sz="4" w:space="0" w:color="auto"/>
              <w:bottom w:val="single" w:sz="4" w:space="0" w:color="auto"/>
              <w:right w:val="single" w:sz="4" w:space="0" w:color="auto"/>
            </w:tcBorders>
            <w:hideMark/>
          </w:tcPr>
          <w:p w:rsidR="008E0181" w:rsidRPr="008E0181" w:rsidRDefault="008E0181" w:rsidP="008E0181">
            <w:pPr>
              <w:tabs>
                <w:tab w:val="left" w:pos="4020"/>
              </w:tabs>
              <w:spacing w:after="0" w:line="240" w:lineRule="auto"/>
              <w:jc w:val="center"/>
              <w:rPr>
                <w:rFonts w:ascii="Sylfaen" w:hAnsi="Sylfaen"/>
                <w:b/>
                <w:sz w:val="20"/>
                <w:szCs w:val="20"/>
              </w:rPr>
            </w:pPr>
            <w:r w:rsidRPr="008E0181">
              <w:rPr>
                <w:rFonts w:ascii="Sylfaen" w:hAnsi="Sylfaen"/>
                <w:b/>
                <w:sz w:val="20"/>
                <w:szCs w:val="20"/>
              </w:rPr>
              <w:t>II 1</w:t>
            </w:r>
          </w:p>
        </w:tc>
        <w:tc>
          <w:tcPr>
            <w:tcW w:w="4725" w:type="dxa"/>
            <w:tcBorders>
              <w:top w:val="single" w:sz="4" w:space="0" w:color="auto"/>
              <w:left w:val="single" w:sz="4" w:space="0" w:color="auto"/>
              <w:bottom w:val="single" w:sz="4" w:space="0" w:color="auto"/>
              <w:right w:val="single" w:sz="4" w:space="0" w:color="auto"/>
            </w:tcBorders>
            <w:vAlign w:val="center"/>
            <w:hideMark/>
          </w:tcPr>
          <w:p w:rsidR="008E0181" w:rsidRPr="008E0181" w:rsidRDefault="008E0181" w:rsidP="008E0181">
            <w:pPr>
              <w:tabs>
                <w:tab w:val="left" w:pos="4020"/>
              </w:tabs>
              <w:spacing w:after="0" w:line="240" w:lineRule="auto"/>
              <w:rPr>
                <w:rFonts w:ascii="Sylfaen" w:hAnsi="Sylfaen"/>
                <w:b/>
                <w:sz w:val="20"/>
                <w:szCs w:val="20"/>
                <w:lang w:val="ka-GE"/>
              </w:rPr>
            </w:pPr>
            <w:r w:rsidRPr="008E0181">
              <w:rPr>
                <w:rFonts w:ascii="Sylfaen" w:hAnsi="Sylfaen"/>
                <w:b/>
                <w:sz w:val="20"/>
                <w:szCs w:val="20"/>
                <w:lang w:val="ka-GE"/>
              </w:rPr>
              <w:t>სადისერ</w:t>
            </w:r>
            <w:r w:rsidRPr="008E0181">
              <w:rPr>
                <w:rFonts w:ascii="Sylfaen" w:hAnsi="Sylfaen"/>
                <w:b/>
                <w:sz w:val="20"/>
                <w:szCs w:val="20"/>
                <w:lang w:val="af-ZA"/>
              </w:rPr>
              <w:t>ტ</w:t>
            </w:r>
            <w:r w:rsidRPr="008E0181">
              <w:rPr>
                <w:rFonts w:ascii="Sylfaen" w:hAnsi="Sylfaen"/>
                <w:b/>
                <w:sz w:val="20"/>
                <w:szCs w:val="20"/>
                <w:lang w:val="ka-GE"/>
              </w:rPr>
              <w:t>აციო კვლევის ინდივიდუალური გეგმის მომზადება</w:t>
            </w:r>
            <w:r w:rsidRPr="008E0181">
              <w:rPr>
                <w:rFonts w:ascii="Sylfaen" w:hAnsi="Sylfaen"/>
                <w:b/>
                <w:sz w:val="20"/>
                <w:szCs w:val="20"/>
                <w:lang w:val="af-ZA"/>
              </w:rPr>
              <w:t xml:space="preserve"> </w:t>
            </w:r>
            <w:r w:rsidRPr="008E0181">
              <w:rPr>
                <w:rFonts w:ascii="Sylfaen" w:hAnsi="Sylfaen"/>
                <w:b/>
                <w:sz w:val="20"/>
                <w:szCs w:val="20"/>
                <w:lang w:val="ka-GE"/>
              </w:rPr>
              <w:t>(პროსპექტუსი)</w:t>
            </w:r>
          </w:p>
        </w:tc>
        <w:tc>
          <w:tcPr>
            <w:tcW w:w="3847" w:type="dxa"/>
            <w:tcBorders>
              <w:top w:val="single" w:sz="4" w:space="0" w:color="auto"/>
              <w:left w:val="single" w:sz="4" w:space="0" w:color="auto"/>
              <w:bottom w:val="single" w:sz="4" w:space="0" w:color="auto"/>
              <w:right w:val="single" w:sz="4" w:space="0" w:color="auto"/>
            </w:tcBorders>
          </w:tcPr>
          <w:p w:rsidR="008E0181" w:rsidRPr="008E0181" w:rsidRDefault="008E0181" w:rsidP="008E0181">
            <w:pPr>
              <w:tabs>
                <w:tab w:val="left" w:pos="4020"/>
              </w:tabs>
              <w:spacing w:after="0" w:line="240" w:lineRule="auto"/>
              <w:jc w:val="center"/>
              <w:rPr>
                <w:rFonts w:ascii="Sylfaen" w:hAnsi="Sylfaen"/>
                <w:b/>
                <w:sz w:val="20"/>
                <w:szCs w:val="20"/>
                <w:lang w:val="ka-GE"/>
              </w:rPr>
            </w:pPr>
          </w:p>
          <w:p w:rsidR="008E0181" w:rsidRPr="008E0181" w:rsidRDefault="008E0181" w:rsidP="008E0181">
            <w:pPr>
              <w:tabs>
                <w:tab w:val="left" w:pos="990"/>
              </w:tabs>
              <w:spacing w:after="0" w:line="240" w:lineRule="auto"/>
              <w:jc w:val="center"/>
              <w:rPr>
                <w:rFonts w:ascii="Sylfaen" w:hAnsi="Sylfaen"/>
                <w:b/>
                <w:sz w:val="20"/>
                <w:szCs w:val="20"/>
              </w:rPr>
            </w:pPr>
            <w:r w:rsidRPr="008E0181">
              <w:rPr>
                <w:rFonts w:ascii="Sylfaen" w:hAnsi="Sylfaen"/>
                <w:b/>
                <w:sz w:val="20"/>
                <w:szCs w:val="20"/>
              </w:rPr>
              <w:t>I, II</w:t>
            </w:r>
          </w:p>
        </w:tc>
      </w:tr>
      <w:tr w:rsidR="008E0181" w:rsidRPr="008E0181" w:rsidTr="00F9662F">
        <w:trPr>
          <w:trHeight w:val="499"/>
          <w:jc w:val="center"/>
        </w:trPr>
        <w:tc>
          <w:tcPr>
            <w:tcW w:w="909" w:type="dxa"/>
            <w:tcBorders>
              <w:top w:val="single" w:sz="4" w:space="0" w:color="auto"/>
              <w:left w:val="single" w:sz="4" w:space="0" w:color="auto"/>
              <w:bottom w:val="single" w:sz="4" w:space="0" w:color="auto"/>
              <w:right w:val="single" w:sz="4" w:space="0" w:color="auto"/>
            </w:tcBorders>
          </w:tcPr>
          <w:p w:rsidR="008E0181" w:rsidRPr="008E0181" w:rsidRDefault="008E0181" w:rsidP="008E0181">
            <w:pPr>
              <w:tabs>
                <w:tab w:val="left" w:pos="4020"/>
              </w:tabs>
              <w:spacing w:after="0" w:line="240" w:lineRule="auto"/>
              <w:jc w:val="center"/>
              <w:rPr>
                <w:rFonts w:ascii="Sylfaen" w:hAnsi="Sylfaen"/>
                <w:b/>
                <w:sz w:val="20"/>
                <w:szCs w:val="20"/>
              </w:rPr>
            </w:pPr>
            <w:r w:rsidRPr="008E0181">
              <w:rPr>
                <w:rFonts w:ascii="Sylfaen" w:hAnsi="Sylfaen"/>
                <w:b/>
                <w:sz w:val="20"/>
                <w:szCs w:val="20"/>
              </w:rPr>
              <w:t xml:space="preserve">II </w:t>
            </w:r>
            <w:r w:rsidRPr="008E0181">
              <w:rPr>
                <w:rFonts w:ascii="Sylfaen" w:hAnsi="Sylfaen"/>
                <w:b/>
                <w:sz w:val="20"/>
                <w:szCs w:val="20"/>
                <w:lang w:val="ka-GE"/>
              </w:rPr>
              <w:t>2</w:t>
            </w:r>
          </w:p>
        </w:tc>
        <w:tc>
          <w:tcPr>
            <w:tcW w:w="4725" w:type="dxa"/>
            <w:tcBorders>
              <w:top w:val="single" w:sz="4" w:space="0" w:color="auto"/>
              <w:left w:val="single" w:sz="4" w:space="0" w:color="auto"/>
              <w:bottom w:val="single" w:sz="4" w:space="0" w:color="auto"/>
              <w:right w:val="single" w:sz="4" w:space="0" w:color="auto"/>
            </w:tcBorders>
            <w:vAlign w:val="center"/>
          </w:tcPr>
          <w:p w:rsidR="008E0181" w:rsidRPr="008E0181" w:rsidRDefault="008E0181" w:rsidP="008E0181">
            <w:pPr>
              <w:tabs>
                <w:tab w:val="left" w:pos="915"/>
                <w:tab w:val="left" w:pos="4020"/>
              </w:tabs>
              <w:spacing w:after="0" w:line="240" w:lineRule="auto"/>
              <w:rPr>
                <w:rFonts w:ascii="Sylfaen" w:hAnsi="Sylfaen"/>
                <w:b/>
                <w:sz w:val="20"/>
                <w:szCs w:val="20"/>
                <w:lang w:val="ka-GE"/>
              </w:rPr>
            </w:pPr>
            <w:r w:rsidRPr="008E0181">
              <w:rPr>
                <w:rFonts w:ascii="Sylfaen" w:hAnsi="Sylfaen"/>
                <w:b/>
                <w:sz w:val="20"/>
                <w:szCs w:val="20"/>
                <w:lang w:val="ka-GE"/>
              </w:rPr>
              <w:t>სამეცნერო კლევების ჩატარება და</w:t>
            </w:r>
            <w:r w:rsidRPr="008E0181">
              <w:rPr>
                <w:rFonts w:ascii="Sylfaen" w:hAnsi="Sylfaen"/>
                <w:b/>
                <w:sz w:val="20"/>
                <w:szCs w:val="20"/>
                <w:lang w:val="af-ZA"/>
              </w:rPr>
              <w:t xml:space="preserve"> შედეგების გამოქვეყნება </w:t>
            </w:r>
            <w:r w:rsidRPr="008E0181">
              <w:rPr>
                <w:rFonts w:ascii="Sylfaen" w:hAnsi="Sylfaen"/>
                <w:b/>
                <w:sz w:val="20"/>
                <w:szCs w:val="20"/>
                <w:lang w:val="ka-GE"/>
              </w:rPr>
              <w:t xml:space="preserve"> </w:t>
            </w:r>
          </w:p>
        </w:tc>
        <w:tc>
          <w:tcPr>
            <w:tcW w:w="3847" w:type="dxa"/>
            <w:tcBorders>
              <w:top w:val="single" w:sz="4" w:space="0" w:color="auto"/>
              <w:left w:val="single" w:sz="4" w:space="0" w:color="auto"/>
              <w:bottom w:val="single" w:sz="4" w:space="0" w:color="auto"/>
              <w:right w:val="single" w:sz="4" w:space="0" w:color="auto"/>
            </w:tcBorders>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III, IV, V</w:t>
            </w:r>
          </w:p>
        </w:tc>
      </w:tr>
      <w:tr w:rsidR="008E0181" w:rsidRPr="008E0181" w:rsidTr="00F9662F">
        <w:trPr>
          <w:trHeight w:val="424"/>
          <w:jc w:val="center"/>
        </w:trPr>
        <w:tc>
          <w:tcPr>
            <w:tcW w:w="909" w:type="dxa"/>
            <w:tcBorders>
              <w:top w:val="single" w:sz="4" w:space="0" w:color="auto"/>
              <w:left w:val="single" w:sz="4" w:space="0" w:color="auto"/>
              <w:bottom w:val="single" w:sz="4" w:space="0" w:color="auto"/>
              <w:right w:val="single" w:sz="4" w:space="0" w:color="auto"/>
            </w:tcBorders>
            <w:hideMark/>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 xml:space="preserve">II </w:t>
            </w:r>
            <w:r w:rsidRPr="008E0181">
              <w:rPr>
                <w:rFonts w:ascii="Sylfaen" w:hAnsi="Sylfaen"/>
                <w:b/>
                <w:sz w:val="20"/>
                <w:szCs w:val="20"/>
                <w:lang w:val="ka-GE"/>
              </w:rPr>
              <w:t>3</w:t>
            </w:r>
          </w:p>
        </w:tc>
        <w:tc>
          <w:tcPr>
            <w:tcW w:w="4725" w:type="dxa"/>
            <w:tcBorders>
              <w:top w:val="single" w:sz="4" w:space="0" w:color="auto"/>
              <w:left w:val="single" w:sz="4" w:space="0" w:color="auto"/>
              <w:bottom w:val="single" w:sz="4" w:space="0" w:color="auto"/>
              <w:right w:val="single" w:sz="4" w:space="0" w:color="auto"/>
            </w:tcBorders>
            <w:vAlign w:val="center"/>
            <w:hideMark/>
          </w:tcPr>
          <w:p w:rsidR="008E0181" w:rsidRPr="008E0181" w:rsidRDefault="008E0181" w:rsidP="008E0181">
            <w:pPr>
              <w:tabs>
                <w:tab w:val="left" w:pos="915"/>
                <w:tab w:val="left" w:pos="4020"/>
              </w:tabs>
              <w:spacing w:after="0" w:line="240" w:lineRule="auto"/>
              <w:rPr>
                <w:rFonts w:ascii="Sylfaen" w:hAnsi="Sylfaen"/>
                <w:b/>
                <w:sz w:val="20"/>
                <w:szCs w:val="20"/>
                <w:lang w:val="ka-GE"/>
              </w:rPr>
            </w:pPr>
            <w:r w:rsidRPr="008E0181">
              <w:rPr>
                <w:rFonts w:ascii="Sylfaen" w:hAnsi="Sylfaen" w:cs="Arial"/>
                <w:b/>
                <w:bCs/>
                <w:sz w:val="20"/>
                <w:szCs w:val="20"/>
              </w:rPr>
              <w:t>დოქტორანტის I კოლოქვიუმი</w:t>
            </w:r>
          </w:p>
        </w:tc>
        <w:tc>
          <w:tcPr>
            <w:tcW w:w="3847" w:type="dxa"/>
            <w:tcBorders>
              <w:top w:val="single" w:sz="4" w:space="0" w:color="auto"/>
              <w:left w:val="single" w:sz="4" w:space="0" w:color="auto"/>
              <w:bottom w:val="single" w:sz="4" w:space="0" w:color="auto"/>
              <w:right w:val="single" w:sz="4" w:space="0" w:color="auto"/>
            </w:tcBorders>
            <w:hideMark/>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IV</w:t>
            </w:r>
          </w:p>
        </w:tc>
      </w:tr>
      <w:tr w:rsidR="008E0181" w:rsidRPr="008E0181" w:rsidTr="00F9662F">
        <w:trPr>
          <w:trHeight w:val="424"/>
          <w:jc w:val="center"/>
        </w:trPr>
        <w:tc>
          <w:tcPr>
            <w:tcW w:w="909" w:type="dxa"/>
            <w:tcBorders>
              <w:top w:val="single" w:sz="4" w:space="0" w:color="auto"/>
              <w:left w:val="single" w:sz="4" w:space="0" w:color="auto"/>
              <w:bottom w:val="single" w:sz="4" w:space="0" w:color="auto"/>
              <w:right w:val="single" w:sz="4" w:space="0" w:color="auto"/>
            </w:tcBorders>
            <w:hideMark/>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 xml:space="preserve">II </w:t>
            </w:r>
            <w:r w:rsidRPr="008E0181">
              <w:rPr>
                <w:rFonts w:ascii="Sylfaen" w:hAnsi="Sylfaen"/>
                <w:b/>
                <w:sz w:val="20"/>
                <w:szCs w:val="20"/>
                <w:lang w:val="ka-GE"/>
              </w:rPr>
              <w:t>4</w:t>
            </w:r>
          </w:p>
        </w:tc>
        <w:tc>
          <w:tcPr>
            <w:tcW w:w="4725" w:type="dxa"/>
            <w:tcBorders>
              <w:top w:val="single" w:sz="4" w:space="0" w:color="auto"/>
              <w:left w:val="single" w:sz="4" w:space="0" w:color="auto"/>
              <w:bottom w:val="single" w:sz="4" w:space="0" w:color="auto"/>
              <w:right w:val="single" w:sz="4" w:space="0" w:color="auto"/>
            </w:tcBorders>
            <w:vAlign w:val="center"/>
            <w:hideMark/>
          </w:tcPr>
          <w:p w:rsidR="008E0181" w:rsidRPr="008E0181" w:rsidRDefault="008E0181" w:rsidP="008E0181">
            <w:pPr>
              <w:tabs>
                <w:tab w:val="left" w:pos="4020"/>
              </w:tabs>
              <w:spacing w:after="0" w:line="240" w:lineRule="auto"/>
              <w:rPr>
                <w:rFonts w:ascii="Sylfaen" w:hAnsi="Sylfaen"/>
                <w:b/>
                <w:sz w:val="20"/>
                <w:szCs w:val="20"/>
                <w:lang w:val="ka-GE"/>
              </w:rPr>
            </w:pPr>
            <w:r w:rsidRPr="008E0181">
              <w:rPr>
                <w:rFonts w:ascii="Sylfaen" w:hAnsi="Sylfaen" w:cs="Arial"/>
                <w:b/>
                <w:bCs/>
                <w:sz w:val="20"/>
                <w:szCs w:val="20"/>
              </w:rPr>
              <w:t>დოქტორანტის II კოლოქვიუმი</w:t>
            </w:r>
          </w:p>
        </w:tc>
        <w:tc>
          <w:tcPr>
            <w:tcW w:w="3847" w:type="dxa"/>
            <w:tcBorders>
              <w:top w:val="single" w:sz="4" w:space="0" w:color="auto"/>
              <w:left w:val="single" w:sz="4" w:space="0" w:color="auto"/>
              <w:bottom w:val="single" w:sz="4" w:space="0" w:color="auto"/>
              <w:right w:val="single" w:sz="4" w:space="0" w:color="auto"/>
            </w:tcBorders>
            <w:hideMark/>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V</w:t>
            </w:r>
          </w:p>
        </w:tc>
      </w:tr>
      <w:tr w:rsidR="008E0181" w:rsidRPr="008E0181" w:rsidTr="00F9662F">
        <w:trPr>
          <w:trHeight w:val="424"/>
          <w:jc w:val="center"/>
        </w:trPr>
        <w:tc>
          <w:tcPr>
            <w:tcW w:w="909" w:type="dxa"/>
            <w:tcBorders>
              <w:top w:val="single" w:sz="4" w:space="0" w:color="auto"/>
              <w:left w:val="single" w:sz="4" w:space="0" w:color="auto"/>
              <w:bottom w:val="single" w:sz="4" w:space="0" w:color="auto"/>
              <w:right w:val="single" w:sz="4" w:space="0" w:color="auto"/>
            </w:tcBorders>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 xml:space="preserve">II </w:t>
            </w:r>
            <w:r w:rsidRPr="008E0181">
              <w:rPr>
                <w:rFonts w:ascii="Sylfaen" w:hAnsi="Sylfaen"/>
                <w:b/>
                <w:sz w:val="20"/>
                <w:szCs w:val="20"/>
                <w:lang w:val="ka-GE"/>
              </w:rPr>
              <w:t>5</w:t>
            </w:r>
          </w:p>
        </w:tc>
        <w:tc>
          <w:tcPr>
            <w:tcW w:w="4725" w:type="dxa"/>
            <w:tcBorders>
              <w:top w:val="single" w:sz="4" w:space="0" w:color="auto"/>
              <w:left w:val="single" w:sz="4" w:space="0" w:color="auto"/>
              <w:bottom w:val="single" w:sz="4" w:space="0" w:color="auto"/>
              <w:right w:val="single" w:sz="4" w:space="0" w:color="auto"/>
            </w:tcBorders>
            <w:vAlign w:val="center"/>
          </w:tcPr>
          <w:p w:rsidR="008E0181" w:rsidRPr="008E0181" w:rsidRDefault="008E0181" w:rsidP="008E0181">
            <w:pPr>
              <w:tabs>
                <w:tab w:val="left" w:pos="4020"/>
              </w:tabs>
              <w:spacing w:after="0" w:line="240" w:lineRule="auto"/>
              <w:rPr>
                <w:rFonts w:ascii="Sylfaen" w:hAnsi="Sylfaen"/>
                <w:b/>
                <w:sz w:val="20"/>
                <w:szCs w:val="20"/>
                <w:lang w:val="ka-GE"/>
              </w:rPr>
            </w:pPr>
            <w:r w:rsidRPr="008E0181">
              <w:rPr>
                <w:rFonts w:ascii="Sylfaen" w:hAnsi="Sylfaen" w:cs="Arial"/>
                <w:b/>
                <w:bCs/>
                <w:sz w:val="20"/>
                <w:szCs w:val="20"/>
              </w:rPr>
              <w:t>სადოქტორო დისერტაციის შესრულება და დაცვა</w:t>
            </w:r>
          </w:p>
        </w:tc>
        <w:tc>
          <w:tcPr>
            <w:tcW w:w="3847" w:type="dxa"/>
            <w:tcBorders>
              <w:top w:val="single" w:sz="4" w:space="0" w:color="auto"/>
              <w:left w:val="single" w:sz="4" w:space="0" w:color="auto"/>
              <w:bottom w:val="single" w:sz="4" w:space="0" w:color="auto"/>
              <w:right w:val="single" w:sz="4" w:space="0" w:color="auto"/>
            </w:tcBorders>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rPr>
              <w:t>III,IV,V,VI</w:t>
            </w:r>
          </w:p>
        </w:tc>
      </w:tr>
      <w:tr w:rsidR="008E0181" w:rsidRPr="008E0181" w:rsidTr="00F9662F">
        <w:trPr>
          <w:trHeight w:val="424"/>
          <w:jc w:val="center"/>
        </w:trPr>
        <w:tc>
          <w:tcPr>
            <w:tcW w:w="9481" w:type="dxa"/>
            <w:gridSpan w:val="3"/>
            <w:tcBorders>
              <w:top w:val="single" w:sz="4" w:space="0" w:color="auto"/>
              <w:left w:val="single" w:sz="4" w:space="0" w:color="auto"/>
              <w:bottom w:val="single" w:sz="4" w:space="0" w:color="auto"/>
              <w:right w:val="single" w:sz="4" w:space="0" w:color="auto"/>
            </w:tcBorders>
            <w:hideMark/>
          </w:tcPr>
          <w:p w:rsidR="008E0181" w:rsidRPr="008E0181" w:rsidRDefault="008E0181" w:rsidP="008E0181">
            <w:pPr>
              <w:tabs>
                <w:tab w:val="left" w:pos="4020"/>
              </w:tabs>
              <w:spacing w:after="0" w:line="240" w:lineRule="auto"/>
              <w:jc w:val="center"/>
              <w:rPr>
                <w:rFonts w:ascii="Sylfaen" w:hAnsi="Sylfaen"/>
                <w:b/>
                <w:sz w:val="20"/>
                <w:szCs w:val="20"/>
                <w:lang w:val="ka-GE"/>
              </w:rPr>
            </w:pPr>
            <w:r w:rsidRPr="008E0181">
              <w:rPr>
                <w:rFonts w:ascii="Sylfaen" w:hAnsi="Sylfaen"/>
                <w:b/>
                <w:sz w:val="20"/>
                <w:szCs w:val="20"/>
                <w:lang w:val="ka-GE"/>
              </w:rPr>
              <w:t>სულ კვლევითი კომპონენტი 120 კრედიტი</w:t>
            </w:r>
          </w:p>
        </w:tc>
      </w:tr>
    </w:tbl>
    <w:p w:rsidR="008E0181" w:rsidRPr="008E0181" w:rsidRDefault="008E0181" w:rsidP="008E0181">
      <w:pPr>
        <w:spacing w:after="0" w:line="240" w:lineRule="auto"/>
        <w:jc w:val="both"/>
        <w:rPr>
          <w:rFonts w:ascii="Sylfaen" w:hAnsi="Sylfaen"/>
          <w:color w:val="C00000"/>
          <w:sz w:val="20"/>
          <w:szCs w:val="20"/>
        </w:rPr>
      </w:pPr>
    </w:p>
    <w:p w:rsidR="001C42E1" w:rsidRPr="008E0181" w:rsidRDefault="001C42E1" w:rsidP="008E0181">
      <w:pPr>
        <w:spacing w:after="0" w:line="240" w:lineRule="auto"/>
        <w:ind w:firstLine="708"/>
        <w:jc w:val="both"/>
        <w:rPr>
          <w:rFonts w:ascii="Sylfaen" w:hAnsi="Sylfaen"/>
          <w:b/>
          <w:sz w:val="20"/>
          <w:szCs w:val="20"/>
          <w:lang w:val="ka-GE"/>
        </w:rPr>
        <w:sectPr w:rsidR="001C42E1" w:rsidRPr="008E0181" w:rsidSect="00B549CC">
          <w:pgSz w:w="15840" w:h="12240" w:orient="landscape"/>
          <w:pgMar w:top="1134" w:right="993" w:bottom="993" w:left="284" w:header="720" w:footer="720" w:gutter="0"/>
          <w:cols w:space="720"/>
          <w:docGrid w:linePitch="299"/>
        </w:sectPr>
      </w:pPr>
    </w:p>
    <w:p w:rsidR="009E688F" w:rsidRPr="008E0181" w:rsidRDefault="009E688F" w:rsidP="008E0181">
      <w:pPr>
        <w:spacing w:after="0" w:line="240" w:lineRule="auto"/>
        <w:jc w:val="right"/>
        <w:rPr>
          <w:rFonts w:ascii="Sylfaen" w:hAnsi="Sylfaen"/>
          <w:b/>
          <w:bCs/>
          <w:sz w:val="20"/>
          <w:szCs w:val="20"/>
          <w:lang w:val="ka-GE"/>
        </w:rPr>
      </w:pPr>
    </w:p>
    <w:p w:rsidR="009E688F" w:rsidRPr="008E0181" w:rsidRDefault="009E688F" w:rsidP="008E0181">
      <w:pPr>
        <w:spacing w:after="0" w:line="240" w:lineRule="auto"/>
        <w:jc w:val="right"/>
        <w:rPr>
          <w:rFonts w:ascii="Sylfaen" w:hAnsi="Sylfaen"/>
          <w:b/>
          <w:bCs/>
          <w:sz w:val="20"/>
          <w:szCs w:val="20"/>
          <w:lang w:val="ka-GE"/>
        </w:rPr>
      </w:pPr>
    </w:p>
    <w:p w:rsidR="009E688F" w:rsidRDefault="009E688F" w:rsidP="008E0181">
      <w:pPr>
        <w:spacing w:after="0" w:line="240" w:lineRule="auto"/>
        <w:jc w:val="right"/>
        <w:rPr>
          <w:rFonts w:ascii="Sylfaen" w:hAnsi="Sylfaen"/>
          <w:b/>
          <w:bCs/>
          <w:sz w:val="20"/>
          <w:szCs w:val="20"/>
          <w:lang w:val="ka-GE"/>
        </w:rPr>
      </w:pPr>
    </w:p>
    <w:p w:rsidR="00B549CC" w:rsidRDefault="00B549CC" w:rsidP="008E0181">
      <w:pPr>
        <w:spacing w:after="0" w:line="240" w:lineRule="auto"/>
        <w:jc w:val="right"/>
        <w:rPr>
          <w:rFonts w:ascii="Sylfaen" w:hAnsi="Sylfaen"/>
          <w:b/>
          <w:bCs/>
          <w:sz w:val="20"/>
          <w:szCs w:val="20"/>
          <w:lang w:val="ka-GE"/>
        </w:rPr>
      </w:pPr>
    </w:p>
    <w:p w:rsidR="00B549CC" w:rsidRPr="008E0181" w:rsidRDefault="00B549CC" w:rsidP="008E0181">
      <w:pPr>
        <w:spacing w:after="0" w:line="240" w:lineRule="auto"/>
        <w:jc w:val="right"/>
        <w:rPr>
          <w:rFonts w:ascii="Sylfaen" w:hAnsi="Sylfaen"/>
          <w:b/>
          <w:bCs/>
          <w:sz w:val="20"/>
          <w:szCs w:val="20"/>
          <w:lang w:val="ka-GE"/>
        </w:rPr>
      </w:pPr>
    </w:p>
    <w:p w:rsidR="006E069A" w:rsidRPr="008E0181" w:rsidRDefault="00FF3B2E" w:rsidP="008E0181">
      <w:pPr>
        <w:spacing w:after="0" w:line="240" w:lineRule="auto"/>
        <w:jc w:val="right"/>
        <w:rPr>
          <w:rFonts w:ascii="Sylfaen" w:hAnsi="Sylfaen"/>
          <w:b/>
          <w:bCs/>
          <w:sz w:val="20"/>
          <w:szCs w:val="20"/>
          <w:lang w:val="ka-GE"/>
        </w:rPr>
      </w:pPr>
      <w:r w:rsidRPr="008E0181">
        <w:rPr>
          <w:rFonts w:ascii="Sylfaen" w:hAnsi="Sylfaen"/>
          <w:b/>
          <w:bCs/>
          <w:sz w:val="20"/>
          <w:szCs w:val="20"/>
          <w:lang w:val="ka-GE"/>
        </w:rPr>
        <w:t>დანართი</w:t>
      </w:r>
      <w:r w:rsidR="001F3E34" w:rsidRPr="008E0181">
        <w:rPr>
          <w:rFonts w:ascii="Sylfaen" w:hAnsi="Sylfaen"/>
          <w:b/>
          <w:bCs/>
          <w:sz w:val="20"/>
          <w:szCs w:val="20"/>
          <w:lang w:val="ka-GE"/>
        </w:rPr>
        <w:t xml:space="preserve"> 2</w:t>
      </w:r>
    </w:p>
    <w:p w:rsidR="00FF3B2E" w:rsidRPr="008E0181" w:rsidRDefault="006E069A" w:rsidP="008E0181">
      <w:pPr>
        <w:spacing w:after="0" w:line="240" w:lineRule="auto"/>
        <w:jc w:val="center"/>
        <w:rPr>
          <w:rFonts w:ascii="Sylfaen" w:hAnsi="Sylfaen"/>
          <w:b/>
          <w:sz w:val="20"/>
          <w:szCs w:val="20"/>
          <w:lang w:val="ka-GE"/>
        </w:rPr>
      </w:pPr>
      <w:r w:rsidRPr="008E0181">
        <w:rPr>
          <w:rFonts w:ascii="Sylfaen" w:hAnsi="Sylfaen"/>
          <w:b/>
          <w:sz w:val="20"/>
          <w:szCs w:val="20"/>
          <w:lang w:val="ka-GE"/>
        </w:rPr>
        <w:t>კომპეტენციათა განაწილება სასწავლო გეგმის კომპონენტების მიხედვით</w:t>
      </w:r>
    </w:p>
    <w:p w:rsidR="006E069A" w:rsidRPr="008E0181" w:rsidRDefault="006E069A" w:rsidP="008E0181">
      <w:pPr>
        <w:spacing w:after="0" w:line="240" w:lineRule="auto"/>
        <w:jc w:val="center"/>
        <w:rPr>
          <w:rFonts w:ascii="Sylfaen" w:hAnsi="Sylfaen"/>
          <w:b/>
          <w:bCs/>
          <w:sz w:val="20"/>
          <w:szCs w:val="20"/>
          <w:lang w:val="ka-GE"/>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724"/>
        <w:gridCol w:w="657"/>
        <w:gridCol w:w="896"/>
        <w:gridCol w:w="776"/>
        <w:gridCol w:w="776"/>
        <w:gridCol w:w="776"/>
        <w:gridCol w:w="788"/>
      </w:tblGrid>
      <w:tr w:rsidR="006E069A" w:rsidRPr="008E0181" w:rsidTr="001F3E34">
        <w:trPr>
          <w:cantSplit/>
          <w:trHeight w:val="1752"/>
        </w:trPr>
        <w:tc>
          <w:tcPr>
            <w:tcW w:w="5373" w:type="dxa"/>
            <w:gridSpan w:val="2"/>
            <w:tcBorders>
              <w:top w:val="single" w:sz="12" w:space="0" w:color="auto"/>
              <w:left w:val="single" w:sz="12" w:space="0" w:color="auto"/>
              <w:bottom w:val="single" w:sz="12" w:space="0" w:color="auto"/>
              <w:right w:val="single" w:sz="12" w:space="0" w:color="auto"/>
              <w:tl2br w:val="single" w:sz="12" w:space="0" w:color="auto"/>
            </w:tcBorders>
          </w:tcPr>
          <w:p w:rsidR="006E069A" w:rsidRPr="008E0181" w:rsidRDefault="006E069A" w:rsidP="008E0181">
            <w:pPr>
              <w:spacing w:after="0" w:line="240" w:lineRule="auto"/>
              <w:jc w:val="both"/>
              <w:rPr>
                <w:rFonts w:ascii="Sylfaen" w:hAnsi="Sylfaen"/>
                <w:sz w:val="20"/>
                <w:szCs w:val="20"/>
                <w:lang w:val="ka-GE"/>
              </w:rPr>
            </w:pPr>
          </w:p>
          <w:p w:rsidR="006E069A" w:rsidRPr="008E0181" w:rsidRDefault="006E069A" w:rsidP="008E0181">
            <w:pPr>
              <w:spacing w:after="0" w:line="240" w:lineRule="auto"/>
              <w:jc w:val="center"/>
              <w:rPr>
                <w:rFonts w:ascii="Sylfaen" w:hAnsi="Sylfaen"/>
                <w:b/>
                <w:sz w:val="20"/>
                <w:szCs w:val="20"/>
                <w:lang w:val="ka-GE"/>
              </w:rPr>
            </w:pPr>
            <w:r w:rsidRPr="008E0181">
              <w:rPr>
                <w:rFonts w:ascii="Sylfaen" w:hAnsi="Sylfaen"/>
                <w:b/>
                <w:sz w:val="20"/>
                <w:szCs w:val="20"/>
                <w:lang w:val="ka-GE"/>
              </w:rPr>
              <w:t xml:space="preserve">                         კომპეტენცია</w:t>
            </w:r>
          </w:p>
          <w:p w:rsidR="006E069A" w:rsidRPr="008E0181" w:rsidRDefault="006E069A" w:rsidP="008E0181">
            <w:pPr>
              <w:spacing w:after="0" w:line="240" w:lineRule="auto"/>
              <w:jc w:val="center"/>
              <w:rPr>
                <w:rFonts w:ascii="Sylfaen" w:hAnsi="Sylfaen"/>
                <w:sz w:val="20"/>
                <w:szCs w:val="20"/>
                <w:lang w:val="ka-GE"/>
              </w:rPr>
            </w:pPr>
          </w:p>
          <w:p w:rsidR="006E069A" w:rsidRPr="008E0181" w:rsidRDefault="006E069A" w:rsidP="008E0181">
            <w:pPr>
              <w:spacing w:after="0" w:line="240" w:lineRule="auto"/>
              <w:jc w:val="both"/>
              <w:rPr>
                <w:rFonts w:ascii="Sylfaen" w:hAnsi="Sylfaen"/>
                <w:b/>
                <w:sz w:val="20"/>
                <w:szCs w:val="20"/>
                <w:lang w:val="ka-GE"/>
              </w:rPr>
            </w:pPr>
            <w:r w:rsidRPr="008E0181">
              <w:rPr>
                <w:rFonts w:ascii="Sylfaen" w:hAnsi="Sylfaen"/>
                <w:b/>
                <w:sz w:val="20"/>
                <w:szCs w:val="20"/>
                <w:lang w:val="ka-GE"/>
              </w:rPr>
              <w:t xml:space="preserve">           საგანი</w:t>
            </w:r>
          </w:p>
          <w:p w:rsidR="006E069A" w:rsidRPr="008E0181" w:rsidRDefault="006E069A" w:rsidP="008E0181">
            <w:pPr>
              <w:spacing w:after="0" w:line="240" w:lineRule="auto"/>
              <w:jc w:val="both"/>
              <w:rPr>
                <w:rFonts w:ascii="Sylfaen" w:hAnsi="Sylfaen"/>
                <w:sz w:val="20"/>
                <w:szCs w:val="20"/>
                <w:lang w:val="ka-GE"/>
              </w:rPr>
            </w:pPr>
          </w:p>
          <w:p w:rsidR="006E069A" w:rsidRPr="008E0181" w:rsidRDefault="006E069A" w:rsidP="008E0181">
            <w:pPr>
              <w:spacing w:after="0" w:line="240" w:lineRule="auto"/>
              <w:jc w:val="both"/>
              <w:rPr>
                <w:rFonts w:ascii="Sylfaen" w:hAnsi="Sylfaen"/>
                <w:sz w:val="20"/>
                <w:szCs w:val="20"/>
                <w:lang w:val="ka-GE"/>
              </w:rPr>
            </w:pPr>
          </w:p>
          <w:p w:rsidR="006E069A" w:rsidRPr="008E0181" w:rsidRDefault="006E069A" w:rsidP="008E0181">
            <w:pPr>
              <w:spacing w:after="0" w:line="240" w:lineRule="auto"/>
              <w:jc w:val="both"/>
              <w:rPr>
                <w:rFonts w:ascii="Sylfaen" w:hAnsi="Sylfaen"/>
                <w:sz w:val="20"/>
                <w:szCs w:val="20"/>
                <w:lang w:val="ka-GE"/>
              </w:rPr>
            </w:pPr>
          </w:p>
        </w:tc>
        <w:tc>
          <w:tcPr>
            <w:tcW w:w="657" w:type="dxa"/>
            <w:tcBorders>
              <w:top w:val="single" w:sz="12" w:space="0" w:color="auto"/>
              <w:left w:val="single" w:sz="12" w:space="0" w:color="auto"/>
              <w:bottom w:val="single" w:sz="12" w:space="0" w:color="auto"/>
              <w:right w:val="single" w:sz="12" w:space="0" w:color="auto"/>
            </w:tcBorders>
            <w:textDirection w:val="btLr"/>
            <w:vAlign w:val="center"/>
          </w:tcPr>
          <w:p w:rsidR="006E069A" w:rsidRPr="008E0181" w:rsidRDefault="006E069A" w:rsidP="008E0181">
            <w:pPr>
              <w:spacing w:after="0" w:line="240" w:lineRule="auto"/>
              <w:ind w:left="113" w:right="113"/>
              <w:jc w:val="center"/>
              <w:rPr>
                <w:rFonts w:ascii="Sylfaen" w:hAnsi="Sylfaen"/>
                <w:b/>
                <w:sz w:val="20"/>
                <w:szCs w:val="20"/>
                <w:lang w:val="ka-GE"/>
              </w:rPr>
            </w:pPr>
            <w:r w:rsidRPr="008E0181">
              <w:rPr>
                <w:rFonts w:ascii="Sylfaen" w:hAnsi="Sylfaen"/>
                <w:b/>
                <w:sz w:val="20"/>
                <w:szCs w:val="20"/>
                <w:lang w:val="ka-GE"/>
              </w:rPr>
              <w:t>ცოდნა და გაცნობიერება</w:t>
            </w:r>
          </w:p>
        </w:tc>
        <w:tc>
          <w:tcPr>
            <w:tcW w:w="896" w:type="dxa"/>
            <w:tcBorders>
              <w:top w:val="single" w:sz="12" w:space="0" w:color="auto"/>
              <w:left w:val="single" w:sz="12" w:space="0" w:color="auto"/>
              <w:bottom w:val="single" w:sz="12" w:space="0" w:color="auto"/>
              <w:right w:val="single" w:sz="12" w:space="0" w:color="auto"/>
            </w:tcBorders>
            <w:textDirection w:val="btLr"/>
            <w:vAlign w:val="center"/>
          </w:tcPr>
          <w:p w:rsidR="006E069A" w:rsidRPr="008E0181" w:rsidRDefault="006E069A" w:rsidP="008E0181">
            <w:pPr>
              <w:spacing w:after="0" w:line="240" w:lineRule="auto"/>
              <w:ind w:left="113" w:right="113"/>
              <w:jc w:val="center"/>
              <w:rPr>
                <w:rFonts w:ascii="Sylfaen" w:hAnsi="Sylfaen"/>
                <w:b/>
                <w:sz w:val="20"/>
                <w:szCs w:val="20"/>
                <w:lang w:val="ka-GE"/>
              </w:rPr>
            </w:pPr>
            <w:r w:rsidRPr="008E0181">
              <w:rPr>
                <w:rFonts w:ascii="Sylfaen" w:hAnsi="Sylfaen"/>
                <w:b/>
                <w:sz w:val="20"/>
                <w:szCs w:val="20"/>
                <w:lang w:val="ka-GE"/>
              </w:rPr>
              <w:t>ცოდნის პრაქტიკაში გამოყენების უნარი</w:t>
            </w:r>
          </w:p>
        </w:tc>
        <w:tc>
          <w:tcPr>
            <w:tcW w:w="776" w:type="dxa"/>
            <w:tcBorders>
              <w:top w:val="single" w:sz="12" w:space="0" w:color="auto"/>
              <w:left w:val="single" w:sz="12" w:space="0" w:color="auto"/>
              <w:bottom w:val="single" w:sz="12" w:space="0" w:color="auto"/>
              <w:right w:val="single" w:sz="12" w:space="0" w:color="auto"/>
            </w:tcBorders>
            <w:textDirection w:val="btLr"/>
            <w:vAlign w:val="center"/>
          </w:tcPr>
          <w:p w:rsidR="006E069A" w:rsidRPr="008E0181" w:rsidRDefault="006E069A" w:rsidP="008E0181">
            <w:pPr>
              <w:spacing w:after="0" w:line="240" w:lineRule="auto"/>
              <w:ind w:left="113" w:right="113"/>
              <w:jc w:val="center"/>
              <w:rPr>
                <w:rFonts w:ascii="Sylfaen" w:hAnsi="Sylfaen"/>
                <w:b/>
                <w:sz w:val="20"/>
                <w:szCs w:val="20"/>
                <w:lang w:val="ka-GE"/>
              </w:rPr>
            </w:pPr>
            <w:r w:rsidRPr="008E0181">
              <w:rPr>
                <w:rFonts w:ascii="Sylfaen" w:hAnsi="Sylfaen"/>
                <w:b/>
                <w:sz w:val="20"/>
                <w:szCs w:val="20"/>
                <w:lang w:val="ka-GE"/>
              </w:rPr>
              <w:t>დასკვნის უნარი</w:t>
            </w:r>
          </w:p>
        </w:tc>
        <w:tc>
          <w:tcPr>
            <w:tcW w:w="776" w:type="dxa"/>
            <w:tcBorders>
              <w:top w:val="single" w:sz="12" w:space="0" w:color="auto"/>
              <w:left w:val="single" w:sz="12" w:space="0" w:color="auto"/>
              <w:bottom w:val="single" w:sz="12" w:space="0" w:color="auto"/>
              <w:right w:val="single" w:sz="12" w:space="0" w:color="auto"/>
            </w:tcBorders>
            <w:textDirection w:val="btLr"/>
            <w:vAlign w:val="center"/>
          </w:tcPr>
          <w:p w:rsidR="006E069A" w:rsidRPr="008E0181" w:rsidRDefault="006E069A" w:rsidP="008E0181">
            <w:pPr>
              <w:spacing w:after="0" w:line="240" w:lineRule="auto"/>
              <w:ind w:left="113" w:right="113"/>
              <w:jc w:val="center"/>
              <w:rPr>
                <w:rFonts w:ascii="Sylfaen" w:hAnsi="Sylfaen"/>
                <w:b/>
                <w:sz w:val="20"/>
                <w:szCs w:val="20"/>
                <w:lang w:val="ka-GE"/>
              </w:rPr>
            </w:pPr>
            <w:r w:rsidRPr="008E0181">
              <w:rPr>
                <w:rFonts w:ascii="Sylfaen" w:hAnsi="Sylfaen"/>
                <w:b/>
                <w:sz w:val="20"/>
                <w:szCs w:val="20"/>
                <w:lang w:val="ka-GE"/>
              </w:rPr>
              <w:t>კომუნიკაციის უნარი</w:t>
            </w:r>
          </w:p>
        </w:tc>
        <w:tc>
          <w:tcPr>
            <w:tcW w:w="776" w:type="dxa"/>
            <w:tcBorders>
              <w:top w:val="single" w:sz="12" w:space="0" w:color="auto"/>
              <w:left w:val="single" w:sz="12" w:space="0" w:color="auto"/>
              <w:bottom w:val="single" w:sz="12" w:space="0" w:color="auto"/>
              <w:right w:val="single" w:sz="12" w:space="0" w:color="auto"/>
            </w:tcBorders>
            <w:textDirection w:val="btLr"/>
            <w:vAlign w:val="center"/>
          </w:tcPr>
          <w:p w:rsidR="006E069A" w:rsidRPr="008E0181" w:rsidRDefault="006E069A" w:rsidP="008E0181">
            <w:pPr>
              <w:spacing w:after="0" w:line="240" w:lineRule="auto"/>
              <w:ind w:left="113" w:right="113"/>
              <w:jc w:val="center"/>
              <w:rPr>
                <w:rFonts w:ascii="Sylfaen" w:hAnsi="Sylfaen"/>
                <w:b/>
                <w:sz w:val="20"/>
                <w:szCs w:val="20"/>
                <w:lang w:val="ka-GE"/>
              </w:rPr>
            </w:pPr>
            <w:r w:rsidRPr="008E0181">
              <w:rPr>
                <w:rFonts w:ascii="Sylfaen" w:hAnsi="Sylfaen"/>
                <w:b/>
                <w:sz w:val="20"/>
                <w:szCs w:val="20"/>
                <w:lang w:val="ka-GE"/>
              </w:rPr>
              <w:t>სწავლის უნარი</w:t>
            </w:r>
          </w:p>
        </w:tc>
        <w:tc>
          <w:tcPr>
            <w:tcW w:w="788" w:type="dxa"/>
            <w:tcBorders>
              <w:top w:val="single" w:sz="12" w:space="0" w:color="auto"/>
              <w:left w:val="single" w:sz="12" w:space="0" w:color="auto"/>
              <w:bottom w:val="single" w:sz="12" w:space="0" w:color="auto"/>
              <w:right w:val="single" w:sz="12" w:space="0" w:color="auto"/>
            </w:tcBorders>
            <w:textDirection w:val="btLr"/>
            <w:vAlign w:val="center"/>
          </w:tcPr>
          <w:p w:rsidR="006E069A" w:rsidRPr="008E0181" w:rsidRDefault="006E069A" w:rsidP="008E0181">
            <w:pPr>
              <w:spacing w:after="0" w:line="240" w:lineRule="auto"/>
              <w:ind w:left="113" w:right="113"/>
              <w:jc w:val="center"/>
              <w:rPr>
                <w:rFonts w:ascii="Sylfaen" w:hAnsi="Sylfaen"/>
                <w:b/>
                <w:sz w:val="20"/>
                <w:szCs w:val="20"/>
                <w:lang w:val="ka-GE"/>
              </w:rPr>
            </w:pPr>
            <w:r w:rsidRPr="008E0181">
              <w:rPr>
                <w:rFonts w:ascii="Sylfaen" w:hAnsi="Sylfaen"/>
                <w:b/>
                <w:sz w:val="20"/>
                <w:szCs w:val="20"/>
                <w:lang w:val="ka-GE"/>
              </w:rPr>
              <w:t>ღირებულებები</w:t>
            </w:r>
          </w:p>
        </w:tc>
      </w:tr>
      <w:tr w:rsidR="006E069A" w:rsidRPr="008E0181" w:rsidTr="001F3E34">
        <w:trPr>
          <w:trHeight w:val="545"/>
        </w:trPr>
        <w:tc>
          <w:tcPr>
            <w:tcW w:w="649" w:type="dxa"/>
            <w:tcBorders>
              <w:top w:val="single" w:sz="12" w:space="0" w:color="auto"/>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1</w:t>
            </w:r>
          </w:p>
        </w:tc>
        <w:tc>
          <w:tcPr>
            <w:tcW w:w="4724" w:type="dxa"/>
            <w:tcBorders>
              <w:top w:val="single" w:sz="12" w:space="0" w:color="auto"/>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სწავლების თანამედროვე მეთოდები და ტექნოლოგიები</w:t>
            </w:r>
          </w:p>
        </w:tc>
        <w:tc>
          <w:tcPr>
            <w:tcW w:w="657" w:type="dxa"/>
            <w:tcBorders>
              <w:top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tcBorders>
              <w:top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tcBorders>
              <w:top w:val="single" w:sz="12" w:space="0" w:color="auto"/>
            </w:tcBorders>
            <w:vAlign w:val="center"/>
          </w:tcPr>
          <w:p w:rsidR="006E069A" w:rsidRPr="008E0181" w:rsidRDefault="00F9662F"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tcBorders>
              <w:top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tcBorders>
              <w:top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top w:val="single" w:sz="12" w:space="0" w:color="auto"/>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386"/>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2</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პედაგოგიური პრაქტიკა</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3</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proofErr w:type="gramStart"/>
            <w:r w:rsidRPr="008E0181">
              <w:rPr>
                <w:rFonts w:ascii="Sylfaen" w:hAnsi="Sylfaen"/>
                <w:sz w:val="20"/>
                <w:szCs w:val="20"/>
              </w:rPr>
              <w:t>მეცნიერებისა</w:t>
            </w:r>
            <w:proofErr w:type="gramEnd"/>
            <w:r w:rsidRPr="008E0181">
              <w:rPr>
                <w:rFonts w:ascii="Sylfaen" w:hAnsi="Sylfaen"/>
                <w:sz w:val="20"/>
                <w:szCs w:val="20"/>
              </w:rPr>
              <w:t xml:space="preserve"> და წარმოების პრობლემები აგროინჟინერიაში.</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4</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ტექნოლოგიური პროცესების და კონსტრუქციების კვლევის თანამედროვე მეთოდები</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5</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აგ</w:t>
            </w:r>
            <w:r w:rsidRPr="008E0181">
              <w:rPr>
                <w:rFonts w:ascii="Sylfaen" w:hAnsi="Sylfaen"/>
                <w:sz w:val="20"/>
                <w:szCs w:val="20"/>
              </w:rPr>
              <w:t xml:space="preserve">როინჟინერიაში </w:t>
            </w:r>
            <w:r w:rsidRPr="008E0181">
              <w:rPr>
                <w:rFonts w:ascii="Sylfaen" w:hAnsi="Sylfaen"/>
                <w:sz w:val="20"/>
                <w:szCs w:val="20"/>
                <w:lang w:val="ka-GE"/>
              </w:rPr>
              <w:t xml:space="preserve"> უახლესი  მანქანური ტექნოლოგიები.</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519"/>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6</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სამანქანო-სატრაქტორო აგრეგატებში დინამიკური პროცესების  მოდელირება</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FF28E4" w:rsidP="008E0181">
            <w:pPr>
              <w:spacing w:after="0" w:line="240" w:lineRule="auto"/>
              <w:jc w:val="center"/>
              <w:rPr>
                <w:rFonts w:ascii="Sylfaen" w:hAnsi="Sylfaen"/>
                <w:sz w:val="20"/>
                <w:szCs w:val="20"/>
                <w:lang w:val="ka-GE"/>
              </w:rPr>
            </w:pPr>
            <w:r w:rsidRPr="008E0181">
              <w:rPr>
                <w:rFonts w:ascii="Sylfaen" w:hAnsi="Sylfaen"/>
                <w:sz w:val="20"/>
                <w:szCs w:val="20"/>
              </w:rPr>
              <w:t>X</w:t>
            </w: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7</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სასოფლო-სამეურნეო ტექნიკის სერვისის ლოჯისტიკა</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FF28E4" w:rsidP="008E0181">
            <w:pPr>
              <w:spacing w:after="0" w:line="240" w:lineRule="auto"/>
              <w:rPr>
                <w:rFonts w:ascii="Sylfaen" w:hAnsi="Sylfaen"/>
                <w:sz w:val="20"/>
                <w:szCs w:val="20"/>
              </w:rPr>
            </w:pPr>
            <w:r w:rsidRPr="008E0181">
              <w:rPr>
                <w:rFonts w:ascii="Sylfaen" w:hAnsi="Sylfaen"/>
                <w:sz w:val="20"/>
                <w:szCs w:val="20"/>
              </w:rPr>
              <w:t>X</w:t>
            </w: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rPr>
            </w:pPr>
            <w:r w:rsidRPr="008E0181">
              <w:rPr>
                <w:rFonts w:ascii="Sylfaen" w:hAnsi="Sylfaen"/>
                <w:sz w:val="20"/>
                <w:szCs w:val="20"/>
              </w:rPr>
              <w:t>8</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jc w:val="both"/>
              <w:rPr>
                <w:rFonts w:ascii="Sylfaen" w:hAnsi="Sylfaen"/>
                <w:sz w:val="20"/>
                <w:szCs w:val="20"/>
                <w:lang w:val="ka-GE"/>
              </w:rPr>
            </w:pPr>
            <w:r w:rsidRPr="008E0181">
              <w:rPr>
                <w:rFonts w:ascii="Sylfaen" w:hAnsi="Sylfaen"/>
                <w:sz w:val="20"/>
                <w:szCs w:val="20"/>
                <w:lang w:val="ka-GE"/>
              </w:rPr>
              <w:t>მობილური სასოფლო-სამეურნეო ტექნიკის უსაფრთხო მუშაობა.</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341"/>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rPr>
            </w:pPr>
            <w:r w:rsidRPr="008E0181">
              <w:rPr>
                <w:rFonts w:ascii="Sylfaen" w:hAnsi="Sylfaen"/>
                <w:sz w:val="20"/>
                <w:szCs w:val="20"/>
              </w:rPr>
              <w:t>9</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 xml:space="preserve">დოქტორანტის სემინარი-1; </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lang w:val="ka-GE"/>
              </w:rPr>
            </w:pPr>
          </w:p>
        </w:tc>
      </w:tr>
      <w:tr w:rsidR="006E069A" w:rsidRPr="008E0181" w:rsidTr="001F3E34">
        <w:trPr>
          <w:trHeight w:val="398"/>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rPr>
            </w:pPr>
            <w:r w:rsidRPr="008E0181">
              <w:rPr>
                <w:rFonts w:ascii="Sylfaen" w:hAnsi="Sylfaen"/>
                <w:sz w:val="20"/>
                <w:szCs w:val="20"/>
              </w:rPr>
              <w:t>10</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დოქტორანტის სემინარი-2;</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lang w:val="ka-GE"/>
              </w:rPr>
            </w:pPr>
          </w:p>
        </w:tc>
      </w:tr>
      <w:tr w:rsidR="006E069A" w:rsidRPr="008E0181" w:rsidTr="001F3E34">
        <w:trPr>
          <w:trHeight w:val="377"/>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rPr>
            </w:pPr>
            <w:r w:rsidRPr="008E0181">
              <w:rPr>
                <w:rFonts w:ascii="Sylfaen" w:hAnsi="Sylfaen"/>
                <w:sz w:val="20"/>
                <w:szCs w:val="20"/>
              </w:rPr>
              <w:t>11</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color w:val="FF0000"/>
                <w:sz w:val="20"/>
                <w:szCs w:val="20"/>
                <w:lang w:val="ka-GE"/>
              </w:rPr>
            </w:pPr>
            <w:r w:rsidRPr="008E0181">
              <w:rPr>
                <w:rFonts w:ascii="Sylfaen" w:hAnsi="Sylfaen"/>
                <w:sz w:val="20"/>
                <w:szCs w:val="20"/>
                <w:lang w:val="ka-GE"/>
              </w:rPr>
              <w:t>დოქტორანტის სემინარი-3</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lang w:val="ka-GE"/>
              </w:rPr>
            </w:pP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rPr>
            </w:pPr>
            <w:r w:rsidRPr="008E0181">
              <w:rPr>
                <w:rFonts w:ascii="Sylfaen" w:hAnsi="Sylfaen"/>
                <w:sz w:val="20"/>
                <w:szCs w:val="20"/>
              </w:rPr>
              <w:t>12</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სადისერტაციო კვლევის ინდივიდუალური გეგმის მომზადება (პროსპექტუსი)</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rPr>
            </w:pPr>
            <w:r w:rsidRPr="008E0181">
              <w:rPr>
                <w:rFonts w:ascii="Sylfaen" w:hAnsi="Sylfaen"/>
                <w:sz w:val="20"/>
                <w:szCs w:val="20"/>
              </w:rPr>
              <w:t>13</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სამეცნიერო კვლევების ჩატარება  და</w:t>
            </w:r>
            <w:r w:rsidRPr="008E0181">
              <w:rPr>
                <w:rFonts w:ascii="Sylfaen" w:hAnsi="Sylfaen"/>
                <w:sz w:val="20"/>
                <w:szCs w:val="20"/>
                <w:lang w:val="af-ZA"/>
              </w:rPr>
              <w:t xml:space="preserve"> შედეგების გამოქვეყნება</w:t>
            </w:r>
            <w:r w:rsidRPr="008E0181">
              <w:rPr>
                <w:rFonts w:ascii="Sylfaen" w:hAnsi="Sylfaen"/>
                <w:sz w:val="20"/>
                <w:szCs w:val="20"/>
                <w:lang w:val="ka-GE"/>
              </w:rPr>
              <w:t xml:space="preserve"> 1.</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lang w:val="ka-GE"/>
              </w:rPr>
            </w:pP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spacing w:after="0" w:line="240" w:lineRule="auto"/>
              <w:rPr>
                <w:rFonts w:ascii="Sylfaen" w:hAnsi="Sylfaen"/>
                <w:sz w:val="20"/>
                <w:szCs w:val="20"/>
              </w:rPr>
            </w:pPr>
            <w:r w:rsidRPr="008E0181">
              <w:rPr>
                <w:rFonts w:ascii="Sylfaen" w:hAnsi="Sylfaen"/>
                <w:sz w:val="20"/>
                <w:szCs w:val="20"/>
              </w:rPr>
              <w:t>14</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სამეცნიერო კვლევების ჩატარება და</w:t>
            </w:r>
            <w:r w:rsidRPr="008E0181">
              <w:rPr>
                <w:rFonts w:ascii="Sylfaen" w:hAnsi="Sylfaen"/>
                <w:sz w:val="20"/>
                <w:szCs w:val="20"/>
                <w:lang w:val="af-ZA"/>
              </w:rPr>
              <w:t xml:space="preserve"> შედეგების გამოქვეყნება</w:t>
            </w:r>
            <w:r w:rsidRPr="008E0181">
              <w:rPr>
                <w:rFonts w:ascii="Sylfaen" w:hAnsi="Sylfaen"/>
                <w:sz w:val="20"/>
                <w:szCs w:val="20"/>
                <w:lang w:val="ka-GE"/>
              </w:rPr>
              <w:t xml:space="preserve"> 2.</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lang w:val="ka-GE"/>
              </w:rPr>
            </w:pPr>
          </w:p>
        </w:tc>
      </w:tr>
      <w:tr w:rsidR="006E069A" w:rsidRPr="008E0181" w:rsidTr="001F3E34">
        <w:trPr>
          <w:trHeight w:val="545"/>
        </w:trPr>
        <w:tc>
          <w:tcPr>
            <w:tcW w:w="649" w:type="dxa"/>
            <w:tcBorders>
              <w:left w:val="single" w:sz="12" w:space="0" w:color="auto"/>
              <w:right w:val="single" w:sz="4" w:space="0" w:color="auto"/>
            </w:tcBorders>
            <w:vAlign w:val="center"/>
          </w:tcPr>
          <w:p w:rsidR="006E069A" w:rsidRPr="008E0181" w:rsidRDefault="006E069A" w:rsidP="008E0181">
            <w:pPr>
              <w:spacing w:after="0" w:line="240" w:lineRule="auto"/>
              <w:rPr>
                <w:rFonts w:ascii="Sylfaen" w:hAnsi="Sylfaen"/>
                <w:sz w:val="20"/>
                <w:szCs w:val="20"/>
              </w:rPr>
            </w:pPr>
            <w:r w:rsidRPr="008E0181">
              <w:rPr>
                <w:rFonts w:ascii="Sylfaen" w:hAnsi="Sylfaen"/>
                <w:sz w:val="20"/>
                <w:szCs w:val="20"/>
              </w:rPr>
              <w:t>15</w:t>
            </w:r>
          </w:p>
        </w:tc>
        <w:tc>
          <w:tcPr>
            <w:tcW w:w="4724" w:type="dxa"/>
            <w:tcBorders>
              <w:left w:val="single" w:sz="4" w:space="0" w:color="auto"/>
            </w:tcBorders>
            <w:vAlign w:val="center"/>
          </w:tcPr>
          <w:p w:rsidR="006E069A" w:rsidRPr="008E0181" w:rsidRDefault="006E069A" w:rsidP="008E0181">
            <w:pPr>
              <w:tabs>
                <w:tab w:val="left" w:pos="930"/>
              </w:tabs>
              <w:spacing w:after="0" w:line="240" w:lineRule="auto"/>
              <w:rPr>
                <w:rFonts w:ascii="Sylfaen" w:hAnsi="Sylfaen"/>
                <w:sz w:val="20"/>
                <w:szCs w:val="20"/>
                <w:lang w:val="ka-GE"/>
              </w:rPr>
            </w:pPr>
            <w:r w:rsidRPr="008E0181">
              <w:rPr>
                <w:rFonts w:ascii="Sylfaen" w:hAnsi="Sylfaen"/>
                <w:sz w:val="20"/>
                <w:szCs w:val="20"/>
                <w:lang w:val="ka-GE"/>
              </w:rPr>
              <w:t>სამეცნერო კლევების ჩატარება და</w:t>
            </w:r>
            <w:r w:rsidRPr="008E0181">
              <w:rPr>
                <w:rFonts w:ascii="Sylfaen" w:hAnsi="Sylfaen"/>
                <w:sz w:val="20"/>
                <w:szCs w:val="20"/>
                <w:lang w:val="af-ZA"/>
              </w:rPr>
              <w:t xml:space="preserve"> შედეგების გამოქვეყნება </w:t>
            </w:r>
            <w:r w:rsidRPr="008E0181">
              <w:rPr>
                <w:rFonts w:ascii="Sylfaen" w:hAnsi="Sylfaen"/>
                <w:sz w:val="20"/>
                <w:szCs w:val="20"/>
                <w:lang w:val="ka-GE"/>
              </w:rPr>
              <w:t xml:space="preserve"> 3.</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lang w:val="ka-GE"/>
              </w:rPr>
            </w:pPr>
          </w:p>
        </w:tc>
      </w:tr>
      <w:tr w:rsidR="006E069A" w:rsidRPr="008E0181" w:rsidTr="001F3E34">
        <w:trPr>
          <w:trHeight w:val="336"/>
        </w:trPr>
        <w:tc>
          <w:tcPr>
            <w:tcW w:w="649" w:type="dxa"/>
            <w:tcBorders>
              <w:left w:val="single" w:sz="12" w:space="0" w:color="auto"/>
              <w:right w:val="single" w:sz="4" w:space="0" w:color="auto"/>
            </w:tcBorders>
            <w:vAlign w:val="center"/>
          </w:tcPr>
          <w:p w:rsidR="006E069A" w:rsidRPr="008E0181" w:rsidRDefault="006E069A" w:rsidP="008E0181">
            <w:pPr>
              <w:spacing w:after="0" w:line="240" w:lineRule="auto"/>
              <w:rPr>
                <w:rFonts w:ascii="Sylfaen" w:hAnsi="Sylfaen"/>
                <w:sz w:val="20"/>
                <w:szCs w:val="20"/>
                <w:lang w:val="ka-GE"/>
              </w:rPr>
            </w:pPr>
            <w:r w:rsidRPr="008E0181">
              <w:rPr>
                <w:rFonts w:ascii="Sylfaen" w:hAnsi="Sylfaen"/>
                <w:sz w:val="20"/>
                <w:szCs w:val="20"/>
                <w:lang w:val="ka-GE"/>
              </w:rPr>
              <w:t>16</w:t>
            </w:r>
          </w:p>
        </w:tc>
        <w:tc>
          <w:tcPr>
            <w:tcW w:w="4724" w:type="dxa"/>
            <w:tcBorders>
              <w:left w:val="single" w:sz="4" w:space="0" w:color="auto"/>
            </w:tcBorders>
            <w:vAlign w:val="center"/>
          </w:tcPr>
          <w:p w:rsidR="006E069A" w:rsidRPr="008E0181" w:rsidRDefault="006E069A" w:rsidP="008E0181">
            <w:pPr>
              <w:spacing w:after="0" w:line="240" w:lineRule="auto"/>
              <w:rPr>
                <w:rFonts w:ascii="Sylfaen" w:hAnsi="Sylfaen"/>
                <w:sz w:val="20"/>
                <w:szCs w:val="20"/>
                <w:lang w:val="ka-GE"/>
              </w:rPr>
            </w:pPr>
            <w:r w:rsidRPr="008E0181">
              <w:rPr>
                <w:rFonts w:ascii="Sylfaen" w:hAnsi="Sylfaen"/>
                <w:sz w:val="20"/>
                <w:szCs w:val="20"/>
                <w:lang w:val="af-ZA"/>
              </w:rPr>
              <w:t>დოქტორანტის კოლოკვიუმი</w:t>
            </w:r>
            <w:r w:rsidRPr="008E0181">
              <w:rPr>
                <w:rFonts w:ascii="Sylfaen" w:hAnsi="Sylfaen"/>
                <w:sz w:val="20"/>
                <w:szCs w:val="20"/>
                <w:lang w:val="ka-GE"/>
              </w:rPr>
              <w:t xml:space="preserve"> 1</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249"/>
        </w:trPr>
        <w:tc>
          <w:tcPr>
            <w:tcW w:w="649" w:type="dxa"/>
            <w:tcBorders>
              <w:left w:val="single" w:sz="12" w:space="0" w:color="auto"/>
              <w:right w:val="single" w:sz="4" w:space="0" w:color="auto"/>
            </w:tcBorders>
            <w:vAlign w:val="center"/>
          </w:tcPr>
          <w:p w:rsidR="006E069A" w:rsidRPr="008E0181" w:rsidRDefault="006E069A" w:rsidP="008E0181">
            <w:pPr>
              <w:spacing w:after="0" w:line="240" w:lineRule="auto"/>
              <w:rPr>
                <w:rFonts w:ascii="Sylfaen" w:hAnsi="Sylfaen"/>
                <w:sz w:val="20"/>
                <w:szCs w:val="20"/>
                <w:lang w:val="ka-GE"/>
              </w:rPr>
            </w:pPr>
            <w:r w:rsidRPr="008E0181">
              <w:rPr>
                <w:rFonts w:ascii="Sylfaen" w:hAnsi="Sylfaen"/>
                <w:sz w:val="20"/>
                <w:szCs w:val="20"/>
                <w:lang w:val="ka-GE"/>
              </w:rPr>
              <w:t>17</w:t>
            </w:r>
          </w:p>
        </w:tc>
        <w:tc>
          <w:tcPr>
            <w:tcW w:w="4724" w:type="dxa"/>
            <w:tcBorders>
              <w:left w:val="single" w:sz="4" w:space="0" w:color="auto"/>
            </w:tcBorders>
            <w:vAlign w:val="center"/>
          </w:tcPr>
          <w:p w:rsidR="006E069A" w:rsidRPr="008E0181" w:rsidRDefault="006E069A" w:rsidP="008E0181">
            <w:pPr>
              <w:spacing w:after="0" w:line="240" w:lineRule="auto"/>
              <w:rPr>
                <w:rFonts w:ascii="Sylfaen" w:hAnsi="Sylfaen"/>
                <w:sz w:val="20"/>
                <w:szCs w:val="20"/>
                <w:lang w:val="ka-GE"/>
              </w:rPr>
            </w:pPr>
            <w:r w:rsidRPr="008E0181">
              <w:rPr>
                <w:rFonts w:ascii="Sylfaen" w:hAnsi="Sylfaen"/>
                <w:sz w:val="20"/>
                <w:szCs w:val="20"/>
                <w:lang w:val="af-ZA"/>
              </w:rPr>
              <w:t>დოქტორანტის კოლოკვიუმი</w:t>
            </w:r>
            <w:r w:rsidRPr="008E0181">
              <w:rPr>
                <w:rFonts w:ascii="Sylfaen" w:hAnsi="Sylfaen"/>
                <w:sz w:val="20"/>
                <w:szCs w:val="20"/>
                <w:lang w:val="ka-GE"/>
              </w:rPr>
              <w:t xml:space="preserve"> 2</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r w:rsidR="006E069A" w:rsidRPr="008E0181" w:rsidTr="001F3E34">
        <w:trPr>
          <w:trHeight w:val="384"/>
        </w:trPr>
        <w:tc>
          <w:tcPr>
            <w:tcW w:w="649" w:type="dxa"/>
            <w:tcBorders>
              <w:left w:val="single" w:sz="12" w:space="0" w:color="auto"/>
              <w:right w:val="single" w:sz="4" w:space="0" w:color="auto"/>
            </w:tcBorders>
            <w:vAlign w:val="center"/>
          </w:tcPr>
          <w:p w:rsidR="006E069A" w:rsidRPr="008E0181" w:rsidRDefault="005E3013" w:rsidP="008E0181">
            <w:pPr>
              <w:spacing w:after="0" w:line="240" w:lineRule="auto"/>
              <w:rPr>
                <w:rFonts w:ascii="Sylfaen" w:hAnsi="Sylfaen"/>
                <w:sz w:val="20"/>
                <w:szCs w:val="20"/>
              </w:rPr>
            </w:pPr>
            <w:r w:rsidRPr="008E0181">
              <w:rPr>
                <w:rFonts w:ascii="Sylfaen" w:hAnsi="Sylfaen"/>
                <w:sz w:val="20"/>
                <w:szCs w:val="20"/>
                <w:lang w:val="ka-GE"/>
              </w:rPr>
              <w:t>1</w:t>
            </w:r>
            <w:r w:rsidR="00770ABF">
              <w:rPr>
                <w:rFonts w:ascii="Sylfaen" w:hAnsi="Sylfaen"/>
                <w:sz w:val="20"/>
                <w:szCs w:val="20"/>
              </w:rPr>
              <w:t>8</w:t>
            </w:r>
          </w:p>
        </w:tc>
        <w:tc>
          <w:tcPr>
            <w:tcW w:w="4724" w:type="dxa"/>
            <w:tcBorders>
              <w:left w:val="single" w:sz="4" w:space="0" w:color="auto"/>
            </w:tcBorders>
            <w:vAlign w:val="center"/>
          </w:tcPr>
          <w:p w:rsidR="006E069A" w:rsidRPr="008E0181" w:rsidRDefault="006E069A" w:rsidP="008E0181">
            <w:pPr>
              <w:spacing w:after="0" w:line="240" w:lineRule="auto"/>
              <w:rPr>
                <w:rFonts w:ascii="Sylfaen" w:hAnsi="Sylfaen"/>
                <w:sz w:val="20"/>
                <w:szCs w:val="20"/>
                <w:lang w:val="ka-GE"/>
              </w:rPr>
            </w:pPr>
            <w:r w:rsidRPr="008E0181">
              <w:rPr>
                <w:rFonts w:ascii="Sylfaen" w:hAnsi="Sylfaen"/>
                <w:sz w:val="20"/>
                <w:szCs w:val="20"/>
                <w:lang w:val="ka-GE"/>
              </w:rPr>
              <w:t>სადისერტაციო ნაშრომის შესრულება და დაცვა</w:t>
            </w:r>
          </w:p>
        </w:tc>
        <w:tc>
          <w:tcPr>
            <w:tcW w:w="657"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89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76" w:type="dxa"/>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c>
          <w:tcPr>
            <w:tcW w:w="788" w:type="dxa"/>
            <w:tcBorders>
              <w:right w:val="single" w:sz="12" w:space="0" w:color="auto"/>
            </w:tcBorders>
            <w:vAlign w:val="center"/>
          </w:tcPr>
          <w:p w:rsidR="006E069A" w:rsidRPr="008E0181" w:rsidRDefault="006E069A" w:rsidP="008E0181">
            <w:pPr>
              <w:spacing w:after="0" w:line="240" w:lineRule="auto"/>
              <w:jc w:val="center"/>
              <w:rPr>
                <w:rFonts w:ascii="Sylfaen" w:hAnsi="Sylfaen"/>
                <w:sz w:val="20"/>
                <w:szCs w:val="20"/>
              </w:rPr>
            </w:pPr>
            <w:r w:rsidRPr="008E0181">
              <w:rPr>
                <w:rFonts w:ascii="Sylfaen" w:hAnsi="Sylfaen"/>
                <w:sz w:val="20"/>
                <w:szCs w:val="20"/>
              </w:rPr>
              <w:t>X</w:t>
            </w:r>
          </w:p>
        </w:tc>
      </w:tr>
    </w:tbl>
    <w:p w:rsidR="00443FBC" w:rsidRPr="008E0181" w:rsidRDefault="00443FBC" w:rsidP="008E0181">
      <w:pPr>
        <w:tabs>
          <w:tab w:val="left" w:pos="4020"/>
        </w:tabs>
        <w:spacing w:after="0" w:line="240" w:lineRule="auto"/>
        <w:jc w:val="center"/>
        <w:rPr>
          <w:rFonts w:ascii="Sylfaen" w:hAnsi="Sylfaen"/>
          <w:b/>
          <w:color w:val="C00000"/>
          <w:sz w:val="20"/>
          <w:szCs w:val="20"/>
          <w:lang w:val="ka-GE"/>
        </w:rPr>
      </w:pPr>
    </w:p>
    <w:sectPr w:rsidR="00443FBC" w:rsidRPr="008E0181" w:rsidSect="009E688F">
      <w:pgSz w:w="12240" w:h="15840"/>
      <w:pgMar w:top="993" w:right="1276"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B5" w:rsidRDefault="008721B5">
      <w:pPr>
        <w:spacing w:after="0" w:line="240" w:lineRule="auto"/>
      </w:pPr>
      <w:r>
        <w:separator/>
      </w:r>
    </w:p>
  </w:endnote>
  <w:endnote w:type="continuationSeparator" w:id="0">
    <w:p w:rsidR="008721B5" w:rsidRDefault="0087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2F" w:rsidRDefault="00ED7300" w:rsidP="002232BE">
    <w:pPr>
      <w:pStyle w:val="Footer"/>
      <w:framePr w:wrap="around" w:vAnchor="text" w:hAnchor="margin" w:xAlign="right" w:y="1"/>
      <w:rPr>
        <w:rStyle w:val="PageNumber"/>
      </w:rPr>
    </w:pPr>
    <w:r>
      <w:rPr>
        <w:rStyle w:val="PageNumber"/>
      </w:rPr>
      <w:fldChar w:fldCharType="begin"/>
    </w:r>
    <w:r w:rsidR="00F9662F">
      <w:rPr>
        <w:rStyle w:val="PageNumber"/>
      </w:rPr>
      <w:instrText xml:space="preserve">PAGE  </w:instrText>
    </w:r>
    <w:r>
      <w:rPr>
        <w:rStyle w:val="PageNumber"/>
      </w:rPr>
      <w:fldChar w:fldCharType="end"/>
    </w:r>
  </w:p>
  <w:p w:rsidR="00F9662F" w:rsidRDefault="00F9662F"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2F" w:rsidRDefault="00ED7300" w:rsidP="002232BE">
    <w:pPr>
      <w:pStyle w:val="Footer"/>
      <w:framePr w:wrap="around" w:vAnchor="text" w:hAnchor="margin" w:xAlign="right" w:y="1"/>
      <w:rPr>
        <w:rStyle w:val="PageNumber"/>
      </w:rPr>
    </w:pPr>
    <w:r>
      <w:rPr>
        <w:rStyle w:val="PageNumber"/>
      </w:rPr>
      <w:fldChar w:fldCharType="begin"/>
    </w:r>
    <w:r w:rsidR="00F9662F">
      <w:rPr>
        <w:rStyle w:val="PageNumber"/>
      </w:rPr>
      <w:instrText xml:space="preserve">PAGE  </w:instrText>
    </w:r>
    <w:r>
      <w:rPr>
        <w:rStyle w:val="PageNumber"/>
      </w:rPr>
      <w:fldChar w:fldCharType="separate"/>
    </w:r>
    <w:r w:rsidR="006567DE">
      <w:rPr>
        <w:rStyle w:val="PageNumber"/>
        <w:noProof/>
      </w:rPr>
      <w:t>2</w:t>
    </w:r>
    <w:r>
      <w:rPr>
        <w:rStyle w:val="PageNumber"/>
      </w:rPr>
      <w:fldChar w:fldCharType="end"/>
    </w:r>
  </w:p>
  <w:p w:rsidR="00F9662F" w:rsidRDefault="00F9662F"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B5" w:rsidRDefault="008721B5">
      <w:pPr>
        <w:spacing w:after="0" w:line="240" w:lineRule="auto"/>
      </w:pPr>
      <w:r>
        <w:separator/>
      </w:r>
    </w:p>
  </w:footnote>
  <w:footnote w:type="continuationSeparator" w:id="0">
    <w:p w:rsidR="008721B5" w:rsidRDefault="00872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2AC786C"/>
    <w:multiLevelType w:val="hybridMultilevel"/>
    <w:tmpl w:val="195EA4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6C24A57"/>
    <w:multiLevelType w:val="hybridMultilevel"/>
    <w:tmpl w:val="61A20BA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7060"/>
    <w:multiLevelType w:val="hybridMultilevel"/>
    <w:tmpl w:val="4AD41402"/>
    <w:lvl w:ilvl="0" w:tplc="EF7884F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2D0F45AA"/>
    <w:multiLevelType w:val="hybridMultilevel"/>
    <w:tmpl w:val="9446E54C"/>
    <w:lvl w:ilvl="0" w:tplc="5596E6AA">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4310107"/>
    <w:multiLevelType w:val="hybridMultilevel"/>
    <w:tmpl w:val="444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060A3"/>
    <w:multiLevelType w:val="multilevel"/>
    <w:tmpl w:val="576A00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38D63331"/>
    <w:multiLevelType w:val="hybridMultilevel"/>
    <w:tmpl w:val="17046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31C19"/>
    <w:multiLevelType w:val="hybridMultilevel"/>
    <w:tmpl w:val="283CF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56C8B"/>
    <w:multiLevelType w:val="hybridMultilevel"/>
    <w:tmpl w:val="4A5CFDDE"/>
    <w:lvl w:ilvl="0" w:tplc="04190001">
      <w:start w:val="1"/>
      <w:numFmt w:val="bullet"/>
      <w:lvlText w:val=""/>
      <w:lvlJc w:val="left"/>
      <w:pPr>
        <w:tabs>
          <w:tab w:val="num" w:pos="720"/>
        </w:tabs>
        <w:ind w:left="720" w:hanging="360"/>
      </w:pPr>
      <w:rPr>
        <w:rFonts w:ascii="Symbol" w:hAnsi="Symbol" w:hint="default"/>
      </w:rPr>
    </w:lvl>
    <w:lvl w:ilvl="1" w:tplc="C6DC5D06">
      <w:numFmt w:val="bullet"/>
      <w:lvlText w:val="–"/>
      <w:lvlJc w:val="left"/>
      <w:pPr>
        <w:tabs>
          <w:tab w:val="num" w:pos="1440"/>
        </w:tabs>
        <w:ind w:left="1440" w:hanging="360"/>
      </w:pPr>
      <w:rPr>
        <w:rFonts w:ascii="Sylfaen" w:eastAsia="Times New Roman" w:hAnsi="Sylfaen" w:cs="Sylfae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27CAB"/>
    <w:multiLevelType w:val="hybridMultilevel"/>
    <w:tmpl w:val="4DA8A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45983"/>
    <w:multiLevelType w:val="hybridMultilevel"/>
    <w:tmpl w:val="7B002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9630ED"/>
    <w:multiLevelType w:val="hybridMultilevel"/>
    <w:tmpl w:val="75327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40B85"/>
    <w:multiLevelType w:val="hybridMultilevel"/>
    <w:tmpl w:val="9E94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D00B67"/>
    <w:multiLevelType w:val="hybridMultilevel"/>
    <w:tmpl w:val="26BC8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01C4E"/>
    <w:multiLevelType w:val="hybridMultilevel"/>
    <w:tmpl w:val="A5E4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3" w15:restartNumberingAfterBreak="0">
    <w:nsid w:val="7FD42B6B"/>
    <w:multiLevelType w:val="hybridMultilevel"/>
    <w:tmpl w:val="CE483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6"/>
  </w:num>
  <w:num w:numId="4">
    <w:abstractNumId w:val="20"/>
  </w:num>
  <w:num w:numId="5">
    <w:abstractNumId w:val="12"/>
  </w:num>
  <w:num w:numId="6">
    <w:abstractNumId w:val="0"/>
  </w:num>
  <w:num w:numId="7">
    <w:abstractNumId w:val="18"/>
  </w:num>
  <w:num w:numId="8">
    <w:abstractNumId w:val="2"/>
  </w:num>
  <w:num w:numId="9">
    <w:abstractNumId w:val="13"/>
  </w:num>
  <w:num w:numId="10">
    <w:abstractNumId w:val="14"/>
  </w:num>
  <w:num w:numId="11">
    <w:abstractNumId w:val="21"/>
  </w:num>
  <w:num w:numId="12">
    <w:abstractNumId w:val="4"/>
  </w:num>
  <w:num w:numId="13">
    <w:abstractNumId w:val="19"/>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9"/>
  </w:num>
  <w:num w:numId="18">
    <w:abstractNumId w:val="8"/>
  </w:num>
  <w:num w:numId="19">
    <w:abstractNumId w:val="1"/>
  </w:num>
  <w:num w:numId="20">
    <w:abstractNumId w:val="7"/>
  </w:num>
  <w:num w:numId="21">
    <w:abstractNumId w:val="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7F3A"/>
    <w:rsid w:val="00030245"/>
    <w:rsid w:val="00035E0F"/>
    <w:rsid w:val="000451A3"/>
    <w:rsid w:val="0006000B"/>
    <w:rsid w:val="00065B67"/>
    <w:rsid w:val="000671A5"/>
    <w:rsid w:val="000748B2"/>
    <w:rsid w:val="00076A20"/>
    <w:rsid w:val="00096C07"/>
    <w:rsid w:val="000C6495"/>
    <w:rsid w:val="000D09A6"/>
    <w:rsid w:val="000D762D"/>
    <w:rsid w:val="0011220A"/>
    <w:rsid w:val="001520DA"/>
    <w:rsid w:val="00152E82"/>
    <w:rsid w:val="0015476C"/>
    <w:rsid w:val="0016256C"/>
    <w:rsid w:val="00185097"/>
    <w:rsid w:val="00190159"/>
    <w:rsid w:val="001C42E1"/>
    <w:rsid w:val="001D75D1"/>
    <w:rsid w:val="001F02D6"/>
    <w:rsid w:val="001F1282"/>
    <w:rsid w:val="001F2AA1"/>
    <w:rsid w:val="001F3E34"/>
    <w:rsid w:val="00203227"/>
    <w:rsid w:val="00213B1A"/>
    <w:rsid w:val="00216AAA"/>
    <w:rsid w:val="00221E24"/>
    <w:rsid w:val="002232BE"/>
    <w:rsid w:val="00223E3E"/>
    <w:rsid w:val="00254CB2"/>
    <w:rsid w:val="00256645"/>
    <w:rsid w:val="002659A2"/>
    <w:rsid w:val="00267860"/>
    <w:rsid w:val="00292CE9"/>
    <w:rsid w:val="00296145"/>
    <w:rsid w:val="002A30E4"/>
    <w:rsid w:val="002B57A5"/>
    <w:rsid w:val="002C08DE"/>
    <w:rsid w:val="002C3A38"/>
    <w:rsid w:val="002C4EDD"/>
    <w:rsid w:val="002C599F"/>
    <w:rsid w:val="002E17D9"/>
    <w:rsid w:val="002F312E"/>
    <w:rsid w:val="00314052"/>
    <w:rsid w:val="00324C79"/>
    <w:rsid w:val="00377FFA"/>
    <w:rsid w:val="003A3CE6"/>
    <w:rsid w:val="003B1D07"/>
    <w:rsid w:val="003B5CA1"/>
    <w:rsid w:val="003B5FF9"/>
    <w:rsid w:val="003C2D02"/>
    <w:rsid w:val="003D130D"/>
    <w:rsid w:val="003F0F62"/>
    <w:rsid w:val="003F2903"/>
    <w:rsid w:val="00402D03"/>
    <w:rsid w:val="004031F5"/>
    <w:rsid w:val="00412F30"/>
    <w:rsid w:val="0042294E"/>
    <w:rsid w:val="00437F74"/>
    <w:rsid w:val="00443D19"/>
    <w:rsid w:val="00443FBC"/>
    <w:rsid w:val="00454757"/>
    <w:rsid w:val="0048539B"/>
    <w:rsid w:val="00495A91"/>
    <w:rsid w:val="004A0325"/>
    <w:rsid w:val="004B357D"/>
    <w:rsid w:val="004D78AA"/>
    <w:rsid w:val="004D78F1"/>
    <w:rsid w:val="00505856"/>
    <w:rsid w:val="0052202E"/>
    <w:rsid w:val="005257FF"/>
    <w:rsid w:val="0055084E"/>
    <w:rsid w:val="00587B9C"/>
    <w:rsid w:val="005A7AF9"/>
    <w:rsid w:val="005B31E8"/>
    <w:rsid w:val="005B4C74"/>
    <w:rsid w:val="005E265D"/>
    <w:rsid w:val="005E2F62"/>
    <w:rsid w:val="005E3013"/>
    <w:rsid w:val="005E354D"/>
    <w:rsid w:val="005F4BC4"/>
    <w:rsid w:val="006072C6"/>
    <w:rsid w:val="00610D47"/>
    <w:rsid w:val="006376BC"/>
    <w:rsid w:val="00652356"/>
    <w:rsid w:val="006567DE"/>
    <w:rsid w:val="00666374"/>
    <w:rsid w:val="00671403"/>
    <w:rsid w:val="006777CE"/>
    <w:rsid w:val="00683DE4"/>
    <w:rsid w:val="006858BC"/>
    <w:rsid w:val="00687787"/>
    <w:rsid w:val="006A47E9"/>
    <w:rsid w:val="006A543C"/>
    <w:rsid w:val="006B66B5"/>
    <w:rsid w:val="006C12B8"/>
    <w:rsid w:val="006C1CE8"/>
    <w:rsid w:val="006C73F5"/>
    <w:rsid w:val="006D4B1B"/>
    <w:rsid w:val="006E069A"/>
    <w:rsid w:val="006E6557"/>
    <w:rsid w:val="00727C45"/>
    <w:rsid w:val="00747E1D"/>
    <w:rsid w:val="00761D47"/>
    <w:rsid w:val="00770ABF"/>
    <w:rsid w:val="00772DF3"/>
    <w:rsid w:val="00780960"/>
    <w:rsid w:val="007867B0"/>
    <w:rsid w:val="00793F0F"/>
    <w:rsid w:val="007A2C78"/>
    <w:rsid w:val="007C45FC"/>
    <w:rsid w:val="007C7784"/>
    <w:rsid w:val="007E3FB6"/>
    <w:rsid w:val="00806E3E"/>
    <w:rsid w:val="00811863"/>
    <w:rsid w:val="008455E7"/>
    <w:rsid w:val="008557D5"/>
    <w:rsid w:val="0086304F"/>
    <w:rsid w:val="00866F22"/>
    <w:rsid w:val="008721B5"/>
    <w:rsid w:val="008A2362"/>
    <w:rsid w:val="008A2989"/>
    <w:rsid w:val="008C4CC5"/>
    <w:rsid w:val="008D0F41"/>
    <w:rsid w:val="008E0181"/>
    <w:rsid w:val="00902236"/>
    <w:rsid w:val="009074AC"/>
    <w:rsid w:val="00913CA0"/>
    <w:rsid w:val="00920E56"/>
    <w:rsid w:val="009272D5"/>
    <w:rsid w:val="00935093"/>
    <w:rsid w:val="00994781"/>
    <w:rsid w:val="009B6785"/>
    <w:rsid w:val="009C1FF2"/>
    <w:rsid w:val="009D2014"/>
    <w:rsid w:val="009D7832"/>
    <w:rsid w:val="009E5BA6"/>
    <w:rsid w:val="009E688F"/>
    <w:rsid w:val="009F3DF9"/>
    <w:rsid w:val="00A00B15"/>
    <w:rsid w:val="00A0255D"/>
    <w:rsid w:val="00A0544E"/>
    <w:rsid w:val="00A0621B"/>
    <w:rsid w:val="00A06E8B"/>
    <w:rsid w:val="00A13C47"/>
    <w:rsid w:val="00A21A53"/>
    <w:rsid w:val="00A3421A"/>
    <w:rsid w:val="00A50B0F"/>
    <w:rsid w:val="00A64BBA"/>
    <w:rsid w:val="00A925B2"/>
    <w:rsid w:val="00AB502F"/>
    <w:rsid w:val="00AC0508"/>
    <w:rsid w:val="00AF05DC"/>
    <w:rsid w:val="00B0165D"/>
    <w:rsid w:val="00B018E6"/>
    <w:rsid w:val="00B0438C"/>
    <w:rsid w:val="00B05EB6"/>
    <w:rsid w:val="00B06C22"/>
    <w:rsid w:val="00B11597"/>
    <w:rsid w:val="00B17F51"/>
    <w:rsid w:val="00B227C5"/>
    <w:rsid w:val="00B2525E"/>
    <w:rsid w:val="00B47175"/>
    <w:rsid w:val="00B517E5"/>
    <w:rsid w:val="00B53098"/>
    <w:rsid w:val="00B549CC"/>
    <w:rsid w:val="00B55490"/>
    <w:rsid w:val="00B5576B"/>
    <w:rsid w:val="00B57227"/>
    <w:rsid w:val="00B62C91"/>
    <w:rsid w:val="00B6669E"/>
    <w:rsid w:val="00B70EBC"/>
    <w:rsid w:val="00B85814"/>
    <w:rsid w:val="00BA7C58"/>
    <w:rsid w:val="00C018EE"/>
    <w:rsid w:val="00C25000"/>
    <w:rsid w:val="00C307BD"/>
    <w:rsid w:val="00C31F23"/>
    <w:rsid w:val="00C772B9"/>
    <w:rsid w:val="00C8290D"/>
    <w:rsid w:val="00CA31CC"/>
    <w:rsid w:val="00CC1092"/>
    <w:rsid w:val="00CE2820"/>
    <w:rsid w:val="00CE2BE5"/>
    <w:rsid w:val="00D00353"/>
    <w:rsid w:val="00D02B68"/>
    <w:rsid w:val="00D10F71"/>
    <w:rsid w:val="00D20A26"/>
    <w:rsid w:val="00D232E9"/>
    <w:rsid w:val="00D25AAC"/>
    <w:rsid w:val="00D26291"/>
    <w:rsid w:val="00D4164B"/>
    <w:rsid w:val="00D55DC4"/>
    <w:rsid w:val="00D66D53"/>
    <w:rsid w:val="00D70DD4"/>
    <w:rsid w:val="00D73696"/>
    <w:rsid w:val="00D77C6A"/>
    <w:rsid w:val="00DA4F5F"/>
    <w:rsid w:val="00DA6A6F"/>
    <w:rsid w:val="00DC25D9"/>
    <w:rsid w:val="00DC68DF"/>
    <w:rsid w:val="00DC7756"/>
    <w:rsid w:val="00DD1351"/>
    <w:rsid w:val="00DE26DA"/>
    <w:rsid w:val="00DF0D61"/>
    <w:rsid w:val="00E26BF2"/>
    <w:rsid w:val="00E31F00"/>
    <w:rsid w:val="00E50AA2"/>
    <w:rsid w:val="00E8740B"/>
    <w:rsid w:val="00E945D4"/>
    <w:rsid w:val="00EA3CA1"/>
    <w:rsid w:val="00EB6A07"/>
    <w:rsid w:val="00EC4EE1"/>
    <w:rsid w:val="00ED7300"/>
    <w:rsid w:val="00EF0DB9"/>
    <w:rsid w:val="00EF65C3"/>
    <w:rsid w:val="00F05C0B"/>
    <w:rsid w:val="00F10F79"/>
    <w:rsid w:val="00F12D10"/>
    <w:rsid w:val="00F17A4E"/>
    <w:rsid w:val="00F40295"/>
    <w:rsid w:val="00F41F82"/>
    <w:rsid w:val="00F4215A"/>
    <w:rsid w:val="00F461B6"/>
    <w:rsid w:val="00F56A2E"/>
    <w:rsid w:val="00F570D7"/>
    <w:rsid w:val="00F57E82"/>
    <w:rsid w:val="00F727B8"/>
    <w:rsid w:val="00F73F86"/>
    <w:rsid w:val="00F82352"/>
    <w:rsid w:val="00F867FC"/>
    <w:rsid w:val="00F9662F"/>
    <w:rsid w:val="00FA6588"/>
    <w:rsid w:val="00FA7E5D"/>
    <w:rsid w:val="00FB1658"/>
    <w:rsid w:val="00FB7F4D"/>
    <w:rsid w:val="00FC4C49"/>
    <w:rsid w:val="00FD16CE"/>
    <w:rsid w:val="00FF0B3F"/>
    <w:rsid w:val="00FF28E4"/>
    <w:rsid w:val="00FF3B2E"/>
    <w:rsid w:val="00FF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54E90-4EFD-4E16-BB23-8A53677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DD1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0671A5"/>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0671A5"/>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Indent3">
    <w:name w:val="Body Text Indent 3"/>
    <w:basedOn w:val="Normal"/>
    <w:link w:val="BodyTextIndent3Char"/>
    <w:rsid w:val="008C4CC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C4CC5"/>
    <w:rPr>
      <w:rFonts w:ascii="Times New Roman" w:eastAsia="Times New Roman" w:hAnsi="Times New Roman" w:cs="Times New Roman"/>
      <w:sz w:val="16"/>
      <w:szCs w:val="16"/>
    </w:rPr>
  </w:style>
  <w:style w:type="paragraph" w:customStyle="1" w:styleId="abzacixml">
    <w:name w:val="abzaci_xml"/>
    <w:basedOn w:val="PlainText"/>
    <w:autoRedefine/>
    <w:rsid w:val="008C4CC5"/>
    <w:pPr>
      <w:spacing w:after="200" w:line="276" w:lineRule="auto"/>
    </w:pPr>
    <w:rPr>
      <w:rFonts w:ascii="Courier New" w:eastAsia="Calibri" w:hAnsi="Courier New" w:cs="Courier New"/>
      <w:sz w:val="20"/>
      <w:szCs w:val="20"/>
      <w:lang w:val="ru-RU"/>
    </w:rPr>
  </w:style>
  <w:style w:type="paragraph" w:styleId="PlainText">
    <w:name w:val="Plain Text"/>
    <w:basedOn w:val="Normal"/>
    <w:link w:val="PlainTextChar"/>
    <w:uiPriority w:val="99"/>
    <w:semiHidden/>
    <w:unhideWhenUsed/>
    <w:rsid w:val="008C4C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4C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67480">
      <w:bodyDiv w:val="1"/>
      <w:marLeft w:val="0"/>
      <w:marRight w:val="0"/>
      <w:marTop w:val="0"/>
      <w:marBottom w:val="0"/>
      <w:divBdr>
        <w:top w:val="none" w:sz="0" w:space="0" w:color="auto"/>
        <w:left w:val="none" w:sz="0" w:space="0" w:color="auto"/>
        <w:bottom w:val="none" w:sz="0" w:space="0" w:color="auto"/>
        <w:right w:val="none" w:sz="0" w:space="0" w:color="auto"/>
      </w:divBdr>
    </w:div>
    <w:div w:id="14649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341C-24CE-490E-959A-8C7DEF92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3373</Words>
  <Characters>19227</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161</cp:revision>
  <cp:lastPrinted>2016-02-07T13:37:00Z</cp:lastPrinted>
  <dcterms:created xsi:type="dcterms:W3CDTF">2015-11-13T06:48:00Z</dcterms:created>
  <dcterms:modified xsi:type="dcterms:W3CDTF">2017-12-01T12:10:00Z</dcterms:modified>
</cp:coreProperties>
</file>