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B68" w:rsidRPr="00E82715" w:rsidRDefault="00995B68" w:rsidP="00E82715">
      <w:pPr>
        <w:spacing w:after="0" w:line="240" w:lineRule="auto"/>
        <w:rPr>
          <w:rFonts w:ascii="Sylfaen" w:hAnsi="Sylfaen"/>
          <w:sz w:val="20"/>
          <w:szCs w:val="20"/>
        </w:rPr>
      </w:pPr>
      <w:r w:rsidRPr="00E82715">
        <w:rPr>
          <w:rFonts w:ascii="Sylfaen" w:hAnsi="Sylfaen"/>
          <w:b/>
          <w:noProof/>
          <w:sz w:val="20"/>
          <w:szCs w:val="20"/>
          <w:lang w:val="ka-GE" w:eastAsia="ka-GE"/>
        </w:rPr>
        <w:drawing>
          <wp:inline distT="0" distB="0" distL="0" distR="0" wp14:anchorId="26177FFC" wp14:editId="6E95B166">
            <wp:extent cx="6557798" cy="73342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58665" cy="733522"/>
                    </a:xfrm>
                    <a:prstGeom prst="rect">
                      <a:avLst/>
                    </a:prstGeom>
                    <a:noFill/>
                  </pic:spPr>
                </pic:pic>
              </a:graphicData>
            </a:graphic>
          </wp:inline>
        </w:drawing>
      </w:r>
    </w:p>
    <w:p w:rsidR="00995B68" w:rsidRPr="00E82715" w:rsidRDefault="00995B68" w:rsidP="00E82715">
      <w:pPr>
        <w:spacing w:after="0" w:line="240" w:lineRule="auto"/>
        <w:jc w:val="center"/>
        <w:rPr>
          <w:rFonts w:ascii="Sylfaen" w:hAnsi="Sylfaen" w:cs="Sylfaen"/>
          <w:b/>
          <w:bCs/>
          <w:sz w:val="20"/>
          <w:szCs w:val="20"/>
          <w:lang w:val="ka-GE"/>
        </w:rPr>
      </w:pPr>
      <w:r w:rsidRPr="00E82715">
        <w:rPr>
          <w:rFonts w:ascii="Sylfaen" w:hAnsi="Sylfaen" w:cs="Sylfaen"/>
          <w:b/>
          <w:bCs/>
          <w:sz w:val="20"/>
          <w:szCs w:val="20"/>
          <w:lang w:val="ka-GE"/>
        </w:rPr>
        <w:t>კურიკულუმი</w:t>
      </w:r>
    </w:p>
    <w:p w:rsidR="00995B68" w:rsidRPr="00E82715" w:rsidRDefault="00995B68" w:rsidP="00E82715">
      <w:pPr>
        <w:spacing w:after="0" w:line="240" w:lineRule="auto"/>
        <w:jc w:val="center"/>
        <w:rPr>
          <w:rFonts w:ascii="Sylfaen" w:hAnsi="Sylfaen"/>
          <w:b/>
          <w:sz w:val="20"/>
          <w:szCs w:val="20"/>
        </w:rPr>
      </w:pPr>
    </w:p>
    <w:tbl>
      <w:tblPr>
        <w:tblpPr w:leftFromText="180" w:rightFromText="180" w:vertAnchor="text" w:horzAnchor="page" w:tblpX="581" w:tblpY="485"/>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877"/>
        <w:gridCol w:w="6095"/>
      </w:tblGrid>
      <w:tr w:rsidR="00995B68" w:rsidRPr="00E82715" w:rsidTr="00E82715">
        <w:tc>
          <w:tcPr>
            <w:tcW w:w="4253" w:type="dxa"/>
            <w:gridSpan w:val="2"/>
            <w:tcBorders>
              <w:top w:val="single" w:sz="18" w:space="0" w:color="auto"/>
              <w:left w:val="single" w:sz="18" w:space="0" w:color="auto"/>
              <w:bottom w:val="single" w:sz="18" w:space="0" w:color="auto"/>
              <w:right w:val="single" w:sz="8" w:space="0" w:color="auto"/>
            </w:tcBorders>
            <w:shd w:val="clear" w:color="auto" w:fill="D9D9D9" w:themeFill="background1" w:themeFillShade="D9"/>
          </w:tcPr>
          <w:p w:rsidR="00995B68" w:rsidRPr="00E82715" w:rsidRDefault="00995B68" w:rsidP="00E82715">
            <w:pPr>
              <w:spacing w:after="0" w:line="240" w:lineRule="auto"/>
              <w:rPr>
                <w:rFonts w:ascii="Sylfaen" w:hAnsi="Sylfaen"/>
                <w:b/>
                <w:sz w:val="20"/>
                <w:szCs w:val="20"/>
              </w:rPr>
            </w:pPr>
            <w:proofErr w:type="spellStart"/>
            <w:r w:rsidRPr="00E82715">
              <w:rPr>
                <w:rFonts w:ascii="Sylfaen" w:hAnsi="Sylfaen" w:cs="Sylfaen"/>
                <w:b/>
                <w:sz w:val="20"/>
                <w:szCs w:val="20"/>
              </w:rPr>
              <w:t>პროგრამის</w:t>
            </w:r>
            <w:proofErr w:type="spellEnd"/>
            <w:r w:rsidRPr="00E82715">
              <w:rPr>
                <w:rFonts w:ascii="Sylfaen" w:hAnsi="Sylfaen" w:cs="Sylfaen"/>
                <w:b/>
                <w:sz w:val="20"/>
                <w:szCs w:val="20"/>
              </w:rPr>
              <w:t xml:space="preserve"> </w:t>
            </w:r>
            <w:proofErr w:type="spellStart"/>
            <w:r w:rsidRPr="00E82715">
              <w:rPr>
                <w:rFonts w:ascii="Sylfaen" w:hAnsi="Sylfaen" w:cs="Sylfaen"/>
                <w:b/>
                <w:sz w:val="20"/>
                <w:szCs w:val="20"/>
              </w:rPr>
              <w:t>დასახელება</w:t>
            </w:r>
            <w:proofErr w:type="spellEnd"/>
          </w:p>
        </w:tc>
        <w:tc>
          <w:tcPr>
            <w:tcW w:w="6095" w:type="dxa"/>
            <w:tcBorders>
              <w:top w:val="single" w:sz="18" w:space="0" w:color="auto"/>
              <w:left w:val="single" w:sz="8" w:space="0" w:color="auto"/>
              <w:bottom w:val="single" w:sz="18" w:space="0" w:color="auto"/>
              <w:right w:val="single" w:sz="18" w:space="0" w:color="auto"/>
            </w:tcBorders>
          </w:tcPr>
          <w:p w:rsidR="00995B68" w:rsidRPr="00E82715" w:rsidRDefault="00995B68" w:rsidP="00E82715">
            <w:pPr>
              <w:spacing w:after="0" w:line="240" w:lineRule="auto"/>
              <w:ind w:right="34"/>
              <w:rPr>
                <w:rFonts w:ascii="Sylfaen" w:hAnsi="Sylfaen"/>
                <w:color w:val="C45911" w:themeColor="accent2" w:themeShade="BF"/>
                <w:sz w:val="20"/>
                <w:szCs w:val="20"/>
                <w:lang w:val="ka-GE"/>
              </w:rPr>
            </w:pPr>
            <w:r w:rsidRPr="00E82715">
              <w:rPr>
                <w:rFonts w:ascii="Sylfaen" w:hAnsi="Sylfaen" w:cs="Sylfaen"/>
                <w:b/>
                <w:sz w:val="20"/>
                <w:szCs w:val="20"/>
                <w:lang w:val="ka-GE"/>
              </w:rPr>
              <w:t>ეკონომიკა</w:t>
            </w:r>
            <w:r w:rsidRPr="00E82715">
              <w:rPr>
                <w:rFonts w:ascii="Sylfaen" w:hAnsi="Sylfaen" w:cs="Sylfaen"/>
                <w:b/>
                <w:sz w:val="20"/>
                <w:szCs w:val="20"/>
              </w:rPr>
              <w:t xml:space="preserve"> (Economics) </w:t>
            </w:r>
            <w:r w:rsidRPr="00E82715">
              <w:rPr>
                <w:rFonts w:ascii="Sylfaen" w:hAnsi="Sylfaen" w:cs="Sylfaen"/>
                <w:b/>
                <w:sz w:val="20"/>
                <w:szCs w:val="20"/>
                <w:lang w:val="ka-GE"/>
              </w:rPr>
              <w:t xml:space="preserve">მაინორი </w:t>
            </w:r>
            <w:r w:rsidRPr="00E82715">
              <w:rPr>
                <w:rFonts w:ascii="Sylfaen" w:hAnsi="Sylfaen"/>
                <w:bCs/>
                <w:sz w:val="20"/>
                <w:szCs w:val="20"/>
                <w:lang w:val="ka-GE"/>
              </w:rPr>
              <w:t>(</w:t>
            </w:r>
            <w:r w:rsidRPr="00E82715">
              <w:rPr>
                <w:rFonts w:ascii="Sylfaen" w:hAnsi="Sylfaen"/>
                <w:bCs/>
                <w:sz w:val="20"/>
                <w:szCs w:val="20"/>
              </w:rPr>
              <w:t>minor</w:t>
            </w:r>
            <w:r w:rsidRPr="00E82715">
              <w:rPr>
                <w:rFonts w:ascii="Sylfaen" w:hAnsi="Sylfaen"/>
                <w:bCs/>
                <w:sz w:val="20"/>
                <w:szCs w:val="20"/>
                <w:lang w:val="ka-GE"/>
              </w:rPr>
              <w:t>)</w:t>
            </w:r>
          </w:p>
        </w:tc>
      </w:tr>
      <w:tr w:rsidR="00995B68" w:rsidRPr="00E82715" w:rsidTr="00E82715">
        <w:tc>
          <w:tcPr>
            <w:tcW w:w="4253" w:type="dxa"/>
            <w:gridSpan w:val="2"/>
            <w:tcBorders>
              <w:top w:val="single" w:sz="18" w:space="0" w:color="auto"/>
              <w:left w:val="single" w:sz="18" w:space="0" w:color="auto"/>
              <w:bottom w:val="single" w:sz="18" w:space="0" w:color="auto"/>
              <w:right w:val="single" w:sz="8" w:space="0" w:color="auto"/>
            </w:tcBorders>
            <w:shd w:val="clear" w:color="auto" w:fill="D9D9D9" w:themeFill="background1" w:themeFillShade="D9"/>
          </w:tcPr>
          <w:p w:rsidR="00995B68" w:rsidRPr="00E82715" w:rsidRDefault="00995B68" w:rsidP="00E82715">
            <w:pPr>
              <w:spacing w:after="0" w:line="240" w:lineRule="auto"/>
              <w:rPr>
                <w:rFonts w:ascii="Sylfaen" w:hAnsi="Sylfaen"/>
                <w:b/>
                <w:sz w:val="20"/>
                <w:szCs w:val="20"/>
              </w:rPr>
            </w:pPr>
            <w:proofErr w:type="spellStart"/>
            <w:r w:rsidRPr="00E82715">
              <w:rPr>
                <w:rFonts w:ascii="Sylfaen" w:hAnsi="Sylfaen" w:cs="Sylfaen"/>
                <w:b/>
                <w:sz w:val="20"/>
                <w:szCs w:val="20"/>
              </w:rPr>
              <w:t>მისანიჭებელი</w:t>
            </w:r>
            <w:proofErr w:type="spellEnd"/>
            <w:r w:rsidRPr="00E82715">
              <w:rPr>
                <w:rFonts w:ascii="Sylfaen" w:hAnsi="Sylfaen" w:cs="Sylfaen"/>
                <w:b/>
                <w:sz w:val="20"/>
                <w:szCs w:val="20"/>
                <w:lang w:val="ka-GE"/>
              </w:rPr>
              <w:t xml:space="preserve"> </w:t>
            </w:r>
            <w:proofErr w:type="spellStart"/>
            <w:r w:rsidRPr="00E82715">
              <w:rPr>
                <w:rFonts w:ascii="Sylfaen" w:hAnsi="Sylfaen" w:cs="Sylfaen"/>
                <w:b/>
                <w:sz w:val="20"/>
                <w:szCs w:val="20"/>
              </w:rPr>
              <w:t>აკადემიური</w:t>
            </w:r>
            <w:proofErr w:type="spellEnd"/>
            <w:r w:rsidRPr="00E82715">
              <w:rPr>
                <w:rFonts w:ascii="Sylfaen" w:hAnsi="Sylfaen" w:cs="Sylfaen"/>
                <w:b/>
                <w:sz w:val="20"/>
                <w:szCs w:val="20"/>
                <w:lang w:val="ka-GE"/>
              </w:rPr>
              <w:t xml:space="preserve"> </w:t>
            </w:r>
            <w:proofErr w:type="spellStart"/>
            <w:r w:rsidRPr="00E82715">
              <w:rPr>
                <w:rFonts w:ascii="Sylfaen" w:hAnsi="Sylfaen" w:cs="Sylfaen"/>
                <w:b/>
                <w:sz w:val="20"/>
                <w:szCs w:val="20"/>
              </w:rPr>
              <w:t>ხარისხი</w:t>
            </w:r>
            <w:proofErr w:type="spellEnd"/>
            <w:r w:rsidRPr="00E82715">
              <w:rPr>
                <w:rFonts w:ascii="Sylfaen" w:hAnsi="Sylfaen"/>
                <w:b/>
                <w:sz w:val="20"/>
                <w:szCs w:val="20"/>
              </w:rPr>
              <w:t>/</w:t>
            </w:r>
          </w:p>
          <w:p w:rsidR="00995B68" w:rsidRPr="00E82715" w:rsidRDefault="00995B68" w:rsidP="00E82715">
            <w:pPr>
              <w:spacing w:after="0" w:line="240" w:lineRule="auto"/>
              <w:rPr>
                <w:rFonts w:ascii="Sylfaen" w:hAnsi="Sylfaen"/>
                <w:b/>
                <w:sz w:val="20"/>
                <w:szCs w:val="20"/>
              </w:rPr>
            </w:pPr>
            <w:proofErr w:type="spellStart"/>
            <w:r w:rsidRPr="00E82715">
              <w:rPr>
                <w:rFonts w:ascii="Sylfaen" w:hAnsi="Sylfaen" w:cs="Sylfaen"/>
                <w:b/>
                <w:sz w:val="20"/>
                <w:szCs w:val="20"/>
              </w:rPr>
              <w:t>კვალიფიკაცია</w:t>
            </w:r>
            <w:proofErr w:type="spellEnd"/>
          </w:p>
        </w:tc>
        <w:tc>
          <w:tcPr>
            <w:tcW w:w="6095" w:type="dxa"/>
            <w:tcBorders>
              <w:top w:val="single" w:sz="18" w:space="0" w:color="auto"/>
              <w:left w:val="single" w:sz="8" w:space="0" w:color="auto"/>
              <w:bottom w:val="single" w:sz="18" w:space="0" w:color="auto"/>
              <w:right w:val="single" w:sz="18" w:space="0" w:color="auto"/>
            </w:tcBorders>
          </w:tcPr>
          <w:p w:rsidR="00995B68" w:rsidRPr="00E82715" w:rsidRDefault="00995B68" w:rsidP="00E82715">
            <w:pPr>
              <w:spacing w:after="0" w:line="240" w:lineRule="auto"/>
              <w:jc w:val="both"/>
              <w:rPr>
                <w:rFonts w:ascii="Sylfaen" w:hAnsi="Sylfaen"/>
                <w:sz w:val="20"/>
                <w:szCs w:val="20"/>
                <w:lang w:val="ka-GE"/>
              </w:rPr>
            </w:pPr>
          </w:p>
          <w:p w:rsidR="00995B68" w:rsidRPr="00E82715" w:rsidRDefault="00995B68" w:rsidP="00E82715">
            <w:pPr>
              <w:spacing w:after="0" w:line="240" w:lineRule="auto"/>
              <w:rPr>
                <w:rFonts w:ascii="Sylfaen" w:hAnsi="Sylfaen"/>
                <w:color w:val="C45911" w:themeColor="accent2" w:themeShade="BF"/>
                <w:sz w:val="20"/>
                <w:szCs w:val="20"/>
                <w:lang w:val="ka-GE"/>
              </w:rPr>
            </w:pPr>
          </w:p>
        </w:tc>
      </w:tr>
      <w:tr w:rsidR="00995B68" w:rsidRPr="00E82715" w:rsidTr="00E82715">
        <w:tc>
          <w:tcPr>
            <w:tcW w:w="4253" w:type="dxa"/>
            <w:gridSpan w:val="2"/>
            <w:tcBorders>
              <w:top w:val="single" w:sz="18" w:space="0" w:color="auto"/>
              <w:left w:val="single" w:sz="18" w:space="0" w:color="auto"/>
              <w:bottom w:val="single" w:sz="18" w:space="0" w:color="auto"/>
              <w:right w:val="single" w:sz="8" w:space="0" w:color="auto"/>
            </w:tcBorders>
            <w:shd w:val="clear" w:color="auto" w:fill="D9D9D9" w:themeFill="background1" w:themeFillShade="D9"/>
          </w:tcPr>
          <w:p w:rsidR="00995B68" w:rsidRPr="00E82715" w:rsidRDefault="00995B68" w:rsidP="00E82715">
            <w:pPr>
              <w:spacing w:after="0" w:line="240" w:lineRule="auto"/>
              <w:rPr>
                <w:rFonts w:ascii="Sylfaen" w:hAnsi="Sylfaen" w:cs="Sylfaen"/>
                <w:b/>
                <w:sz w:val="20"/>
                <w:szCs w:val="20"/>
              </w:rPr>
            </w:pPr>
            <w:proofErr w:type="spellStart"/>
            <w:r w:rsidRPr="00E82715">
              <w:rPr>
                <w:rFonts w:ascii="Sylfaen" w:hAnsi="Sylfaen" w:cs="Sylfaen"/>
                <w:b/>
                <w:sz w:val="20"/>
                <w:szCs w:val="20"/>
              </w:rPr>
              <w:t>ფაკულტეტის</w:t>
            </w:r>
            <w:proofErr w:type="spellEnd"/>
            <w:r w:rsidRPr="00E82715">
              <w:rPr>
                <w:rFonts w:ascii="Sylfaen" w:hAnsi="Sylfaen" w:cs="Sylfaen"/>
                <w:b/>
                <w:sz w:val="20"/>
                <w:szCs w:val="20"/>
              </w:rPr>
              <w:t xml:space="preserve"> </w:t>
            </w:r>
            <w:proofErr w:type="spellStart"/>
            <w:r w:rsidRPr="00E82715">
              <w:rPr>
                <w:rFonts w:ascii="Sylfaen" w:hAnsi="Sylfaen" w:cs="Sylfaen"/>
                <w:b/>
                <w:sz w:val="20"/>
                <w:szCs w:val="20"/>
              </w:rPr>
              <w:t>დასახელება</w:t>
            </w:r>
            <w:proofErr w:type="spellEnd"/>
          </w:p>
        </w:tc>
        <w:tc>
          <w:tcPr>
            <w:tcW w:w="6095" w:type="dxa"/>
            <w:tcBorders>
              <w:top w:val="single" w:sz="18" w:space="0" w:color="auto"/>
              <w:left w:val="single" w:sz="8" w:space="0" w:color="auto"/>
              <w:bottom w:val="single" w:sz="18" w:space="0" w:color="auto"/>
              <w:right w:val="single" w:sz="18" w:space="0" w:color="auto"/>
            </w:tcBorders>
          </w:tcPr>
          <w:p w:rsidR="00995B68" w:rsidRPr="00E82715" w:rsidRDefault="00995B68" w:rsidP="00E82715">
            <w:pPr>
              <w:spacing w:after="0" w:line="240" w:lineRule="auto"/>
              <w:rPr>
                <w:rFonts w:ascii="Sylfaen" w:hAnsi="Sylfaen"/>
                <w:b/>
                <w:color w:val="C45911" w:themeColor="accent2" w:themeShade="BF"/>
                <w:sz w:val="20"/>
                <w:szCs w:val="20"/>
                <w:lang w:val="ka-GE"/>
              </w:rPr>
            </w:pPr>
            <w:r w:rsidRPr="00E82715">
              <w:rPr>
                <w:rFonts w:ascii="Sylfaen" w:hAnsi="Sylfaen"/>
                <w:b/>
                <w:sz w:val="20"/>
                <w:szCs w:val="20"/>
                <w:lang w:val="ka-GE"/>
              </w:rPr>
              <w:t>ბიზნესის, სამართლისა და სოციალურ მეცნიერებათა  ფაკულტეტი</w:t>
            </w:r>
          </w:p>
        </w:tc>
      </w:tr>
      <w:tr w:rsidR="00995B68" w:rsidRPr="00E82715" w:rsidTr="00E82715">
        <w:tc>
          <w:tcPr>
            <w:tcW w:w="4253" w:type="dxa"/>
            <w:gridSpan w:val="2"/>
            <w:tcBorders>
              <w:top w:val="single" w:sz="18" w:space="0" w:color="auto"/>
              <w:left w:val="single" w:sz="18" w:space="0" w:color="auto"/>
              <w:bottom w:val="single" w:sz="18" w:space="0" w:color="auto"/>
              <w:right w:val="single" w:sz="8" w:space="0" w:color="auto"/>
            </w:tcBorders>
            <w:shd w:val="clear" w:color="auto" w:fill="D9D9D9" w:themeFill="background1" w:themeFillShade="D9"/>
          </w:tcPr>
          <w:p w:rsidR="00995B68" w:rsidRPr="00E82715" w:rsidRDefault="00995B68" w:rsidP="00E82715">
            <w:pPr>
              <w:spacing w:after="0" w:line="240" w:lineRule="auto"/>
              <w:rPr>
                <w:rFonts w:ascii="Sylfaen" w:hAnsi="Sylfaen" w:cs="Sylfaen"/>
                <w:b/>
                <w:sz w:val="20"/>
                <w:szCs w:val="20"/>
                <w:lang w:val="ka-GE"/>
              </w:rPr>
            </w:pPr>
            <w:r w:rsidRPr="00E82715">
              <w:rPr>
                <w:rFonts w:ascii="Sylfaen" w:hAnsi="Sylfaen" w:cs="Sylfaen"/>
                <w:b/>
                <w:sz w:val="20"/>
                <w:szCs w:val="20"/>
                <w:lang w:val="ka-GE"/>
              </w:rPr>
              <w:t>პროგრამის ხელმძღვანელი/</w:t>
            </w:r>
            <w:r w:rsidR="00E82715">
              <w:rPr>
                <w:rFonts w:ascii="Sylfaen" w:hAnsi="Sylfaen" w:cs="Sylfaen"/>
                <w:b/>
                <w:sz w:val="20"/>
                <w:szCs w:val="20"/>
                <w:lang w:val="ka-GE"/>
              </w:rPr>
              <w:t xml:space="preserve"> </w:t>
            </w:r>
            <w:r w:rsidRPr="00E82715">
              <w:rPr>
                <w:rFonts w:ascii="Sylfaen" w:hAnsi="Sylfaen" w:cs="Sylfaen"/>
                <w:b/>
                <w:sz w:val="20"/>
                <w:szCs w:val="20"/>
                <w:lang w:val="ka-GE"/>
              </w:rPr>
              <w:t>ხელმძღვანელები/</w:t>
            </w:r>
          </w:p>
          <w:p w:rsidR="00995B68" w:rsidRPr="00E82715" w:rsidRDefault="00995B68" w:rsidP="00E82715">
            <w:pPr>
              <w:spacing w:after="0" w:line="240" w:lineRule="auto"/>
              <w:rPr>
                <w:rFonts w:ascii="Sylfaen" w:hAnsi="Sylfaen" w:cs="Sylfaen"/>
                <w:b/>
                <w:sz w:val="20"/>
                <w:szCs w:val="20"/>
                <w:lang w:val="ka-GE"/>
              </w:rPr>
            </w:pPr>
            <w:r w:rsidRPr="00E82715">
              <w:rPr>
                <w:rFonts w:ascii="Sylfaen" w:hAnsi="Sylfaen" w:cs="Sylfaen"/>
                <w:b/>
                <w:sz w:val="20"/>
                <w:szCs w:val="20"/>
                <w:lang w:val="ka-GE"/>
              </w:rPr>
              <w:t>კოორდინატორი</w:t>
            </w:r>
          </w:p>
        </w:tc>
        <w:tc>
          <w:tcPr>
            <w:tcW w:w="6095" w:type="dxa"/>
            <w:tcBorders>
              <w:top w:val="single" w:sz="18" w:space="0" w:color="auto"/>
              <w:left w:val="single" w:sz="8" w:space="0" w:color="auto"/>
              <w:bottom w:val="single" w:sz="18" w:space="0" w:color="auto"/>
              <w:right w:val="single" w:sz="18" w:space="0" w:color="auto"/>
            </w:tcBorders>
          </w:tcPr>
          <w:p w:rsidR="00995B68" w:rsidRPr="00E82715" w:rsidRDefault="00995B68" w:rsidP="00E82715">
            <w:pPr>
              <w:spacing w:after="0" w:line="240" w:lineRule="auto"/>
              <w:rPr>
                <w:rFonts w:ascii="Sylfaen" w:hAnsi="Sylfaen"/>
                <w:b/>
                <w:color w:val="C45911" w:themeColor="accent2" w:themeShade="BF"/>
                <w:sz w:val="20"/>
                <w:szCs w:val="20"/>
                <w:lang w:val="ka-GE"/>
              </w:rPr>
            </w:pPr>
            <w:r w:rsidRPr="00E82715">
              <w:rPr>
                <w:rFonts w:ascii="Sylfaen" w:hAnsi="Sylfaen"/>
                <w:b/>
                <w:sz w:val="20"/>
                <w:szCs w:val="20"/>
                <w:lang w:val="ka-GE"/>
              </w:rPr>
              <w:t>ასოცირებული პროფესორი - შოთა ლომინაშვილი</w:t>
            </w:r>
          </w:p>
        </w:tc>
      </w:tr>
      <w:tr w:rsidR="00995B68" w:rsidRPr="00E82715" w:rsidTr="00E82715">
        <w:tc>
          <w:tcPr>
            <w:tcW w:w="4253" w:type="dxa"/>
            <w:gridSpan w:val="2"/>
            <w:tcBorders>
              <w:top w:val="single" w:sz="18" w:space="0" w:color="auto"/>
              <w:left w:val="single" w:sz="18" w:space="0" w:color="auto"/>
              <w:bottom w:val="single" w:sz="18" w:space="0" w:color="auto"/>
            </w:tcBorders>
            <w:shd w:val="clear" w:color="auto" w:fill="D9D9D9" w:themeFill="background1" w:themeFillShade="D9"/>
          </w:tcPr>
          <w:p w:rsidR="00995B68" w:rsidRPr="00E82715" w:rsidRDefault="00995B68" w:rsidP="00E82715">
            <w:pPr>
              <w:spacing w:after="0" w:line="240" w:lineRule="auto"/>
              <w:rPr>
                <w:rFonts w:ascii="Sylfaen" w:hAnsi="Sylfaen"/>
                <w:b/>
                <w:sz w:val="20"/>
                <w:szCs w:val="20"/>
              </w:rPr>
            </w:pPr>
            <w:proofErr w:type="spellStart"/>
            <w:r w:rsidRPr="00E82715">
              <w:rPr>
                <w:rFonts w:ascii="Sylfaen" w:hAnsi="Sylfaen" w:cs="Sylfaen"/>
                <w:b/>
                <w:sz w:val="20"/>
                <w:szCs w:val="20"/>
              </w:rPr>
              <w:t>პროგრამის</w:t>
            </w:r>
            <w:proofErr w:type="spellEnd"/>
            <w:r w:rsidRPr="00E82715">
              <w:rPr>
                <w:rFonts w:ascii="Sylfaen" w:hAnsi="Sylfaen" w:cs="Sylfaen"/>
                <w:b/>
                <w:sz w:val="20"/>
                <w:szCs w:val="20"/>
                <w:lang w:val="ka-GE"/>
              </w:rPr>
              <w:t xml:space="preserve"> </w:t>
            </w:r>
            <w:proofErr w:type="spellStart"/>
            <w:r w:rsidRPr="00E82715">
              <w:rPr>
                <w:rFonts w:ascii="Sylfaen" w:hAnsi="Sylfaen" w:cs="Sylfaen"/>
                <w:b/>
                <w:sz w:val="20"/>
                <w:szCs w:val="20"/>
              </w:rPr>
              <w:t>ხანგრძლივობა</w:t>
            </w:r>
            <w:proofErr w:type="spellEnd"/>
            <w:r w:rsidRPr="00E82715">
              <w:rPr>
                <w:rFonts w:ascii="Sylfaen" w:hAnsi="Sylfaen"/>
                <w:b/>
                <w:sz w:val="20"/>
                <w:szCs w:val="20"/>
              </w:rPr>
              <w:t>/</w:t>
            </w:r>
            <w:proofErr w:type="spellStart"/>
            <w:r w:rsidRPr="00E82715">
              <w:rPr>
                <w:rFonts w:ascii="Sylfaen" w:hAnsi="Sylfaen" w:cs="Sylfaen"/>
                <w:b/>
                <w:sz w:val="20"/>
                <w:szCs w:val="20"/>
              </w:rPr>
              <w:t>მოცულობა</w:t>
            </w:r>
            <w:proofErr w:type="spellEnd"/>
            <w:r w:rsidRPr="00E82715">
              <w:rPr>
                <w:rFonts w:ascii="Sylfaen" w:hAnsi="Sylfaen"/>
                <w:b/>
                <w:sz w:val="20"/>
                <w:szCs w:val="20"/>
              </w:rPr>
              <w:t xml:space="preserve"> (</w:t>
            </w:r>
            <w:proofErr w:type="spellStart"/>
            <w:r w:rsidRPr="00E82715">
              <w:rPr>
                <w:rFonts w:ascii="Sylfaen" w:hAnsi="Sylfaen" w:cs="Sylfaen"/>
                <w:b/>
                <w:sz w:val="20"/>
                <w:szCs w:val="20"/>
              </w:rPr>
              <w:t>სემესტრი</w:t>
            </w:r>
            <w:proofErr w:type="spellEnd"/>
            <w:r w:rsidRPr="00E82715">
              <w:rPr>
                <w:rFonts w:ascii="Sylfaen" w:hAnsi="Sylfaen"/>
                <w:b/>
                <w:sz w:val="20"/>
                <w:szCs w:val="20"/>
              </w:rPr>
              <w:t xml:space="preserve">, </w:t>
            </w:r>
            <w:proofErr w:type="spellStart"/>
            <w:r w:rsidRPr="00E82715">
              <w:rPr>
                <w:rFonts w:ascii="Sylfaen" w:hAnsi="Sylfaen" w:cs="Sylfaen"/>
                <w:b/>
                <w:sz w:val="20"/>
                <w:szCs w:val="20"/>
              </w:rPr>
              <w:t>კრედიტების</w:t>
            </w:r>
            <w:proofErr w:type="spellEnd"/>
            <w:r w:rsidRPr="00E82715">
              <w:rPr>
                <w:rFonts w:ascii="Sylfaen" w:hAnsi="Sylfaen" w:cs="Sylfaen"/>
                <w:b/>
                <w:sz w:val="20"/>
                <w:szCs w:val="20"/>
                <w:lang w:val="ka-GE"/>
              </w:rPr>
              <w:t xml:space="preserve"> </w:t>
            </w:r>
            <w:proofErr w:type="spellStart"/>
            <w:r w:rsidRPr="00E82715">
              <w:rPr>
                <w:rFonts w:ascii="Sylfaen" w:hAnsi="Sylfaen" w:cs="Sylfaen"/>
                <w:b/>
                <w:sz w:val="20"/>
                <w:szCs w:val="20"/>
              </w:rPr>
              <w:t>რაოდენობა</w:t>
            </w:r>
            <w:proofErr w:type="spellEnd"/>
            <w:r w:rsidRPr="00E82715">
              <w:rPr>
                <w:rFonts w:ascii="Sylfaen" w:hAnsi="Sylfaen"/>
                <w:b/>
                <w:sz w:val="20"/>
                <w:szCs w:val="20"/>
              </w:rPr>
              <w:t>)</w:t>
            </w:r>
          </w:p>
        </w:tc>
        <w:tc>
          <w:tcPr>
            <w:tcW w:w="6095" w:type="dxa"/>
            <w:tcBorders>
              <w:top w:val="single" w:sz="18" w:space="0" w:color="auto"/>
              <w:right w:val="single" w:sz="18" w:space="0" w:color="auto"/>
            </w:tcBorders>
          </w:tcPr>
          <w:p w:rsidR="00995B68" w:rsidRPr="00E82715" w:rsidRDefault="00995B68" w:rsidP="00E82715">
            <w:pPr>
              <w:spacing w:after="0" w:line="240" w:lineRule="auto"/>
              <w:rPr>
                <w:rFonts w:ascii="Sylfaen" w:hAnsi="Sylfaen"/>
                <w:color w:val="C45911" w:themeColor="accent2" w:themeShade="BF"/>
                <w:sz w:val="20"/>
                <w:szCs w:val="20"/>
              </w:rPr>
            </w:pPr>
            <w:r w:rsidRPr="00E82715">
              <w:rPr>
                <w:rFonts w:ascii="Sylfaen" w:hAnsi="Sylfaen"/>
                <w:bCs/>
                <w:sz w:val="20"/>
                <w:szCs w:val="20"/>
                <w:lang w:val="ka-GE"/>
              </w:rPr>
              <w:t xml:space="preserve">პროგრამა ხორციელდება 6 სასწავლო სემესტრის განმავლობაში  </w:t>
            </w:r>
            <w:r w:rsidRPr="00E82715">
              <w:rPr>
                <w:rFonts w:ascii="Sylfaen" w:hAnsi="Sylfaen" w:cs="Sylfaen"/>
                <w:bCs/>
                <w:sz w:val="20"/>
                <w:szCs w:val="20"/>
                <w:lang w:val="ka-GE"/>
              </w:rPr>
              <w:t>პროგრამის მოცულობა</w:t>
            </w:r>
            <w:r w:rsidRPr="00E82715">
              <w:rPr>
                <w:rFonts w:ascii="Sylfaen" w:hAnsi="Sylfaen"/>
                <w:bCs/>
                <w:sz w:val="20"/>
                <w:szCs w:val="20"/>
                <w:lang w:val="ka-GE"/>
              </w:rPr>
              <w:t xml:space="preserve"> - 60 </w:t>
            </w:r>
            <w:r w:rsidRPr="00E82715">
              <w:rPr>
                <w:rFonts w:ascii="Sylfaen" w:hAnsi="Sylfaen" w:cs="Sylfaen"/>
                <w:bCs/>
                <w:sz w:val="20"/>
                <w:szCs w:val="20"/>
                <w:lang w:val="ka-GE"/>
              </w:rPr>
              <w:t>კრედიტი.</w:t>
            </w:r>
          </w:p>
        </w:tc>
      </w:tr>
      <w:tr w:rsidR="00995B68" w:rsidRPr="00E82715" w:rsidTr="00E82715">
        <w:tc>
          <w:tcPr>
            <w:tcW w:w="4253" w:type="dxa"/>
            <w:gridSpan w:val="2"/>
            <w:tcBorders>
              <w:top w:val="single" w:sz="18" w:space="0" w:color="auto"/>
              <w:left w:val="single" w:sz="18" w:space="0" w:color="auto"/>
              <w:bottom w:val="single" w:sz="18" w:space="0" w:color="auto"/>
            </w:tcBorders>
            <w:shd w:val="clear" w:color="auto" w:fill="D9D9D9" w:themeFill="background1" w:themeFillShade="D9"/>
          </w:tcPr>
          <w:p w:rsidR="00995B68" w:rsidRPr="00E82715" w:rsidRDefault="00995B68" w:rsidP="00E82715">
            <w:pPr>
              <w:spacing w:after="0" w:line="240" w:lineRule="auto"/>
              <w:rPr>
                <w:rFonts w:ascii="Sylfaen" w:hAnsi="Sylfaen"/>
                <w:b/>
                <w:sz w:val="20"/>
                <w:szCs w:val="20"/>
              </w:rPr>
            </w:pPr>
            <w:proofErr w:type="spellStart"/>
            <w:r w:rsidRPr="00E82715">
              <w:rPr>
                <w:rFonts w:ascii="Sylfaen" w:hAnsi="Sylfaen" w:cs="Sylfaen"/>
                <w:b/>
                <w:sz w:val="20"/>
                <w:szCs w:val="20"/>
              </w:rPr>
              <w:t>სწავლების</w:t>
            </w:r>
            <w:proofErr w:type="spellEnd"/>
            <w:r w:rsidRPr="00E82715">
              <w:rPr>
                <w:rFonts w:ascii="Sylfaen" w:hAnsi="Sylfaen" w:cs="Sylfaen"/>
                <w:b/>
                <w:sz w:val="20"/>
                <w:szCs w:val="20"/>
                <w:lang w:val="ka-GE"/>
              </w:rPr>
              <w:t xml:space="preserve"> </w:t>
            </w:r>
            <w:proofErr w:type="spellStart"/>
            <w:r w:rsidRPr="00E82715">
              <w:rPr>
                <w:rFonts w:ascii="Sylfaen" w:hAnsi="Sylfaen" w:cs="Sylfaen"/>
                <w:b/>
                <w:sz w:val="20"/>
                <w:szCs w:val="20"/>
              </w:rPr>
              <w:t>ენა</w:t>
            </w:r>
            <w:proofErr w:type="spellEnd"/>
          </w:p>
        </w:tc>
        <w:tc>
          <w:tcPr>
            <w:tcW w:w="6095" w:type="dxa"/>
            <w:tcBorders>
              <w:top w:val="single" w:sz="18" w:space="0" w:color="auto"/>
              <w:bottom w:val="single" w:sz="18" w:space="0" w:color="auto"/>
              <w:right w:val="single" w:sz="18" w:space="0" w:color="auto"/>
            </w:tcBorders>
          </w:tcPr>
          <w:p w:rsidR="00995B68" w:rsidRPr="00E82715" w:rsidRDefault="00995B68" w:rsidP="00E82715">
            <w:pPr>
              <w:spacing w:after="0" w:line="240" w:lineRule="auto"/>
              <w:rPr>
                <w:rFonts w:ascii="Sylfaen" w:hAnsi="Sylfaen"/>
                <w:color w:val="C45911" w:themeColor="accent2" w:themeShade="BF"/>
                <w:sz w:val="20"/>
                <w:szCs w:val="20"/>
                <w:lang w:val="ka-GE"/>
              </w:rPr>
            </w:pPr>
            <w:r w:rsidRPr="00E82715">
              <w:rPr>
                <w:rFonts w:ascii="Sylfaen" w:hAnsi="Sylfaen" w:cs="Sylfaen"/>
                <w:sz w:val="20"/>
                <w:szCs w:val="20"/>
                <w:lang w:val="ka-GE"/>
              </w:rPr>
              <w:t>ქართული</w:t>
            </w:r>
          </w:p>
        </w:tc>
      </w:tr>
      <w:tr w:rsidR="00995B68" w:rsidRPr="00E82715" w:rsidTr="00E82715">
        <w:tc>
          <w:tcPr>
            <w:tcW w:w="4253" w:type="dxa"/>
            <w:gridSpan w:val="2"/>
            <w:tcBorders>
              <w:top w:val="single" w:sz="18" w:space="0" w:color="auto"/>
              <w:left w:val="single" w:sz="18" w:space="0" w:color="auto"/>
              <w:bottom w:val="single" w:sz="18" w:space="0" w:color="auto"/>
            </w:tcBorders>
            <w:shd w:val="clear" w:color="auto" w:fill="D9D9D9" w:themeFill="background1" w:themeFillShade="D9"/>
          </w:tcPr>
          <w:p w:rsidR="00995B68" w:rsidRPr="00E82715" w:rsidRDefault="00995B68" w:rsidP="00E82715">
            <w:pPr>
              <w:spacing w:after="0" w:line="240" w:lineRule="auto"/>
              <w:rPr>
                <w:rFonts w:ascii="Sylfaen" w:hAnsi="Sylfaen"/>
                <w:b/>
                <w:sz w:val="20"/>
                <w:szCs w:val="20"/>
              </w:rPr>
            </w:pPr>
            <w:proofErr w:type="spellStart"/>
            <w:r w:rsidRPr="00E82715">
              <w:rPr>
                <w:rFonts w:ascii="Sylfaen" w:hAnsi="Sylfaen" w:cs="Sylfaen"/>
                <w:b/>
                <w:sz w:val="20"/>
                <w:szCs w:val="20"/>
              </w:rPr>
              <w:t>პროგრამის</w:t>
            </w:r>
            <w:proofErr w:type="spellEnd"/>
            <w:r w:rsidRPr="00E82715">
              <w:rPr>
                <w:rFonts w:ascii="Sylfaen" w:hAnsi="Sylfaen" w:cs="Sylfaen"/>
                <w:b/>
                <w:sz w:val="20"/>
                <w:szCs w:val="20"/>
                <w:lang w:val="ka-GE"/>
              </w:rPr>
              <w:t xml:space="preserve"> </w:t>
            </w:r>
            <w:proofErr w:type="spellStart"/>
            <w:r w:rsidRPr="00E82715">
              <w:rPr>
                <w:rFonts w:ascii="Sylfaen" w:hAnsi="Sylfaen" w:cs="Sylfaen"/>
                <w:b/>
                <w:sz w:val="20"/>
                <w:szCs w:val="20"/>
              </w:rPr>
              <w:t>შემუშავების</w:t>
            </w:r>
            <w:proofErr w:type="spellEnd"/>
            <w:r w:rsidRPr="00E82715">
              <w:rPr>
                <w:rFonts w:ascii="Sylfaen" w:hAnsi="Sylfaen" w:cs="Sylfaen"/>
                <w:b/>
                <w:sz w:val="20"/>
                <w:szCs w:val="20"/>
                <w:lang w:val="ka-GE"/>
              </w:rPr>
              <w:t xml:space="preserve">ა და </w:t>
            </w:r>
            <w:proofErr w:type="spellStart"/>
            <w:r w:rsidRPr="00E82715">
              <w:rPr>
                <w:rFonts w:ascii="Sylfaen" w:hAnsi="Sylfaen" w:cs="Sylfaen"/>
                <w:b/>
                <w:sz w:val="20"/>
                <w:szCs w:val="20"/>
              </w:rPr>
              <w:t>განახლების</w:t>
            </w:r>
            <w:proofErr w:type="spellEnd"/>
            <w:r w:rsidRPr="00E82715">
              <w:rPr>
                <w:rFonts w:ascii="Sylfaen" w:hAnsi="Sylfaen" w:cs="Sylfaen"/>
                <w:b/>
                <w:sz w:val="20"/>
                <w:szCs w:val="20"/>
                <w:lang w:val="ka-GE"/>
              </w:rPr>
              <w:t xml:space="preserve"> </w:t>
            </w:r>
            <w:proofErr w:type="spellStart"/>
            <w:r w:rsidRPr="00E82715">
              <w:rPr>
                <w:rFonts w:ascii="Sylfaen" w:hAnsi="Sylfaen" w:cs="Sylfaen"/>
                <w:b/>
                <w:sz w:val="20"/>
                <w:szCs w:val="20"/>
              </w:rPr>
              <w:t>თარიღები</w:t>
            </w:r>
            <w:proofErr w:type="spellEnd"/>
            <w:r w:rsidRPr="00E82715">
              <w:rPr>
                <w:rFonts w:ascii="Sylfaen" w:hAnsi="Sylfaen" w:cs="Sylfaen"/>
                <w:b/>
                <w:sz w:val="20"/>
                <w:szCs w:val="20"/>
              </w:rPr>
              <w:t>;</w:t>
            </w:r>
          </w:p>
        </w:tc>
        <w:tc>
          <w:tcPr>
            <w:tcW w:w="6095" w:type="dxa"/>
            <w:tcBorders>
              <w:top w:val="single" w:sz="18" w:space="0" w:color="auto"/>
              <w:bottom w:val="single" w:sz="18" w:space="0" w:color="auto"/>
              <w:right w:val="single" w:sz="18" w:space="0" w:color="auto"/>
            </w:tcBorders>
          </w:tcPr>
          <w:p w:rsidR="00995B68" w:rsidRPr="00E82715" w:rsidRDefault="00995B68" w:rsidP="00E82715">
            <w:pPr>
              <w:spacing w:after="0" w:line="240" w:lineRule="auto"/>
              <w:rPr>
                <w:rFonts w:ascii="Sylfaen" w:hAnsi="Sylfaen"/>
                <w:color w:val="C45911" w:themeColor="accent2" w:themeShade="BF"/>
                <w:sz w:val="20"/>
                <w:szCs w:val="20"/>
                <w:lang w:val="ka-GE"/>
              </w:rPr>
            </w:pPr>
            <w:r w:rsidRPr="00E82715">
              <w:rPr>
                <w:rFonts w:ascii="Sylfaen" w:hAnsi="Sylfaen"/>
                <w:sz w:val="20"/>
                <w:szCs w:val="20"/>
                <w:lang w:val="ka-GE"/>
              </w:rPr>
              <w:t>პროგრამა შემუშავებულია 2011 წელს და განახლებულია 2015 წელს.</w:t>
            </w:r>
          </w:p>
        </w:tc>
      </w:tr>
      <w:tr w:rsidR="00995B68" w:rsidRPr="00E82715" w:rsidTr="00E82715">
        <w:tc>
          <w:tcPr>
            <w:tcW w:w="10348" w:type="dxa"/>
            <w:gridSpan w:val="3"/>
            <w:tcBorders>
              <w:top w:val="single" w:sz="12" w:space="0" w:color="auto"/>
              <w:left w:val="single" w:sz="18" w:space="0" w:color="auto"/>
              <w:bottom w:val="single" w:sz="18" w:space="0" w:color="auto"/>
              <w:right w:val="single" w:sz="18" w:space="0" w:color="auto"/>
            </w:tcBorders>
            <w:shd w:val="clear" w:color="auto" w:fill="D9D9D9" w:themeFill="background1" w:themeFillShade="D9"/>
          </w:tcPr>
          <w:p w:rsidR="00995B68" w:rsidRPr="00E82715" w:rsidRDefault="00995B68" w:rsidP="00E82715">
            <w:pPr>
              <w:spacing w:after="0" w:line="240" w:lineRule="auto"/>
              <w:rPr>
                <w:rFonts w:ascii="Sylfaen" w:hAnsi="Sylfaen"/>
                <w:sz w:val="20"/>
                <w:szCs w:val="20"/>
              </w:rPr>
            </w:pPr>
            <w:proofErr w:type="spellStart"/>
            <w:r w:rsidRPr="00E82715">
              <w:rPr>
                <w:rFonts w:ascii="Sylfaen" w:hAnsi="Sylfaen" w:cs="Sylfaen"/>
                <w:b/>
                <w:sz w:val="20"/>
                <w:szCs w:val="20"/>
              </w:rPr>
              <w:t>პროგრამაზე</w:t>
            </w:r>
            <w:proofErr w:type="spellEnd"/>
            <w:r w:rsidRPr="00E82715">
              <w:rPr>
                <w:rFonts w:ascii="Sylfaen" w:hAnsi="Sylfaen" w:cs="Sylfaen"/>
                <w:b/>
                <w:sz w:val="20"/>
                <w:szCs w:val="20"/>
                <w:lang w:val="ka-GE"/>
              </w:rPr>
              <w:t xml:space="preserve"> </w:t>
            </w:r>
            <w:proofErr w:type="spellStart"/>
            <w:r w:rsidRPr="00E82715">
              <w:rPr>
                <w:rFonts w:ascii="Sylfaen" w:hAnsi="Sylfaen" w:cs="Sylfaen"/>
                <w:b/>
                <w:sz w:val="20"/>
                <w:szCs w:val="20"/>
              </w:rPr>
              <w:t>დაშვების</w:t>
            </w:r>
            <w:proofErr w:type="spellEnd"/>
            <w:r w:rsidRPr="00E82715">
              <w:rPr>
                <w:rFonts w:ascii="Sylfaen" w:hAnsi="Sylfaen" w:cs="Sylfaen"/>
                <w:b/>
                <w:sz w:val="20"/>
                <w:szCs w:val="20"/>
                <w:lang w:val="ka-GE"/>
              </w:rPr>
              <w:t xml:space="preserve"> </w:t>
            </w:r>
            <w:proofErr w:type="spellStart"/>
            <w:r w:rsidRPr="00E82715">
              <w:rPr>
                <w:rFonts w:ascii="Sylfaen" w:hAnsi="Sylfaen" w:cs="Sylfaen"/>
                <w:b/>
                <w:sz w:val="20"/>
                <w:szCs w:val="20"/>
              </w:rPr>
              <w:t>წინაპირობები</w:t>
            </w:r>
            <w:proofErr w:type="spellEnd"/>
            <w:r w:rsidRPr="00E82715">
              <w:rPr>
                <w:rFonts w:ascii="Sylfaen" w:hAnsi="Sylfaen"/>
                <w:b/>
                <w:sz w:val="20"/>
                <w:szCs w:val="20"/>
              </w:rPr>
              <w:t xml:space="preserve"> (</w:t>
            </w:r>
            <w:proofErr w:type="spellStart"/>
            <w:r w:rsidRPr="00E82715">
              <w:rPr>
                <w:rFonts w:ascii="Sylfaen" w:hAnsi="Sylfaen" w:cs="Sylfaen"/>
                <w:b/>
                <w:sz w:val="20"/>
                <w:szCs w:val="20"/>
              </w:rPr>
              <w:t>მოთხოვნები</w:t>
            </w:r>
            <w:proofErr w:type="spellEnd"/>
            <w:r w:rsidRPr="00E82715">
              <w:rPr>
                <w:rFonts w:ascii="Sylfaen" w:hAnsi="Sylfaen"/>
                <w:b/>
                <w:sz w:val="20"/>
                <w:szCs w:val="20"/>
              </w:rPr>
              <w:t>)</w:t>
            </w:r>
          </w:p>
        </w:tc>
      </w:tr>
      <w:tr w:rsidR="00995B68" w:rsidRPr="00E82715" w:rsidTr="00E82715">
        <w:tc>
          <w:tcPr>
            <w:tcW w:w="10348" w:type="dxa"/>
            <w:gridSpan w:val="3"/>
            <w:tcBorders>
              <w:top w:val="single" w:sz="18" w:space="0" w:color="auto"/>
              <w:left w:val="single" w:sz="18" w:space="0" w:color="auto"/>
              <w:right w:val="single" w:sz="18" w:space="0" w:color="auto"/>
            </w:tcBorders>
          </w:tcPr>
          <w:p w:rsidR="00995B68" w:rsidRPr="00E82715" w:rsidRDefault="00995B68" w:rsidP="00E82715">
            <w:pPr>
              <w:spacing w:after="0" w:line="240" w:lineRule="auto"/>
              <w:jc w:val="both"/>
              <w:rPr>
                <w:rFonts w:ascii="Sylfaen" w:hAnsi="Sylfaen" w:cs="Sylfaen"/>
                <w:sz w:val="20"/>
                <w:szCs w:val="20"/>
                <w:lang w:val="ka-GE"/>
              </w:rPr>
            </w:pPr>
            <w:r w:rsidRPr="00E82715">
              <w:rPr>
                <w:rFonts w:ascii="Sylfaen" w:hAnsi="Sylfaen" w:cs="Sylfaen"/>
                <w:sz w:val="20"/>
                <w:szCs w:val="20"/>
                <w:lang w:val="ka-GE"/>
              </w:rPr>
              <w:t xml:space="preserve">აკაკი წერეთლის სახელმწიფო უნივერსიტეტის ძირითადი საგანმანათლებლო პროგრამის სტუდენტის სტატუსი. </w:t>
            </w:r>
          </w:p>
        </w:tc>
      </w:tr>
      <w:tr w:rsidR="00995B68" w:rsidRPr="00E82715" w:rsidTr="00E82715">
        <w:tc>
          <w:tcPr>
            <w:tcW w:w="10348"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995B68" w:rsidRPr="00E82715" w:rsidRDefault="00995B68" w:rsidP="00E82715">
            <w:pPr>
              <w:spacing w:after="0" w:line="240" w:lineRule="auto"/>
              <w:rPr>
                <w:rFonts w:ascii="Sylfaen" w:hAnsi="Sylfaen"/>
                <w:color w:val="C45911" w:themeColor="accent2" w:themeShade="BF"/>
                <w:sz w:val="20"/>
                <w:szCs w:val="20"/>
                <w:lang w:val="ka-GE"/>
              </w:rPr>
            </w:pPr>
            <w:r w:rsidRPr="00E82715">
              <w:rPr>
                <w:rFonts w:ascii="Sylfaen" w:hAnsi="Sylfaen"/>
                <w:b/>
                <w:sz w:val="20"/>
                <w:szCs w:val="20"/>
                <w:lang w:val="ka-GE"/>
              </w:rPr>
              <w:t>პროგრამის მიზნები</w:t>
            </w:r>
          </w:p>
        </w:tc>
      </w:tr>
      <w:tr w:rsidR="00995B68" w:rsidRPr="00E82715" w:rsidTr="00E82715">
        <w:tc>
          <w:tcPr>
            <w:tcW w:w="10348" w:type="dxa"/>
            <w:gridSpan w:val="3"/>
            <w:tcBorders>
              <w:top w:val="single" w:sz="18" w:space="0" w:color="auto"/>
              <w:left w:val="single" w:sz="18" w:space="0" w:color="auto"/>
              <w:bottom w:val="single" w:sz="18" w:space="0" w:color="auto"/>
              <w:right w:val="single" w:sz="18" w:space="0" w:color="auto"/>
            </w:tcBorders>
          </w:tcPr>
          <w:p w:rsidR="00995B68" w:rsidRPr="00E82715" w:rsidRDefault="00995B68" w:rsidP="00E82715">
            <w:pPr>
              <w:numPr>
                <w:ilvl w:val="3"/>
                <w:numId w:val="1"/>
              </w:numPr>
              <w:tabs>
                <w:tab w:val="clear" w:pos="2880"/>
                <w:tab w:val="num" w:pos="176"/>
              </w:tabs>
              <w:spacing w:after="0" w:line="240" w:lineRule="auto"/>
              <w:ind w:left="0" w:firstLine="0"/>
              <w:jc w:val="both"/>
              <w:rPr>
                <w:rFonts w:ascii="Sylfaen" w:hAnsi="Sylfaen" w:cs="Sylfaen"/>
                <w:sz w:val="20"/>
                <w:szCs w:val="20"/>
                <w:lang w:val="ka-GE"/>
              </w:rPr>
            </w:pPr>
            <w:r w:rsidRPr="00E82715">
              <w:rPr>
                <w:rFonts w:ascii="Sylfaen" w:hAnsi="Sylfaen" w:cs="Sylfaen"/>
                <w:sz w:val="20"/>
                <w:szCs w:val="20"/>
                <w:lang w:val="ka-GE"/>
              </w:rPr>
              <w:t>მისცეს სტუდენტს მიკრო, მაკრო და მეგა სოციალურ-ეკონომიკური მოვლენებისა და პროცესების მახასიათებელი ძირითადი დებულებებისა და კატეგორიების გაცნობიერების აუცილებელი ელემენტარული თეორიული ცოდნა;</w:t>
            </w:r>
          </w:p>
          <w:p w:rsidR="00995B68" w:rsidRPr="00E82715" w:rsidRDefault="00995B68" w:rsidP="00E82715">
            <w:pPr>
              <w:numPr>
                <w:ilvl w:val="3"/>
                <w:numId w:val="1"/>
              </w:numPr>
              <w:tabs>
                <w:tab w:val="clear" w:pos="2880"/>
                <w:tab w:val="num" w:pos="176"/>
              </w:tabs>
              <w:spacing w:after="0" w:line="240" w:lineRule="auto"/>
              <w:ind w:left="0" w:firstLine="0"/>
              <w:jc w:val="both"/>
              <w:rPr>
                <w:rFonts w:ascii="Sylfaen" w:hAnsi="Sylfaen" w:cs="Sylfaen"/>
                <w:sz w:val="20"/>
                <w:szCs w:val="20"/>
                <w:lang w:val="ka-GE"/>
              </w:rPr>
            </w:pPr>
            <w:r w:rsidRPr="00E82715">
              <w:rPr>
                <w:rFonts w:ascii="Sylfaen" w:hAnsi="Sylfaen" w:cs="Sylfaen"/>
                <w:sz w:val="20"/>
                <w:szCs w:val="20"/>
                <w:lang w:val="ka-GE"/>
              </w:rPr>
              <w:t>ჩამოუყალიბოს სტუდენტს პრაქტიკული უნარ-ჩვევების გარკვეული სპექტრი ეკონომიკური მოვლენების ანალიზის,  ეროვნული ეკონომიკის სექტორებისა და საერთაშორისო ეკონომიკური ურთიერთობების მართვის სფეროებში;</w:t>
            </w:r>
          </w:p>
          <w:p w:rsidR="00995B68" w:rsidRPr="00E82715" w:rsidRDefault="00995B68" w:rsidP="00E82715">
            <w:pPr>
              <w:numPr>
                <w:ilvl w:val="3"/>
                <w:numId w:val="1"/>
              </w:numPr>
              <w:tabs>
                <w:tab w:val="clear" w:pos="2880"/>
                <w:tab w:val="num" w:pos="176"/>
              </w:tabs>
              <w:spacing w:after="0" w:line="240" w:lineRule="auto"/>
              <w:ind w:left="0" w:firstLine="0"/>
              <w:jc w:val="both"/>
              <w:rPr>
                <w:rFonts w:ascii="Sylfaen" w:hAnsi="Sylfaen" w:cs="Sylfaen"/>
                <w:sz w:val="20"/>
                <w:szCs w:val="20"/>
                <w:lang w:val="ka-GE"/>
              </w:rPr>
            </w:pPr>
            <w:r w:rsidRPr="00E82715">
              <w:rPr>
                <w:rFonts w:ascii="Sylfaen" w:hAnsi="Sylfaen" w:cs="Sylfaen"/>
                <w:sz w:val="20"/>
                <w:szCs w:val="20"/>
                <w:lang w:val="ka-GE"/>
              </w:rPr>
              <w:t>მიღებული თეორიული ცოდნისა და პრაქტიკული უნარ-ჩვევების საფუძვლზე, გახადოს სტუდენტი კონკურენტუნარიანი დასაქმების ბაზარზე;</w:t>
            </w:r>
          </w:p>
          <w:p w:rsidR="00995B68" w:rsidRPr="00E82715" w:rsidRDefault="00995B68" w:rsidP="00E82715">
            <w:pPr>
              <w:numPr>
                <w:ilvl w:val="3"/>
                <w:numId w:val="1"/>
              </w:numPr>
              <w:tabs>
                <w:tab w:val="clear" w:pos="2880"/>
                <w:tab w:val="num" w:pos="176"/>
              </w:tabs>
              <w:spacing w:after="0" w:line="240" w:lineRule="auto"/>
              <w:ind w:left="0" w:firstLine="0"/>
              <w:jc w:val="both"/>
              <w:rPr>
                <w:rFonts w:ascii="Sylfaen" w:hAnsi="Sylfaen"/>
                <w:color w:val="C45911" w:themeColor="accent2" w:themeShade="BF"/>
                <w:sz w:val="20"/>
                <w:szCs w:val="20"/>
                <w:lang w:val="ka-GE"/>
              </w:rPr>
            </w:pPr>
            <w:r w:rsidRPr="00E82715">
              <w:rPr>
                <w:rFonts w:ascii="Sylfaen" w:hAnsi="Sylfaen" w:cs="Sylfaen"/>
                <w:sz w:val="20"/>
                <w:szCs w:val="20"/>
                <w:lang w:val="ka-GE"/>
              </w:rPr>
              <w:t>შეუქმნას სტუდენტს საფუძველი აკადემიური ხარისხის მოსაპოვებლად სწავლების მომდევნო საფეხურზე, როგორც საქართველოში ისე საზღვარგარეთ.</w:t>
            </w:r>
          </w:p>
        </w:tc>
      </w:tr>
      <w:tr w:rsidR="00995B68" w:rsidRPr="00E82715" w:rsidTr="00E82715">
        <w:tc>
          <w:tcPr>
            <w:tcW w:w="10348" w:type="dxa"/>
            <w:gridSpan w:val="3"/>
            <w:tcBorders>
              <w:top w:val="single" w:sz="18" w:space="0" w:color="auto"/>
              <w:left w:val="single" w:sz="18" w:space="0" w:color="auto"/>
              <w:right w:val="single" w:sz="18" w:space="0" w:color="auto"/>
            </w:tcBorders>
            <w:shd w:val="clear" w:color="auto" w:fill="D9D9D9" w:themeFill="background1" w:themeFillShade="D9"/>
          </w:tcPr>
          <w:p w:rsidR="00995B68" w:rsidRPr="00E82715" w:rsidRDefault="00995B68" w:rsidP="00E82715">
            <w:pPr>
              <w:spacing w:after="0" w:line="240" w:lineRule="auto"/>
              <w:rPr>
                <w:rFonts w:ascii="Sylfaen" w:hAnsi="Sylfaen"/>
                <w:b/>
                <w:bCs/>
                <w:sz w:val="20"/>
                <w:szCs w:val="20"/>
              </w:rPr>
            </w:pPr>
            <w:r w:rsidRPr="00E82715">
              <w:rPr>
                <w:rFonts w:ascii="Sylfaen" w:hAnsi="Sylfaen" w:cs="Sylfaen"/>
                <w:b/>
                <w:bCs/>
                <w:sz w:val="20"/>
                <w:szCs w:val="20"/>
                <w:lang w:val="ka-GE"/>
              </w:rPr>
              <w:t>სწავლის შედეგები</w:t>
            </w:r>
            <w:r w:rsidRPr="00E82715">
              <w:rPr>
                <w:rFonts w:ascii="Sylfaen" w:hAnsi="Sylfaen"/>
                <w:b/>
                <w:bCs/>
                <w:sz w:val="20"/>
                <w:szCs w:val="20"/>
                <w:lang w:val="ka-GE"/>
              </w:rPr>
              <w:t xml:space="preserve">  ( </w:t>
            </w:r>
            <w:r w:rsidRPr="00E82715">
              <w:rPr>
                <w:rFonts w:ascii="Sylfaen" w:hAnsi="Sylfaen" w:cs="Sylfaen"/>
                <w:b/>
                <w:bCs/>
                <w:sz w:val="20"/>
                <w:szCs w:val="20"/>
                <w:lang w:val="ka-GE"/>
              </w:rPr>
              <w:t>ზოგადი და დარგობრივი კომპეტენციები</w:t>
            </w:r>
            <w:r w:rsidRPr="00E82715">
              <w:rPr>
                <w:rFonts w:ascii="Sylfaen" w:hAnsi="Sylfaen"/>
                <w:b/>
                <w:bCs/>
                <w:sz w:val="20"/>
                <w:szCs w:val="20"/>
                <w:lang w:val="ka-GE"/>
              </w:rPr>
              <w:t>)</w:t>
            </w:r>
          </w:p>
          <w:p w:rsidR="00995B68" w:rsidRPr="00E82715" w:rsidRDefault="00995B68" w:rsidP="00E82715">
            <w:pPr>
              <w:spacing w:after="0" w:line="240" w:lineRule="auto"/>
              <w:rPr>
                <w:rFonts w:ascii="Sylfaen" w:hAnsi="Sylfaen"/>
                <w:b/>
                <w:bCs/>
                <w:color w:val="FF0000"/>
                <w:sz w:val="20"/>
                <w:szCs w:val="20"/>
                <w:lang w:val="ka-GE"/>
              </w:rPr>
            </w:pPr>
            <w:r w:rsidRPr="00E82715">
              <w:rPr>
                <w:rFonts w:ascii="Sylfaen" w:hAnsi="Sylfaen"/>
                <w:b/>
                <w:bCs/>
                <w:sz w:val="20"/>
                <w:szCs w:val="20"/>
                <w:lang w:val="ka-GE"/>
              </w:rPr>
              <w:t>(სწავლის შედეგების რუქა ახლავს, იხ. დანართი 1)</w:t>
            </w:r>
          </w:p>
        </w:tc>
      </w:tr>
      <w:tr w:rsidR="00995B68" w:rsidRPr="00E82715" w:rsidTr="00E82715">
        <w:trPr>
          <w:cantSplit/>
          <w:trHeight w:val="567"/>
        </w:trPr>
        <w:tc>
          <w:tcPr>
            <w:tcW w:w="2376" w:type="dxa"/>
            <w:tcBorders>
              <w:top w:val="single" w:sz="18" w:space="0" w:color="auto"/>
              <w:left w:val="single" w:sz="18" w:space="0" w:color="auto"/>
            </w:tcBorders>
            <w:shd w:val="clear" w:color="auto" w:fill="D9D9D9" w:themeFill="background1" w:themeFillShade="D9"/>
            <w:vAlign w:val="center"/>
          </w:tcPr>
          <w:p w:rsidR="00995B68" w:rsidRPr="00E82715" w:rsidRDefault="00995B68" w:rsidP="00E82715">
            <w:pPr>
              <w:spacing w:after="0" w:line="240" w:lineRule="auto"/>
              <w:jc w:val="center"/>
              <w:rPr>
                <w:rFonts w:ascii="Sylfaen" w:hAnsi="Sylfaen" w:cs="Sylfaen"/>
                <w:sz w:val="20"/>
                <w:szCs w:val="20"/>
                <w:lang w:val="ka-GE"/>
              </w:rPr>
            </w:pPr>
            <w:r w:rsidRPr="00E82715">
              <w:rPr>
                <w:rFonts w:ascii="Sylfaen" w:hAnsi="Sylfaen" w:cs="Sylfaen"/>
                <w:b/>
                <w:bCs/>
                <w:sz w:val="20"/>
                <w:szCs w:val="20"/>
                <w:lang w:val="ka-GE"/>
              </w:rPr>
              <w:t>ცოდნა და გაცნობიერება</w:t>
            </w:r>
          </w:p>
        </w:tc>
        <w:tc>
          <w:tcPr>
            <w:tcW w:w="7972" w:type="dxa"/>
            <w:gridSpan w:val="2"/>
            <w:tcBorders>
              <w:top w:val="single" w:sz="18" w:space="0" w:color="auto"/>
              <w:right w:val="single" w:sz="18" w:space="0" w:color="auto"/>
            </w:tcBorders>
          </w:tcPr>
          <w:p w:rsidR="00995B68" w:rsidRPr="00E82715" w:rsidRDefault="00995B68" w:rsidP="00E82715">
            <w:pPr>
              <w:tabs>
                <w:tab w:val="left" w:pos="317"/>
              </w:tabs>
              <w:spacing w:after="0" w:line="240" w:lineRule="auto"/>
              <w:ind w:left="34"/>
              <w:jc w:val="both"/>
              <w:rPr>
                <w:rFonts w:ascii="Sylfaen" w:hAnsi="Sylfaen" w:cs="Sylfaen"/>
                <w:color w:val="000000"/>
                <w:sz w:val="20"/>
                <w:szCs w:val="20"/>
                <w:lang w:val="ka-GE"/>
              </w:rPr>
            </w:pPr>
            <w:r w:rsidRPr="00E82715">
              <w:rPr>
                <w:rFonts w:ascii="Sylfaen" w:hAnsi="Sylfaen" w:cs="Sylfaen"/>
                <w:color w:val="000000"/>
                <w:sz w:val="20"/>
                <w:szCs w:val="20"/>
                <w:lang w:val="ka-GE"/>
              </w:rPr>
              <w:t>აქვს ეკონომიკური საქმიანობის პრაქტიკული საკითხების აღწერის, შეფასების და გაცნობიერების აუცილებელი ცოდნა;</w:t>
            </w:r>
          </w:p>
        </w:tc>
      </w:tr>
      <w:tr w:rsidR="00995B68" w:rsidRPr="00E82715" w:rsidTr="00E82715">
        <w:trPr>
          <w:cantSplit/>
          <w:trHeight w:val="1018"/>
        </w:trPr>
        <w:tc>
          <w:tcPr>
            <w:tcW w:w="2376" w:type="dxa"/>
            <w:tcBorders>
              <w:top w:val="single" w:sz="18" w:space="0" w:color="auto"/>
              <w:left w:val="single" w:sz="18" w:space="0" w:color="auto"/>
            </w:tcBorders>
            <w:shd w:val="clear" w:color="auto" w:fill="D9D9D9" w:themeFill="background1" w:themeFillShade="D9"/>
            <w:vAlign w:val="center"/>
          </w:tcPr>
          <w:p w:rsidR="00995B68" w:rsidRPr="00E82715" w:rsidRDefault="00995B68" w:rsidP="00E82715">
            <w:pPr>
              <w:spacing w:after="0" w:line="240" w:lineRule="auto"/>
              <w:jc w:val="center"/>
              <w:rPr>
                <w:rFonts w:ascii="Sylfaen" w:hAnsi="Sylfaen" w:cs="Sylfaen"/>
                <w:sz w:val="20"/>
                <w:szCs w:val="20"/>
                <w:lang w:val="ka-GE"/>
              </w:rPr>
            </w:pPr>
            <w:r w:rsidRPr="00E82715">
              <w:rPr>
                <w:rFonts w:ascii="Sylfaen" w:hAnsi="Sylfaen" w:cs="Sylfaen"/>
                <w:b/>
                <w:sz w:val="20"/>
                <w:szCs w:val="20"/>
                <w:lang w:val="ka-GE"/>
              </w:rPr>
              <w:t>ცოდნის პრაქტიკაში გამოყენება</w:t>
            </w:r>
          </w:p>
        </w:tc>
        <w:tc>
          <w:tcPr>
            <w:tcW w:w="7972" w:type="dxa"/>
            <w:gridSpan w:val="2"/>
            <w:tcBorders>
              <w:top w:val="single" w:sz="18" w:space="0" w:color="auto"/>
              <w:right w:val="single" w:sz="18" w:space="0" w:color="auto"/>
            </w:tcBorders>
          </w:tcPr>
          <w:p w:rsidR="00995B68" w:rsidRPr="00E82715" w:rsidRDefault="00995B68" w:rsidP="00E82715">
            <w:pPr>
              <w:spacing w:after="0" w:line="240" w:lineRule="auto"/>
              <w:jc w:val="both"/>
              <w:rPr>
                <w:rFonts w:ascii="Sylfaen" w:hAnsi="Sylfaen" w:cs="Sylfaen"/>
                <w:sz w:val="20"/>
                <w:szCs w:val="20"/>
                <w:lang w:val="ka-GE"/>
              </w:rPr>
            </w:pPr>
            <w:r w:rsidRPr="00E82715">
              <w:rPr>
                <w:rFonts w:ascii="Sylfaen" w:hAnsi="Sylfaen" w:cs="Sylfaen"/>
                <w:sz w:val="20"/>
                <w:szCs w:val="20"/>
                <w:lang w:val="ka-GE"/>
              </w:rPr>
              <w:t>შეუძლია წინასწარი პირობებით, მოსალოდნეოლი შედეგების აღწერა, ჩამოყალიბება და დემონსტრირება. მიკრო და მაკრო ეკონომიკურ სფეროებში მიმდინარე მოვლენებისა და პროცესების ამსახველი ძირითადი თეორიული დებულებებისა და პრინციპების განსაზღვრა და განსხვავება;</w:t>
            </w:r>
          </w:p>
        </w:tc>
      </w:tr>
      <w:tr w:rsidR="00995B68" w:rsidRPr="00E82715" w:rsidTr="00E82715">
        <w:trPr>
          <w:cantSplit/>
          <w:trHeight w:val="1116"/>
        </w:trPr>
        <w:tc>
          <w:tcPr>
            <w:tcW w:w="2376" w:type="dxa"/>
            <w:tcBorders>
              <w:top w:val="single" w:sz="18" w:space="0" w:color="auto"/>
              <w:left w:val="single" w:sz="18" w:space="0" w:color="auto"/>
            </w:tcBorders>
            <w:shd w:val="clear" w:color="auto" w:fill="D9D9D9" w:themeFill="background1" w:themeFillShade="D9"/>
            <w:vAlign w:val="center"/>
          </w:tcPr>
          <w:p w:rsidR="00995B68" w:rsidRPr="00E82715" w:rsidRDefault="00995B68" w:rsidP="00E82715">
            <w:pPr>
              <w:autoSpaceDE w:val="0"/>
              <w:autoSpaceDN w:val="0"/>
              <w:adjustRightInd w:val="0"/>
              <w:spacing w:after="0" w:line="240" w:lineRule="auto"/>
              <w:jc w:val="center"/>
              <w:rPr>
                <w:rFonts w:ascii="Sylfaen" w:hAnsi="Sylfaen" w:cs="Sylfaen"/>
                <w:sz w:val="20"/>
                <w:szCs w:val="20"/>
                <w:lang w:val="ka-GE"/>
              </w:rPr>
            </w:pPr>
            <w:r w:rsidRPr="00E82715">
              <w:rPr>
                <w:rFonts w:ascii="Sylfaen" w:hAnsi="Sylfaen" w:cs="Sylfaen"/>
                <w:b/>
                <w:bCs/>
                <w:sz w:val="20"/>
                <w:szCs w:val="20"/>
                <w:lang w:val="ka-GE"/>
              </w:rPr>
              <w:t>დასკვნის უნარი</w:t>
            </w:r>
          </w:p>
        </w:tc>
        <w:tc>
          <w:tcPr>
            <w:tcW w:w="7972" w:type="dxa"/>
            <w:gridSpan w:val="2"/>
            <w:tcBorders>
              <w:top w:val="single" w:sz="18" w:space="0" w:color="auto"/>
              <w:right w:val="single" w:sz="18" w:space="0" w:color="auto"/>
            </w:tcBorders>
          </w:tcPr>
          <w:p w:rsidR="00995B68" w:rsidRPr="00E82715" w:rsidRDefault="00995B68" w:rsidP="00E82715">
            <w:pPr>
              <w:autoSpaceDE w:val="0"/>
              <w:autoSpaceDN w:val="0"/>
              <w:adjustRightInd w:val="0"/>
              <w:spacing w:after="0" w:line="240" w:lineRule="auto"/>
              <w:jc w:val="both"/>
              <w:rPr>
                <w:rFonts w:ascii="Sylfaen" w:hAnsi="Sylfaen" w:cs="Sylfaen"/>
                <w:sz w:val="20"/>
                <w:szCs w:val="20"/>
                <w:lang w:val="ka-GE"/>
              </w:rPr>
            </w:pPr>
            <w:r w:rsidRPr="00E82715">
              <w:rPr>
                <w:rFonts w:ascii="Sylfaen" w:hAnsi="Sylfaen" w:cs="Sylfaen"/>
                <w:color w:val="000000"/>
                <w:sz w:val="20"/>
                <w:szCs w:val="20"/>
                <w:lang w:val="ka-GE"/>
              </w:rPr>
              <w:t>ჩამოყალიბებული აქვს სოციალურ-ეკონომიკური განვითარების პრაქტიკული საკითხების ამოცნობის, აღწერისა და შეფასების, სოციალურ-ეკონომიკური მოვლენებისა და პროცესების მახასიათებელ ძირითად ტენდენციებთან დაკავშირების უნარი;</w:t>
            </w:r>
          </w:p>
        </w:tc>
      </w:tr>
      <w:tr w:rsidR="00995B68" w:rsidRPr="00E82715" w:rsidTr="00E82715">
        <w:trPr>
          <w:cantSplit/>
          <w:trHeight w:val="1096"/>
        </w:trPr>
        <w:tc>
          <w:tcPr>
            <w:tcW w:w="2376" w:type="dxa"/>
            <w:tcBorders>
              <w:top w:val="single" w:sz="18" w:space="0" w:color="auto"/>
              <w:left w:val="single" w:sz="18" w:space="0" w:color="auto"/>
            </w:tcBorders>
            <w:shd w:val="clear" w:color="auto" w:fill="D9D9D9" w:themeFill="background1" w:themeFillShade="D9"/>
            <w:vAlign w:val="center"/>
          </w:tcPr>
          <w:p w:rsidR="00995B68" w:rsidRPr="00E82715" w:rsidRDefault="00995B68" w:rsidP="00E82715">
            <w:pPr>
              <w:autoSpaceDE w:val="0"/>
              <w:autoSpaceDN w:val="0"/>
              <w:adjustRightInd w:val="0"/>
              <w:spacing w:after="0" w:line="240" w:lineRule="auto"/>
              <w:jc w:val="center"/>
              <w:rPr>
                <w:rFonts w:ascii="Sylfaen" w:hAnsi="Sylfaen" w:cs="Sylfaen"/>
                <w:sz w:val="20"/>
                <w:szCs w:val="20"/>
                <w:lang w:val="ka-GE"/>
              </w:rPr>
            </w:pPr>
            <w:r w:rsidRPr="00E82715">
              <w:rPr>
                <w:rFonts w:ascii="Sylfaen" w:hAnsi="Sylfaen" w:cs="Sylfaen"/>
                <w:b/>
                <w:bCs/>
                <w:sz w:val="20"/>
                <w:szCs w:val="20"/>
                <w:lang w:val="ka-GE"/>
              </w:rPr>
              <w:t>კომუნიკაციის</w:t>
            </w:r>
            <w:r w:rsidRPr="00E82715">
              <w:rPr>
                <w:rFonts w:ascii="Sylfaen" w:hAnsi="Sylfaen" w:cs="Sylfaen"/>
                <w:b/>
                <w:bCs/>
                <w:sz w:val="20"/>
                <w:szCs w:val="20"/>
              </w:rPr>
              <w:t xml:space="preserve"> </w:t>
            </w:r>
            <w:r w:rsidRPr="00E82715">
              <w:rPr>
                <w:rFonts w:ascii="Sylfaen" w:hAnsi="Sylfaen" w:cs="Sylfaen"/>
                <w:b/>
                <w:bCs/>
                <w:sz w:val="20"/>
                <w:szCs w:val="20"/>
                <w:lang w:val="ka-GE"/>
              </w:rPr>
              <w:t xml:space="preserve"> უნარი</w:t>
            </w:r>
          </w:p>
        </w:tc>
        <w:tc>
          <w:tcPr>
            <w:tcW w:w="7972" w:type="dxa"/>
            <w:gridSpan w:val="2"/>
            <w:tcBorders>
              <w:top w:val="single" w:sz="18" w:space="0" w:color="auto"/>
              <w:right w:val="single" w:sz="18" w:space="0" w:color="auto"/>
            </w:tcBorders>
          </w:tcPr>
          <w:p w:rsidR="00995B68" w:rsidRPr="00E82715" w:rsidRDefault="00995B68" w:rsidP="00E82715">
            <w:pPr>
              <w:autoSpaceDE w:val="0"/>
              <w:autoSpaceDN w:val="0"/>
              <w:adjustRightInd w:val="0"/>
              <w:spacing w:after="0" w:line="240" w:lineRule="auto"/>
              <w:jc w:val="both"/>
              <w:rPr>
                <w:rFonts w:ascii="Sylfaen" w:hAnsi="Sylfaen" w:cs="Sylfaen"/>
                <w:sz w:val="20"/>
                <w:szCs w:val="20"/>
                <w:lang w:val="ka-GE"/>
              </w:rPr>
            </w:pPr>
            <w:r w:rsidRPr="00E82715">
              <w:rPr>
                <w:rFonts w:ascii="Sylfaen" w:hAnsi="Sylfaen" w:cs="Sylfaen"/>
                <w:color w:val="000000"/>
                <w:sz w:val="20"/>
                <w:szCs w:val="20"/>
                <w:lang w:val="ka-GE"/>
              </w:rPr>
              <w:t>შეუძლია ზეპირი და წერილობითი ინფორმაციის მიღება, აღქმა, დამუშავება და წარდგენა; აქვს დარგის სპეციალისტებთან და/ან არასპეციალისტებთან ვერბალურ და ელექტრონულ დიალოგებსა და დისკუსიებში მონაწილეობისა და კამათში ჩართვის, სპეციალური ტერმინოლოგიის გამოყენებით ბიზნეს ინფორმაციის გადაცემის უნარი;</w:t>
            </w:r>
          </w:p>
        </w:tc>
      </w:tr>
      <w:tr w:rsidR="00995B68" w:rsidRPr="00E82715" w:rsidTr="00E82715">
        <w:trPr>
          <w:cantSplit/>
          <w:trHeight w:val="1534"/>
        </w:trPr>
        <w:tc>
          <w:tcPr>
            <w:tcW w:w="2376" w:type="dxa"/>
            <w:tcBorders>
              <w:top w:val="single" w:sz="12" w:space="0" w:color="auto"/>
              <w:left w:val="single" w:sz="18" w:space="0" w:color="auto"/>
            </w:tcBorders>
            <w:shd w:val="clear" w:color="auto" w:fill="D9D9D9" w:themeFill="background1" w:themeFillShade="D9"/>
            <w:vAlign w:val="center"/>
          </w:tcPr>
          <w:p w:rsidR="00995B68" w:rsidRPr="00E82715" w:rsidRDefault="00995B68" w:rsidP="00E82715">
            <w:pPr>
              <w:autoSpaceDE w:val="0"/>
              <w:autoSpaceDN w:val="0"/>
              <w:adjustRightInd w:val="0"/>
              <w:spacing w:after="0" w:line="240" w:lineRule="auto"/>
              <w:jc w:val="center"/>
              <w:rPr>
                <w:rFonts w:ascii="Sylfaen" w:hAnsi="Sylfaen" w:cs="Sylfaen"/>
                <w:sz w:val="20"/>
                <w:szCs w:val="20"/>
                <w:lang w:val="ka-GE"/>
              </w:rPr>
            </w:pPr>
            <w:r w:rsidRPr="00E82715">
              <w:rPr>
                <w:rFonts w:ascii="Sylfaen" w:hAnsi="Sylfaen" w:cs="Sylfaen"/>
                <w:b/>
                <w:bCs/>
                <w:sz w:val="20"/>
                <w:szCs w:val="20"/>
                <w:lang w:val="ka-GE"/>
              </w:rPr>
              <w:lastRenderedPageBreak/>
              <w:t>სწავლის უნარი</w:t>
            </w:r>
          </w:p>
        </w:tc>
        <w:tc>
          <w:tcPr>
            <w:tcW w:w="7972" w:type="dxa"/>
            <w:gridSpan w:val="2"/>
            <w:tcBorders>
              <w:top w:val="single" w:sz="12" w:space="0" w:color="auto"/>
              <w:right w:val="single" w:sz="18" w:space="0" w:color="auto"/>
            </w:tcBorders>
          </w:tcPr>
          <w:p w:rsidR="00995B68" w:rsidRPr="00E82715" w:rsidRDefault="00995B68" w:rsidP="00E82715">
            <w:pPr>
              <w:autoSpaceDE w:val="0"/>
              <w:autoSpaceDN w:val="0"/>
              <w:adjustRightInd w:val="0"/>
              <w:spacing w:after="0" w:line="240" w:lineRule="auto"/>
              <w:jc w:val="both"/>
              <w:rPr>
                <w:rFonts w:ascii="Sylfaen" w:hAnsi="Sylfaen" w:cs="Sylfaen"/>
                <w:sz w:val="20"/>
                <w:szCs w:val="20"/>
                <w:lang w:val="ka-GE"/>
              </w:rPr>
            </w:pPr>
            <w:r w:rsidRPr="00E82715">
              <w:rPr>
                <w:rFonts w:ascii="Sylfaen" w:hAnsi="Sylfaen" w:cs="Sylfaen"/>
                <w:color w:val="000000"/>
                <w:sz w:val="20"/>
                <w:szCs w:val="20"/>
                <w:lang w:val="ka-GE"/>
              </w:rPr>
              <w:t>შეუძლია განსაზღვროს სწავლის საჭიროების, მისი აუცილებლობის დონე და ხარისხი, მიიღოს და განაახლოს საკონტაქტო და დამოუკიდებელი მუშაობის გზით მიღებული ცოდნა; გამოიყენოს სასწავლო ლიტერატურისა და ინტერნეტრესურსების, საკუთარი ცოდნის შესაბამისი ქართული და უცხოური ლიტერატურის კითხვით უწყვეტი განვითარების შესაძლებლობები;</w:t>
            </w:r>
          </w:p>
        </w:tc>
      </w:tr>
      <w:tr w:rsidR="00995B68" w:rsidRPr="00E82715" w:rsidTr="00E82715">
        <w:trPr>
          <w:cantSplit/>
          <w:trHeight w:val="2458"/>
        </w:trPr>
        <w:tc>
          <w:tcPr>
            <w:tcW w:w="2376" w:type="dxa"/>
            <w:tcBorders>
              <w:top w:val="single" w:sz="18" w:space="0" w:color="auto"/>
              <w:left w:val="single" w:sz="18" w:space="0" w:color="auto"/>
            </w:tcBorders>
            <w:shd w:val="clear" w:color="auto" w:fill="D9D9D9" w:themeFill="background1" w:themeFillShade="D9"/>
            <w:vAlign w:val="center"/>
          </w:tcPr>
          <w:p w:rsidR="00995B68" w:rsidRPr="00E82715" w:rsidRDefault="00995B68" w:rsidP="00E82715">
            <w:pPr>
              <w:autoSpaceDE w:val="0"/>
              <w:autoSpaceDN w:val="0"/>
              <w:adjustRightInd w:val="0"/>
              <w:spacing w:after="0" w:line="240" w:lineRule="auto"/>
              <w:jc w:val="center"/>
              <w:rPr>
                <w:rFonts w:ascii="Sylfaen" w:hAnsi="Sylfaen" w:cs="Sylfaen"/>
                <w:sz w:val="20"/>
                <w:szCs w:val="20"/>
                <w:lang w:val="ka-GE"/>
              </w:rPr>
            </w:pPr>
            <w:r w:rsidRPr="00E82715">
              <w:rPr>
                <w:rFonts w:ascii="Sylfaen" w:hAnsi="Sylfaen" w:cs="Sylfaen"/>
                <w:b/>
                <w:bCs/>
                <w:sz w:val="20"/>
                <w:szCs w:val="20"/>
                <w:lang w:val="ka-GE"/>
              </w:rPr>
              <w:t>ღირებულებები</w:t>
            </w:r>
          </w:p>
        </w:tc>
        <w:tc>
          <w:tcPr>
            <w:tcW w:w="7972" w:type="dxa"/>
            <w:gridSpan w:val="2"/>
            <w:tcBorders>
              <w:top w:val="single" w:sz="18" w:space="0" w:color="auto"/>
              <w:right w:val="single" w:sz="18" w:space="0" w:color="auto"/>
            </w:tcBorders>
          </w:tcPr>
          <w:p w:rsidR="00995B68" w:rsidRPr="00E82715" w:rsidRDefault="00995B68" w:rsidP="00E82715">
            <w:pPr>
              <w:autoSpaceDE w:val="0"/>
              <w:autoSpaceDN w:val="0"/>
              <w:adjustRightInd w:val="0"/>
              <w:spacing w:after="0" w:line="240" w:lineRule="auto"/>
              <w:jc w:val="both"/>
              <w:rPr>
                <w:rFonts w:ascii="Sylfaen" w:hAnsi="Sylfaen"/>
                <w:color w:val="000000"/>
                <w:sz w:val="20"/>
                <w:szCs w:val="20"/>
                <w:lang w:val="ka-GE"/>
              </w:rPr>
            </w:pPr>
            <w:r w:rsidRPr="00E82715">
              <w:rPr>
                <w:rFonts w:ascii="Sylfaen" w:hAnsi="Sylfaen" w:cs="Sylfaen"/>
                <w:color w:val="000000"/>
                <w:sz w:val="20"/>
                <w:szCs w:val="20"/>
                <w:lang w:val="ka-GE"/>
              </w:rPr>
              <w:t>ჩამოყალიბებული</w:t>
            </w:r>
            <w:r w:rsidRPr="00E82715">
              <w:rPr>
                <w:rFonts w:ascii="Sylfaen" w:hAnsi="Sylfaen"/>
                <w:color w:val="000000"/>
                <w:sz w:val="20"/>
                <w:szCs w:val="20"/>
                <w:lang w:val="ka-GE"/>
              </w:rPr>
              <w:t xml:space="preserve"> </w:t>
            </w:r>
            <w:r w:rsidRPr="00E82715">
              <w:rPr>
                <w:rFonts w:ascii="Sylfaen" w:hAnsi="Sylfaen" w:cs="Sylfaen"/>
                <w:color w:val="000000"/>
                <w:sz w:val="20"/>
                <w:szCs w:val="20"/>
                <w:lang w:val="ka-GE"/>
              </w:rPr>
              <w:t>აქვს</w:t>
            </w:r>
            <w:r w:rsidRPr="00E82715">
              <w:rPr>
                <w:rFonts w:ascii="Sylfaen" w:hAnsi="Sylfaen"/>
                <w:color w:val="000000"/>
                <w:sz w:val="20"/>
                <w:szCs w:val="20"/>
                <w:lang w:val="ka-GE"/>
              </w:rPr>
              <w:t>:</w:t>
            </w:r>
          </w:p>
          <w:p w:rsidR="00995B68" w:rsidRPr="00E82715" w:rsidRDefault="00995B68" w:rsidP="00E82715">
            <w:pPr>
              <w:autoSpaceDE w:val="0"/>
              <w:autoSpaceDN w:val="0"/>
              <w:adjustRightInd w:val="0"/>
              <w:spacing w:after="0" w:line="240" w:lineRule="auto"/>
              <w:jc w:val="both"/>
              <w:rPr>
                <w:rFonts w:ascii="Sylfaen" w:hAnsi="Sylfaen"/>
                <w:color w:val="000000"/>
                <w:sz w:val="20"/>
                <w:szCs w:val="20"/>
                <w:lang w:val="ka-GE"/>
              </w:rPr>
            </w:pPr>
            <w:r w:rsidRPr="00E82715">
              <w:rPr>
                <w:rFonts w:ascii="Sylfaen" w:hAnsi="Sylfaen"/>
                <w:color w:val="000000"/>
                <w:sz w:val="20"/>
                <w:szCs w:val="20"/>
                <w:lang w:val="ka-GE"/>
              </w:rPr>
              <w:t xml:space="preserve">√ </w:t>
            </w:r>
            <w:r w:rsidRPr="00E82715">
              <w:rPr>
                <w:rFonts w:ascii="Sylfaen" w:hAnsi="Sylfaen" w:cs="Sylfaen"/>
                <w:color w:val="000000"/>
                <w:sz w:val="20"/>
                <w:szCs w:val="20"/>
                <w:lang w:val="ka-GE"/>
              </w:rPr>
              <w:t>სწავლის</w:t>
            </w:r>
            <w:r w:rsidRPr="00E82715">
              <w:rPr>
                <w:rFonts w:ascii="Sylfaen" w:hAnsi="Sylfaen"/>
                <w:color w:val="000000"/>
                <w:sz w:val="20"/>
                <w:szCs w:val="20"/>
                <w:lang w:val="ka-GE"/>
              </w:rPr>
              <w:t xml:space="preserve"> </w:t>
            </w:r>
            <w:r w:rsidRPr="00E82715">
              <w:rPr>
                <w:rFonts w:ascii="Sylfaen" w:hAnsi="Sylfaen" w:cs="Sylfaen"/>
                <w:color w:val="000000"/>
                <w:sz w:val="20"/>
                <w:szCs w:val="20"/>
                <w:lang w:val="ka-GE"/>
              </w:rPr>
              <w:t>საზოგადოებრივი</w:t>
            </w:r>
            <w:r w:rsidRPr="00E82715">
              <w:rPr>
                <w:rFonts w:ascii="Sylfaen" w:hAnsi="Sylfaen"/>
                <w:color w:val="000000"/>
                <w:sz w:val="20"/>
                <w:szCs w:val="20"/>
                <w:lang w:val="ka-GE"/>
              </w:rPr>
              <w:t xml:space="preserve"> </w:t>
            </w:r>
            <w:r w:rsidRPr="00E82715">
              <w:rPr>
                <w:rFonts w:ascii="Sylfaen" w:hAnsi="Sylfaen" w:cs="Sylfaen"/>
                <w:color w:val="000000"/>
                <w:sz w:val="20"/>
                <w:szCs w:val="20"/>
                <w:lang w:val="ka-GE"/>
              </w:rPr>
              <w:t>ღირებულებების</w:t>
            </w:r>
            <w:r w:rsidRPr="00E82715">
              <w:rPr>
                <w:rFonts w:ascii="Sylfaen" w:hAnsi="Sylfaen"/>
                <w:color w:val="000000"/>
                <w:sz w:val="20"/>
                <w:szCs w:val="20"/>
                <w:lang w:val="ka-GE"/>
              </w:rPr>
              <w:t xml:space="preserve"> </w:t>
            </w:r>
            <w:r w:rsidRPr="00E82715">
              <w:rPr>
                <w:rFonts w:ascii="Sylfaen" w:hAnsi="Sylfaen" w:cs="Sylfaen"/>
                <w:color w:val="000000"/>
                <w:sz w:val="20"/>
                <w:szCs w:val="20"/>
                <w:lang w:val="ka-GE"/>
              </w:rPr>
              <w:t>გააზრების</w:t>
            </w:r>
            <w:r w:rsidRPr="00E82715">
              <w:rPr>
                <w:rFonts w:ascii="Sylfaen" w:hAnsi="Sylfaen"/>
                <w:color w:val="000000"/>
                <w:sz w:val="20"/>
                <w:szCs w:val="20"/>
                <w:lang w:val="ka-GE"/>
              </w:rPr>
              <w:t xml:space="preserve">, </w:t>
            </w:r>
            <w:r w:rsidRPr="00E82715">
              <w:rPr>
                <w:rFonts w:ascii="Sylfaen" w:hAnsi="Sylfaen" w:cs="Sylfaen"/>
                <w:color w:val="000000"/>
                <w:sz w:val="20"/>
                <w:szCs w:val="20"/>
                <w:lang w:val="ka-GE"/>
              </w:rPr>
              <w:t>მოქალაქეობრივი</w:t>
            </w:r>
            <w:r w:rsidRPr="00E82715">
              <w:rPr>
                <w:rFonts w:ascii="Sylfaen" w:hAnsi="Sylfaen"/>
                <w:color w:val="000000"/>
                <w:sz w:val="20"/>
                <w:szCs w:val="20"/>
                <w:lang w:val="ka-GE"/>
              </w:rPr>
              <w:t xml:space="preserve"> </w:t>
            </w:r>
            <w:r w:rsidRPr="00E82715">
              <w:rPr>
                <w:rFonts w:ascii="Sylfaen" w:hAnsi="Sylfaen" w:cs="Sylfaen"/>
                <w:color w:val="000000"/>
                <w:sz w:val="20"/>
                <w:szCs w:val="20"/>
                <w:lang w:val="ka-GE"/>
              </w:rPr>
              <w:t>პასუხისმგებლობის</w:t>
            </w:r>
            <w:r w:rsidRPr="00E82715">
              <w:rPr>
                <w:rFonts w:ascii="Sylfaen" w:hAnsi="Sylfaen"/>
                <w:color w:val="000000"/>
                <w:sz w:val="20"/>
                <w:szCs w:val="20"/>
                <w:lang w:val="ka-GE"/>
              </w:rPr>
              <w:t xml:space="preserve"> </w:t>
            </w:r>
            <w:r w:rsidRPr="00E82715">
              <w:rPr>
                <w:rFonts w:ascii="Sylfaen" w:hAnsi="Sylfaen" w:cs="Sylfaen"/>
                <w:color w:val="000000"/>
                <w:sz w:val="20"/>
                <w:szCs w:val="20"/>
                <w:lang w:val="ka-GE"/>
              </w:rPr>
              <w:t>გაცნობიერების</w:t>
            </w:r>
            <w:r w:rsidRPr="00E82715">
              <w:rPr>
                <w:rFonts w:ascii="Sylfaen" w:hAnsi="Sylfaen"/>
                <w:color w:val="000000"/>
                <w:sz w:val="20"/>
                <w:szCs w:val="20"/>
                <w:lang w:val="ka-GE"/>
              </w:rPr>
              <w:t xml:space="preserve">, </w:t>
            </w:r>
            <w:r w:rsidRPr="00E82715">
              <w:rPr>
                <w:rFonts w:ascii="Sylfaen" w:hAnsi="Sylfaen" w:cs="Sylfaen"/>
                <w:color w:val="000000"/>
                <w:sz w:val="20"/>
                <w:szCs w:val="20"/>
                <w:lang w:val="ka-GE"/>
              </w:rPr>
              <w:t>ეკონომიკურ</w:t>
            </w:r>
            <w:r w:rsidRPr="00E82715">
              <w:rPr>
                <w:rFonts w:ascii="Sylfaen" w:hAnsi="Sylfaen"/>
                <w:color w:val="000000"/>
                <w:sz w:val="20"/>
                <w:szCs w:val="20"/>
                <w:lang w:val="ka-GE"/>
              </w:rPr>
              <w:t xml:space="preserve"> </w:t>
            </w:r>
            <w:r w:rsidRPr="00E82715">
              <w:rPr>
                <w:rFonts w:ascii="Sylfaen" w:hAnsi="Sylfaen" w:cs="Sylfaen"/>
                <w:color w:val="000000"/>
                <w:sz w:val="20"/>
                <w:szCs w:val="20"/>
                <w:lang w:val="ka-GE"/>
              </w:rPr>
              <w:t>გარემოში</w:t>
            </w:r>
            <w:r w:rsidRPr="00E82715">
              <w:rPr>
                <w:rFonts w:ascii="Sylfaen" w:hAnsi="Sylfaen"/>
                <w:color w:val="000000"/>
                <w:sz w:val="20"/>
                <w:szCs w:val="20"/>
                <w:lang w:val="ka-GE"/>
              </w:rPr>
              <w:t xml:space="preserve"> </w:t>
            </w:r>
            <w:r w:rsidRPr="00E82715">
              <w:rPr>
                <w:rFonts w:ascii="Sylfaen" w:hAnsi="Sylfaen" w:cs="Sylfaen"/>
                <w:color w:val="000000"/>
                <w:sz w:val="20"/>
                <w:szCs w:val="20"/>
                <w:lang w:val="ka-GE"/>
              </w:rPr>
              <w:t>ურთიერთ</w:t>
            </w:r>
            <w:r w:rsidRPr="00E82715">
              <w:rPr>
                <w:rFonts w:ascii="Sylfaen" w:hAnsi="Sylfaen"/>
                <w:color w:val="000000"/>
                <w:sz w:val="20"/>
                <w:szCs w:val="20"/>
                <w:lang w:val="ka-GE"/>
              </w:rPr>
              <w:t>-</w:t>
            </w:r>
            <w:r w:rsidRPr="00E82715">
              <w:rPr>
                <w:rFonts w:ascii="Sylfaen" w:hAnsi="Sylfaen" w:cs="Sylfaen"/>
                <w:color w:val="000000"/>
                <w:sz w:val="20"/>
                <w:szCs w:val="20"/>
                <w:lang w:val="ka-GE"/>
              </w:rPr>
              <w:t>სარგებლიანობის</w:t>
            </w:r>
            <w:r w:rsidRPr="00E82715">
              <w:rPr>
                <w:rFonts w:ascii="Sylfaen" w:hAnsi="Sylfaen"/>
                <w:color w:val="000000"/>
                <w:sz w:val="20"/>
                <w:szCs w:val="20"/>
                <w:lang w:val="ka-GE"/>
              </w:rPr>
              <w:t xml:space="preserve"> </w:t>
            </w:r>
            <w:r w:rsidRPr="00E82715">
              <w:rPr>
                <w:rFonts w:ascii="Sylfaen" w:hAnsi="Sylfaen" w:cs="Sylfaen"/>
                <w:color w:val="000000"/>
                <w:sz w:val="20"/>
                <w:szCs w:val="20"/>
                <w:lang w:val="ka-GE"/>
              </w:rPr>
              <w:t>პრინციპის</w:t>
            </w:r>
            <w:r w:rsidRPr="00E82715">
              <w:rPr>
                <w:rFonts w:ascii="Sylfaen" w:hAnsi="Sylfaen"/>
                <w:color w:val="000000"/>
                <w:sz w:val="20"/>
                <w:szCs w:val="20"/>
                <w:lang w:val="ka-GE"/>
              </w:rPr>
              <w:t xml:space="preserve"> </w:t>
            </w:r>
            <w:r w:rsidRPr="00E82715">
              <w:rPr>
                <w:rFonts w:ascii="Sylfaen" w:hAnsi="Sylfaen" w:cs="Sylfaen"/>
                <w:color w:val="000000"/>
                <w:sz w:val="20"/>
                <w:szCs w:val="20"/>
                <w:lang w:val="ka-GE"/>
              </w:rPr>
              <w:t>დაცვის</w:t>
            </w:r>
            <w:r w:rsidRPr="00E82715">
              <w:rPr>
                <w:rFonts w:ascii="Sylfaen" w:hAnsi="Sylfaen"/>
                <w:color w:val="000000"/>
                <w:sz w:val="20"/>
                <w:szCs w:val="20"/>
                <w:lang w:val="ka-GE"/>
              </w:rPr>
              <w:t xml:space="preserve"> </w:t>
            </w:r>
            <w:r w:rsidRPr="00E82715">
              <w:rPr>
                <w:rFonts w:ascii="Sylfaen" w:hAnsi="Sylfaen" w:cs="Sylfaen"/>
                <w:color w:val="000000"/>
                <w:sz w:val="20"/>
                <w:szCs w:val="20"/>
                <w:lang w:val="ka-GE"/>
              </w:rPr>
              <w:t>გრძნობა</w:t>
            </w:r>
            <w:r w:rsidRPr="00E82715">
              <w:rPr>
                <w:rFonts w:ascii="Sylfaen" w:hAnsi="Sylfaen"/>
                <w:color w:val="000000"/>
                <w:sz w:val="20"/>
                <w:szCs w:val="20"/>
                <w:lang w:val="ka-GE"/>
              </w:rPr>
              <w:t xml:space="preserve">; </w:t>
            </w:r>
          </w:p>
          <w:p w:rsidR="00995B68" w:rsidRPr="00E82715" w:rsidRDefault="00995B68" w:rsidP="00E82715">
            <w:pPr>
              <w:autoSpaceDE w:val="0"/>
              <w:autoSpaceDN w:val="0"/>
              <w:adjustRightInd w:val="0"/>
              <w:spacing w:after="0" w:line="240" w:lineRule="auto"/>
              <w:jc w:val="both"/>
              <w:rPr>
                <w:rFonts w:ascii="Sylfaen" w:hAnsi="Sylfaen"/>
                <w:color w:val="000000"/>
                <w:sz w:val="20"/>
                <w:szCs w:val="20"/>
                <w:lang w:val="ka-GE"/>
              </w:rPr>
            </w:pPr>
            <w:r w:rsidRPr="00E82715">
              <w:rPr>
                <w:rFonts w:ascii="Sylfaen" w:hAnsi="Sylfaen"/>
                <w:color w:val="000000"/>
                <w:sz w:val="20"/>
                <w:szCs w:val="20"/>
                <w:lang w:val="ka-GE"/>
              </w:rPr>
              <w:t xml:space="preserve">√ </w:t>
            </w:r>
            <w:r w:rsidRPr="00E82715">
              <w:rPr>
                <w:rFonts w:ascii="Sylfaen" w:hAnsi="Sylfaen" w:cs="Sylfaen"/>
                <w:color w:val="000000"/>
                <w:sz w:val="20"/>
                <w:szCs w:val="20"/>
                <w:lang w:val="ka-GE"/>
              </w:rPr>
              <w:t>საზოგადოებაში</w:t>
            </w:r>
            <w:r w:rsidRPr="00E82715">
              <w:rPr>
                <w:rFonts w:ascii="Sylfaen" w:hAnsi="Sylfaen"/>
                <w:color w:val="000000"/>
                <w:sz w:val="20"/>
                <w:szCs w:val="20"/>
                <w:lang w:val="ka-GE"/>
              </w:rPr>
              <w:t xml:space="preserve"> </w:t>
            </w:r>
            <w:r w:rsidRPr="00E82715">
              <w:rPr>
                <w:rFonts w:ascii="Sylfaen" w:hAnsi="Sylfaen" w:cs="Sylfaen"/>
                <w:color w:val="000000"/>
                <w:sz w:val="20"/>
                <w:szCs w:val="20"/>
                <w:lang w:val="ka-GE"/>
              </w:rPr>
              <w:t>თვითდამკვიდრების</w:t>
            </w:r>
            <w:r w:rsidRPr="00E82715">
              <w:rPr>
                <w:rFonts w:ascii="Sylfaen" w:hAnsi="Sylfaen"/>
                <w:color w:val="000000"/>
                <w:sz w:val="20"/>
                <w:szCs w:val="20"/>
                <w:lang w:val="ka-GE"/>
              </w:rPr>
              <w:t xml:space="preserve"> </w:t>
            </w:r>
            <w:r w:rsidRPr="00E82715">
              <w:rPr>
                <w:rFonts w:ascii="Sylfaen" w:hAnsi="Sylfaen" w:cs="Sylfaen"/>
                <w:color w:val="000000"/>
                <w:sz w:val="20"/>
                <w:szCs w:val="20"/>
                <w:lang w:val="ka-GE"/>
              </w:rPr>
              <w:t>და</w:t>
            </w:r>
            <w:r w:rsidRPr="00E82715">
              <w:rPr>
                <w:rFonts w:ascii="Sylfaen" w:hAnsi="Sylfaen"/>
                <w:color w:val="000000"/>
                <w:sz w:val="20"/>
                <w:szCs w:val="20"/>
                <w:lang w:val="ka-GE"/>
              </w:rPr>
              <w:t xml:space="preserve"> </w:t>
            </w:r>
            <w:r w:rsidRPr="00E82715">
              <w:rPr>
                <w:rFonts w:ascii="Sylfaen" w:hAnsi="Sylfaen" w:cs="Sylfaen"/>
                <w:color w:val="000000"/>
                <w:sz w:val="20"/>
                <w:szCs w:val="20"/>
                <w:lang w:val="ka-GE"/>
              </w:rPr>
              <w:t>საკუთარი</w:t>
            </w:r>
            <w:r w:rsidRPr="00E82715">
              <w:rPr>
                <w:rFonts w:ascii="Sylfaen" w:hAnsi="Sylfaen"/>
                <w:color w:val="000000"/>
                <w:sz w:val="20"/>
                <w:szCs w:val="20"/>
                <w:lang w:val="ka-GE"/>
              </w:rPr>
              <w:t xml:space="preserve"> </w:t>
            </w:r>
            <w:r w:rsidRPr="00E82715">
              <w:rPr>
                <w:rFonts w:ascii="Sylfaen" w:hAnsi="Sylfaen" w:cs="Sylfaen"/>
                <w:color w:val="000000"/>
                <w:sz w:val="20"/>
                <w:szCs w:val="20"/>
                <w:lang w:val="ka-GE"/>
              </w:rPr>
              <w:t>შესაძლებლობების</w:t>
            </w:r>
            <w:r w:rsidRPr="00E82715">
              <w:rPr>
                <w:rFonts w:ascii="Sylfaen" w:hAnsi="Sylfaen"/>
                <w:color w:val="000000"/>
                <w:sz w:val="20"/>
                <w:szCs w:val="20"/>
                <w:lang w:val="ka-GE"/>
              </w:rPr>
              <w:t xml:space="preserve"> </w:t>
            </w:r>
            <w:r w:rsidRPr="00E82715">
              <w:rPr>
                <w:rFonts w:ascii="Sylfaen" w:hAnsi="Sylfaen" w:cs="Sylfaen"/>
                <w:color w:val="000000"/>
                <w:sz w:val="20"/>
                <w:szCs w:val="20"/>
                <w:lang w:val="ka-GE"/>
              </w:rPr>
              <w:t>რეალიზაციის</w:t>
            </w:r>
            <w:r w:rsidRPr="00E82715">
              <w:rPr>
                <w:rFonts w:ascii="Sylfaen" w:hAnsi="Sylfaen"/>
                <w:color w:val="000000"/>
                <w:sz w:val="20"/>
                <w:szCs w:val="20"/>
                <w:lang w:val="ka-GE"/>
              </w:rPr>
              <w:t xml:space="preserve">, </w:t>
            </w:r>
            <w:r w:rsidRPr="00E82715">
              <w:rPr>
                <w:rFonts w:ascii="Sylfaen" w:hAnsi="Sylfaen" w:cs="Sylfaen"/>
                <w:color w:val="000000"/>
                <w:sz w:val="20"/>
                <w:szCs w:val="20"/>
                <w:lang w:val="ka-GE"/>
              </w:rPr>
              <w:t>პიროვნული</w:t>
            </w:r>
            <w:r w:rsidRPr="00E82715">
              <w:rPr>
                <w:rFonts w:ascii="Sylfaen" w:hAnsi="Sylfaen"/>
                <w:color w:val="000000"/>
                <w:sz w:val="20"/>
                <w:szCs w:val="20"/>
                <w:lang w:val="ka-GE"/>
              </w:rPr>
              <w:t xml:space="preserve"> </w:t>
            </w:r>
            <w:r w:rsidRPr="00E82715">
              <w:rPr>
                <w:rFonts w:ascii="Sylfaen" w:hAnsi="Sylfaen" w:cs="Sylfaen"/>
                <w:color w:val="000000"/>
                <w:sz w:val="20"/>
                <w:szCs w:val="20"/>
                <w:lang w:val="ka-GE"/>
              </w:rPr>
              <w:t>თავისუფლების</w:t>
            </w:r>
            <w:r w:rsidRPr="00E82715">
              <w:rPr>
                <w:rFonts w:ascii="Sylfaen" w:hAnsi="Sylfaen"/>
                <w:color w:val="000000"/>
                <w:sz w:val="20"/>
                <w:szCs w:val="20"/>
                <w:lang w:val="ka-GE"/>
              </w:rPr>
              <w:t xml:space="preserve"> (</w:t>
            </w:r>
            <w:r w:rsidRPr="00E82715">
              <w:rPr>
                <w:rFonts w:ascii="Sylfaen" w:hAnsi="Sylfaen" w:cs="Sylfaen"/>
                <w:color w:val="000000"/>
                <w:sz w:val="20"/>
                <w:szCs w:val="20"/>
                <w:lang w:val="ka-GE"/>
              </w:rPr>
              <w:t>უზენაესი</w:t>
            </w:r>
            <w:r w:rsidRPr="00E82715">
              <w:rPr>
                <w:rFonts w:ascii="Sylfaen" w:hAnsi="Sylfaen"/>
                <w:color w:val="000000"/>
                <w:sz w:val="20"/>
                <w:szCs w:val="20"/>
                <w:lang w:val="ka-GE"/>
              </w:rPr>
              <w:t xml:space="preserve"> </w:t>
            </w:r>
            <w:r w:rsidRPr="00E82715">
              <w:rPr>
                <w:rFonts w:ascii="Sylfaen" w:hAnsi="Sylfaen" w:cs="Sylfaen"/>
                <w:color w:val="000000"/>
                <w:sz w:val="20"/>
                <w:szCs w:val="20"/>
                <w:lang w:val="ka-GE"/>
              </w:rPr>
              <w:t>ღირებულების</w:t>
            </w:r>
            <w:r w:rsidRPr="00E82715">
              <w:rPr>
                <w:rFonts w:ascii="Sylfaen" w:hAnsi="Sylfaen"/>
                <w:color w:val="000000"/>
                <w:sz w:val="20"/>
                <w:szCs w:val="20"/>
                <w:lang w:val="ka-GE"/>
              </w:rPr>
              <w:t xml:space="preserve">) </w:t>
            </w:r>
            <w:r w:rsidRPr="00E82715">
              <w:rPr>
                <w:rFonts w:ascii="Sylfaen" w:hAnsi="Sylfaen" w:cs="Sylfaen"/>
                <w:color w:val="000000"/>
                <w:sz w:val="20"/>
                <w:szCs w:val="20"/>
                <w:lang w:val="ka-GE"/>
              </w:rPr>
              <w:t>უზრუნველყოფის</w:t>
            </w:r>
            <w:r w:rsidRPr="00E82715">
              <w:rPr>
                <w:rFonts w:ascii="Sylfaen" w:hAnsi="Sylfaen"/>
                <w:color w:val="000000"/>
                <w:sz w:val="20"/>
                <w:szCs w:val="20"/>
                <w:lang w:val="ka-GE"/>
              </w:rPr>
              <w:t xml:space="preserve"> </w:t>
            </w:r>
            <w:r w:rsidRPr="00E82715">
              <w:rPr>
                <w:rFonts w:ascii="Sylfaen" w:hAnsi="Sylfaen" w:cs="Sylfaen"/>
                <w:color w:val="000000"/>
                <w:sz w:val="20"/>
                <w:szCs w:val="20"/>
                <w:lang w:val="ka-GE"/>
              </w:rPr>
              <w:t>თვისება</w:t>
            </w:r>
            <w:r w:rsidRPr="00E82715">
              <w:rPr>
                <w:rFonts w:ascii="Sylfaen" w:hAnsi="Sylfaen"/>
                <w:color w:val="000000"/>
                <w:sz w:val="20"/>
                <w:szCs w:val="20"/>
                <w:lang w:val="ka-GE"/>
              </w:rPr>
              <w:t>;</w:t>
            </w:r>
          </w:p>
          <w:p w:rsidR="00995B68" w:rsidRPr="00E82715" w:rsidRDefault="00995B68" w:rsidP="00E82715">
            <w:pPr>
              <w:autoSpaceDE w:val="0"/>
              <w:autoSpaceDN w:val="0"/>
              <w:adjustRightInd w:val="0"/>
              <w:spacing w:after="0" w:line="240" w:lineRule="auto"/>
              <w:jc w:val="both"/>
              <w:rPr>
                <w:rFonts w:ascii="Sylfaen" w:hAnsi="Sylfaen" w:cs="Sylfaen"/>
                <w:sz w:val="20"/>
                <w:szCs w:val="20"/>
                <w:lang w:val="ka-GE"/>
              </w:rPr>
            </w:pPr>
            <w:r w:rsidRPr="00E82715">
              <w:rPr>
                <w:rFonts w:ascii="Sylfaen" w:hAnsi="Sylfaen"/>
                <w:color w:val="000000"/>
                <w:sz w:val="20"/>
                <w:szCs w:val="20"/>
                <w:lang w:val="ka-GE"/>
              </w:rPr>
              <w:t xml:space="preserve">√ </w:t>
            </w:r>
            <w:r w:rsidRPr="00E82715">
              <w:rPr>
                <w:rFonts w:ascii="Sylfaen" w:hAnsi="Sylfaen" w:cs="Sylfaen"/>
                <w:color w:val="000000"/>
                <w:sz w:val="20"/>
                <w:szCs w:val="20"/>
                <w:lang w:val="ka-GE"/>
              </w:rPr>
              <w:t>დროის</w:t>
            </w:r>
            <w:r w:rsidRPr="00E82715">
              <w:rPr>
                <w:rFonts w:ascii="Sylfaen" w:hAnsi="Sylfaen"/>
                <w:color w:val="000000"/>
                <w:sz w:val="20"/>
                <w:szCs w:val="20"/>
                <w:lang w:val="ka-GE"/>
              </w:rPr>
              <w:t xml:space="preserve"> </w:t>
            </w:r>
            <w:r w:rsidRPr="00E82715">
              <w:rPr>
                <w:rFonts w:ascii="Sylfaen" w:hAnsi="Sylfaen" w:cs="Sylfaen"/>
                <w:color w:val="000000"/>
                <w:sz w:val="20"/>
                <w:szCs w:val="20"/>
                <w:lang w:val="ka-GE"/>
              </w:rPr>
              <w:t>ეფექტურად</w:t>
            </w:r>
            <w:r w:rsidRPr="00E82715">
              <w:rPr>
                <w:rFonts w:ascii="Sylfaen" w:hAnsi="Sylfaen"/>
                <w:color w:val="000000"/>
                <w:sz w:val="20"/>
                <w:szCs w:val="20"/>
                <w:lang w:val="ka-GE"/>
              </w:rPr>
              <w:t xml:space="preserve"> </w:t>
            </w:r>
            <w:r w:rsidRPr="00E82715">
              <w:rPr>
                <w:rFonts w:ascii="Sylfaen" w:hAnsi="Sylfaen" w:cs="Sylfaen"/>
                <w:color w:val="000000"/>
                <w:sz w:val="20"/>
                <w:szCs w:val="20"/>
                <w:lang w:val="ka-GE"/>
              </w:rPr>
              <w:t>გამოყენებისა</w:t>
            </w:r>
            <w:r w:rsidRPr="00E82715">
              <w:rPr>
                <w:rFonts w:ascii="Sylfaen" w:hAnsi="Sylfaen"/>
                <w:color w:val="000000"/>
                <w:sz w:val="20"/>
                <w:szCs w:val="20"/>
                <w:lang w:val="ka-GE"/>
              </w:rPr>
              <w:t xml:space="preserve"> </w:t>
            </w:r>
            <w:r w:rsidRPr="00E82715">
              <w:rPr>
                <w:rFonts w:ascii="Sylfaen" w:hAnsi="Sylfaen" w:cs="Sylfaen"/>
                <w:color w:val="000000"/>
                <w:sz w:val="20"/>
                <w:szCs w:val="20"/>
                <w:lang w:val="ka-GE"/>
              </w:rPr>
              <w:t>და</w:t>
            </w:r>
            <w:r w:rsidRPr="00E82715">
              <w:rPr>
                <w:rFonts w:ascii="Sylfaen" w:hAnsi="Sylfaen"/>
                <w:color w:val="000000"/>
                <w:sz w:val="20"/>
                <w:szCs w:val="20"/>
                <w:lang w:val="ka-GE"/>
              </w:rPr>
              <w:t xml:space="preserve"> </w:t>
            </w:r>
            <w:r w:rsidRPr="00E82715">
              <w:rPr>
                <w:rFonts w:ascii="Sylfaen" w:hAnsi="Sylfaen" w:cs="Sylfaen"/>
                <w:color w:val="000000"/>
                <w:sz w:val="20"/>
                <w:szCs w:val="20"/>
                <w:lang w:val="ka-GE"/>
              </w:rPr>
              <w:t>ბიზნეს</w:t>
            </w:r>
            <w:r w:rsidRPr="00E82715">
              <w:rPr>
                <w:rFonts w:ascii="Sylfaen" w:hAnsi="Sylfaen"/>
                <w:color w:val="000000"/>
                <w:sz w:val="20"/>
                <w:szCs w:val="20"/>
                <w:lang w:val="ka-GE"/>
              </w:rPr>
              <w:t xml:space="preserve"> </w:t>
            </w:r>
            <w:r w:rsidRPr="00E82715">
              <w:rPr>
                <w:rFonts w:ascii="Sylfaen" w:hAnsi="Sylfaen" w:cs="Sylfaen"/>
                <w:color w:val="000000"/>
                <w:sz w:val="20"/>
                <w:szCs w:val="20"/>
                <w:lang w:val="ka-GE"/>
              </w:rPr>
              <w:t>საქმიანობის</w:t>
            </w:r>
            <w:r w:rsidRPr="00E82715">
              <w:rPr>
                <w:rFonts w:ascii="Sylfaen" w:hAnsi="Sylfaen"/>
                <w:color w:val="000000"/>
                <w:sz w:val="20"/>
                <w:szCs w:val="20"/>
                <w:lang w:val="ka-GE"/>
              </w:rPr>
              <w:t xml:space="preserve"> </w:t>
            </w:r>
            <w:r w:rsidRPr="00E82715">
              <w:rPr>
                <w:rFonts w:ascii="Sylfaen" w:hAnsi="Sylfaen" w:cs="Sylfaen"/>
                <w:color w:val="000000"/>
                <w:sz w:val="20"/>
                <w:szCs w:val="20"/>
                <w:lang w:val="ka-GE"/>
              </w:rPr>
              <w:t>პროცესში</w:t>
            </w:r>
            <w:r w:rsidRPr="00E82715">
              <w:rPr>
                <w:rFonts w:ascii="Sylfaen" w:hAnsi="Sylfaen"/>
                <w:color w:val="000000"/>
                <w:sz w:val="20"/>
                <w:szCs w:val="20"/>
                <w:lang w:val="ka-GE"/>
              </w:rPr>
              <w:t xml:space="preserve"> </w:t>
            </w:r>
            <w:r w:rsidRPr="00E82715">
              <w:rPr>
                <w:rFonts w:ascii="Sylfaen" w:hAnsi="Sylfaen" w:cs="Sylfaen"/>
                <w:color w:val="000000"/>
                <w:sz w:val="20"/>
                <w:szCs w:val="20"/>
                <w:lang w:val="ka-GE"/>
              </w:rPr>
              <w:t>გუნდური</w:t>
            </w:r>
            <w:r w:rsidRPr="00E82715">
              <w:rPr>
                <w:rFonts w:ascii="Sylfaen" w:hAnsi="Sylfaen"/>
                <w:color w:val="000000"/>
                <w:sz w:val="20"/>
                <w:szCs w:val="20"/>
                <w:lang w:val="ka-GE"/>
              </w:rPr>
              <w:t xml:space="preserve"> </w:t>
            </w:r>
            <w:r w:rsidRPr="00E82715">
              <w:rPr>
                <w:rFonts w:ascii="Sylfaen" w:hAnsi="Sylfaen" w:cs="Sylfaen"/>
                <w:color w:val="000000"/>
                <w:sz w:val="20"/>
                <w:szCs w:val="20"/>
                <w:lang w:val="ka-GE"/>
              </w:rPr>
              <w:t>მუშაობის</w:t>
            </w:r>
            <w:r w:rsidRPr="00E82715">
              <w:rPr>
                <w:rFonts w:ascii="Sylfaen" w:hAnsi="Sylfaen"/>
                <w:color w:val="000000"/>
                <w:sz w:val="20"/>
                <w:szCs w:val="20"/>
                <w:lang w:val="ka-GE"/>
              </w:rPr>
              <w:t xml:space="preserve"> </w:t>
            </w:r>
            <w:r w:rsidRPr="00E82715">
              <w:rPr>
                <w:rFonts w:ascii="Sylfaen" w:hAnsi="Sylfaen" w:cs="Sylfaen"/>
                <w:color w:val="000000"/>
                <w:sz w:val="20"/>
                <w:szCs w:val="20"/>
                <w:lang w:val="ka-GE"/>
              </w:rPr>
              <w:t>თვისება</w:t>
            </w:r>
            <w:r w:rsidRPr="00E82715">
              <w:rPr>
                <w:rFonts w:ascii="Sylfaen" w:hAnsi="Sylfaen"/>
                <w:color w:val="000000"/>
                <w:sz w:val="20"/>
                <w:szCs w:val="20"/>
                <w:lang w:val="ka-GE"/>
              </w:rPr>
              <w:t>.</w:t>
            </w:r>
          </w:p>
        </w:tc>
      </w:tr>
      <w:tr w:rsidR="00995B68" w:rsidRPr="00E82715" w:rsidTr="00E82715">
        <w:tc>
          <w:tcPr>
            <w:tcW w:w="10348" w:type="dxa"/>
            <w:gridSpan w:val="3"/>
            <w:tcBorders>
              <w:top w:val="single" w:sz="12" w:space="0" w:color="auto"/>
              <w:left w:val="single" w:sz="18" w:space="0" w:color="auto"/>
              <w:bottom w:val="single" w:sz="18" w:space="0" w:color="auto"/>
              <w:right w:val="single" w:sz="18" w:space="0" w:color="auto"/>
            </w:tcBorders>
            <w:shd w:val="clear" w:color="auto" w:fill="D9D9D9" w:themeFill="background1" w:themeFillShade="D9"/>
          </w:tcPr>
          <w:p w:rsidR="00995B68" w:rsidRPr="00E82715" w:rsidRDefault="00995B68" w:rsidP="00E82715">
            <w:pPr>
              <w:spacing w:after="0" w:line="240" w:lineRule="auto"/>
              <w:rPr>
                <w:rFonts w:ascii="Sylfaen" w:hAnsi="Sylfaen"/>
                <w:bCs/>
                <w:sz w:val="20"/>
                <w:szCs w:val="20"/>
                <w:lang w:val="ka-GE"/>
              </w:rPr>
            </w:pPr>
            <w:r w:rsidRPr="00E82715">
              <w:rPr>
                <w:rFonts w:ascii="Sylfaen" w:hAnsi="Sylfaen" w:cs="Sylfaen"/>
                <w:b/>
                <w:bCs/>
                <w:sz w:val="20"/>
                <w:szCs w:val="20"/>
                <w:lang w:val="ka-GE"/>
              </w:rPr>
              <w:t>სწავლების</w:t>
            </w:r>
            <w:r w:rsidRPr="00E82715">
              <w:rPr>
                <w:rFonts w:ascii="Sylfaen" w:hAnsi="Sylfaen" w:cs="Sylfaen"/>
                <w:b/>
                <w:bCs/>
                <w:sz w:val="20"/>
                <w:szCs w:val="20"/>
              </w:rPr>
              <w:t xml:space="preserve"> </w:t>
            </w:r>
            <w:r w:rsidRPr="00E82715">
              <w:rPr>
                <w:rFonts w:ascii="Sylfaen" w:hAnsi="Sylfaen" w:cs="Sylfaen"/>
                <w:b/>
                <w:bCs/>
                <w:sz w:val="20"/>
                <w:szCs w:val="20"/>
                <w:lang w:val="ka-GE"/>
              </w:rPr>
              <w:t>მეთოდები</w:t>
            </w:r>
          </w:p>
        </w:tc>
      </w:tr>
      <w:tr w:rsidR="00995B68" w:rsidRPr="00E82715" w:rsidTr="00E82715">
        <w:tc>
          <w:tcPr>
            <w:tcW w:w="10348" w:type="dxa"/>
            <w:gridSpan w:val="3"/>
            <w:tcBorders>
              <w:top w:val="single" w:sz="18" w:space="0" w:color="auto"/>
              <w:left w:val="single" w:sz="18" w:space="0" w:color="auto"/>
              <w:bottom w:val="single" w:sz="18" w:space="0" w:color="auto"/>
              <w:right w:val="single" w:sz="18" w:space="0" w:color="auto"/>
            </w:tcBorders>
          </w:tcPr>
          <w:p w:rsidR="00995B68" w:rsidRPr="00E82715" w:rsidRDefault="00995B68" w:rsidP="00E82715">
            <w:pPr>
              <w:tabs>
                <w:tab w:val="left" w:pos="176"/>
              </w:tabs>
              <w:autoSpaceDE w:val="0"/>
              <w:autoSpaceDN w:val="0"/>
              <w:adjustRightInd w:val="0"/>
              <w:spacing w:after="0" w:line="240" w:lineRule="auto"/>
              <w:ind w:left="34"/>
              <w:jc w:val="both"/>
              <w:rPr>
                <w:rFonts w:ascii="Sylfaen" w:hAnsi="Sylfaen" w:cs="Sylfaen"/>
                <w:b/>
                <w:sz w:val="20"/>
                <w:szCs w:val="20"/>
                <w:lang w:val="ka-GE" w:eastAsia="ru-RU"/>
              </w:rPr>
            </w:pPr>
            <w:r w:rsidRPr="00E82715">
              <w:rPr>
                <w:rFonts w:ascii="Sylfaen" w:hAnsi="Sylfaen" w:cs="Sylfaen"/>
                <w:b/>
                <w:sz w:val="20"/>
                <w:szCs w:val="20"/>
                <w:lang w:val="ka-GE" w:eastAsia="ru-RU"/>
              </w:rPr>
              <w:t xml:space="preserve">- საკონტაქტო: </w:t>
            </w:r>
          </w:p>
          <w:p w:rsidR="00995B68" w:rsidRPr="00E82715" w:rsidRDefault="00995B68" w:rsidP="00E82715">
            <w:pPr>
              <w:numPr>
                <w:ilvl w:val="0"/>
                <w:numId w:val="2"/>
              </w:numPr>
              <w:tabs>
                <w:tab w:val="left" w:pos="176"/>
              </w:tabs>
              <w:autoSpaceDE w:val="0"/>
              <w:autoSpaceDN w:val="0"/>
              <w:adjustRightInd w:val="0"/>
              <w:spacing w:after="0" w:line="240" w:lineRule="auto"/>
              <w:ind w:left="34" w:firstLine="0"/>
              <w:jc w:val="both"/>
              <w:rPr>
                <w:rFonts w:ascii="Sylfaen" w:hAnsi="Sylfaen" w:cs="Sylfaen"/>
                <w:b/>
                <w:sz w:val="20"/>
                <w:szCs w:val="20"/>
                <w:lang w:val="ka-GE"/>
              </w:rPr>
            </w:pPr>
            <w:r w:rsidRPr="00E82715">
              <w:rPr>
                <w:rFonts w:ascii="Sylfaen" w:hAnsi="Sylfaen" w:cs="Sylfaen"/>
                <w:b/>
                <w:sz w:val="20"/>
                <w:szCs w:val="20"/>
                <w:lang w:val="ka-GE"/>
              </w:rPr>
              <w:t xml:space="preserve">საკონტაქტო: </w:t>
            </w:r>
          </w:p>
          <w:p w:rsidR="00995B68" w:rsidRPr="00E82715" w:rsidRDefault="00995B68" w:rsidP="00E82715">
            <w:pPr>
              <w:tabs>
                <w:tab w:val="left" w:pos="176"/>
              </w:tabs>
              <w:autoSpaceDE w:val="0"/>
              <w:autoSpaceDN w:val="0"/>
              <w:adjustRightInd w:val="0"/>
              <w:spacing w:after="0" w:line="240" w:lineRule="auto"/>
              <w:ind w:left="34"/>
              <w:jc w:val="both"/>
              <w:rPr>
                <w:rFonts w:ascii="Sylfaen" w:hAnsi="Sylfaen" w:cs="Sylfaen"/>
                <w:sz w:val="20"/>
                <w:szCs w:val="20"/>
              </w:rPr>
            </w:pPr>
            <w:r w:rsidRPr="00E82715">
              <w:rPr>
                <w:rFonts w:ascii="Sylfaen" w:hAnsi="Sylfaen"/>
                <w:sz w:val="20"/>
                <w:szCs w:val="20"/>
                <w:lang w:val="ka-GE"/>
              </w:rPr>
              <w:t>√</w:t>
            </w:r>
            <w:r w:rsidRPr="00E82715">
              <w:rPr>
                <w:rFonts w:ascii="Sylfaen" w:hAnsi="Sylfaen" w:cs="Sylfaen"/>
                <w:b/>
                <w:sz w:val="20"/>
                <w:szCs w:val="20"/>
                <w:lang w:val="ka-GE"/>
              </w:rPr>
              <w:t xml:space="preserve"> </w:t>
            </w:r>
            <w:proofErr w:type="spellStart"/>
            <w:r w:rsidRPr="00E82715">
              <w:rPr>
                <w:rFonts w:ascii="Sylfaen" w:hAnsi="Sylfaen" w:cs="Sylfaen"/>
                <w:b/>
                <w:sz w:val="20"/>
                <w:szCs w:val="20"/>
              </w:rPr>
              <w:t>ლექცია</w:t>
            </w:r>
            <w:proofErr w:type="spellEnd"/>
            <w:r w:rsidRPr="00E82715">
              <w:rPr>
                <w:rFonts w:ascii="Sylfaen" w:hAnsi="Sylfaen" w:cs="Sylfaen"/>
                <w:sz w:val="20"/>
                <w:szCs w:val="20"/>
                <w:lang w:val="ka-GE"/>
              </w:rPr>
              <w:t xml:space="preserve"> - </w:t>
            </w:r>
            <w:r w:rsidRPr="00E82715">
              <w:rPr>
                <w:rFonts w:ascii="Sylfaen" w:hAnsi="Sylfaen" w:cs="Sylfaen"/>
                <w:sz w:val="20"/>
                <w:szCs w:val="20"/>
                <w:lang w:val="af-ZA"/>
              </w:rPr>
              <w:t xml:space="preserve">სტუდენტებისადმი სისტემატურად და თანმიმდევრულად სასწავლო მასალის გადაცემა, განსახილველი თემის ან რაიმე </w:t>
            </w:r>
            <w:r w:rsidRPr="00E82715">
              <w:rPr>
                <w:rFonts w:ascii="Sylfaen" w:hAnsi="Sylfaen" w:cs="Sylfaen"/>
                <w:sz w:val="20"/>
                <w:szCs w:val="20"/>
                <w:lang w:val="ka-GE"/>
              </w:rPr>
              <w:t>საკითხი</w:t>
            </w:r>
            <w:r w:rsidRPr="00E82715">
              <w:rPr>
                <w:rFonts w:ascii="Sylfaen" w:hAnsi="Sylfaen" w:cs="Sylfaen"/>
                <w:sz w:val="20"/>
                <w:szCs w:val="20"/>
                <w:lang w:val="af-ZA"/>
              </w:rPr>
              <w:t xml:space="preserve">ს ახსნა-განმარტება. იგი აქტიურია, როცა იღებს დიალოგის სახეს, ხოლო პასიურია მონოლოგის </w:t>
            </w:r>
            <w:r w:rsidRPr="00E82715">
              <w:rPr>
                <w:rFonts w:ascii="Sylfaen" w:hAnsi="Sylfaen" w:cs="Sylfaen"/>
                <w:sz w:val="20"/>
                <w:szCs w:val="20"/>
                <w:lang w:val="ka-GE"/>
              </w:rPr>
              <w:t>ფორმით;</w:t>
            </w:r>
          </w:p>
          <w:p w:rsidR="00995B68" w:rsidRPr="00E82715" w:rsidRDefault="00995B68" w:rsidP="00E82715">
            <w:pPr>
              <w:tabs>
                <w:tab w:val="left" w:pos="176"/>
              </w:tabs>
              <w:autoSpaceDE w:val="0"/>
              <w:autoSpaceDN w:val="0"/>
              <w:adjustRightInd w:val="0"/>
              <w:spacing w:after="0" w:line="240" w:lineRule="auto"/>
              <w:ind w:left="34"/>
              <w:jc w:val="both"/>
              <w:rPr>
                <w:rFonts w:ascii="Sylfaen" w:hAnsi="Sylfaen" w:cs="Sylfaen"/>
                <w:sz w:val="20"/>
                <w:szCs w:val="20"/>
              </w:rPr>
            </w:pPr>
            <w:r w:rsidRPr="00E82715">
              <w:rPr>
                <w:rFonts w:ascii="Sylfaen" w:hAnsi="Sylfaen"/>
                <w:sz w:val="20"/>
                <w:szCs w:val="20"/>
                <w:lang w:val="ka-GE"/>
              </w:rPr>
              <w:t xml:space="preserve">√ </w:t>
            </w:r>
            <w:r w:rsidRPr="00E82715">
              <w:rPr>
                <w:rFonts w:ascii="Sylfaen" w:hAnsi="Sylfaen"/>
                <w:b/>
                <w:sz w:val="20"/>
                <w:szCs w:val="20"/>
                <w:lang w:val="ka-GE"/>
              </w:rPr>
              <w:t>სამუშაო ჯგუფში მუშაობა</w:t>
            </w:r>
            <w:r w:rsidRPr="00E82715">
              <w:rPr>
                <w:rFonts w:ascii="Sylfaen" w:hAnsi="Sylfaen"/>
                <w:sz w:val="20"/>
                <w:szCs w:val="20"/>
                <w:lang w:val="ka-GE"/>
              </w:rPr>
              <w:t xml:space="preserve"> - </w:t>
            </w:r>
            <w:r w:rsidRPr="00E82715">
              <w:rPr>
                <w:rFonts w:ascii="Sylfaen" w:hAnsi="Sylfaen" w:cs="Sylfaen"/>
                <w:sz w:val="20"/>
                <w:szCs w:val="20"/>
                <w:lang w:val="af-ZA"/>
              </w:rPr>
              <w:t>სტუდენტების მიერ ერთობლივი ან ინდივიდუალური მცდელობა წინასწარ მიცემული საკითხის</w:t>
            </w:r>
            <w:r w:rsidRPr="00E82715">
              <w:rPr>
                <w:rFonts w:ascii="Sylfaen" w:hAnsi="Sylfaen" w:cs="Sylfaen"/>
                <w:sz w:val="20"/>
                <w:szCs w:val="20"/>
                <w:lang w:val="ka-GE"/>
              </w:rPr>
              <w:t xml:space="preserve"> ან</w:t>
            </w:r>
            <w:r w:rsidRPr="00E82715">
              <w:rPr>
                <w:rFonts w:ascii="Sylfaen" w:hAnsi="Sylfaen" w:cs="Sylfaen"/>
                <w:sz w:val="20"/>
                <w:szCs w:val="20"/>
                <w:lang w:val="af-ZA"/>
              </w:rPr>
              <w:t xml:space="preserve"> თემის შესახებ შესრულებული სამუშაოს პრეზენტაცია. </w:t>
            </w:r>
            <w:r w:rsidRPr="00E82715">
              <w:rPr>
                <w:rFonts w:ascii="Sylfaen" w:hAnsi="Sylfaen" w:cs="Sylfaen"/>
                <w:sz w:val="20"/>
                <w:szCs w:val="20"/>
                <w:lang w:val="ka-GE"/>
              </w:rPr>
              <w:t>მიზანშეწონილია</w:t>
            </w:r>
            <w:r w:rsidRPr="00E82715">
              <w:rPr>
                <w:rFonts w:ascii="Sylfaen" w:hAnsi="Sylfaen" w:cs="Sylfaen"/>
                <w:sz w:val="20"/>
                <w:szCs w:val="20"/>
                <w:lang w:val="af-ZA"/>
              </w:rPr>
              <w:t xml:space="preserve"> გაუგებარი და ძნელად გასაგები საკითხების განმეორებით განხილვა</w:t>
            </w:r>
            <w:r w:rsidRPr="00E82715">
              <w:rPr>
                <w:rFonts w:ascii="Sylfaen" w:hAnsi="Sylfaen" w:cs="Sylfaen"/>
                <w:sz w:val="20"/>
                <w:szCs w:val="20"/>
                <w:lang w:val="ka-GE"/>
              </w:rPr>
              <w:t>;</w:t>
            </w:r>
          </w:p>
          <w:p w:rsidR="00995B68" w:rsidRPr="00E82715" w:rsidRDefault="00995B68" w:rsidP="00E82715">
            <w:pPr>
              <w:numPr>
                <w:ilvl w:val="0"/>
                <w:numId w:val="2"/>
              </w:numPr>
              <w:tabs>
                <w:tab w:val="left" w:pos="176"/>
              </w:tabs>
              <w:autoSpaceDE w:val="0"/>
              <w:autoSpaceDN w:val="0"/>
              <w:adjustRightInd w:val="0"/>
              <w:spacing w:after="0" w:line="240" w:lineRule="auto"/>
              <w:ind w:left="34" w:firstLine="0"/>
              <w:jc w:val="both"/>
              <w:rPr>
                <w:rFonts w:ascii="Sylfaen" w:hAnsi="Sylfaen"/>
                <w:b/>
                <w:sz w:val="20"/>
                <w:szCs w:val="20"/>
              </w:rPr>
            </w:pPr>
            <w:r w:rsidRPr="00E82715">
              <w:rPr>
                <w:rFonts w:ascii="Sylfaen" w:hAnsi="Sylfaen" w:cs="Sylfaen"/>
                <w:b/>
                <w:sz w:val="20"/>
                <w:szCs w:val="20"/>
                <w:lang w:val="ka-GE"/>
              </w:rPr>
              <w:t xml:space="preserve">სტუდენტთა დამოუკიდებელი მუშაობა - </w:t>
            </w:r>
            <w:r w:rsidRPr="00E82715">
              <w:rPr>
                <w:rFonts w:ascii="Sylfaen" w:hAnsi="Sylfaen" w:cs="Sylfaen"/>
                <w:sz w:val="20"/>
                <w:szCs w:val="20"/>
                <w:lang w:val="ka-GE"/>
              </w:rPr>
              <w:t>სასწავლო გეგმით გათვალისწინებული</w:t>
            </w:r>
            <w:r w:rsidRPr="00E82715">
              <w:rPr>
                <w:rFonts w:ascii="Sylfaen" w:hAnsi="Sylfaen" w:cs="Sylfaen"/>
                <w:b/>
                <w:sz w:val="20"/>
                <w:szCs w:val="20"/>
                <w:lang w:val="ka-GE"/>
              </w:rPr>
              <w:t xml:space="preserve"> </w:t>
            </w:r>
            <w:r w:rsidRPr="00E82715">
              <w:rPr>
                <w:rFonts w:ascii="Sylfaen" w:hAnsi="Sylfaen" w:cs="Sylfaen"/>
                <w:sz w:val="20"/>
                <w:szCs w:val="20"/>
                <w:lang w:val="ka-GE"/>
              </w:rPr>
              <w:t>კურსების წარმატებით ათვისებისათვის დახარჯული სამუშაო დროის (შრომის) რაოდენობაა ძირითადი და დამატებითი ლიტერატურის გაცნობა-შესწავლიდან - ჯგუფურ მუშაობამდე და/ან შუალედური და ფინალური გამოცდების მომზადებისათვის.</w:t>
            </w:r>
          </w:p>
        </w:tc>
      </w:tr>
      <w:tr w:rsidR="00995B68" w:rsidRPr="00E82715" w:rsidTr="00E82715">
        <w:tc>
          <w:tcPr>
            <w:tcW w:w="10348"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995B68" w:rsidRPr="00E82715" w:rsidRDefault="00995B68" w:rsidP="00E82715">
            <w:pPr>
              <w:spacing w:after="0" w:line="240" w:lineRule="auto"/>
              <w:rPr>
                <w:rFonts w:ascii="Sylfaen" w:hAnsi="Sylfaen" w:cs="Sylfaen"/>
                <w:b/>
                <w:bCs/>
                <w:sz w:val="20"/>
                <w:szCs w:val="20"/>
                <w:lang w:val="ka-GE"/>
              </w:rPr>
            </w:pPr>
            <w:r w:rsidRPr="00E82715">
              <w:rPr>
                <w:rFonts w:ascii="Sylfaen" w:hAnsi="Sylfaen" w:cs="Sylfaen"/>
                <w:b/>
                <w:bCs/>
                <w:sz w:val="20"/>
                <w:szCs w:val="20"/>
                <w:lang w:val="ka-GE"/>
              </w:rPr>
              <w:t>პროგრამის სტრუქტურა</w:t>
            </w:r>
          </w:p>
        </w:tc>
      </w:tr>
      <w:tr w:rsidR="00995B68" w:rsidRPr="00E82715" w:rsidTr="00E82715">
        <w:tc>
          <w:tcPr>
            <w:tcW w:w="10348" w:type="dxa"/>
            <w:gridSpan w:val="3"/>
            <w:tcBorders>
              <w:top w:val="single" w:sz="18" w:space="0" w:color="auto"/>
              <w:left w:val="single" w:sz="18" w:space="0" w:color="auto"/>
              <w:bottom w:val="single" w:sz="18" w:space="0" w:color="auto"/>
              <w:right w:val="single" w:sz="18" w:space="0" w:color="auto"/>
            </w:tcBorders>
          </w:tcPr>
          <w:p w:rsidR="00995B68" w:rsidRPr="00E82715" w:rsidRDefault="00995B68" w:rsidP="00E82715">
            <w:pPr>
              <w:spacing w:after="0" w:line="240" w:lineRule="auto"/>
              <w:rPr>
                <w:rFonts w:ascii="Sylfaen" w:hAnsi="Sylfaen"/>
                <w:sz w:val="20"/>
                <w:szCs w:val="20"/>
                <w:lang w:val="ka-GE"/>
              </w:rPr>
            </w:pPr>
            <w:r w:rsidRPr="00E82715">
              <w:rPr>
                <w:rFonts w:ascii="Sylfaen" w:hAnsi="Sylfaen" w:cs="Sylfaen"/>
                <w:bCs/>
                <w:sz w:val="20"/>
                <w:szCs w:val="20"/>
                <w:lang w:val="ka-GE"/>
              </w:rPr>
              <w:t>პროგრამის მოცულობა</w:t>
            </w:r>
            <w:r w:rsidRPr="00E82715">
              <w:rPr>
                <w:rFonts w:ascii="Sylfaen" w:hAnsi="Sylfaen"/>
                <w:bCs/>
                <w:sz w:val="20"/>
                <w:szCs w:val="20"/>
                <w:lang w:val="ka-GE"/>
              </w:rPr>
              <w:t xml:space="preserve">  არის 60 კრედიტი და მესამე სემესტრიდან ძირითად პროგრამასთან ერთად 10-10 კრედიტი ესწავლებათ. </w:t>
            </w:r>
          </w:p>
          <w:p w:rsidR="00995B68" w:rsidRPr="00E82715" w:rsidRDefault="00995B68" w:rsidP="00E82715">
            <w:pPr>
              <w:spacing w:after="0" w:line="240" w:lineRule="auto"/>
              <w:jc w:val="both"/>
              <w:rPr>
                <w:rFonts w:ascii="Sylfaen" w:hAnsi="Sylfaen" w:cs="Sylfaen"/>
                <w:b/>
                <w:bCs/>
                <w:sz w:val="20"/>
                <w:szCs w:val="20"/>
                <w:lang w:val="ka-GE"/>
              </w:rPr>
            </w:pPr>
            <w:r w:rsidRPr="00E82715">
              <w:rPr>
                <w:rFonts w:ascii="Sylfaen" w:hAnsi="Sylfaen" w:cs="Sylfaen"/>
                <w:b/>
                <w:bCs/>
                <w:sz w:val="20"/>
                <w:szCs w:val="20"/>
                <w:lang w:val="ka-GE"/>
              </w:rPr>
              <w:t>სასწავლო გეგმა იხ დანართი 2.</w:t>
            </w:r>
          </w:p>
          <w:p w:rsidR="00995B68" w:rsidRPr="00E82715" w:rsidRDefault="00995B68" w:rsidP="00E82715">
            <w:pPr>
              <w:spacing w:after="0" w:line="240" w:lineRule="auto"/>
              <w:jc w:val="both"/>
              <w:rPr>
                <w:rFonts w:ascii="Sylfaen" w:hAnsi="Sylfaen" w:cs="Sylfaen"/>
                <w:b/>
                <w:bCs/>
                <w:sz w:val="20"/>
                <w:szCs w:val="20"/>
                <w:lang w:val="ka-GE"/>
              </w:rPr>
            </w:pPr>
          </w:p>
        </w:tc>
      </w:tr>
      <w:tr w:rsidR="00995B68" w:rsidRPr="00E82715" w:rsidTr="00E82715">
        <w:tc>
          <w:tcPr>
            <w:tcW w:w="10348"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995B68" w:rsidRPr="00E82715" w:rsidRDefault="00995B68" w:rsidP="00E82715">
            <w:pPr>
              <w:spacing w:after="0" w:line="240" w:lineRule="auto"/>
              <w:rPr>
                <w:rFonts w:ascii="Sylfaen" w:hAnsi="Sylfaen" w:cs="Sylfaen"/>
                <w:b/>
                <w:bCs/>
                <w:color w:val="C45911" w:themeColor="accent2" w:themeShade="BF"/>
                <w:sz w:val="20"/>
                <w:szCs w:val="20"/>
                <w:lang w:val="ka-GE"/>
              </w:rPr>
            </w:pPr>
            <w:r w:rsidRPr="00E82715">
              <w:rPr>
                <w:rFonts w:ascii="Sylfaen" w:hAnsi="Sylfaen" w:cs="Sylfaen"/>
                <w:b/>
                <w:bCs/>
                <w:sz w:val="20"/>
                <w:szCs w:val="20"/>
                <w:lang w:val="ka-GE"/>
              </w:rPr>
              <w:t>სტუდენტის ცოდნის შეფასების სისტემა და კრიტერიუმები/</w:t>
            </w:r>
          </w:p>
        </w:tc>
      </w:tr>
      <w:tr w:rsidR="00995B68" w:rsidRPr="00E82715" w:rsidTr="00E82715">
        <w:trPr>
          <w:trHeight w:val="520"/>
        </w:trPr>
        <w:tc>
          <w:tcPr>
            <w:tcW w:w="10348" w:type="dxa"/>
            <w:gridSpan w:val="3"/>
            <w:tcBorders>
              <w:top w:val="single" w:sz="18" w:space="0" w:color="auto"/>
              <w:left w:val="single" w:sz="18" w:space="0" w:color="auto"/>
              <w:bottom w:val="single" w:sz="18" w:space="0" w:color="auto"/>
              <w:right w:val="single" w:sz="18" w:space="0" w:color="auto"/>
            </w:tcBorders>
          </w:tcPr>
          <w:p w:rsidR="00995B68" w:rsidRPr="00E82715" w:rsidRDefault="00995B68" w:rsidP="00E82715">
            <w:pPr>
              <w:spacing w:after="0" w:line="240" w:lineRule="auto"/>
              <w:jc w:val="both"/>
              <w:rPr>
                <w:rFonts w:ascii="Sylfaen" w:hAnsi="Sylfaen" w:cs="Arial Unicode MS"/>
                <w:b/>
                <w:noProof/>
                <w:sz w:val="20"/>
                <w:szCs w:val="20"/>
                <w:lang w:val="ka-GE" w:eastAsia="ru-RU"/>
              </w:rPr>
            </w:pPr>
            <w:r w:rsidRPr="00E82715">
              <w:rPr>
                <w:rFonts w:ascii="Sylfaen" w:hAnsi="Sylfaen" w:cs="Sylfaen"/>
                <w:b/>
                <w:noProof/>
                <w:sz w:val="20"/>
                <w:szCs w:val="20"/>
                <w:lang w:val="ka-GE" w:eastAsia="ru-RU"/>
              </w:rPr>
              <w:t>აკაკი წერეთლის სახელმწიფო უნივერსიტეტში არსებული შეფასების</w:t>
            </w:r>
            <w:r w:rsidRPr="00E82715">
              <w:rPr>
                <w:rFonts w:ascii="Sylfaen" w:hAnsi="Sylfaen" w:cs="Arial Unicode MS"/>
                <w:b/>
                <w:noProof/>
                <w:sz w:val="20"/>
                <w:szCs w:val="20"/>
                <w:lang w:val="ka-GE" w:eastAsia="ru-RU"/>
              </w:rPr>
              <w:t xml:space="preserve"> სისტემა იყოფა შემდეგ კომპონენტებად:</w:t>
            </w:r>
          </w:p>
          <w:p w:rsidR="00995B68" w:rsidRPr="00E82715" w:rsidRDefault="00995B68" w:rsidP="00E82715">
            <w:pPr>
              <w:widowControl w:val="0"/>
              <w:spacing w:after="0" w:line="240" w:lineRule="auto"/>
              <w:jc w:val="both"/>
              <w:rPr>
                <w:rFonts w:ascii="Sylfaen" w:hAnsi="Sylfaen" w:cs="Sylfaen"/>
                <w:sz w:val="20"/>
                <w:szCs w:val="20"/>
                <w:lang w:val="ka-GE" w:eastAsia="ru-RU"/>
              </w:rPr>
            </w:pPr>
            <w:r w:rsidRPr="00E82715">
              <w:rPr>
                <w:rFonts w:ascii="Sylfaen" w:hAnsi="Sylfaen" w:cs="Arial Unicode MS"/>
                <w:sz w:val="20"/>
                <w:szCs w:val="20"/>
                <w:lang w:val="ka-GE" w:eastAsia="ru-RU"/>
              </w:rPr>
              <w:t xml:space="preserve">საგანმანათლებლო პროგრამის კომპონენტის შეფასების საერთო ქულიდან (100 ქულა) </w:t>
            </w:r>
            <w:r w:rsidRPr="00E82715">
              <w:rPr>
                <w:rFonts w:ascii="Sylfaen" w:hAnsi="Sylfaen" w:cs="Sylfaen"/>
                <w:sz w:val="20"/>
                <w:szCs w:val="20"/>
                <w:lang w:val="ka-GE" w:eastAsia="ru-RU"/>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rsidR="00995B68" w:rsidRPr="00E82715" w:rsidRDefault="00995B68" w:rsidP="00E82715">
            <w:pPr>
              <w:widowControl w:val="0"/>
              <w:numPr>
                <w:ilvl w:val="0"/>
                <w:numId w:val="4"/>
              </w:numPr>
              <w:spacing w:after="0" w:line="240" w:lineRule="auto"/>
              <w:contextualSpacing/>
              <w:jc w:val="both"/>
              <w:rPr>
                <w:rFonts w:ascii="Sylfaen" w:hAnsi="Sylfaen" w:cs="Sylfaen"/>
                <w:b/>
                <w:sz w:val="20"/>
                <w:szCs w:val="20"/>
                <w:lang w:val="ka-GE" w:eastAsia="ru-RU"/>
              </w:rPr>
            </w:pPr>
            <w:r w:rsidRPr="00E82715">
              <w:rPr>
                <w:rFonts w:ascii="Sylfaen" w:hAnsi="Sylfaen" w:cs="Sylfaen"/>
                <w:b/>
                <w:sz w:val="20"/>
                <w:szCs w:val="20"/>
                <w:lang w:val="ka-GE" w:eastAsia="ru-RU"/>
              </w:rPr>
              <w:t>სტუდენტის აქტივობა სასწავლო სემესტრის განმავლობაში</w:t>
            </w:r>
            <w:r w:rsidRPr="00E82715">
              <w:rPr>
                <w:rFonts w:ascii="Sylfaen" w:hAnsi="Sylfaen" w:cs="Sylfaen"/>
                <w:b/>
                <w:i/>
                <w:sz w:val="20"/>
                <w:szCs w:val="20"/>
                <w:lang w:val="ka-GE" w:eastAsia="ru-RU"/>
              </w:rPr>
              <w:t>(მოიცავს შეფასების სხვადასხვა კომპონენტებს)</w:t>
            </w:r>
            <w:r w:rsidRPr="00E82715">
              <w:rPr>
                <w:rFonts w:ascii="Sylfaen" w:hAnsi="Sylfaen" w:cs="Sylfaen"/>
                <w:b/>
                <w:sz w:val="20"/>
                <w:szCs w:val="20"/>
                <w:lang w:val="ka-GE" w:eastAsia="ru-RU"/>
              </w:rPr>
              <w:t>-30 ქულა;</w:t>
            </w:r>
          </w:p>
          <w:p w:rsidR="00995B68" w:rsidRPr="00E82715" w:rsidRDefault="00995B68" w:rsidP="00E82715">
            <w:pPr>
              <w:widowControl w:val="0"/>
              <w:numPr>
                <w:ilvl w:val="0"/>
                <w:numId w:val="4"/>
              </w:numPr>
              <w:spacing w:after="0" w:line="240" w:lineRule="auto"/>
              <w:contextualSpacing/>
              <w:jc w:val="both"/>
              <w:rPr>
                <w:rFonts w:ascii="Sylfaen" w:hAnsi="Sylfaen" w:cs="Sylfaen"/>
                <w:b/>
                <w:sz w:val="20"/>
                <w:szCs w:val="20"/>
                <w:lang w:val="ka-GE" w:eastAsia="ru-RU"/>
              </w:rPr>
            </w:pPr>
            <w:r w:rsidRPr="00E82715">
              <w:rPr>
                <w:rFonts w:ascii="Sylfaen" w:hAnsi="Sylfaen" w:cs="Sylfaen"/>
                <w:b/>
                <w:sz w:val="20"/>
                <w:szCs w:val="20"/>
                <w:lang w:val="ka-GE" w:eastAsia="ru-RU"/>
              </w:rPr>
              <w:t>შუალედური გამოცდა- 30 ქულა;</w:t>
            </w:r>
          </w:p>
          <w:p w:rsidR="00995B68" w:rsidRPr="00E82715" w:rsidRDefault="00995B68" w:rsidP="00E82715">
            <w:pPr>
              <w:widowControl w:val="0"/>
              <w:numPr>
                <w:ilvl w:val="0"/>
                <w:numId w:val="4"/>
              </w:numPr>
              <w:spacing w:after="0" w:line="240" w:lineRule="auto"/>
              <w:contextualSpacing/>
              <w:jc w:val="both"/>
              <w:rPr>
                <w:rFonts w:ascii="Sylfaen" w:hAnsi="Sylfaen" w:cs="Sylfaen"/>
                <w:b/>
                <w:sz w:val="20"/>
                <w:szCs w:val="20"/>
                <w:lang w:val="ka-GE" w:eastAsia="ru-RU"/>
              </w:rPr>
            </w:pPr>
            <w:r w:rsidRPr="00E82715">
              <w:rPr>
                <w:rFonts w:ascii="Sylfaen" w:hAnsi="Sylfaen" w:cs="Sylfaen"/>
                <w:b/>
                <w:sz w:val="20"/>
                <w:szCs w:val="20"/>
                <w:lang w:val="ka-GE" w:eastAsia="ru-RU"/>
              </w:rPr>
              <w:t>დასკვნითი გამოცდა - 40 ქულა.</w:t>
            </w:r>
          </w:p>
          <w:p w:rsidR="00995B68" w:rsidRPr="00E82715" w:rsidRDefault="00995B68" w:rsidP="00E82715">
            <w:pPr>
              <w:widowControl w:val="0"/>
              <w:spacing w:after="0" w:line="240" w:lineRule="auto"/>
              <w:jc w:val="both"/>
              <w:rPr>
                <w:rFonts w:ascii="Sylfaen" w:hAnsi="Sylfaen" w:cs="Sylfaen"/>
                <w:sz w:val="20"/>
                <w:szCs w:val="20"/>
                <w:lang w:val="ka-GE" w:eastAsia="ru-RU"/>
              </w:rPr>
            </w:pPr>
            <w:r w:rsidRPr="00E82715">
              <w:rPr>
                <w:rFonts w:ascii="Sylfaen" w:hAnsi="Sylfaen" w:cs="Sylfaen"/>
                <w:sz w:val="20"/>
                <w:szCs w:val="20"/>
                <w:lang w:val="ka-GE" w:eastAsia="ru-RU"/>
              </w:rPr>
              <w:t>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w:t>
            </w:r>
          </w:p>
          <w:p w:rsidR="00995B68" w:rsidRPr="00E82715" w:rsidRDefault="00995B68" w:rsidP="00E82715">
            <w:pPr>
              <w:spacing w:after="0" w:line="240" w:lineRule="auto"/>
              <w:jc w:val="both"/>
              <w:rPr>
                <w:rFonts w:ascii="Sylfaen" w:hAnsi="Sylfaen" w:cs="Sylfaen"/>
                <w:bCs/>
                <w:sz w:val="20"/>
                <w:szCs w:val="20"/>
                <w:lang w:val="ka-GE"/>
              </w:rPr>
            </w:pPr>
          </w:p>
          <w:p w:rsidR="00995B68" w:rsidRPr="00E82715" w:rsidRDefault="00995B68" w:rsidP="00E82715">
            <w:pPr>
              <w:spacing w:after="0" w:line="240" w:lineRule="auto"/>
              <w:jc w:val="both"/>
              <w:rPr>
                <w:rFonts w:ascii="Sylfaen" w:hAnsi="Sylfaen" w:cs="Sylfaen"/>
                <w:b/>
                <w:sz w:val="20"/>
                <w:szCs w:val="20"/>
                <w:lang w:val="ka-GE" w:eastAsia="ru-RU"/>
              </w:rPr>
            </w:pPr>
            <w:r w:rsidRPr="00E82715">
              <w:rPr>
                <w:rFonts w:ascii="Sylfaen" w:hAnsi="Sylfaen" w:cs="Sylfaen"/>
                <w:b/>
                <w:sz w:val="20"/>
                <w:szCs w:val="20"/>
                <w:lang w:val="ka-GE" w:eastAsia="ru-RU"/>
              </w:rPr>
              <w:t>შეფასების სისტემა უშვებს:</w:t>
            </w:r>
          </w:p>
          <w:p w:rsidR="00995B68" w:rsidRPr="00E82715" w:rsidRDefault="00995B68" w:rsidP="00E82715">
            <w:pPr>
              <w:spacing w:after="0" w:line="240" w:lineRule="auto"/>
              <w:jc w:val="both"/>
              <w:rPr>
                <w:rFonts w:ascii="Sylfaen" w:hAnsi="Sylfaen" w:cs="Sylfaen"/>
                <w:b/>
                <w:sz w:val="20"/>
                <w:szCs w:val="20"/>
                <w:lang w:val="ka-GE" w:eastAsia="ru-RU"/>
              </w:rPr>
            </w:pPr>
            <w:r w:rsidRPr="00E82715">
              <w:rPr>
                <w:rFonts w:ascii="Sylfaen" w:hAnsi="Sylfaen" w:cs="Sylfaen"/>
                <w:sz w:val="20"/>
                <w:szCs w:val="20"/>
                <w:lang w:val="ka-GE" w:eastAsia="ru-RU"/>
              </w:rPr>
              <w:t xml:space="preserve">ა) </w:t>
            </w:r>
            <w:r w:rsidRPr="00E82715">
              <w:rPr>
                <w:rFonts w:ascii="Sylfaen" w:hAnsi="Sylfaen" w:cs="Sylfaen"/>
                <w:b/>
                <w:sz w:val="20"/>
                <w:szCs w:val="20"/>
                <w:lang w:val="ka-GE" w:eastAsia="ru-RU"/>
              </w:rPr>
              <w:t>ხუთი სახის დადებით შეფასებას:</w:t>
            </w:r>
          </w:p>
          <w:p w:rsidR="00995B68" w:rsidRPr="00E82715" w:rsidRDefault="00995B68" w:rsidP="00E82715">
            <w:pPr>
              <w:spacing w:after="0" w:line="240" w:lineRule="auto"/>
              <w:jc w:val="both"/>
              <w:rPr>
                <w:rFonts w:ascii="Sylfaen" w:hAnsi="Sylfaen" w:cs="Sylfaen"/>
                <w:sz w:val="20"/>
                <w:szCs w:val="20"/>
                <w:lang w:val="ka-GE" w:eastAsia="ru-RU"/>
              </w:rPr>
            </w:pPr>
            <w:r w:rsidRPr="00E82715">
              <w:rPr>
                <w:rFonts w:ascii="Sylfaen" w:hAnsi="Sylfaen" w:cs="Sylfaen"/>
                <w:sz w:val="20"/>
                <w:szCs w:val="20"/>
                <w:lang w:val="ka-GE" w:eastAsia="ru-RU"/>
              </w:rPr>
              <w:t xml:space="preserve">ა.ა) </w:t>
            </w:r>
            <w:r w:rsidRPr="00E82715">
              <w:rPr>
                <w:rFonts w:ascii="Sylfaen" w:hAnsi="Sylfaen" w:cs="Sylfaen"/>
                <w:b/>
                <w:sz w:val="20"/>
                <w:szCs w:val="20"/>
                <w:lang w:val="ka-GE" w:eastAsia="ru-RU"/>
              </w:rPr>
              <w:t>(A) ფრიადი</w:t>
            </w:r>
            <w:r w:rsidRPr="00E82715">
              <w:rPr>
                <w:rFonts w:ascii="Sylfaen" w:hAnsi="Sylfaen" w:cs="Sylfaen"/>
                <w:sz w:val="20"/>
                <w:szCs w:val="20"/>
                <w:lang w:val="ka-GE" w:eastAsia="ru-RU"/>
              </w:rPr>
              <w:t xml:space="preserve"> – შეფასების 91-100 ქულა;</w:t>
            </w:r>
          </w:p>
          <w:p w:rsidR="00995B68" w:rsidRPr="00E82715" w:rsidRDefault="00995B68" w:rsidP="00E82715">
            <w:pPr>
              <w:spacing w:after="0" w:line="240" w:lineRule="auto"/>
              <w:jc w:val="both"/>
              <w:rPr>
                <w:rFonts w:ascii="Sylfaen" w:hAnsi="Sylfaen" w:cs="Sylfaen"/>
                <w:sz w:val="20"/>
                <w:szCs w:val="20"/>
                <w:lang w:val="ka-GE" w:eastAsia="ru-RU"/>
              </w:rPr>
            </w:pPr>
            <w:r w:rsidRPr="00E82715">
              <w:rPr>
                <w:rFonts w:ascii="Sylfaen" w:hAnsi="Sylfaen" w:cs="Sylfaen"/>
                <w:sz w:val="20"/>
                <w:szCs w:val="20"/>
                <w:lang w:val="ka-GE" w:eastAsia="ru-RU"/>
              </w:rPr>
              <w:t>ა.ბ) (</w:t>
            </w:r>
            <w:r w:rsidRPr="00E82715">
              <w:rPr>
                <w:rFonts w:ascii="Sylfaen" w:hAnsi="Sylfaen" w:cs="Sylfaen"/>
                <w:b/>
                <w:sz w:val="20"/>
                <w:szCs w:val="20"/>
                <w:lang w:val="ka-GE" w:eastAsia="ru-RU"/>
              </w:rPr>
              <w:t>B) ძალიან კარგი</w:t>
            </w:r>
            <w:r w:rsidRPr="00E82715">
              <w:rPr>
                <w:rFonts w:ascii="Sylfaen" w:hAnsi="Sylfaen" w:cs="Sylfaen"/>
                <w:sz w:val="20"/>
                <w:szCs w:val="20"/>
                <w:lang w:val="ka-GE" w:eastAsia="ru-RU"/>
              </w:rPr>
              <w:t xml:space="preserve"> – მაქსიმალური შეფასების 81-90 ქულა; </w:t>
            </w:r>
          </w:p>
          <w:p w:rsidR="00995B68" w:rsidRPr="00E82715" w:rsidRDefault="00995B68" w:rsidP="00E82715">
            <w:pPr>
              <w:spacing w:after="0" w:line="240" w:lineRule="auto"/>
              <w:jc w:val="both"/>
              <w:rPr>
                <w:rFonts w:ascii="Sylfaen" w:hAnsi="Sylfaen" w:cs="Sylfaen"/>
                <w:sz w:val="20"/>
                <w:szCs w:val="20"/>
                <w:lang w:val="ka-GE" w:eastAsia="ru-RU"/>
              </w:rPr>
            </w:pPr>
            <w:r w:rsidRPr="00E82715">
              <w:rPr>
                <w:rFonts w:ascii="Sylfaen" w:hAnsi="Sylfaen" w:cs="Sylfaen"/>
                <w:sz w:val="20"/>
                <w:szCs w:val="20"/>
                <w:lang w:val="ka-GE" w:eastAsia="ru-RU"/>
              </w:rPr>
              <w:t>ა.გ) (</w:t>
            </w:r>
            <w:r w:rsidRPr="00E82715">
              <w:rPr>
                <w:rFonts w:ascii="Sylfaen" w:hAnsi="Sylfaen" w:cs="Sylfaen"/>
                <w:b/>
                <w:sz w:val="20"/>
                <w:szCs w:val="20"/>
                <w:lang w:val="ka-GE" w:eastAsia="ru-RU"/>
              </w:rPr>
              <w:t xml:space="preserve">C) კარგი – </w:t>
            </w:r>
            <w:r w:rsidRPr="00E82715">
              <w:rPr>
                <w:rFonts w:ascii="Sylfaen" w:hAnsi="Sylfaen" w:cs="Sylfaen"/>
                <w:sz w:val="20"/>
                <w:szCs w:val="20"/>
                <w:lang w:val="ka-GE" w:eastAsia="ru-RU"/>
              </w:rPr>
              <w:t>მაქსიმალური შეფასების 71-80 ქულა;</w:t>
            </w:r>
          </w:p>
          <w:p w:rsidR="00995B68" w:rsidRPr="00E82715" w:rsidRDefault="00995B68" w:rsidP="00E82715">
            <w:pPr>
              <w:spacing w:after="0" w:line="240" w:lineRule="auto"/>
              <w:jc w:val="both"/>
              <w:rPr>
                <w:rFonts w:ascii="Sylfaen" w:hAnsi="Sylfaen" w:cs="Sylfaen"/>
                <w:sz w:val="20"/>
                <w:szCs w:val="20"/>
                <w:lang w:val="ka-GE" w:eastAsia="ru-RU"/>
              </w:rPr>
            </w:pPr>
            <w:r w:rsidRPr="00E82715">
              <w:rPr>
                <w:rFonts w:ascii="Sylfaen" w:hAnsi="Sylfaen" w:cs="Sylfaen"/>
                <w:sz w:val="20"/>
                <w:szCs w:val="20"/>
                <w:lang w:val="ka-GE" w:eastAsia="ru-RU"/>
              </w:rPr>
              <w:t xml:space="preserve">ა.დ) </w:t>
            </w:r>
            <w:r w:rsidRPr="00E82715">
              <w:rPr>
                <w:rFonts w:ascii="Sylfaen" w:hAnsi="Sylfaen" w:cs="Sylfaen"/>
                <w:b/>
                <w:sz w:val="20"/>
                <w:szCs w:val="20"/>
                <w:lang w:val="ka-GE" w:eastAsia="ru-RU"/>
              </w:rPr>
              <w:t>(D) დამაკმაყოფილებელი</w:t>
            </w:r>
            <w:r w:rsidRPr="00E82715">
              <w:rPr>
                <w:rFonts w:ascii="Sylfaen" w:hAnsi="Sylfaen" w:cs="Sylfaen"/>
                <w:sz w:val="20"/>
                <w:szCs w:val="20"/>
                <w:lang w:val="ka-GE" w:eastAsia="ru-RU"/>
              </w:rPr>
              <w:t xml:space="preserve"> – მაქსიმალური შეფასების 61-70 ქულა; </w:t>
            </w:r>
          </w:p>
          <w:p w:rsidR="00995B68" w:rsidRPr="00E82715" w:rsidRDefault="00995B68" w:rsidP="00E82715">
            <w:pPr>
              <w:spacing w:after="0" w:line="240" w:lineRule="auto"/>
              <w:jc w:val="both"/>
              <w:rPr>
                <w:rFonts w:ascii="Sylfaen" w:hAnsi="Sylfaen" w:cs="Sylfaen"/>
                <w:sz w:val="20"/>
                <w:szCs w:val="20"/>
                <w:lang w:val="ka-GE" w:eastAsia="ru-RU"/>
              </w:rPr>
            </w:pPr>
            <w:r w:rsidRPr="00E82715">
              <w:rPr>
                <w:rFonts w:ascii="Sylfaen" w:hAnsi="Sylfaen" w:cs="Sylfaen"/>
                <w:b/>
                <w:sz w:val="20"/>
                <w:szCs w:val="20"/>
                <w:lang w:val="ka-GE" w:eastAsia="ru-RU"/>
              </w:rPr>
              <w:t>ა.ე) (E) საკმარისი</w:t>
            </w:r>
            <w:r w:rsidRPr="00E82715">
              <w:rPr>
                <w:rFonts w:ascii="Sylfaen" w:hAnsi="Sylfaen" w:cs="Sylfaen"/>
                <w:sz w:val="20"/>
                <w:szCs w:val="20"/>
                <w:lang w:val="ka-GE" w:eastAsia="ru-RU"/>
              </w:rPr>
              <w:t xml:space="preserve"> – მაქსიმალური შეფასების 51-60 ქულა.</w:t>
            </w:r>
          </w:p>
          <w:p w:rsidR="00995B68" w:rsidRPr="00E82715" w:rsidRDefault="00995B68" w:rsidP="00E82715">
            <w:pPr>
              <w:spacing w:after="0" w:line="240" w:lineRule="auto"/>
              <w:jc w:val="both"/>
              <w:rPr>
                <w:rFonts w:ascii="Sylfaen" w:hAnsi="Sylfaen" w:cs="Sylfaen"/>
                <w:b/>
                <w:sz w:val="20"/>
                <w:szCs w:val="20"/>
                <w:lang w:val="ka-GE" w:eastAsia="ru-RU"/>
              </w:rPr>
            </w:pPr>
            <w:r w:rsidRPr="00E82715">
              <w:rPr>
                <w:rFonts w:ascii="Sylfaen" w:hAnsi="Sylfaen" w:cs="Sylfaen"/>
                <w:b/>
                <w:sz w:val="20"/>
                <w:szCs w:val="20"/>
                <w:lang w:val="ka-GE" w:eastAsia="ru-RU"/>
              </w:rPr>
              <w:t>ბ) ორი სახის უარყოფით შეფასებას:</w:t>
            </w:r>
          </w:p>
          <w:p w:rsidR="00995B68" w:rsidRPr="00E82715" w:rsidRDefault="00995B68" w:rsidP="00E82715">
            <w:pPr>
              <w:spacing w:after="0" w:line="240" w:lineRule="auto"/>
              <w:jc w:val="both"/>
              <w:rPr>
                <w:rFonts w:ascii="Sylfaen" w:hAnsi="Sylfaen" w:cs="Sylfaen"/>
                <w:sz w:val="20"/>
                <w:szCs w:val="20"/>
                <w:lang w:val="ka-GE" w:eastAsia="ru-RU"/>
              </w:rPr>
            </w:pPr>
            <w:r w:rsidRPr="00E82715">
              <w:rPr>
                <w:rFonts w:ascii="Sylfaen" w:hAnsi="Sylfaen" w:cs="Sylfaen"/>
                <w:b/>
                <w:sz w:val="20"/>
                <w:szCs w:val="20"/>
                <w:lang w:val="ka-GE" w:eastAsia="ru-RU"/>
              </w:rPr>
              <w:t>ბ.ა) (FX) ვერ ჩააბარა</w:t>
            </w:r>
            <w:r w:rsidRPr="00E82715">
              <w:rPr>
                <w:rFonts w:ascii="Sylfaen" w:hAnsi="Sylfaen" w:cs="Sylfaen"/>
                <w:sz w:val="20"/>
                <w:szCs w:val="20"/>
                <w:lang w:val="ka-GE" w:eastAsia="ru-RU"/>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995B68" w:rsidRPr="00E82715" w:rsidRDefault="00995B68" w:rsidP="00E82715">
            <w:pPr>
              <w:spacing w:after="0" w:line="240" w:lineRule="auto"/>
              <w:jc w:val="both"/>
              <w:rPr>
                <w:rFonts w:ascii="Sylfaen" w:hAnsi="Sylfaen" w:cs="Sylfaen"/>
                <w:sz w:val="20"/>
                <w:szCs w:val="20"/>
                <w:lang w:val="ka-GE" w:eastAsia="ru-RU"/>
              </w:rPr>
            </w:pPr>
            <w:r w:rsidRPr="00E82715">
              <w:rPr>
                <w:rFonts w:ascii="Sylfaen" w:hAnsi="Sylfaen" w:cs="Sylfaen"/>
                <w:b/>
                <w:sz w:val="20"/>
                <w:szCs w:val="20"/>
                <w:lang w:val="ka-GE" w:eastAsia="ru-RU"/>
              </w:rPr>
              <w:lastRenderedPageBreak/>
              <w:t>ბ.ბ) (F) ჩაიჭრა</w:t>
            </w:r>
            <w:r w:rsidRPr="00E82715">
              <w:rPr>
                <w:rFonts w:ascii="Sylfaen" w:hAnsi="Sylfaen" w:cs="Sylfaen"/>
                <w:sz w:val="20"/>
                <w:szCs w:val="20"/>
                <w:lang w:val="ka-GE" w:eastAsia="ru-RU"/>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995B68" w:rsidRPr="00E82715" w:rsidRDefault="00995B68" w:rsidP="00E82715">
            <w:pPr>
              <w:spacing w:after="0" w:line="240" w:lineRule="auto"/>
              <w:jc w:val="both"/>
              <w:rPr>
                <w:rFonts w:ascii="Sylfaen" w:hAnsi="Sylfaen" w:cs="Sylfaen"/>
                <w:sz w:val="20"/>
                <w:szCs w:val="20"/>
                <w:lang w:val="ka-GE" w:eastAsia="ru-RU"/>
              </w:rPr>
            </w:pPr>
          </w:p>
          <w:p w:rsidR="00995B68" w:rsidRPr="00E82715" w:rsidRDefault="00995B68" w:rsidP="00E82715">
            <w:pPr>
              <w:spacing w:after="0" w:line="240" w:lineRule="auto"/>
              <w:ind w:left="10" w:right="98"/>
              <w:jc w:val="both"/>
              <w:rPr>
                <w:rFonts w:ascii="Sylfaen" w:eastAsia="Calibri" w:hAnsi="Sylfaen" w:cs="Sylfaen"/>
                <w:sz w:val="20"/>
                <w:szCs w:val="20"/>
                <w:lang w:val="ka-GE" w:eastAsia="ru-RU"/>
              </w:rPr>
            </w:pPr>
            <w:r w:rsidRPr="00E82715">
              <w:rPr>
                <w:rFonts w:ascii="Sylfaen" w:eastAsia="Calibri" w:hAnsi="Sylfaen" w:cs="Sylfaen"/>
                <w:sz w:val="20"/>
                <w:szCs w:val="20"/>
                <w:lang w:val="ka-GE" w:eastAsia="ru-RU"/>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 (აღნიშნული ვალდებულება არ ვრცელდება დისერტაციის, სამაგისტრო პროექტის/ნაშრომის, შემოქმედებითი/საშემსრულებლო ნამუშევრის ან სხვა სამეცნიერო პროექტის/ნაშრომის მიმართ).</w:t>
            </w:r>
          </w:p>
          <w:p w:rsidR="00995B68" w:rsidRPr="00E82715" w:rsidRDefault="00995B68" w:rsidP="00E82715">
            <w:pPr>
              <w:numPr>
                <w:ilvl w:val="0"/>
                <w:numId w:val="3"/>
              </w:numPr>
              <w:spacing w:after="0" w:line="240" w:lineRule="auto"/>
              <w:ind w:left="176" w:hanging="142"/>
              <w:contextualSpacing/>
              <w:jc w:val="both"/>
              <w:rPr>
                <w:rFonts w:ascii="Sylfaen" w:hAnsi="Sylfaen" w:cs="Sylfaen"/>
                <w:sz w:val="20"/>
                <w:szCs w:val="20"/>
                <w:lang w:val="ka-GE" w:eastAsia="ru-RU"/>
              </w:rPr>
            </w:pPr>
            <w:r w:rsidRPr="00E82715">
              <w:rPr>
                <w:rFonts w:ascii="Sylfaen" w:hAnsi="Sylfaen" w:cs="Sylfaen"/>
                <w:sz w:val="20"/>
                <w:szCs w:val="20"/>
                <w:lang w:val="ka-GE" w:eastAsia="ru-RU"/>
              </w:rPr>
              <w:t>დამატებით გამოცდაზე  მიღებული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rsidR="00995B68" w:rsidRPr="00E82715" w:rsidRDefault="00995B68" w:rsidP="00E82715">
            <w:pPr>
              <w:numPr>
                <w:ilvl w:val="0"/>
                <w:numId w:val="3"/>
              </w:numPr>
              <w:spacing w:after="0" w:line="240" w:lineRule="auto"/>
              <w:ind w:left="176" w:hanging="142"/>
              <w:contextualSpacing/>
              <w:jc w:val="both"/>
              <w:rPr>
                <w:rFonts w:ascii="Sylfaen" w:eastAsia="Calibri" w:hAnsi="Sylfaen" w:cs="Sylfaen"/>
                <w:sz w:val="20"/>
                <w:szCs w:val="20"/>
                <w:lang w:val="ka-GE" w:eastAsia="ru-RU"/>
              </w:rPr>
            </w:pPr>
            <w:r w:rsidRPr="00E82715">
              <w:rPr>
                <w:rFonts w:ascii="Sylfaen" w:eastAsia="Calibri" w:hAnsi="Sylfaen" w:cs="Sylfaen"/>
                <w:sz w:val="20"/>
                <w:szCs w:val="20"/>
                <w:lang w:val="ka-GE" w:eastAsia="ru-RU"/>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p w:rsidR="00995B68" w:rsidRPr="00E82715" w:rsidRDefault="00995B68" w:rsidP="00E82715">
            <w:pPr>
              <w:numPr>
                <w:ilvl w:val="0"/>
                <w:numId w:val="3"/>
              </w:numPr>
              <w:spacing w:after="0" w:line="240" w:lineRule="auto"/>
              <w:ind w:left="176" w:hanging="142"/>
              <w:contextualSpacing/>
              <w:jc w:val="both"/>
              <w:rPr>
                <w:rFonts w:ascii="Sylfaen" w:eastAsia="Calibri" w:hAnsi="Sylfaen" w:cs="Sylfaen"/>
                <w:sz w:val="20"/>
                <w:szCs w:val="20"/>
                <w:lang w:val="ka-GE" w:eastAsia="ru-RU"/>
              </w:rPr>
            </w:pPr>
            <w:r w:rsidRPr="00E82715">
              <w:rPr>
                <w:rFonts w:ascii="Sylfaen" w:hAnsi="Sylfaen" w:cs="Sylfaen"/>
                <w:bCs/>
                <w:sz w:val="20"/>
                <w:szCs w:val="20"/>
                <w:lang w:val="ka-GE"/>
              </w:rPr>
              <w:t>დასკვნით გამოცდაზე სტუდენტის მიერ მიღებული შეფასების მინიმალური ზღვარი განისაზღვრება  15 ქულით.</w:t>
            </w:r>
          </w:p>
          <w:p w:rsidR="00995B68" w:rsidRPr="00E82715" w:rsidRDefault="00995B68" w:rsidP="00E82715">
            <w:pPr>
              <w:numPr>
                <w:ilvl w:val="0"/>
                <w:numId w:val="3"/>
              </w:numPr>
              <w:spacing w:after="0" w:line="240" w:lineRule="auto"/>
              <w:ind w:left="176" w:hanging="142"/>
              <w:contextualSpacing/>
              <w:jc w:val="both"/>
              <w:rPr>
                <w:rFonts w:ascii="Sylfaen" w:eastAsia="Calibri" w:hAnsi="Sylfaen" w:cs="Sylfaen"/>
                <w:sz w:val="20"/>
                <w:szCs w:val="20"/>
                <w:lang w:val="ka-GE" w:eastAsia="ru-RU"/>
              </w:rPr>
            </w:pPr>
            <w:r w:rsidRPr="00E82715">
              <w:rPr>
                <w:rFonts w:ascii="Sylfaen" w:eastAsia="Calibri" w:hAnsi="Sylfaen" w:cs="Sylfaen"/>
                <w:sz w:val="20"/>
                <w:szCs w:val="20"/>
                <w:lang w:val="ka-GE" w:eastAsia="ru-RU"/>
              </w:rPr>
              <w:t>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995B68" w:rsidRPr="00E82715" w:rsidRDefault="00995B68" w:rsidP="00E82715">
            <w:pPr>
              <w:spacing w:after="0" w:line="240" w:lineRule="auto"/>
              <w:jc w:val="both"/>
              <w:rPr>
                <w:rFonts w:ascii="Sylfaen" w:hAnsi="Sylfaen" w:cs="Sylfaen"/>
                <w:sz w:val="20"/>
                <w:szCs w:val="20"/>
                <w:lang w:val="ka-GE" w:eastAsia="ru-RU"/>
              </w:rPr>
            </w:pPr>
            <w:r w:rsidRPr="00E82715">
              <w:rPr>
                <w:rFonts w:ascii="Sylfaen" w:hAnsi="Sylfaen" w:cs="Sylfaen"/>
                <w:b/>
                <w:i/>
                <w:sz w:val="20"/>
                <w:szCs w:val="20"/>
                <w:u w:val="single"/>
                <w:lang w:val="ka-GE" w:eastAsia="ru-RU"/>
              </w:rPr>
              <w:t xml:space="preserve">შენიშვნა: </w:t>
            </w:r>
            <w:r w:rsidRPr="00E82715">
              <w:rPr>
                <w:rFonts w:ascii="Sylfaen" w:hAnsi="Sylfaen" w:cs="Sylfaen"/>
                <w:sz w:val="20"/>
                <w:szCs w:val="20"/>
                <w:lang w:val="ka-GE" w:eastAsia="ru-RU"/>
              </w:rPr>
              <w:t>შუალედური და დასკვნითი (დამატებითი) გამოცდები  ჩატარდება ფორმალიზებული წესით:</w:t>
            </w:r>
          </w:p>
          <w:p w:rsidR="00995B68" w:rsidRPr="00E82715" w:rsidRDefault="00995B68" w:rsidP="00E82715">
            <w:pPr>
              <w:spacing w:after="0" w:line="240" w:lineRule="auto"/>
              <w:jc w:val="both"/>
              <w:rPr>
                <w:rFonts w:ascii="Sylfaen" w:eastAsiaTheme="minorEastAsia" w:hAnsi="Sylfaen"/>
                <w:sz w:val="20"/>
                <w:szCs w:val="20"/>
                <w:lang w:val="ka-GE"/>
              </w:rPr>
            </w:pPr>
            <w:r w:rsidRPr="00E82715">
              <w:rPr>
                <w:rFonts w:ascii="Sylfaen" w:eastAsiaTheme="minorEastAsia" w:hAnsi="Sylfaen" w:cs="Sylfaen"/>
                <w:i/>
                <w:sz w:val="20"/>
                <w:szCs w:val="20"/>
                <w:u w:val="single"/>
                <w:lang w:val="ka-GE"/>
              </w:rPr>
              <w:t xml:space="preserve">საფუძველი: </w:t>
            </w:r>
            <w:proofErr w:type="spellStart"/>
            <w:r w:rsidRPr="00E82715">
              <w:rPr>
                <w:rFonts w:ascii="Sylfaen" w:eastAsiaTheme="minorEastAsia" w:hAnsi="Sylfaen" w:cs="Sylfaen"/>
                <w:sz w:val="20"/>
                <w:szCs w:val="20"/>
              </w:rPr>
              <w:t>საქართველოს</w:t>
            </w:r>
            <w:proofErr w:type="spellEnd"/>
            <w:r w:rsidRPr="00E82715">
              <w:rPr>
                <w:rFonts w:ascii="Sylfaen" w:eastAsiaTheme="minorEastAsia" w:hAnsi="Sylfaen" w:cs="Sylfaen"/>
                <w:sz w:val="20"/>
                <w:szCs w:val="20"/>
                <w:lang w:val="ka-GE"/>
              </w:rPr>
              <w:t xml:space="preserve"> </w:t>
            </w:r>
            <w:proofErr w:type="spellStart"/>
            <w:r w:rsidRPr="00E82715">
              <w:rPr>
                <w:rFonts w:ascii="Sylfaen" w:eastAsiaTheme="minorEastAsia" w:hAnsi="Sylfaen" w:cs="Sylfaen"/>
                <w:sz w:val="20"/>
                <w:szCs w:val="20"/>
              </w:rPr>
              <w:t>განათლებისა</w:t>
            </w:r>
            <w:proofErr w:type="spellEnd"/>
            <w:r w:rsidRPr="00E82715">
              <w:rPr>
                <w:rFonts w:ascii="Sylfaen" w:eastAsiaTheme="minorEastAsia" w:hAnsi="Sylfaen" w:cs="Sylfaen"/>
                <w:sz w:val="20"/>
                <w:szCs w:val="20"/>
                <w:lang w:val="ka-GE"/>
              </w:rPr>
              <w:t xml:space="preserve"> </w:t>
            </w:r>
            <w:proofErr w:type="spellStart"/>
            <w:r w:rsidRPr="00E82715">
              <w:rPr>
                <w:rFonts w:ascii="Sylfaen" w:eastAsiaTheme="minorEastAsia" w:hAnsi="Sylfaen" w:cs="Sylfaen"/>
                <w:sz w:val="20"/>
                <w:szCs w:val="20"/>
              </w:rPr>
              <w:t>და</w:t>
            </w:r>
            <w:proofErr w:type="spellEnd"/>
            <w:r w:rsidRPr="00E82715">
              <w:rPr>
                <w:rFonts w:ascii="Sylfaen" w:eastAsiaTheme="minorEastAsia" w:hAnsi="Sylfaen" w:cs="Sylfaen"/>
                <w:sz w:val="20"/>
                <w:szCs w:val="20"/>
                <w:lang w:val="ka-GE"/>
              </w:rPr>
              <w:t xml:space="preserve"> </w:t>
            </w:r>
            <w:proofErr w:type="spellStart"/>
            <w:r w:rsidRPr="00E82715">
              <w:rPr>
                <w:rFonts w:ascii="Sylfaen" w:eastAsiaTheme="minorEastAsia" w:hAnsi="Sylfaen" w:cs="Sylfaen"/>
                <w:sz w:val="20"/>
                <w:szCs w:val="20"/>
              </w:rPr>
              <w:t>მეცნიერების</w:t>
            </w:r>
            <w:proofErr w:type="spellEnd"/>
            <w:r w:rsidRPr="00E82715">
              <w:rPr>
                <w:rFonts w:ascii="Sylfaen" w:eastAsiaTheme="minorEastAsia" w:hAnsi="Sylfaen" w:cs="Sylfaen"/>
                <w:sz w:val="20"/>
                <w:szCs w:val="20"/>
                <w:lang w:val="ka-GE"/>
              </w:rPr>
              <w:t xml:space="preserve"> </w:t>
            </w:r>
            <w:proofErr w:type="spellStart"/>
            <w:r w:rsidRPr="00E82715">
              <w:rPr>
                <w:rFonts w:ascii="Sylfaen" w:eastAsiaTheme="minorEastAsia" w:hAnsi="Sylfaen" w:cs="Sylfaen"/>
                <w:sz w:val="20"/>
                <w:szCs w:val="20"/>
              </w:rPr>
              <w:t>მინისტრის</w:t>
            </w:r>
            <w:proofErr w:type="spellEnd"/>
            <w:r w:rsidRPr="00E82715">
              <w:rPr>
                <w:rFonts w:ascii="Sylfaen" w:eastAsiaTheme="minorEastAsia" w:hAnsi="Sylfaen"/>
                <w:sz w:val="20"/>
                <w:szCs w:val="20"/>
              </w:rPr>
              <w:t xml:space="preserve"> 2007  </w:t>
            </w:r>
            <w:proofErr w:type="spellStart"/>
            <w:r w:rsidRPr="00E82715">
              <w:rPr>
                <w:rFonts w:ascii="Sylfaen" w:eastAsiaTheme="minorEastAsia" w:hAnsi="Sylfaen" w:cs="Sylfaen"/>
                <w:sz w:val="20"/>
                <w:szCs w:val="20"/>
              </w:rPr>
              <w:t>წლის</w:t>
            </w:r>
            <w:proofErr w:type="spellEnd"/>
            <w:r w:rsidRPr="00E82715">
              <w:rPr>
                <w:rFonts w:ascii="Sylfaen" w:eastAsiaTheme="minorEastAsia" w:hAnsi="Sylfaen"/>
                <w:sz w:val="20"/>
                <w:szCs w:val="20"/>
              </w:rPr>
              <w:t xml:space="preserve"> 5  </w:t>
            </w:r>
            <w:proofErr w:type="spellStart"/>
            <w:r w:rsidRPr="00E82715">
              <w:rPr>
                <w:rFonts w:ascii="Sylfaen" w:eastAsiaTheme="minorEastAsia" w:hAnsi="Sylfaen" w:cs="Sylfaen"/>
                <w:sz w:val="20"/>
                <w:szCs w:val="20"/>
              </w:rPr>
              <w:t>იანვრი</w:t>
            </w:r>
            <w:proofErr w:type="spellEnd"/>
            <w:r w:rsidRPr="00E82715">
              <w:rPr>
                <w:rFonts w:ascii="Sylfaen" w:eastAsiaTheme="minorEastAsia" w:hAnsi="Sylfaen" w:cs="Sylfaen"/>
                <w:sz w:val="20"/>
                <w:szCs w:val="20"/>
                <w:lang w:val="ka-GE"/>
              </w:rPr>
              <w:t xml:space="preserve">ს </w:t>
            </w:r>
            <w:proofErr w:type="spellStart"/>
            <w:r w:rsidRPr="00E82715">
              <w:rPr>
                <w:rFonts w:ascii="Sylfaen" w:eastAsiaTheme="minorEastAsia" w:hAnsi="Sylfaen" w:cs="Sylfaen"/>
                <w:sz w:val="20"/>
                <w:szCs w:val="20"/>
              </w:rPr>
              <w:t>ბრძანება</w:t>
            </w:r>
            <w:proofErr w:type="spellEnd"/>
            <w:r w:rsidRPr="00E82715">
              <w:rPr>
                <w:rFonts w:ascii="Sylfaen" w:eastAsiaTheme="minorEastAsia" w:hAnsi="Sylfaen"/>
                <w:sz w:val="20"/>
                <w:szCs w:val="20"/>
              </w:rPr>
              <w:t xml:space="preserve"> №3</w:t>
            </w:r>
            <w:r w:rsidRPr="00E82715">
              <w:rPr>
                <w:rFonts w:ascii="Sylfaen" w:eastAsiaTheme="minorEastAsia" w:hAnsi="Sylfaen"/>
                <w:sz w:val="20"/>
                <w:szCs w:val="20"/>
                <w:lang w:val="ka-GE"/>
              </w:rPr>
              <w:t>.</w:t>
            </w:r>
          </w:p>
          <w:p w:rsidR="00995B68" w:rsidRPr="00E82715" w:rsidRDefault="00995B68" w:rsidP="00E82715">
            <w:pPr>
              <w:autoSpaceDE w:val="0"/>
              <w:autoSpaceDN w:val="0"/>
              <w:adjustRightInd w:val="0"/>
              <w:spacing w:after="0" w:line="240" w:lineRule="auto"/>
              <w:jc w:val="both"/>
              <w:rPr>
                <w:rFonts w:ascii="Sylfaen" w:hAnsi="Sylfaen" w:cs="Sylfaen"/>
                <w:b/>
                <w:sz w:val="20"/>
                <w:szCs w:val="20"/>
              </w:rPr>
            </w:pPr>
            <w:proofErr w:type="spellStart"/>
            <w:proofErr w:type="gramStart"/>
            <w:r w:rsidRPr="00E82715">
              <w:rPr>
                <w:rFonts w:ascii="Sylfaen" w:hAnsi="Sylfaen" w:cs="Sylfaen"/>
                <w:b/>
                <w:sz w:val="20"/>
                <w:szCs w:val="20"/>
              </w:rPr>
              <w:t>სტუდენტის</w:t>
            </w:r>
            <w:proofErr w:type="spellEnd"/>
            <w:proofErr w:type="gramEnd"/>
            <w:r w:rsidRPr="00E82715">
              <w:rPr>
                <w:rFonts w:ascii="Sylfaen" w:hAnsi="Sylfaen" w:cs="Sylfaen"/>
                <w:b/>
                <w:sz w:val="20"/>
                <w:szCs w:val="20"/>
              </w:rPr>
              <w:t xml:space="preserve"> </w:t>
            </w:r>
            <w:proofErr w:type="spellStart"/>
            <w:r w:rsidRPr="00E82715">
              <w:rPr>
                <w:rFonts w:ascii="Sylfaen" w:hAnsi="Sylfaen" w:cs="Sylfaen"/>
                <w:b/>
                <w:sz w:val="20"/>
                <w:szCs w:val="20"/>
              </w:rPr>
              <w:t>მიღწევების</w:t>
            </w:r>
            <w:proofErr w:type="spellEnd"/>
            <w:r w:rsidRPr="00E82715">
              <w:rPr>
                <w:rFonts w:ascii="Sylfaen" w:hAnsi="Sylfaen" w:cs="Sylfaen"/>
                <w:b/>
                <w:sz w:val="20"/>
                <w:szCs w:val="20"/>
              </w:rPr>
              <w:t xml:space="preserve"> </w:t>
            </w:r>
            <w:proofErr w:type="spellStart"/>
            <w:r w:rsidRPr="00E82715">
              <w:rPr>
                <w:rFonts w:ascii="Sylfaen" w:hAnsi="Sylfaen" w:cs="Sylfaen"/>
                <w:b/>
                <w:sz w:val="20"/>
                <w:szCs w:val="20"/>
              </w:rPr>
              <w:t>შეფასების</w:t>
            </w:r>
            <w:proofErr w:type="spellEnd"/>
            <w:r w:rsidRPr="00E82715">
              <w:rPr>
                <w:rFonts w:ascii="Sylfaen" w:hAnsi="Sylfaen" w:cs="Sylfaen"/>
                <w:b/>
                <w:sz w:val="20"/>
                <w:szCs w:val="20"/>
              </w:rPr>
              <w:t xml:space="preserve"> </w:t>
            </w:r>
            <w:proofErr w:type="spellStart"/>
            <w:r w:rsidRPr="00E82715">
              <w:rPr>
                <w:rFonts w:ascii="Sylfaen" w:hAnsi="Sylfaen" w:cs="Sylfaen"/>
                <w:b/>
                <w:sz w:val="20"/>
                <w:szCs w:val="20"/>
              </w:rPr>
              <w:t>დამატებითი</w:t>
            </w:r>
            <w:proofErr w:type="spellEnd"/>
            <w:r w:rsidRPr="00E82715">
              <w:rPr>
                <w:rFonts w:ascii="Sylfaen" w:hAnsi="Sylfaen" w:cs="Sylfaen"/>
                <w:b/>
                <w:sz w:val="20"/>
                <w:szCs w:val="20"/>
              </w:rPr>
              <w:t xml:space="preserve"> </w:t>
            </w:r>
            <w:proofErr w:type="spellStart"/>
            <w:r w:rsidRPr="00E82715">
              <w:rPr>
                <w:rFonts w:ascii="Sylfaen" w:hAnsi="Sylfaen" w:cs="Sylfaen"/>
                <w:b/>
                <w:sz w:val="20"/>
                <w:szCs w:val="20"/>
              </w:rPr>
              <w:t>კრიტერიუმები</w:t>
            </w:r>
            <w:proofErr w:type="spellEnd"/>
            <w:r w:rsidRPr="00E82715">
              <w:rPr>
                <w:rFonts w:ascii="Sylfaen" w:hAnsi="Sylfaen" w:cs="Sylfaen"/>
                <w:b/>
                <w:sz w:val="20"/>
                <w:szCs w:val="20"/>
                <w:lang w:val="ka-GE"/>
              </w:rPr>
              <w:t xml:space="preserve"> </w:t>
            </w:r>
            <w:proofErr w:type="spellStart"/>
            <w:r w:rsidRPr="00E82715">
              <w:rPr>
                <w:rFonts w:ascii="Sylfaen" w:hAnsi="Sylfaen" w:cs="Sylfaen"/>
                <w:b/>
                <w:sz w:val="20"/>
                <w:szCs w:val="20"/>
              </w:rPr>
              <w:t>განისაზღვრება</w:t>
            </w:r>
            <w:proofErr w:type="spellEnd"/>
            <w:r w:rsidRPr="00E82715">
              <w:rPr>
                <w:rFonts w:ascii="Sylfaen" w:hAnsi="Sylfaen" w:cs="Sylfaen"/>
                <w:b/>
                <w:sz w:val="20"/>
                <w:szCs w:val="20"/>
              </w:rPr>
              <w:t xml:space="preserve"> </w:t>
            </w:r>
            <w:r w:rsidRPr="00E82715">
              <w:rPr>
                <w:rFonts w:ascii="Sylfaen" w:hAnsi="Sylfaen" w:cs="Sylfaen"/>
                <w:b/>
                <w:sz w:val="20"/>
                <w:szCs w:val="20"/>
                <w:lang w:val="ka-GE"/>
              </w:rPr>
              <w:t xml:space="preserve">სასწავლო კურსების </w:t>
            </w:r>
            <w:r w:rsidRPr="00E82715">
              <w:rPr>
                <w:rFonts w:ascii="Sylfaen" w:hAnsi="Sylfaen" w:cs="Sylfaen"/>
                <w:b/>
                <w:sz w:val="20"/>
                <w:szCs w:val="20"/>
              </w:rPr>
              <w:t xml:space="preserve"> </w:t>
            </w:r>
            <w:proofErr w:type="spellStart"/>
            <w:r w:rsidRPr="00E82715">
              <w:rPr>
                <w:rFonts w:ascii="Sylfaen" w:hAnsi="Sylfaen" w:cs="Sylfaen"/>
                <w:b/>
                <w:sz w:val="20"/>
                <w:szCs w:val="20"/>
              </w:rPr>
              <w:t>სილაბუსით</w:t>
            </w:r>
            <w:proofErr w:type="spellEnd"/>
            <w:r w:rsidRPr="00E82715">
              <w:rPr>
                <w:rFonts w:ascii="Sylfaen" w:hAnsi="Sylfaen" w:cs="Sylfaen"/>
                <w:b/>
                <w:sz w:val="20"/>
                <w:szCs w:val="20"/>
              </w:rPr>
              <w:t>.</w:t>
            </w:r>
          </w:p>
        </w:tc>
      </w:tr>
      <w:tr w:rsidR="00995B68" w:rsidRPr="00E82715" w:rsidTr="00E82715">
        <w:tc>
          <w:tcPr>
            <w:tcW w:w="10348" w:type="dxa"/>
            <w:gridSpan w:val="3"/>
            <w:tcBorders>
              <w:top w:val="single" w:sz="18" w:space="0" w:color="auto"/>
              <w:left w:val="single" w:sz="18" w:space="0" w:color="auto"/>
              <w:bottom w:val="single" w:sz="18" w:space="0" w:color="auto"/>
              <w:right w:val="single" w:sz="18" w:space="0" w:color="auto"/>
            </w:tcBorders>
            <w:shd w:val="clear" w:color="auto" w:fill="FFF2CC" w:themeFill="accent4" w:themeFillTint="33"/>
          </w:tcPr>
          <w:p w:rsidR="00995B68" w:rsidRPr="00E82715" w:rsidRDefault="00995B68" w:rsidP="00E82715">
            <w:pPr>
              <w:spacing w:after="0" w:line="240" w:lineRule="auto"/>
              <w:rPr>
                <w:rFonts w:ascii="Sylfaen" w:hAnsi="Sylfaen" w:cs="Sylfaen"/>
                <w:b/>
                <w:bCs/>
                <w:color w:val="C45911" w:themeColor="accent2" w:themeShade="BF"/>
                <w:sz w:val="20"/>
                <w:szCs w:val="20"/>
                <w:lang w:val="ka-GE"/>
              </w:rPr>
            </w:pPr>
            <w:r w:rsidRPr="00E82715">
              <w:rPr>
                <w:rFonts w:ascii="Sylfaen" w:hAnsi="Sylfaen" w:cs="Sylfaen"/>
                <w:b/>
                <w:bCs/>
                <w:sz w:val="20"/>
                <w:szCs w:val="20"/>
                <w:lang w:val="ka-GE"/>
              </w:rPr>
              <w:lastRenderedPageBreak/>
              <w:t>დასაქმების სფეროები</w:t>
            </w:r>
          </w:p>
        </w:tc>
      </w:tr>
      <w:tr w:rsidR="00995B68" w:rsidRPr="00E82715" w:rsidTr="00E82715">
        <w:tc>
          <w:tcPr>
            <w:tcW w:w="10348" w:type="dxa"/>
            <w:gridSpan w:val="3"/>
            <w:tcBorders>
              <w:top w:val="single" w:sz="18" w:space="0" w:color="auto"/>
              <w:left w:val="single" w:sz="18" w:space="0" w:color="auto"/>
              <w:bottom w:val="single" w:sz="18" w:space="0" w:color="auto"/>
              <w:right w:val="single" w:sz="18" w:space="0" w:color="auto"/>
            </w:tcBorders>
          </w:tcPr>
          <w:p w:rsidR="00995B68" w:rsidRPr="00E82715" w:rsidRDefault="00995B68" w:rsidP="00E82715">
            <w:pPr>
              <w:spacing w:after="0" w:line="240" w:lineRule="auto"/>
              <w:rPr>
                <w:rFonts w:ascii="Sylfaen" w:hAnsi="Sylfaen" w:cs="Sylfaen"/>
                <w:bCs/>
                <w:sz w:val="20"/>
                <w:szCs w:val="20"/>
                <w:lang w:val="ka-GE"/>
              </w:rPr>
            </w:pPr>
            <w:r w:rsidRPr="00E82715">
              <w:rPr>
                <w:rFonts w:ascii="Sylfaen" w:hAnsi="Sylfaen" w:cs="Sylfaen"/>
                <w:bCs/>
                <w:color w:val="000000" w:themeColor="text1"/>
                <w:sz w:val="20"/>
                <w:szCs w:val="20"/>
                <w:lang w:val="ka-GE"/>
              </w:rPr>
              <w:t>ადგილობრივი თვითმმართველობის  ეკონომიკური პროფილის  და კერძო სექტორის სამრეწველო სავაჭრო და სხვა პროფილის საწარმოების  დაბალი საფეხურის სამსახურები.</w:t>
            </w:r>
          </w:p>
        </w:tc>
      </w:tr>
      <w:tr w:rsidR="00995B68" w:rsidRPr="00E82715" w:rsidTr="00E82715">
        <w:tc>
          <w:tcPr>
            <w:tcW w:w="10348" w:type="dxa"/>
            <w:gridSpan w:val="3"/>
            <w:tcBorders>
              <w:top w:val="single" w:sz="18" w:space="0" w:color="auto"/>
              <w:left w:val="single" w:sz="18" w:space="0" w:color="auto"/>
              <w:bottom w:val="single" w:sz="18" w:space="0" w:color="auto"/>
              <w:right w:val="single" w:sz="18" w:space="0" w:color="auto"/>
            </w:tcBorders>
            <w:shd w:val="clear" w:color="auto" w:fill="FFF2CC" w:themeFill="accent4" w:themeFillTint="33"/>
          </w:tcPr>
          <w:p w:rsidR="00995B68" w:rsidRPr="00E82715" w:rsidRDefault="00995B68" w:rsidP="00E82715">
            <w:pPr>
              <w:spacing w:after="0" w:line="240" w:lineRule="auto"/>
              <w:rPr>
                <w:rFonts w:ascii="Sylfaen" w:hAnsi="Sylfaen" w:cs="Sylfaen"/>
                <w:b/>
                <w:bCs/>
                <w:color w:val="C45911" w:themeColor="accent2" w:themeShade="BF"/>
                <w:sz w:val="20"/>
                <w:szCs w:val="20"/>
                <w:lang w:val="ka-GE"/>
              </w:rPr>
            </w:pPr>
            <w:r w:rsidRPr="00E82715">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995B68" w:rsidRPr="00E82715" w:rsidTr="00E82715">
        <w:tc>
          <w:tcPr>
            <w:tcW w:w="10348" w:type="dxa"/>
            <w:gridSpan w:val="3"/>
            <w:tcBorders>
              <w:top w:val="single" w:sz="18" w:space="0" w:color="auto"/>
              <w:left w:val="single" w:sz="18" w:space="0" w:color="auto"/>
              <w:bottom w:val="single" w:sz="18" w:space="0" w:color="auto"/>
              <w:right w:val="single" w:sz="18" w:space="0" w:color="auto"/>
            </w:tcBorders>
          </w:tcPr>
          <w:p w:rsidR="00995B68" w:rsidRPr="00E82715" w:rsidRDefault="00995B68" w:rsidP="00E82715">
            <w:pPr>
              <w:autoSpaceDE w:val="0"/>
              <w:autoSpaceDN w:val="0"/>
              <w:adjustRightInd w:val="0"/>
              <w:spacing w:after="0" w:line="240" w:lineRule="auto"/>
              <w:jc w:val="both"/>
              <w:rPr>
                <w:rFonts w:ascii="Sylfaen" w:hAnsi="Sylfaen" w:cs="Sylfaen"/>
                <w:b/>
                <w:sz w:val="20"/>
                <w:szCs w:val="20"/>
                <w:lang w:val="ka-GE"/>
              </w:rPr>
            </w:pPr>
            <w:r w:rsidRPr="00E82715">
              <w:rPr>
                <w:rFonts w:ascii="Sylfaen" w:hAnsi="Sylfaen" w:cs="Sylfaen"/>
                <w:b/>
                <w:sz w:val="20"/>
                <w:szCs w:val="20"/>
                <w:lang w:val="ka-GE"/>
              </w:rPr>
              <w:t>დამატებით</w:t>
            </w:r>
            <w:r w:rsidRPr="00E82715">
              <w:rPr>
                <w:rFonts w:ascii="Sylfaen" w:hAnsi="Sylfaen" w:cs="Sylfaen"/>
                <w:b/>
                <w:sz w:val="20"/>
                <w:szCs w:val="20"/>
              </w:rPr>
              <w:t xml:space="preserve"> (minor) </w:t>
            </w:r>
            <w:proofErr w:type="spellStart"/>
            <w:r w:rsidRPr="00E82715">
              <w:rPr>
                <w:rFonts w:ascii="Sylfaen" w:hAnsi="Sylfaen" w:cs="Sylfaen"/>
                <w:b/>
                <w:sz w:val="20"/>
                <w:szCs w:val="20"/>
              </w:rPr>
              <w:t>პროგრამის</w:t>
            </w:r>
            <w:proofErr w:type="spellEnd"/>
            <w:r w:rsidRPr="00E82715">
              <w:rPr>
                <w:rFonts w:ascii="Sylfaen" w:hAnsi="Sylfaen" w:cs="Sylfaen"/>
                <w:b/>
                <w:sz w:val="20"/>
                <w:szCs w:val="20"/>
              </w:rPr>
              <w:t xml:space="preserve"> </w:t>
            </w:r>
            <w:proofErr w:type="spellStart"/>
            <w:r w:rsidRPr="00E82715">
              <w:rPr>
                <w:rFonts w:ascii="Sylfaen" w:hAnsi="Sylfaen" w:cs="Sylfaen"/>
                <w:b/>
                <w:sz w:val="20"/>
                <w:szCs w:val="20"/>
              </w:rPr>
              <w:t>განხორციელებისათვის</w:t>
            </w:r>
            <w:proofErr w:type="spellEnd"/>
            <w:r w:rsidRPr="00E82715">
              <w:rPr>
                <w:rFonts w:ascii="Sylfaen" w:hAnsi="Sylfaen" w:cs="Sylfaen"/>
                <w:b/>
                <w:sz w:val="20"/>
                <w:szCs w:val="20"/>
              </w:rPr>
              <w:t xml:space="preserve"> </w:t>
            </w:r>
            <w:proofErr w:type="spellStart"/>
            <w:r w:rsidRPr="00E82715">
              <w:rPr>
                <w:rFonts w:ascii="Sylfaen" w:hAnsi="Sylfaen" w:cs="Sylfaen"/>
                <w:b/>
                <w:sz w:val="20"/>
                <w:szCs w:val="20"/>
              </w:rPr>
              <w:t>აუცილებელი</w:t>
            </w:r>
            <w:proofErr w:type="spellEnd"/>
            <w:r w:rsidRPr="00E82715">
              <w:rPr>
                <w:rFonts w:ascii="Sylfaen" w:hAnsi="Sylfaen" w:cs="Sylfaen"/>
                <w:b/>
                <w:sz w:val="20"/>
                <w:szCs w:val="20"/>
                <w:lang w:val="ka-GE"/>
              </w:rPr>
              <w:t xml:space="preserve"> </w:t>
            </w:r>
            <w:proofErr w:type="spellStart"/>
            <w:r w:rsidRPr="00E82715">
              <w:rPr>
                <w:rFonts w:ascii="Sylfaen" w:hAnsi="Sylfaen" w:cs="Sylfaen"/>
                <w:b/>
                <w:sz w:val="20"/>
                <w:szCs w:val="20"/>
              </w:rPr>
              <w:t>ადამიანური</w:t>
            </w:r>
            <w:proofErr w:type="spellEnd"/>
            <w:r w:rsidRPr="00E82715">
              <w:rPr>
                <w:rFonts w:ascii="Sylfaen" w:hAnsi="Sylfaen" w:cs="Sylfaen"/>
                <w:b/>
                <w:sz w:val="20"/>
                <w:szCs w:val="20"/>
              </w:rPr>
              <w:t xml:space="preserve"> </w:t>
            </w:r>
            <w:proofErr w:type="spellStart"/>
            <w:r w:rsidRPr="00E82715">
              <w:rPr>
                <w:rFonts w:ascii="Sylfaen" w:hAnsi="Sylfaen" w:cs="Sylfaen"/>
                <w:b/>
                <w:sz w:val="20"/>
                <w:szCs w:val="20"/>
              </w:rPr>
              <w:t>და</w:t>
            </w:r>
            <w:proofErr w:type="spellEnd"/>
            <w:r w:rsidRPr="00E82715">
              <w:rPr>
                <w:rFonts w:ascii="Sylfaen" w:hAnsi="Sylfaen" w:cs="Sylfaen"/>
                <w:b/>
                <w:sz w:val="20"/>
                <w:szCs w:val="20"/>
                <w:lang w:val="ka-GE"/>
              </w:rPr>
              <w:t xml:space="preserve"> </w:t>
            </w:r>
            <w:proofErr w:type="spellStart"/>
            <w:r w:rsidRPr="00E82715">
              <w:rPr>
                <w:rFonts w:ascii="Sylfaen" w:hAnsi="Sylfaen" w:cs="Sylfaen"/>
                <w:b/>
                <w:sz w:val="20"/>
                <w:szCs w:val="20"/>
              </w:rPr>
              <w:t>მატერიალური</w:t>
            </w:r>
            <w:proofErr w:type="spellEnd"/>
            <w:r w:rsidRPr="00E82715">
              <w:rPr>
                <w:rFonts w:ascii="Sylfaen" w:hAnsi="Sylfaen" w:cs="Sylfaen"/>
                <w:b/>
                <w:sz w:val="20"/>
                <w:szCs w:val="20"/>
              </w:rPr>
              <w:t xml:space="preserve"> </w:t>
            </w:r>
            <w:proofErr w:type="spellStart"/>
            <w:r w:rsidRPr="00E82715">
              <w:rPr>
                <w:rFonts w:ascii="Sylfaen" w:hAnsi="Sylfaen" w:cs="Sylfaen"/>
                <w:b/>
                <w:sz w:val="20"/>
                <w:szCs w:val="20"/>
              </w:rPr>
              <w:t>რესურსის</w:t>
            </w:r>
            <w:proofErr w:type="spellEnd"/>
            <w:r w:rsidRPr="00E82715">
              <w:rPr>
                <w:rFonts w:ascii="Sylfaen" w:hAnsi="Sylfaen" w:cs="Sylfaen"/>
                <w:b/>
                <w:sz w:val="20"/>
                <w:szCs w:val="20"/>
              </w:rPr>
              <w:t xml:space="preserve"> </w:t>
            </w:r>
            <w:proofErr w:type="spellStart"/>
            <w:r w:rsidRPr="00E82715">
              <w:rPr>
                <w:rFonts w:ascii="Sylfaen" w:hAnsi="Sylfaen" w:cs="Sylfaen"/>
                <w:b/>
                <w:sz w:val="20"/>
                <w:szCs w:val="20"/>
              </w:rPr>
              <w:t>შესახებ</w:t>
            </w:r>
            <w:proofErr w:type="spellEnd"/>
            <w:r w:rsidRPr="00E82715">
              <w:rPr>
                <w:rFonts w:ascii="Sylfaen" w:hAnsi="Sylfaen" w:cs="Sylfaen"/>
                <w:b/>
                <w:sz w:val="20"/>
                <w:szCs w:val="20"/>
              </w:rPr>
              <w:t>:</w:t>
            </w:r>
            <w:r w:rsidRPr="00E82715">
              <w:rPr>
                <w:rFonts w:ascii="Sylfaen" w:hAnsi="Sylfaen" w:cs="Sylfaen"/>
                <w:b/>
                <w:sz w:val="20"/>
                <w:szCs w:val="20"/>
                <w:lang w:val="ka-GE"/>
              </w:rPr>
              <w:t xml:space="preserve"> </w:t>
            </w:r>
          </w:p>
          <w:p w:rsidR="00995B68" w:rsidRPr="00E82715" w:rsidRDefault="00995B68" w:rsidP="00E82715">
            <w:pPr>
              <w:tabs>
                <w:tab w:val="left" w:pos="426"/>
                <w:tab w:val="left" w:pos="2268"/>
              </w:tabs>
              <w:spacing w:before="80" w:after="0" w:line="240" w:lineRule="auto"/>
              <w:jc w:val="both"/>
              <w:rPr>
                <w:rFonts w:ascii="Sylfaen" w:hAnsi="Sylfaen" w:cs="Sylfaen"/>
                <w:sz w:val="20"/>
                <w:szCs w:val="20"/>
              </w:rPr>
            </w:pPr>
            <w:r w:rsidRPr="00E82715">
              <w:rPr>
                <w:rFonts w:ascii="Sylfaen" w:hAnsi="Sylfaen" w:cs="Sylfaen"/>
                <w:sz w:val="20"/>
                <w:szCs w:val="20"/>
                <w:lang w:val="ka-GE"/>
              </w:rPr>
              <w:t>პროგრამას ემსახურება ბიზნესის, სამართლისა და სოციალურ მეცნიერებათა ფაკულტეტის</w:t>
            </w:r>
            <w:r w:rsidRPr="00E82715">
              <w:rPr>
                <w:rFonts w:ascii="Sylfaen" w:hAnsi="Sylfaen" w:cs="Arial"/>
                <w:sz w:val="20"/>
                <w:szCs w:val="20"/>
              </w:rPr>
              <w:t xml:space="preserve"> </w:t>
            </w:r>
            <w:proofErr w:type="spellStart"/>
            <w:r w:rsidRPr="00E82715">
              <w:rPr>
                <w:rFonts w:ascii="Sylfaen" w:hAnsi="Sylfaen" w:cs="Sylfaen"/>
                <w:sz w:val="20"/>
                <w:szCs w:val="20"/>
              </w:rPr>
              <w:t>ეკონომიკისა</w:t>
            </w:r>
            <w:proofErr w:type="spellEnd"/>
            <w:r w:rsidRPr="00E82715">
              <w:rPr>
                <w:rFonts w:ascii="Sylfaen" w:hAnsi="Sylfaen" w:cs="Arial"/>
                <w:sz w:val="20"/>
                <w:szCs w:val="20"/>
              </w:rPr>
              <w:t xml:space="preserve"> </w:t>
            </w:r>
            <w:proofErr w:type="spellStart"/>
            <w:r w:rsidRPr="00E82715">
              <w:rPr>
                <w:rFonts w:ascii="Sylfaen" w:hAnsi="Sylfaen" w:cs="Sylfaen"/>
                <w:sz w:val="20"/>
                <w:szCs w:val="20"/>
              </w:rPr>
              <w:t>და</w:t>
            </w:r>
            <w:proofErr w:type="spellEnd"/>
            <w:r w:rsidRPr="00E82715">
              <w:rPr>
                <w:rFonts w:ascii="Sylfaen" w:hAnsi="Sylfaen" w:cs="Sylfaen"/>
                <w:sz w:val="20"/>
                <w:szCs w:val="20"/>
                <w:lang w:val="ka-GE"/>
              </w:rPr>
              <w:t xml:space="preserve"> ტურიზმის და ბიზნესის ადმინისტრირების დეპარტამენტების სხვადასხვა მიმართულების აკადემიური პერსონალი და მოწვეული აკადემიური დოქტორები. </w:t>
            </w:r>
          </w:p>
          <w:p w:rsidR="00995B68" w:rsidRPr="00E82715" w:rsidRDefault="00995B68" w:rsidP="00E82715">
            <w:pPr>
              <w:tabs>
                <w:tab w:val="left" w:pos="426"/>
                <w:tab w:val="left" w:pos="2268"/>
              </w:tabs>
              <w:spacing w:before="80" w:after="0" w:line="240" w:lineRule="auto"/>
              <w:jc w:val="both"/>
              <w:rPr>
                <w:rFonts w:ascii="Sylfaen" w:hAnsi="Sylfaen" w:cs="Sylfaen"/>
                <w:b/>
                <w:sz w:val="20"/>
                <w:szCs w:val="20"/>
                <w:lang w:val="ka-GE"/>
              </w:rPr>
            </w:pPr>
            <w:r w:rsidRPr="00E82715">
              <w:rPr>
                <w:rFonts w:ascii="Sylfaen" w:hAnsi="Sylfaen" w:cs="Sylfaen"/>
                <w:b/>
                <w:sz w:val="20"/>
                <w:szCs w:val="20"/>
                <w:lang w:val="ka-GE"/>
              </w:rPr>
              <w:t xml:space="preserve">მათ შორის </w:t>
            </w:r>
          </w:p>
          <w:p w:rsidR="00995B68" w:rsidRPr="00E82715" w:rsidRDefault="00995B68" w:rsidP="00E82715">
            <w:pPr>
              <w:autoSpaceDE w:val="0"/>
              <w:autoSpaceDN w:val="0"/>
              <w:adjustRightInd w:val="0"/>
              <w:spacing w:after="0" w:line="240" w:lineRule="auto"/>
              <w:jc w:val="both"/>
              <w:rPr>
                <w:rFonts w:ascii="Sylfaen" w:hAnsi="Sylfaen" w:cs="Sylfaen"/>
                <w:b/>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2"/>
              <w:gridCol w:w="1562"/>
              <w:gridCol w:w="1872"/>
              <w:gridCol w:w="1733"/>
              <w:gridCol w:w="1668"/>
            </w:tblGrid>
            <w:tr w:rsidR="00995B68" w:rsidRPr="00E82715" w:rsidTr="00E07DB0">
              <w:trPr>
                <w:jc w:val="center"/>
              </w:trPr>
              <w:tc>
                <w:tcPr>
                  <w:tcW w:w="2302" w:type="dxa"/>
                  <w:shd w:val="clear" w:color="auto" w:fill="auto"/>
                </w:tcPr>
                <w:p w:rsidR="00995B68" w:rsidRPr="00E82715" w:rsidRDefault="00995B68" w:rsidP="00E82715">
                  <w:pPr>
                    <w:framePr w:hSpace="180" w:wrap="around" w:vAnchor="text" w:hAnchor="page" w:x="581" w:y="485"/>
                    <w:spacing w:after="0" w:line="240" w:lineRule="auto"/>
                    <w:rPr>
                      <w:rFonts w:ascii="Sylfaen" w:hAnsi="Sylfaen" w:cs="Sylfaen"/>
                      <w:sz w:val="20"/>
                      <w:szCs w:val="20"/>
                      <w:lang w:val="ka-GE"/>
                    </w:rPr>
                  </w:pPr>
                  <w:r w:rsidRPr="00E82715">
                    <w:rPr>
                      <w:rFonts w:ascii="Sylfaen" w:hAnsi="Sylfaen" w:cs="Sylfaen"/>
                      <w:sz w:val="20"/>
                      <w:szCs w:val="20"/>
                      <w:lang w:val="ka-GE"/>
                    </w:rPr>
                    <w:t>პროგრამა</w:t>
                  </w:r>
                </w:p>
              </w:tc>
              <w:tc>
                <w:tcPr>
                  <w:tcW w:w="1562" w:type="dxa"/>
                  <w:shd w:val="clear" w:color="auto" w:fill="auto"/>
                  <w:vAlign w:val="center"/>
                </w:tcPr>
                <w:p w:rsidR="00995B68" w:rsidRPr="00E82715" w:rsidRDefault="00995B68" w:rsidP="00E82715">
                  <w:pPr>
                    <w:framePr w:hSpace="180" w:wrap="around" w:vAnchor="text" w:hAnchor="page" w:x="581" w:y="485"/>
                    <w:spacing w:after="0" w:line="240" w:lineRule="auto"/>
                    <w:jc w:val="center"/>
                    <w:rPr>
                      <w:rFonts w:ascii="Sylfaen" w:hAnsi="Sylfaen"/>
                      <w:sz w:val="20"/>
                      <w:szCs w:val="20"/>
                    </w:rPr>
                  </w:pPr>
                  <w:r w:rsidRPr="00E82715">
                    <w:rPr>
                      <w:rFonts w:ascii="Sylfaen" w:hAnsi="Sylfaen" w:cs="Sylfaen"/>
                      <w:sz w:val="20"/>
                      <w:szCs w:val="20"/>
                      <w:lang w:val="ka-GE"/>
                    </w:rPr>
                    <w:t>სრული პროფესორი</w:t>
                  </w:r>
                </w:p>
              </w:tc>
              <w:tc>
                <w:tcPr>
                  <w:tcW w:w="1872" w:type="dxa"/>
                  <w:shd w:val="clear" w:color="auto" w:fill="auto"/>
                  <w:vAlign w:val="center"/>
                </w:tcPr>
                <w:p w:rsidR="00995B68" w:rsidRPr="00E82715" w:rsidRDefault="00995B68" w:rsidP="00E82715">
                  <w:pPr>
                    <w:framePr w:hSpace="180" w:wrap="around" w:vAnchor="text" w:hAnchor="page" w:x="581" w:y="485"/>
                    <w:spacing w:after="0" w:line="240" w:lineRule="auto"/>
                    <w:jc w:val="center"/>
                    <w:rPr>
                      <w:rFonts w:ascii="Sylfaen" w:hAnsi="Sylfaen" w:cs="Sylfaen"/>
                      <w:sz w:val="20"/>
                      <w:szCs w:val="20"/>
                      <w:lang w:val="ka-GE"/>
                    </w:rPr>
                  </w:pPr>
                  <w:r w:rsidRPr="00E82715">
                    <w:rPr>
                      <w:rFonts w:ascii="Sylfaen" w:hAnsi="Sylfaen" w:cs="Sylfaen"/>
                      <w:sz w:val="20"/>
                      <w:szCs w:val="20"/>
                      <w:lang w:val="ka-GE"/>
                    </w:rPr>
                    <w:t>ასოცირებული პროფესორი</w:t>
                  </w:r>
                </w:p>
              </w:tc>
              <w:tc>
                <w:tcPr>
                  <w:tcW w:w="1733" w:type="dxa"/>
                  <w:shd w:val="clear" w:color="auto" w:fill="auto"/>
                  <w:vAlign w:val="center"/>
                </w:tcPr>
                <w:p w:rsidR="00995B68" w:rsidRPr="00E82715" w:rsidRDefault="00995B68" w:rsidP="00E82715">
                  <w:pPr>
                    <w:framePr w:hSpace="180" w:wrap="around" w:vAnchor="text" w:hAnchor="page" w:x="581" w:y="485"/>
                    <w:spacing w:after="0" w:line="240" w:lineRule="auto"/>
                    <w:jc w:val="center"/>
                    <w:rPr>
                      <w:rFonts w:ascii="Sylfaen" w:hAnsi="Sylfaen" w:cs="Sylfaen"/>
                      <w:sz w:val="20"/>
                      <w:szCs w:val="20"/>
                      <w:lang w:val="ka-GE"/>
                    </w:rPr>
                  </w:pPr>
                  <w:r w:rsidRPr="00E82715">
                    <w:rPr>
                      <w:rFonts w:ascii="Sylfaen" w:hAnsi="Sylfaen" w:cs="Sylfaen"/>
                      <w:sz w:val="20"/>
                      <w:szCs w:val="20"/>
                      <w:lang w:val="ka-GE"/>
                    </w:rPr>
                    <w:t>ასისტენტ პროფესორი</w:t>
                  </w:r>
                </w:p>
              </w:tc>
              <w:tc>
                <w:tcPr>
                  <w:tcW w:w="1668" w:type="dxa"/>
                  <w:shd w:val="clear" w:color="auto" w:fill="auto"/>
                  <w:vAlign w:val="center"/>
                </w:tcPr>
                <w:p w:rsidR="00995B68" w:rsidRPr="00E82715" w:rsidRDefault="00995B68" w:rsidP="00E82715">
                  <w:pPr>
                    <w:framePr w:hSpace="180" w:wrap="around" w:vAnchor="text" w:hAnchor="page" w:x="581" w:y="485"/>
                    <w:spacing w:after="0" w:line="240" w:lineRule="auto"/>
                    <w:jc w:val="center"/>
                    <w:rPr>
                      <w:rFonts w:ascii="Sylfaen" w:hAnsi="Sylfaen" w:cs="Sylfaen"/>
                      <w:sz w:val="20"/>
                      <w:szCs w:val="20"/>
                      <w:lang w:val="ka-GE"/>
                    </w:rPr>
                  </w:pPr>
                  <w:r w:rsidRPr="00E82715">
                    <w:rPr>
                      <w:rFonts w:ascii="Sylfaen" w:hAnsi="Sylfaen" w:cs="Sylfaen"/>
                      <w:sz w:val="20"/>
                      <w:szCs w:val="20"/>
                      <w:lang w:val="ka-GE"/>
                    </w:rPr>
                    <w:t>მოწვეული (ეკონ.  დოქტორი)</w:t>
                  </w:r>
                </w:p>
              </w:tc>
            </w:tr>
            <w:tr w:rsidR="00995B68" w:rsidRPr="00E82715" w:rsidTr="00E07DB0">
              <w:trPr>
                <w:trHeight w:val="373"/>
                <w:jc w:val="center"/>
              </w:trPr>
              <w:tc>
                <w:tcPr>
                  <w:tcW w:w="2302" w:type="dxa"/>
                  <w:shd w:val="clear" w:color="auto" w:fill="auto"/>
                  <w:vAlign w:val="center"/>
                </w:tcPr>
                <w:p w:rsidR="00995B68" w:rsidRPr="00E82715" w:rsidRDefault="00995B68" w:rsidP="00E82715">
                  <w:pPr>
                    <w:framePr w:hSpace="180" w:wrap="around" w:vAnchor="text" w:hAnchor="page" w:x="581" w:y="485"/>
                    <w:spacing w:after="0" w:line="240" w:lineRule="auto"/>
                    <w:rPr>
                      <w:rFonts w:ascii="Sylfaen" w:hAnsi="Sylfaen" w:cs="Sylfaen"/>
                      <w:sz w:val="20"/>
                      <w:szCs w:val="20"/>
                      <w:lang w:val="ka-GE"/>
                    </w:rPr>
                  </w:pPr>
                  <w:r w:rsidRPr="00E82715">
                    <w:rPr>
                      <w:rFonts w:ascii="Sylfaen" w:hAnsi="Sylfaen" w:cs="Sylfaen"/>
                      <w:sz w:val="20"/>
                      <w:szCs w:val="20"/>
                      <w:lang w:val="ka-GE"/>
                    </w:rPr>
                    <w:t xml:space="preserve">ეკონომიკა </w:t>
                  </w:r>
                  <w:r w:rsidRPr="00E82715">
                    <w:rPr>
                      <w:rFonts w:ascii="Sylfaen" w:hAnsi="Sylfaen" w:cs="Sylfaen"/>
                      <w:b/>
                      <w:sz w:val="20"/>
                      <w:szCs w:val="20"/>
                    </w:rPr>
                    <w:t>(minor)</w:t>
                  </w:r>
                </w:p>
              </w:tc>
              <w:tc>
                <w:tcPr>
                  <w:tcW w:w="1562" w:type="dxa"/>
                  <w:shd w:val="clear" w:color="auto" w:fill="auto"/>
                  <w:vAlign w:val="center"/>
                </w:tcPr>
                <w:p w:rsidR="00995B68" w:rsidRPr="00E82715" w:rsidRDefault="00995B68" w:rsidP="00E82715">
                  <w:pPr>
                    <w:framePr w:hSpace="180" w:wrap="around" w:vAnchor="text" w:hAnchor="page" w:x="581" w:y="485"/>
                    <w:spacing w:after="0" w:line="240" w:lineRule="auto"/>
                    <w:jc w:val="center"/>
                    <w:rPr>
                      <w:rFonts w:ascii="Sylfaen" w:hAnsi="Sylfaen"/>
                      <w:sz w:val="20"/>
                      <w:szCs w:val="20"/>
                    </w:rPr>
                  </w:pPr>
                  <w:r w:rsidRPr="00E82715">
                    <w:rPr>
                      <w:rFonts w:ascii="Sylfaen" w:hAnsi="Sylfaen"/>
                      <w:sz w:val="20"/>
                      <w:szCs w:val="20"/>
                    </w:rPr>
                    <w:t>3</w:t>
                  </w:r>
                </w:p>
              </w:tc>
              <w:tc>
                <w:tcPr>
                  <w:tcW w:w="1872" w:type="dxa"/>
                  <w:shd w:val="clear" w:color="auto" w:fill="auto"/>
                  <w:vAlign w:val="center"/>
                </w:tcPr>
                <w:p w:rsidR="00995B68" w:rsidRPr="00E82715" w:rsidRDefault="00995B68" w:rsidP="00E82715">
                  <w:pPr>
                    <w:framePr w:hSpace="180" w:wrap="around" w:vAnchor="text" w:hAnchor="page" w:x="581" w:y="485"/>
                    <w:spacing w:after="0" w:line="240" w:lineRule="auto"/>
                    <w:jc w:val="center"/>
                    <w:rPr>
                      <w:rFonts w:ascii="Sylfaen" w:hAnsi="Sylfaen"/>
                      <w:sz w:val="20"/>
                      <w:szCs w:val="20"/>
                    </w:rPr>
                  </w:pPr>
                  <w:r w:rsidRPr="00E82715">
                    <w:rPr>
                      <w:rFonts w:ascii="Sylfaen" w:hAnsi="Sylfaen"/>
                      <w:sz w:val="20"/>
                      <w:szCs w:val="20"/>
                    </w:rPr>
                    <w:t>7</w:t>
                  </w:r>
                </w:p>
              </w:tc>
              <w:tc>
                <w:tcPr>
                  <w:tcW w:w="1733" w:type="dxa"/>
                  <w:shd w:val="clear" w:color="auto" w:fill="auto"/>
                  <w:vAlign w:val="center"/>
                </w:tcPr>
                <w:p w:rsidR="00995B68" w:rsidRPr="00E82715" w:rsidRDefault="00995B68" w:rsidP="00E82715">
                  <w:pPr>
                    <w:framePr w:hSpace="180" w:wrap="around" w:vAnchor="text" w:hAnchor="page" w:x="581" w:y="485"/>
                    <w:spacing w:after="0" w:line="240" w:lineRule="auto"/>
                    <w:jc w:val="center"/>
                    <w:rPr>
                      <w:rFonts w:ascii="Sylfaen" w:hAnsi="Sylfaen"/>
                      <w:sz w:val="20"/>
                      <w:szCs w:val="20"/>
                    </w:rPr>
                  </w:pPr>
                  <w:r w:rsidRPr="00E82715">
                    <w:rPr>
                      <w:rFonts w:ascii="Sylfaen" w:hAnsi="Sylfaen"/>
                      <w:sz w:val="20"/>
                      <w:szCs w:val="20"/>
                    </w:rPr>
                    <w:t>0</w:t>
                  </w:r>
                </w:p>
              </w:tc>
              <w:tc>
                <w:tcPr>
                  <w:tcW w:w="1668" w:type="dxa"/>
                  <w:shd w:val="clear" w:color="auto" w:fill="auto"/>
                  <w:vAlign w:val="center"/>
                </w:tcPr>
                <w:p w:rsidR="00995B68" w:rsidRPr="00E82715" w:rsidRDefault="00995B68" w:rsidP="00E82715">
                  <w:pPr>
                    <w:framePr w:hSpace="180" w:wrap="around" w:vAnchor="text" w:hAnchor="page" w:x="581" w:y="485"/>
                    <w:spacing w:after="0" w:line="240" w:lineRule="auto"/>
                    <w:jc w:val="center"/>
                    <w:rPr>
                      <w:rFonts w:ascii="Sylfaen" w:hAnsi="Sylfaen"/>
                      <w:sz w:val="20"/>
                      <w:szCs w:val="20"/>
                      <w:lang w:val="ka-GE"/>
                    </w:rPr>
                  </w:pPr>
                  <w:r w:rsidRPr="00E82715">
                    <w:rPr>
                      <w:rFonts w:ascii="Sylfaen" w:hAnsi="Sylfaen"/>
                      <w:sz w:val="20"/>
                      <w:szCs w:val="20"/>
                      <w:lang w:val="ka-GE"/>
                    </w:rPr>
                    <w:t>1</w:t>
                  </w:r>
                </w:p>
              </w:tc>
            </w:tr>
          </w:tbl>
          <w:p w:rsidR="00995B68" w:rsidRPr="00E82715" w:rsidRDefault="00995B68" w:rsidP="00E82715">
            <w:pPr>
              <w:autoSpaceDE w:val="0"/>
              <w:autoSpaceDN w:val="0"/>
              <w:adjustRightInd w:val="0"/>
              <w:spacing w:after="0" w:line="240" w:lineRule="auto"/>
              <w:jc w:val="both"/>
              <w:rPr>
                <w:rFonts w:ascii="Sylfaen" w:hAnsi="Sylfaen" w:cs="Sylfaen"/>
                <w:b/>
                <w:color w:val="FF0000"/>
                <w:sz w:val="20"/>
                <w:szCs w:val="20"/>
              </w:rPr>
            </w:pPr>
          </w:p>
          <w:p w:rsidR="00995B68" w:rsidRPr="00E82715" w:rsidRDefault="00995B68" w:rsidP="00E82715">
            <w:pPr>
              <w:tabs>
                <w:tab w:val="left" w:pos="426"/>
                <w:tab w:val="left" w:pos="2268"/>
              </w:tabs>
              <w:spacing w:before="80" w:after="0" w:line="240" w:lineRule="auto"/>
              <w:jc w:val="both"/>
              <w:rPr>
                <w:rFonts w:ascii="Sylfaen" w:hAnsi="Sylfaen" w:cs="Sylfaen"/>
                <w:sz w:val="20"/>
                <w:szCs w:val="20"/>
                <w:lang w:val="ka-GE"/>
              </w:rPr>
            </w:pPr>
            <w:r w:rsidRPr="00E82715">
              <w:rPr>
                <w:rFonts w:ascii="Sylfaen" w:hAnsi="Sylfaen" w:cs="Sylfaen"/>
                <w:b/>
                <w:sz w:val="20"/>
                <w:szCs w:val="20"/>
                <w:lang w:val="ka-GE"/>
              </w:rPr>
              <w:t xml:space="preserve">ეკონომიკის </w:t>
            </w:r>
            <w:r w:rsidRPr="00E82715">
              <w:rPr>
                <w:rFonts w:ascii="Sylfaen" w:hAnsi="Sylfaen" w:cs="Sylfaen"/>
                <w:b/>
                <w:sz w:val="20"/>
                <w:szCs w:val="20"/>
              </w:rPr>
              <w:t xml:space="preserve">(minor) </w:t>
            </w:r>
            <w:r w:rsidRPr="00E82715">
              <w:rPr>
                <w:rFonts w:ascii="Sylfaen" w:hAnsi="Sylfaen" w:cs="Sylfaen"/>
                <w:b/>
                <w:sz w:val="20"/>
                <w:szCs w:val="20"/>
                <w:lang w:val="ka-GE"/>
              </w:rPr>
              <w:t>პროგრამის განსახორციელებლად გამოიყენება  შემდეგი მატერიალური რესურსები:</w:t>
            </w:r>
            <w:r w:rsidRPr="00E82715">
              <w:rPr>
                <w:rFonts w:ascii="Sylfaen" w:hAnsi="Sylfaen" w:cs="Sylfaen"/>
                <w:sz w:val="20"/>
                <w:szCs w:val="20"/>
                <w:lang w:val="ka-GE"/>
              </w:rPr>
              <w:t xml:space="preserve"> აწსუ-ს</w:t>
            </w:r>
            <w:r w:rsidRPr="00E82715">
              <w:rPr>
                <w:rFonts w:ascii="Sylfaen" w:hAnsi="Sylfaen" w:cs="Arial"/>
                <w:sz w:val="20"/>
                <w:szCs w:val="20"/>
              </w:rPr>
              <w:t xml:space="preserve"> </w:t>
            </w:r>
            <w:proofErr w:type="spellStart"/>
            <w:r w:rsidRPr="00E82715">
              <w:rPr>
                <w:rFonts w:ascii="Sylfaen" w:hAnsi="Sylfaen" w:cs="Sylfaen"/>
                <w:sz w:val="20"/>
                <w:szCs w:val="20"/>
              </w:rPr>
              <w:t>კორპუსები</w:t>
            </w:r>
            <w:proofErr w:type="spellEnd"/>
            <w:r w:rsidRPr="00E82715">
              <w:rPr>
                <w:rFonts w:ascii="Sylfaen" w:hAnsi="Sylfaen" w:cs="Sylfaen"/>
                <w:sz w:val="20"/>
                <w:szCs w:val="20"/>
                <w:lang w:val="ka-GE"/>
              </w:rPr>
              <w:t xml:space="preserve">, </w:t>
            </w:r>
            <w:proofErr w:type="spellStart"/>
            <w:r w:rsidRPr="00E82715">
              <w:rPr>
                <w:rFonts w:ascii="Sylfaen" w:hAnsi="Sylfaen" w:cs="Sylfaen"/>
                <w:sz w:val="20"/>
                <w:szCs w:val="20"/>
              </w:rPr>
              <w:t>კეთილმოწყობილი</w:t>
            </w:r>
            <w:proofErr w:type="spellEnd"/>
            <w:r w:rsidRPr="00E82715">
              <w:rPr>
                <w:rFonts w:ascii="Sylfaen" w:hAnsi="Sylfaen" w:cs="Arial"/>
                <w:sz w:val="20"/>
                <w:szCs w:val="20"/>
              </w:rPr>
              <w:t xml:space="preserve"> </w:t>
            </w:r>
            <w:proofErr w:type="spellStart"/>
            <w:r w:rsidRPr="00E82715">
              <w:rPr>
                <w:rFonts w:ascii="Sylfaen" w:hAnsi="Sylfaen" w:cs="Sylfaen"/>
                <w:sz w:val="20"/>
                <w:szCs w:val="20"/>
              </w:rPr>
              <w:t>აუდიტორიები</w:t>
            </w:r>
            <w:proofErr w:type="spellEnd"/>
            <w:r w:rsidRPr="00E82715">
              <w:rPr>
                <w:rFonts w:ascii="Sylfaen" w:hAnsi="Sylfaen" w:cs="Arial"/>
                <w:sz w:val="20"/>
                <w:szCs w:val="20"/>
              </w:rPr>
              <w:t xml:space="preserve">, </w:t>
            </w:r>
            <w:proofErr w:type="spellStart"/>
            <w:r w:rsidRPr="00E82715">
              <w:rPr>
                <w:rFonts w:ascii="Sylfaen" w:hAnsi="Sylfaen" w:cs="Sylfaen"/>
                <w:sz w:val="20"/>
                <w:szCs w:val="20"/>
              </w:rPr>
              <w:t>ბიბლიოთეკა</w:t>
            </w:r>
            <w:proofErr w:type="spellEnd"/>
            <w:r w:rsidRPr="00E82715">
              <w:rPr>
                <w:rFonts w:ascii="Sylfaen" w:hAnsi="Sylfaen" w:cs="Sylfaen"/>
                <w:sz w:val="20"/>
                <w:szCs w:val="20"/>
                <w:lang w:val="ka-GE"/>
              </w:rPr>
              <w:t xml:space="preserve"> და სამკითხველო დარბაზები</w:t>
            </w:r>
            <w:r w:rsidRPr="00E82715">
              <w:rPr>
                <w:rFonts w:ascii="Sylfaen" w:hAnsi="Sylfaen" w:cs="Arial"/>
                <w:sz w:val="20"/>
                <w:szCs w:val="20"/>
                <w:lang w:val="ka-GE"/>
              </w:rPr>
              <w:t>;</w:t>
            </w:r>
            <w:r w:rsidRPr="00E82715">
              <w:rPr>
                <w:rFonts w:ascii="Sylfaen" w:hAnsi="Sylfaen" w:cs="Arial"/>
                <w:sz w:val="20"/>
                <w:szCs w:val="20"/>
              </w:rPr>
              <w:t xml:space="preserve"> </w:t>
            </w:r>
            <w:proofErr w:type="spellStart"/>
            <w:r w:rsidRPr="00E82715">
              <w:rPr>
                <w:rFonts w:ascii="Sylfaen" w:hAnsi="Sylfaen" w:cs="Sylfaen"/>
                <w:sz w:val="20"/>
                <w:szCs w:val="20"/>
              </w:rPr>
              <w:t>დეპარტამენტში</w:t>
            </w:r>
            <w:proofErr w:type="spellEnd"/>
            <w:r w:rsidRPr="00E82715">
              <w:rPr>
                <w:rFonts w:ascii="Sylfaen" w:hAnsi="Sylfaen" w:cs="Arial"/>
                <w:sz w:val="20"/>
                <w:szCs w:val="20"/>
              </w:rPr>
              <w:t xml:space="preserve"> </w:t>
            </w:r>
            <w:proofErr w:type="spellStart"/>
            <w:r w:rsidRPr="00E82715">
              <w:rPr>
                <w:rFonts w:ascii="Sylfaen" w:hAnsi="Sylfaen" w:cs="Sylfaen"/>
                <w:sz w:val="20"/>
                <w:szCs w:val="20"/>
              </w:rPr>
              <w:t>არსებული</w:t>
            </w:r>
            <w:proofErr w:type="spellEnd"/>
            <w:r w:rsidRPr="00E82715">
              <w:rPr>
                <w:rFonts w:ascii="Sylfaen" w:hAnsi="Sylfaen" w:cs="Sylfaen"/>
                <w:sz w:val="20"/>
                <w:szCs w:val="20"/>
                <w:lang w:val="ka-GE"/>
              </w:rPr>
              <w:t xml:space="preserve"> სალიტერატურო</w:t>
            </w:r>
            <w:r w:rsidRPr="00E82715">
              <w:rPr>
                <w:rFonts w:ascii="Sylfaen" w:hAnsi="Sylfaen" w:cs="Arial"/>
                <w:sz w:val="20"/>
                <w:szCs w:val="20"/>
              </w:rPr>
              <w:t xml:space="preserve"> </w:t>
            </w:r>
            <w:proofErr w:type="spellStart"/>
            <w:r w:rsidRPr="00E82715">
              <w:rPr>
                <w:rFonts w:ascii="Sylfaen" w:hAnsi="Sylfaen" w:cs="Sylfaen"/>
                <w:sz w:val="20"/>
                <w:szCs w:val="20"/>
              </w:rPr>
              <w:t>ფონდი</w:t>
            </w:r>
            <w:proofErr w:type="spellEnd"/>
            <w:r w:rsidRPr="00E82715">
              <w:rPr>
                <w:rFonts w:ascii="Sylfaen" w:hAnsi="Sylfaen" w:cs="Arial"/>
                <w:sz w:val="20"/>
                <w:szCs w:val="20"/>
              </w:rPr>
              <w:t xml:space="preserve">, </w:t>
            </w:r>
            <w:proofErr w:type="spellStart"/>
            <w:r w:rsidRPr="00E82715">
              <w:rPr>
                <w:rFonts w:ascii="Sylfaen" w:hAnsi="Sylfaen" w:cs="Sylfaen"/>
                <w:sz w:val="20"/>
                <w:szCs w:val="20"/>
              </w:rPr>
              <w:t>უნივერსიტეტის</w:t>
            </w:r>
            <w:proofErr w:type="spellEnd"/>
            <w:r w:rsidRPr="00E82715">
              <w:rPr>
                <w:rFonts w:ascii="Sylfaen" w:hAnsi="Sylfaen" w:cs="Arial"/>
                <w:sz w:val="20"/>
                <w:szCs w:val="20"/>
              </w:rPr>
              <w:t xml:space="preserve"> </w:t>
            </w:r>
            <w:proofErr w:type="spellStart"/>
            <w:r w:rsidRPr="00E82715">
              <w:rPr>
                <w:rFonts w:ascii="Sylfaen" w:hAnsi="Sylfaen" w:cs="Sylfaen"/>
                <w:sz w:val="20"/>
                <w:szCs w:val="20"/>
              </w:rPr>
              <w:t>კომპიუტერული</w:t>
            </w:r>
            <w:proofErr w:type="spellEnd"/>
            <w:r w:rsidRPr="00E82715">
              <w:rPr>
                <w:rFonts w:ascii="Sylfaen" w:hAnsi="Sylfaen" w:cs="Arial"/>
                <w:sz w:val="20"/>
                <w:szCs w:val="20"/>
              </w:rPr>
              <w:t xml:space="preserve"> </w:t>
            </w:r>
            <w:proofErr w:type="spellStart"/>
            <w:r w:rsidRPr="00E82715">
              <w:rPr>
                <w:rFonts w:ascii="Sylfaen" w:hAnsi="Sylfaen" w:cs="Sylfaen"/>
                <w:sz w:val="20"/>
                <w:szCs w:val="20"/>
              </w:rPr>
              <w:t>ცენტრ</w:t>
            </w:r>
            <w:proofErr w:type="spellEnd"/>
            <w:r w:rsidRPr="00E82715">
              <w:rPr>
                <w:rFonts w:ascii="Sylfaen" w:hAnsi="Sylfaen" w:cs="Sylfaen"/>
                <w:sz w:val="20"/>
                <w:szCs w:val="20"/>
                <w:lang w:val="ka-GE"/>
              </w:rPr>
              <w:t>ის აუდიტორიები</w:t>
            </w:r>
            <w:r w:rsidRPr="00E82715">
              <w:rPr>
                <w:rFonts w:ascii="Sylfaen" w:hAnsi="Sylfaen" w:cs="Arial"/>
                <w:sz w:val="20"/>
                <w:szCs w:val="20"/>
              </w:rPr>
              <w:t xml:space="preserve"> </w:t>
            </w:r>
            <w:r w:rsidRPr="00E82715">
              <w:rPr>
                <w:rFonts w:ascii="Sylfaen" w:hAnsi="Sylfaen" w:cs="Arial"/>
                <w:sz w:val="20"/>
                <w:szCs w:val="20"/>
                <w:lang w:val="ka-GE"/>
              </w:rPr>
              <w:t>და</w:t>
            </w:r>
            <w:r w:rsidRPr="00E82715">
              <w:rPr>
                <w:rFonts w:ascii="Sylfaen" w:hAnsi="Sylfaen" w:cs="Arial"/>
                <w:sz w:val="20"/>
                <w:szCs w:val="20"/>
              </w:rPr>
              <w:t xml:space="preserve"> </w:t>
            </w:r>
            <w:proofErr w:type="spellStart"/>
            <w:r w:rsidRPr="00E82715">
              <w:rPr>
                <w:rFonts w:ascii="Sylfaen" w:hAnsi="Sylfaen" w:cs="Sylfaen"/>
                <w:sz w:val="20"/>
                <w:szCs w:val="20"/>
              </w:rPr>
              <w:t>ტექნიკ</w:t>
            </w:r>
            <w:proofErr w:type="spellEnd"/>
            <w:r w:rsidRPr="00E82715">
              <w:rPr>
                <w:rFonts w:ascii="Sylfaen" w:hAnsi="Sylfaen" w:cs="Sylfaen"/>
                <w:sz w:val="20"/>
                <w:szCs w:val="20"/>
                <w:lang w:val="ka-GE"/>
              </w:rPr>
              <w:t>ა</w:t>
            </w:r>
            <w:r w:rsidRPr="00E82715">
              <w:rPr>
                <w:rFonts w:ascii="Sylfaen" w:hAnsi="Sylfaen" w:cs="Arial"/>
                <w:sz w:val="20"/>
                <w:szCs w:val="20"/>
              </w:rPr>
              <w:t xml:space="preserve"> </w:t>
            </w:r>
            <w:r w:rsidRPr="00E82715">
              <w:rPr>
                <w:rFonts w:ascii="Sylfaen" w:hAnsi="Sylfaen" w:cs="Arial"/>
                <w:sz w:val="20"/>
                <w:szCs w:val="20"/>
                <w:lang w:val="ka-GE"/>
              </w:rPr>
              <w:t xml:space="preserve">(მათ შორის. საპროექციო და სხვა სადემონსტრაციო </w:t>
            </w:r>
            <w:proofErr w:type="spellStart"/>
            <w:r w:rsidRPr="00E82715">
              <w:rPr>
                <w:rFonts w:ascii="Sylfaen" w:hAnsi="Sylfaen" w:cs="Sylfaen"/>
                <w:sz w:val="20"/>
                <w:szCs w:val="20"/>
              </w:rPr>
              <w:t>აპარატურა</w:t>
            </w:r>
            <w:proofErr w:type="spellEnd"/>
            <w:r w:rsidRPr="00E82715">
              <w:rPr>
                <w:rFonts w:ascii="Sylfaen" w:hAnsi="Sylfaen" w:cs="Sylfaen"/>
                <w:sz w:val="20"/>
                <w:szCs w:val="20"/>
                <w:lang w:val="ka-GE"/>
              </w:rPr>
              <w:t>)</w:t>
            </w:r>
            <w:r w:rsidRPr="00E82715">
              <w:rPr>
                <w:rFonts w:ascii="Sylfaen" w:hAnsi="Sylfaen" w:cs="Arial"/>
                <w:sz w:val="20"/>
                <w:szCs w:val="20"/>
              </w:rPr>
              <w:t xml:space="preserve">, </w:t>
            </w:r>
            <w:proofErr w:type="spellStart"/>
            <w:r w:rsidRPr="00E82715">
              <w:rPr>
                <w:rFonts w:ascii="Sylfaen" w:hAnsi="Sylfaen" w:cs="Sylfaen"/>
                <w:sz w:val="20"/>
                <w:szCs w:val="20"/>
              </w:rPr>
              <w:t>სამედიცინო</w:t>
            </w:r>
            <w:proofErr w:type="spellEnd"/>
            <w:r w:rsidRPr="00E82715">
              <w:rPr>
                <w:rFonts w:ascii="Sylfaen" w:hAnsi="Sylfaen" w:cs="Arial"/>
                <w:sz w:val="20"/>
                <w:szCs w:val="20"/>
              </w:rPr>
              <w:t xml:space="preserve"> </w:t>
            </w:r>
            <w:proofErr w:type="spellStart"/>
            <w:r w:rsidRPr="00E82715">
              <w:rPr>
                <w:rFonts w:ascii="Sylfaen" w:hAnsi="Sylfaen" w:cs="Sylfaen"/>
                <w:sz w:val="20"/>
                <w:szCs w:val="20"/>
              </w:rPr>
              <w:t>პუნქტი</w:t>
            </w:r>
            <w:proofErr w:type="spellEnd"/>
            <w:r w:rsidRPr="00E82715">
              <w:rPr>
                <w:rFonts w:ascii="Sylfaen" w:hAnsi="Sylfaen" w:cs="Arial"/>
                <w:sz w:val="20"/>
                <w:szCs w:val="20"/>
              </w:rPr>
              <w:t xml:space="preserve">, </w:t>
            </w:r>
            <w:proofErr w:type="spellStart"/>
            <w:r w:rsidRPr="00E82715">
              <w:rPr>
                <w:rFonts w:ascii="Sylfaen" w:hAnsi="Sylfaen" w:cs="Sylfaen"/>
                <w:sz w:val="20"/>
                <w:szCs w:val="20"/>
              </w:rPr>
              <w:t>ხანძარსაწინააღმდეგო</w:t>
            </w:r>
            <w:proofErr w:type="spellEnd"/>
            <w:r w:rsidRPr="00E82715">
              <w:rPr>
                <w:rFonts w:ascii="Sylfaen" w:hAnsi="Sylfaen" w:cs="Sylfaen"/>
                <w:sz w:val="20"/>
                <w:szCs w:val="20"/>
                <w:lang w:val="ka-GE"/>
              </w:rPr>
              <w:t xml:space="preserve"> </w:t>
            </w:r>
            <w:proofErr w:type="spellStart"/>
            <w:r w:rsidRPr="00E82715">
              <w:rPr>
                <w:rFonts w:ascii="Sylfaen" w:hAnsi="Sylfaen" w:cs="Sylfaen"/>
                <w:sz w:val="20"/>
                <w:szCs w:val="20"/>
              </w:rPr>
              <w:t>საშუალებები</w:t>
            </w:r>
            <w:proofErr w:type="spellEnd"/>
            <w:r w:rsidRPr="00E82715">
              <w:rPr>
                <w:rFonts w:ascii="Sylfaen" w:hAnsi="Sylfaen" w:cs="Arial"/>
                <w:sz w:val="20"/>
                <w:szCs w:val="20"/>
              </w:rPr>
              <w:t xml:space="preserve">, </w:t>
            </w:r>
            <w:proofErr w:type="spellStart"/>
            <w:r w:rsidRPr="00E82715">
              <w:rPr>
                <w:rFonts w:ascii="Sylfaen" w:hAnsi="Sylfaen" w:cs="Sylfaen"/>
                <w:sz w:val="20"/>
                <w:szCs w:val="20"/>
              </w:rPr>
              <w:t>პანდუსები</w:t>
            </w:r>
            <w:proofErr w:type="spellEnd"/>
            <w:r w:rsidRPr="00E82715">
              <w:rPr>
                <w:rFonts w:ascii="Sylfaen" w:hAnsi="Sylfaen" w:cs="Sylfaen"/>
                <w:sz w:val="20"/>
                <w:szCs w:val="20"/>
                <w:lang w:val="ka-GE"/>
              </w:rPr>
              <w:t xml:space="preserve"> </w:t>
            </w:r>
            <w:r w:rsidRPr="00E82715">
              <w:rPr>
                <w:rFonts w:ascii="Sylfaen" w:hAnsi="Sylfaen" w:cs="Arial"/>
                <w:sz w:val="20"/>
                <w:szCs w:val="20"/>
              </w:rPr>
              <w:t>(</w:t>
            </w:r>
            <w:proofErr w:type="spellStart"/>
            <w:r w:rsidRPr="00E82715">
              <w:rPr>
                <w:rFonts w:ascii="Sylfaen" w:hAnsi="Sylfaen" w:cs="Sylfaen"/>
                <w:sz w:val="20"/>
                <w:szCs w:val="20"/>
              </w:rPr>
              <w:t>ინკლუზივი</w:t>
            </w:r>
            <w:proofErr w:type="spellEnd"/>
            <w:r w:rsidRPr="00E82715">
              <w:rPr>
                <w:rFonts w:ascii="Sylfaen" w:hAnsi="Sylfaen" w:cs="Arial"/>
                <w:sz w:val="20"/>
                <w:szCs w:val="20"/>
              </w:rPr>
              <w:t xml:space="preserve"> </w:t>
            </w:r>
            <w:proofErr w:type="spellStart"/>
            <w:r w:rsidRPr="00E82715">
              <w:rPr>
                <w:rFonts w:ascii="Sylfaen" w:hAnsi="Sylfaen" w:cs="Sylfaen"/>
                <w:sz w:val="20"/>
                <w:szCs w:val="20"/>
              </w:rPr>
              <w:t>სტუდენტებისათვის</w:t>
            </w:r>
            <w:proofErr w:type="spellEnd"/>
            <w:r w:rsidRPr="00E82715">
              <w:rPr>
                <w:rFonts w:ascii="Sylfaen" w:hAnsi="Sylfaen" w:cs="Arial"/>
                <w:sz w:val="20"/>
                <w:szCs w:val="20"/>
              </w:rPr>
              <w:t>)</w:t>
            </w:r>
            <w:r w:rsidRPr="00E82715">
              <w:rPr>
                <w:rFonts w:ascii="Sylfaen" w:hAnsi="Sylfaen" w:cs="Arial"/>
                <w:sz w:val="20"/>
                <w:szCs w:val="20"/>
                <w:lang w:val="ka-GE"/>
              </w:rPr>
              <w:t xml:space="preserve"> და ა.შ. </w:t>
            </w:r>
            <w:proofErr w:type="spellStart"/>
            <w:proofErr w:type="gramStart"/>
            <w:r w:rsidRPr="00E82715">
              <w:rPr>
                <w:rFonts w:ascii="Sylfaen" w:hAnsi="Sylfaen" w:cs="Sylfaen"/>
                <w:sz w:val="20"/>
                <w:szCs w:val="20"/>
              </w:rPr>
              <w:t>კომპიუტერული</w:t>
            </w:r>
            <w:proofErr w:type="spellEnd"/>
            <w:proofErr w:type="gramEnd"/>
            <w:r w:rsidRPr="00E82715">
              <w:rPr>
                <w:rFonts w:ascii="Sylfaen" w:hAnsi="Sylfaen" w:cs="Arial"/>
                <w:sz w:val="20"/>
                <w:szCs w:val="20"/>
              </w:rPr>
              <w:t xml:space="preserve"> </w:t>
            </w:r>
            <w:proofErr w:type="spellStart"/>
            <w:r w:rsidRPr="00E82715">
              <w:rPr>
                <w:rFonts w:ascii="Sylfaen" w:hAnsi="Sylfaen" w:cs="Sylfaen"/>
                <w:sz w:val="20"/>
                <w:szCs w:val="20"/>
              </w:rPr>
              <w:t>ცენტრ</w:t>
            </w:r>
            <w:proofErr w:type="spellEnd"/>
            <w:r w:rsidRPr="00E82715">
              <w:rPr>
                <w:rFonts w:ascii="Sylfaen" w:hAnsi="Sylfaen" w:cs="Sylfaen"/>
                <w:sz w:val="20"/>
                <w:szCs w:val="20"/>
                <w:lang w:val="ka-GE"/>
              </w:rPr>
              <w:t>ებ</w:t>
            </w:r>
            <w:r w:rsidRPr="00E82715">
              <w:rPr>
                <w:rFonts w:ascii="Sylfaen" w:hAnsi="Sylfaen" w:cs="Sylfaen"/>
                <w:sz w:val="20"/>
                <w:szCs w:val="20"/>
              </w:rPr>
              <w:t>ი</w:t>
            </w:r>
            <w:r w:rsidRPr="00E82715">
              <w:rPr>
                <w:rFonts w:ascii="Sylfaen" w:hAnsi="Sylfaen" w:cs="Sylfaen"/>
                <w:sz w:val="20"/>
                <w:szCs w:val="20"/>
                <w:lang w:val="ka-GE"/>
              </w:rPr>
              <w:t xml:space="preserve">. </w:t>
            </w:r>
          </w:p>
          <w:p w:rsidR="00995B68" w:rsidRPr="00E82715" w:rsidRDefault="00995B68" w:rsidP="00E82715">
            <w:pPr>
              <w:spacing w:after="0" w:line="240" w:lineRule="auto"/>
              <w:rPr>
                <w:rFonts w:ascii="Sylfaen" w:hAnsi="Sylfaen" w:cs="Sylfaen"/>
                <w:b/>
                <w:bCs/>
                <w:sz w:val="20"/>
                <w:szCs w:val="20"/>
                <w:lang w:val="ka-GE"/>
              </w:rPr>
            </w:pPr>
          </w:p>
        </w:tc>
      </w:tr>
      <w:tr w:rsidR="00995B68" w:rsidRPr="00E82715" w:rsidTr="00E82715">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348" w:type="dxa"/>
            <w:gridSpan w:val="3"/>
            <w:tcBorders>
              <w:top w:val="single" w:sz="18" w:space="0" w:color="auto"/>
            </w:tcBorders>
          </w:tcPr>
          <w:p w:rsidR="00995B68" w:rsidRPr="00E82715" w:rsidRDefault="00995B68" w:rsidP="00E82715">
            <w:pPr>
              <w:spacing w:after="0" w:line="240" w:lineRule="auto"/>
              <w:rPr>
                <w:rFonts w:ascii="Sylfaen" w:hAnsi="Sylfaen"/>
                <w:b/>
                <w:sz w:val="20"/>
                <w:szCs w:val="20"/>
                <w:u w:val="single"/>
                <w:lang w:val="ka-GE"/>
              </w:rPr>
            </w:pPr>
          </w:p>
        </w:tc>
      </w:tr>
    </w:tbl>
    <w:p w:rsidR="00995B68" w:rsidRPr="00E82715" w:rsidRDefault="00995B68" w:rsidP="00E82715">
      <w:pPr>
        <w:autoSpaceDE w:val="0"/>
        <w:autoSpaceDN w:val="0"/>
        <w:adjustRightInd w:val="0"/>
        <w:spacing w:after="0" w:line="240" w:lineRule="auto"/>
        <w:jc w:val="right"/>
        <w:rPr>
          <w:rFonts w:ascii="Sylfaen" w:hAnsi="Sylfaen" w:cs="Sylfaen"/>
          <w:b/>
          <w:bCs/>
          <w:sz w:val="20"/>
          <w:szCs w:val="20"/>
          <w:lang w:val="ka-GE"/>
        </w:rPr>
      </w:pPr>
    </w:p>
    <w:p w:rsidR="00995B68" w:rsidRPr="00E82715" w:rsidRDefault="00995B68" w:rsidP="00E82715">
      <w:pPr>
        <w:autoSpaceDE w:val="0"/>
        <w:autoSpaceDN w:val="0"/>
        <w:adjustRightInd w:val="0"/>
        <w:spacing w:after="0" w:line="240" w:lineRule="auto"/>
        <w:jc w:val="right"/>
        <w:rPr>
          <w:rFonts w:ascii="Sylfaen" w:hAnsi="Sylfaen" w:cs="Sylfaen"/>
          <w:b/>
          <w:sz w:val="20"/>
          <w:szCs w:val="20"/>
        </w:rPr>
      </w:pPr>
    </w:p>
    <w:p w:rsidR="00995B68" w:rsidRPr="00E82715" w:rsidRDefault="00995B68" w:rsidP="00E82715">
      <w:pPr>
        <w:autoSpaceDE w:val="0"/>
        <w:autoSpaceDN w:val="0"/>
        <w:adjustRightInd w:val="0"/>
        <w:spacing w:after="0" w:line="240" w:lineRule="auto"/>
        <w:jc w:val="right"/>
        <w:rPr>
          <w:rFonts w:ascii="Sylfaen" w:hAnsi="Sylfaen" w:cs="Sylfaen"/>
          <w:b/>
          <w:sz w:val="20"/>
          <w:szCs w:val="20"/>
        </w:rPr>
      </w:pPr>
    </w:p>
    <w:p w:rsidR="00995B68" w:rsidRPr="00E82715" w:rsidRDefault="00995B68" w:rsidP="00E82715">
      <w:pPr>
        <w:autoSpaceDE w:val="0"/>
        <w:autoSpaceDN w:val="0"/>
        <w:adjustRightInd w:val="0"/>
        <w:spacing w:after="0" w:line="240" w:lineRule="auto"/>
        <w:jc w:val="right"/>
        <w:rPr>
          <w:rFonts w:ascii="Sylfaen" w:hAnsi="Sylfaen" w:cs="Sylfaen"/>
          <w:b/>
          <w:sz w:val="20"/>
          <w:szCs w:val="20"/>
        </w:rPr>
      </w:pPr>
    </w:p>
    <w:p w:rsidR="00995B68" w:rsidRPr="00E82715" w:rsidRDefault="00995B68" w:rsidP="00E82715">
      <w:pPr>
        <w:autoSpaceDE w:val="0"/>
        <w:autoSpaceDN w:val="0"/>
        <w:adjustRightInd w:val="0"/>
        <w:spacing w:after="0" w:line="240" w:lineRule="auto"/>
        <w:jc w:val="right"/>
        <w:rPr>
          <w:rFonts w:ascii="Sylfaen" w:hAnsi="Sylfaen" w:cs="Sylfaen"/>
          <w:b/>
          <w:sz w:val="20"/>
          <w:szCs w:val="20"/>
        </w:rPr>
      </w:pPr>
    </w:p>
    <w:p w:rsidR="00995B68" w:rsidRPr="00E82715" w:rsidRDefault="00995B68" w:rsidP="00E82715">
      <w:pPr>
        <w:spacing w:after="0" w:line="240" w:lineRule="auto"/>
        <w:jc w:val="center"/>
        <w:rPr>
          <w:rFonts w:ascii="Sylfaen" w:hAnsi="Sylfaen"/>
          <w:sz w:val="20"/>
          <w:szCs w:val="20"/>
        </w:rPr>
      </w:pPr>
    </w:p>
    <w:p w:rsidR="00995B68" w:rsidRPr="00E82715" w:rsidRDefault="00995B68" w:rsidP="00E82715">
      <w:pPr>
        <w:spacing w:after="0" w:line="240" w:lineRule="auto"/>
        <w:jc w:val="center"/>
        <w:rPr>
          <w:rFonts w:ascii="Sylfaen" w:hAnsi="Sylfaen"/>
          <w:sz w:val="20"/>
          <w:szCs w:val="20"/>
        </w:rPr>
      </w:pPr>
    </w:p>
    <w:p w:rsidR="00995B68" w:rsidRPr="00E82715" w:rsidRDefault="00995B68" w:rsidP="00E82715">
      <w:pPr>
        <w:spacing w:after="0" w:line="240" w:lineRule="auto"/>
        <w:jc w:val="center"/>
        <w:rPr>
          <w:rFonts w:ascii="Sylfaen" w:hAnsi="Sylfaen"/>
          <w:sz w:val="20"/>
          <w:szCs w:val="20"/>
        </w:rPr>
      </w:pPr>
    </w:p>
    <w:p w:rsidR="00995B68" w:rsidRPr="00E82715" w:rsidRDefault="00995B68" w:rsidP="00E82715">
      <w:pPr>
        <w:spacing w:after="0" w:line="240" w:lineRule="auto"/>
        <w:jc w:val="center"/>
        <w:rPr>
          <w:rFonts w:ascii="Sylfaen" w:hAnsi="Sylfaen"/>
          <w:sz w:val="20"/>
          <w:szCs w:val="20"/>
        </w:rPr>
      </w:pPr>
    </w:p>
    <w:p w:rsidR="007E11A0" w:rsidRDefault="007E11A0" w:rsidP="00E82715">
      <w:pPr>
        <w:spacing w:after="0" w:line="240" w:lineRule="auto"/>
        <w:jc w:val="center"/>
        <w:rPr>
          <w:rFonts w:ascii="Sylfaen" w:hAnsi="Sylfaen"/>
          <w:sz w:val="20"/>
          <w:szCs w:val="20"/>
        </w:rPr>
        <w:sectPr w:rsidR="007E11A0" w:rsidSect="00E82715">
          <w:footerReference w:type="even" r:id="rId8"/>
          <w:footerReference w:type="default" r:id="rId9"/>
          <w:pgSz w:w="11906" w:h="16838"/>
          <w:pgMar w:top="720" w:right="720" w:bottom="720" w:left="720" w:header="709" w:footer="709" w:gutter="0"/>
          <w:cols w:space="708"/>
          <w:docGrid w:linePitch="360"/>
        </w:sectPr>
      </w:pPr>
    </w:p>
    <w:p w:rsidR="00730B21" w:rsidRPr="00E82715" w:rsidRDefault="0072592F" w:rsidP="00E82715">
      <w:pPr>
        <w:spacing w:after="0" w:line="240" w:lineRule="auto"/>
        <w:jc w:val="center"/>
        <w:rPr>
          <w:rFonts w:ascii="Sylfaen" w:hAnsi="Sylfaen"/>
          <w:sz w:val="20"/>
          <w:szCs w:val="20"/>
        </w:rPr>
      </w:pPr>
      <w:r w:rsidRPr="00E82715">
        <w:rPr>
          <w:rFonts w:ascii="Sylfaen" w:hAnsi="Sylfaen"/>
          <w:b/>
          <w:noProof/>
          <w:sz w:val="20"/>
          <w:szCs w:val="20"/>
          <w:lang w:val="ka-GE" w:eastAsia="ka-GE"/>
        </w:rPr>
        <w:lastRenderedPageBreak/>
        <w:drawing>
          <wp:inline distT="0" distB="0" distL="0" distR="0" wp14:anchorId="207E59B5" wp14:editId="2A4443E1">
            <wp:extent cx="7000875" cy="8572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00875" cy="857250"/>
                    </a:xfrm>
                    <a:prstGeom prst="rect">
                      <a:avLst/>
                    </a:prstGeom>
                    <a:noFill/>
                    <a:ln>
                      <a:noFill/>
                    </a:ln>
                  </pic:spPr>
                </pic:pic>
              </a:graphicData>
            </a:graphic>
          </wp:inline>
        </w:drawing>
      </w:r>
    </w:p>
    <w:p w:rsidR="0072592F" w:rsidRPr="00E82715" w:rsidRDefault="0072592F" w:rsidP="00E82715">
      <w:pPr>
        <w:spacing w:after="0" w:line="240" w:lineRule="auto"/>
        <w:jc w:val="center"/>
        <w:rPr>
          <w:rFonts w:ascii="Sylfaen" w:hAnsi="Sylfaen"/>
          <w:b/>
          <w:sz w:val="20"/>
          <w:szCs w:val="20"/>
          <w:lang w:val="ka-GE"/>
        </w:rPr>
      </w:pPr>
      <w:r w:rsidRPr="00E82715">
        <w:rPr>
          <w:rFonts w:ascii="Sylfaen" w:hAnsi="Sylfaen"/>
          <w:b/>
          <w:sz w:val="20"/>
          <w:szCs w:val="20"/>
          <w:lang w:val="ka-GE"/>
        </w:rPr>
        <w:t>სასწავლო გეგმა 2019-2020</w:t>
      </w:r>
    </w:p>
    <w:p w:rsidR="0072592F" w:rsidRPr="00E82715" w:rsidRDefault="0072592F" w:rsidP="00E82715">
      <w:pPr>
        <w:spacing w:after="0" w:line="240" w:lineRule="auto"/>
        <w:jc w:val="center"/>
        <w:rPr>
          <w:rFonts w:ascii="Sylfaen" w:hAnsi="Sylfaen"/>
          <w:b/>
          <w:sz w:val="20"/>
          <w:szCs w:val="20"/>
          <w:lang w:val="ka-GE"/>
        </w:rPr>
      </w:pPr>
      <w:r w:rsidRPr="00E82715">
        <w:rPr>
          <w:rFonts w:ascii="Sylfaen" w:hAnsi="Sylfaen"/>
          <w:b/>
          <w:sz w:val="20"/>
          <w:szCs w:val="20"/>
          <w:lang w:val="ka-GE"/>
        </w:rPr>
        <w:t>დამატებითი (</w:t>
      </w:r>
      <w:r w:rsidRPr="00E82715">
        <w:rPr>
          <w:rFonts w:ascii="Sylfaen" w:hAnsi="Sylfaen"/>
          <w:b/>
          <w:sz w:val="20"/>
          <w:szCs w:val="20"/>
        </w:rPr>
        <w:t>minor)</w:t>
      </w:r>
      <w:r w:rsidRPr="00E82715">
        <w:rPr>
          <w:rFonts w:ascii="Sylfaen" w:hAnsi="Sylfaen"/>
          <w:b/>
          <w:sz w:val="20"/>
          <w:szCs w:val="20"/>
          <w:lang w:val="ka-GE"/>
        </w:rPr>
        <w:t xml:space="preserve"> პროგრამა - </w:t>
      </w:r>
      <w:r w:rsidR="000F6C48" w:rsidRPr="00E82715">
        <w:rPr>
          <w:rFonts w:ascii="Sylfaen" w:hAnsi="Sylfaen"/>
          <w:b/>
          <w:sz w:val="20"/>
          <w:szCs w:val="20"/>
          <w:lang w:val="ka-GE"/>
        </w:rPr>
        <w:t>ეკონომიკა</w:t>
      </w:r>
    </w:p>
    <w:tbl>
      <w:tblPr>
        <w:tblW w:w="16002"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75"/>
        <w:gridCol w:w="7"/>
        <w:gridCol w:w="6365"/>
        <w:gridCol w:w="451"/>
        <w:gridCol w:w="554"/>
        <w:gridCol w:w="722"/>
        <w:gridCol w:w="852"/>
        <w:gridCol w:w="602"/>
        <w:gridCol w:w="1382"/>
        <w:gridCol w:w="393"/>
        <w:gridCol w:w="447"/>
        <w:gridCol w:w="25"/>
        <w:gridCol w:w="432"/>
        <w:gridCol w:w="526"/>
        <w:gridCol w:w="14"/>
        <w:gridCol w:w="450"/>
        <w:gridCol w:w="487"/>
        <w:gridCol w:w="53"/>
        <w:gridCol w:w="443"/>
        <w:gridCol w:w="24"/>
        <w:gridCol w:w="544"/>
        <w:gridCol w:w="654"/>
      </w:tblGrid>
      <w:tr w:rsidR="0072592F" w:rsidRPr="00E82715" w:rsidTr="00E95EBA">
        <w:trPr>
          <w:trHeight w:val="510"/>
          <w:tblHeader/>
        </w:trPr>
        <w:tc>
          <w:tcPr>
            <w:tcW w:w="575" w:type="dxa"/>
            <w:vMerge w:val="restart"/>
            <w:tcBorders>
              <w:top w:val="thinThickSmallGap" w:sz="24" w:space="0" w:color="auto"/>
              <w:left w:val="thinThickSmallGap" w:sz="24" w:space="0" w:color="auto"/>
              <w:right w:val="double" w:sz="4" w:space="0" w:color="auto"/>
            </w:tcBorders>
            <w:vAlign w:val="center"/>
          </w:tcPr>
          <w:p w:rsidR="0072592F" w:rsidRPr="00E82715" w:rsidRDefault="0072592F" w:rsidP="00E82715">
            <w:pPr>
              <w:spacing w:after="0" w:line="240" w:lineRule="auto"/>
              <w:jc w:val="center"/>
              <w:rPr>
                <w:rFonts w:ascii="Sylfaen" w:hAnsi="Sylfaen"/>
                <w:b/>
                <w:sz w:val="20"/>
                <w:szCs w:val="20"/>
                <w:lang w:val="ka-GE"/>
              </w:rPr>
            </w:pPr>
            <w:r w:rsidRPr="00E82715">
              <w:rPr>
                <w:rFonts w:ascii="Sylfaen" w:hAnsi="Sylfaen"/>
                <w:b/>
                <w:sz w:val="20"/>
                <w:szCs w:val="20"/>
                <w:lang w:val="ka-GE"/>
              </w:rPr>
              <w:t>№</w:t>
            </w:r>
          </w:p>
        </w:tc>
        <w:tc>
          <w:tcPr>
            <w:tcW w:w="6372" w:type="dxa"/>
            <w:gridSpan w:val="2"/>
            <w:vMerge w:val="restart"/>
            <w:tcBorders>
              <w:top w:val="thinThickSmallGap" w:sz="24" w:space="0" w:color="auto"/>
              <w:left w:val="double" w:sz="4" w:space="0" w:color="auto"/>
              <w:right w:val="double" w:sz="4" w:space="0" w:color="auto"/>
            </w:tcBorders>
            <w:vAlign w:val="center"/>
          </w:tcPr>
          <w:p w:rsidR="0072592F" w:rsidRPr="00E82715" w:rsidRDefault="0072592F" w:rsidP="00E82715">
            <w:pPr>
              <w:spacing w:after="0" w:line="240" w:lineRule="auto"/>
              <w:jc w:val="center"/>
              <w:rPr>
                <w:rFonts w:ascii="Sylfaen" w:hAnsi="Sylfaen"/>
                <w:b/>
                <w:sz w:val="20"/>
                <w:szCs w:val="20"/>
                <w:lang w:val="ka-GE"/>
              </w:rPr>
            </w:pPr>
            <w:r w:rsidRPr="00E82715">
              <w:rPr>
                <w:rFonts w:ascii="Sylfaen" w:hAnsi="Sylfaen"/>
                <w:b/>
                <w:sz w:val="20"/>
                <w:szCs w:val="20"/>
                <w:lang w:val="ka-GE"/>
              </w:rPr>
              <w:t>კურსის დასახელება</w:t>
            </w:r>
          </w:p>
        </w:tc>
        <w:tc>
          <w:tcPr>
            <w:tcW w:w="451" w:type="dxa"/>
            <w:vMerge w:val="restart"/>
            <w:tcBorders>
              <w:top w:val="thinThickSmallGap" w:sz="24" w:space="0" w:color="auto"/>
              <w:left w:val="double" w:sz="4" w:space="0" w:color="auto"/>
              <w:right w:val="single" w:sz="4" w:space="0" w:color="auto"/>
            </w:tcBorders>
            <w:vAlign w:val="center"/>
          </w:tcPr>
          <w:p w:rsidR="0072592F" w:rsidRPr="00E82715" w:rsidRDefault="0072592F" w:rsidP="00E82715">
            <w:pPr>
              <w:spacing w:after="0" w:line="240" w:lineRule="auto"/>
              <w:jc w:val="center"/>
              <w:rPr>
                <w:rFonts w:ascii="Sylfaen" w:hAnsi="Sylfaen"/>
                <w:b/>
                <w:sz w:val="20"/>
                <w:szCs w:val="20"/>
                <w:lang w:val="ka-GE"/>
              </w:rPr>
            </w:pPr>
            <w:r w:rsidRPr="00E82715">
              <w:rPr>
                <w:rFonts w:ascii="Sylfaen" w:hAnsi="Sylfaen"/>
                <w:b/>
                <w:sz w:val="20"/>
                <w:szCs w:val="20"/>
                <w:lang w:val="ka-GE"/>
              </w:rPr>
              <w:t>კრ</w:t>
            </w:r>
          </w:p>
        </w:tc>
        <w:tc>
          <w:tcPr>
            <w:tcW w:w="2730" w:type="dxa"/>
            <w:gridSpan w:val="4"/>
            <w:tcBorders>
              <w:top w:val="thinThickSmallGap" w:sz="24" w:space="0" w:color="auto"/>
              <w:left w:val="single" w:sz="4" w:space="0" w:color="auto"/>
              <w:bottom w:val="single" w:sz="8" w:space="0" w:color="auto"/>
              <w:right w:val="single" w:sz="4" w:space="0" w:color="auto"/>
            </w:tcBorders>
            <w:vAlign w:val="center"/>
          </w:tcPr>
          <w:p w:rsidR="0072592F" w:rsidRPr="00E82715" w:rsidRDefault="0072592F" w:rsidP="00E82715">
            <w:pPr>
              <w:spacing w:after="0" w:line="240" w:lineRule="auto"/>
              <w:jc w:val="center"/>
              <w:rPr>
                <w:rFonts w:ascii="Sylfaen" w:hAnsi="Sylfaen"/>
                <w:b/>
                <w:sz w:val="20"/>
                <w:szCs w:val="20"/>
                <w:lang w:val="ka-GE"/>
              </w:rPr>
            </w:pPr>
            <w:r w:rsidRPr="00E82715">
              <w:rPr>
                <w:rFonts w:ascii="Sylfaen" w:hAnsi="Sylfaen"/>
                <w:b/>
                <w:sz w:val="20"/>
                <w:szCs w:val="20"/>
                <w:lang w:val="ka-GE"/>
              </w:rPr>
              <w:t>დატვირთვის მოცულობა, სთ-ში</w:t>
            </w:r>
          </w:p>
        </w:tc>
        <w:tc>
          <w:tcPr>
            <w:tcW w:w="1382" w:type="dxa"/>
            <w:vMerge w:val="restart"/>
            <w:tcBorders>
              <w:top w:val="thinThickSmallGap" w:sz="24" w:space="0" w:color="auto"/>
              <w:left w:val="single" w:sz="4" w:space="0" w:color="auto"/>
              <w:right w:val="double" w:sz="4" w:space="0" w:color="auto"/>
            </w:tcBorders>
            <w:vAlign w:val="center"/>
          </w:tcPr>
          <w:p w:rsidR="0072592F" w:rsidRPr="00E82715" w:rsidRDefault="0072592F" w:rsidP="00E82715">
            <w:pPr>
              <w:spacing w:after="0" w:line="240" w:lineRule="auto"/>
              <w:jc w:val="center"/>
              <w:rPr>
                <w:rFonts w:ascii="Sylfaen" w:hAnsi="Sylfaen"/>
                <w:b/>
                <w:sz w:val="20"/>
                <w:szCs w:val="20"/>
                <w:lang w:val="ka-GE"/>
              </w:rPr>
            </w:pPr>
            <w:r w:rsidRPr="00E82715">
              <w:rPr>
                <w:rFonts w:ascii="Sylfaen" w:hAnsi="Sylfaen" w:cs="Sylfaen"/>
                <w:b/>
                <w:sz w:val="20"/>
                <w:szCs w:val="20"/>
                <w:lang w:val="af-ZA"/>
              </w:rPr>
              <w:t>ლ/პ/ლაბ/ჯგ</w:t>
            </w:r>
          </w:p>
        </w:tc>
        <w:tc>
          <w:tcPr>
            <w:tcW w:w="3838" w:type="dxa"/>
            <w:gridSpan w:val="12"/>
            <w:tcBorders>
              <w:top w:val="thinThickSmallGap" w:sz="24" w:space="0" w:color="auto"/>
              <w:left w:val="double" w:sz="4" w:space="0" w:color="auto"/>
              <w:bottom w:val="single" w:sz="8" w:space="0" w:color="auto"/>
              <w:right w:val="double" w:sz="4" w:space="0" w:color="auto"/>
            </w:tcBorders>
            <w:vAlign w:val="center"/>
          </w:tcPr>
          <w:p w:rsidR="0072592F" w:rsidRPr="00E82715" w:rsidRDefault="0072592F" w:rsidP="00E82715">
            <w:pPr>
              <w:spacing w:after="0" w:line="240" w:lineRule="auto"/>
              <w:jc w:val="center"/>
              <w:rPr>
                <w:rFonts w:ascii="Sylfaen" w:hAnsi="Sylfaen"/>
                <w:b/>
                <w:sz w:val="20"/>
                <w:szCs w:val="20"/>
                <w:lang w:val="ka-GE"/>
              </w:rPr>
            </w:pPr>
            <w:r w:rsidRPr="00E82715">
              <w:rPr>
                <w:rFonts w:ascii="Sylfaen" w:hAnsi="Sylfaen"/>
                <w:b/>
                <w:sz w:val="20"/>
                <w:szCs w:val="20"/>
                <w:lang w:val="ka-GE"/>
              </w:rPr>
              <w:t>სემესტრი</w:t>
            </w:r>
          </w:p>
        </w:tc>
        <w:tc>
          <w:tcPr>
            <w:tcW w:w="654" w:type="dxa"/>
            <w:vMerge w:val="restart"/>
            <w:tcBorders>
              <w:top w:val="thinThickSmallGap" w:sz="24" w:space="0" w:color="auto"/>
              <w:left w:val="single" w:sz="4" w:space="0" w:color="auto"/>
              <w:right w:val="thickThinSmallGap" w:sz="24" w:space="0" w:color="auto"/>
            </w:tcBorders>
            <w:textDirection w:val="btLr"/>
            <w:vAlign w:val="center"/>
          </w:tcPr>
          <w:p w:rsidR="0072592F" w:rsidRPr="00E82715" w:rsidRDefault="0072592F" w:rsidP="00E82715">
            <w:pPr>
              <w:spacing w:after="0" w:line="240" w:lineRule="auto"/>
              <w:jc w:val="center"/>
              <w:rPr>
                <w:rFonts w:ascii="Sylfaen" w:hAnsi="Sylfaen"/>
                <w:b/>
                <w:sz w:val="20"/>
                <w:szCs w:val="20"/>
                <w:lang w:val="ka-GE" w:eastAsia="ru-RU"/>
              </w:rPr>
            </w:pPr>
            <w:r w:rsidRPr="00E82715">
              <w:rPr>
                <w:rFonts w:ascii="Sylfaen" w:hAnsi="Sylfaen"/>
                <w:b/>
                <w:sz w:val="20"/>
                <w:szCs w:val="20"/>
                <w:lang w:val="ka-GE"/>
              </w:rPr>
              <w:t>დაშვების წინაპირობა</w:t>
            </w:r>
          </w:p>
        </w:tc>
      </w:tr>
      <w:tr w:rsidR="0072592F" w:rsidRPr="00E82715" w:rsidTr="00E95EBA">
        <w:trPr>
          <w:trHeight w:val="510"/>
          <w:tblHeader/>
        </w:trPr>
        <w:tc>
          <w:tcPr>
            <w:tcW w:w="575" w:type="dxa"/>
            <w:vMerge/>
            <w:tcBorders>
              <w:left w:val="thinThickSmallGap" w:sz="24" w:space="0" w:color="auto"/>
              <w:right w:val="double" w:sz="4" w:space="0" w:color="auto"/>
            </w:tcBorders>
            <w:vAlign w:val="center"/>
          </w:tcPr>
          <w:p w:rsidR="0072592F" w:rsidRPr="00E82715" w:rsidRDefault="0072592F" w:rsidP="00E82715">
            <w:pPr>
              <w:spacing w:after="0" w:line="240" w:lineRule="auto"/>
              <w:jc w:val="center"/>
              <w:rPr>
                <w:rFonts w:ascii="Sylfaen" w:hAnsi="Sylfaen"/>
                <w:b/>
                <w:sz w:val="20"/>
                <w:szCs w:val="20"/>
                <w:lang w:val="ka-GE"/>
              </w:rPr>
            </w:pPr>
          </w:p>
        </w:tc>
        <w:tc>
          <w:tcPr>
            <w:tcW w:w="6372" w:type="dxa"/>
            <w:gridSpan w:val="2"/>
            <w:vMerge/>
            <w:tcBorders>
              <w:left w:val="double" w:sz="4" w:space="0" w:color="auto"/>
              <w:right w:val="double" w:sz="4" w:space="0" w:color="auto"/>
            </w:tcBorders>
            <w:vAlign w:val="center"/>
          </w:tcPr>
          <w:p w:rsidR="0072592F" w:rsidRPr="00E82715" w:rsidRDefault="0072592F" w:rsidP="00E82715">
            <w:pPr>
              <w:spacing w:after="0" w:line="240" w:lineRule="auto"/>
              <w:jc w:val="center"/>
              <w:rPr>
                <w:rFonts w:ascii="Sylfaen" w:hAnsi="Sylfaen"/>
                <w:b/>
                <w:sz w:val="20"/>
                <w:szCs w:val="20"/>
                <w:lang w:val="ka-GE"/>
              </w:rPr>
            </w:pPr>
          </w:p>
        </w:tc>
        <w:tc>
          <w:tcPr>
            <w:tcW w:w="451" w:type="dxa"/>
            <w:vMerge/>
            <w:tcBorders>
              <w:left w:val="double" w:sz="4" w:space="0" w:color="auto"/>
              <w:right w:val="single" w:sz="4" w:space="0" w:color="auto"/>
            </w:tcBorders>
            <w:vAlign w:val="center"/>
          </w:tcPr>
          <w:p w:rsidR="0072592F" w:rsidRPr="00E82715" w:rsidRDefault="0072592F" w:rsidP="00E82715">
            <w:pPr>
              <w:spacing w:after="0" w:line="240" w:lineRule="auto"/>
              <w:jc w:val="center"/>
              <w:rPr>
                <w:rFonts w:ascii="Sylfaen" w:hAnsi="Sylfaen"/>
                <w:b/>
                <w:sz w:val="20"/>
                <w:szCs w:val="20"/>
                <w:lang w:val="ka-GE"/>
              </w:rPr>
            </w:pPr>
          </w:p>
        </w:tc>
        <w:tc>
          <w:tcPr>
            <w:tcW w:w="554" w:type="dxa"/>
            <w:vMerge w:val="restart"/>
            <w:tcBorders>
              <w:top w:val="single" w:sz="8" w:space="0" w:color="auto"/>
              <w:left w:val="single" w:sz="4" w:space="0" w:color="auto"/>
              <w:right w:val="single" w:sz="4" w:space="0" w:color="auto"/>
            </w:tcBorders>
            <w:textDirection w:val="btLr"/>
            <w:vAlign w:val="center"/>
          </w:tcPr>
          <w:p w:rsidR="0072592F" w:rsidRPr="00E82715" w:rsidRDefault="0072592F" w:rsidP="00E82715">
            <w:pPr>
              <w:spacing w:after="0" w:line="240" w:lineRule="auto"/>
              <w:ind w:left="113" w:right="113"/>
              <w:jc w:val="center"/>
              <w:rPr>
                <w:rFonts w:ascii="Sylfaen" w:hAnsi="Sylfaen"/>
                <w:b/>
                <w:sz w:val="20"/>
                <w:szCs w:val="20"/>
                <w:lang w:val="ka-GE"/>
              </w:rPr>
            </w:pPr>
            <w:r w:rsidRPr="00E82715">
              <w:rPr>
                <w:rFonts w:ascii="Sylfaen" w:hAnsi="Sylfaen"/>
                <w:b/>
                <w:sz w:val="20"/>
                <w:szCs w:val="20"/>
                <w:lang w:val="ka-GE"/>
              </w:rPr>
              <w:t>სულ</w:t>
            </w:r>
          </w:p>
        </w:tc>
        <w:tc>
          <w:tcPr>
            <w:tcW w:w="1574" w:type="dxa"/>
            <w:gridSpan w:val="2"/>
            <w:tcBorders>
              <w:top w:val="single" w:sz="8" w:space="0" w:color="auto"/>
              <w:left w:val="single" w:sz="4" w:space="0" w:color="auto"/>
              <w:bottom w:val="single" w:sz="8" w:space="0" w:color="auto"/>
              <w:right w:val="single" w:sz="4" w:space="0" w:color="auto"/>
            </w:tcBorders>
            <w:vAlign w:val="center"/>
          </w:tcPr>
          <w:p w:rsidR="0072592F" w:rsidRPr="00E82715" w:rsidRDefault="0072592F" w:rsidP="00E82715">
            <w:pPr>
              <w:spacing w:after="0" w:line="240" w:lineRule="auto"/>
              <w:jc w:val="center"/>
              <w:rPr>
                <w:rFonts w:ascii="Sylfaen" w:hAnsi="Sylfaen"/>
                <w:b/>
                <w:sz w:val="20"/>
                <w:szCs w:val="20"/>
                <w:lang w:val="ka-GE"/>
              </w:rPr>
            </w:pPr>
            <w:r w:rsidRPr="00E82715">
              <w:rPr>
                <w:rFonts w:ascii="Sylfaen" w:hAnsi="Sylfaen"/>
                <w:b/>
                <w:sz w:val="20"/>
                <w:szCs w:val="20"/>
                <w:lang w:val="ka-GE"/>
              </w:rPr>
              <w:t>საკონტაქტო</w:t>
            </w:r>
          </w:p>
        </w:tc>
        <w:tc>
          <w:tcPr>
            <w:tcW w:w="602" w:type="dxa"/>
            <w:vMerge w:val="restart"/>
            <w:tcBorders>
              <w:top w:val="single" w:sz="8" w:space="0" w:color="auto"/>
              <w:left w:val="single" w:sz="4" w:space="0" w:color="auto"/>
              <w:right w:val="single" w:sz="4" w:space="0" w:color="auto"/>
            </w:tcBorders>
            <w:vAlign w:val="center"/>
          </w:tcPr>
          <w:p w:rsidR="0072592F" w:rsidRPr="00E82715" w:rsidRDefault="0072592F" w:rsidP="00E82715">
            <w:pPr>
              <w:spacing w:after="0" w:line="240" w:lineRule="auto"/>
              <w:jc w:val="center"/>
              <w:rPr>
                <w:rFonts w:ascii="Sylfaen" w:hAnsi="Sylfaen"/>
                <w:b/>
                <w:sz w:val="20"/>
                <w:szCs w:val="20"/>
                <w:lang w:val="ka-GE"/>
              </w:rPr>
            </w:pPr>
            <w:r w:rsidRPr="00E82715">
              <w:rPr>
                <w:rFonts w:ascii="Sylfaen" w:hAnsi="Sylfaen"/>
                <w:b/>
                <w:sz w:val="20"/>
                <w:szCs w:val="20"/>
                <w:lang w:val="ka-GE"/>
              </w:rPr>
              <w:t>დამ</w:t>
            </w:r>
          </w:p>
        </w:tc>
        <w:tc>
          <w:tcPr>
            <w:tcW w:w="1382" w:type="dxa"/>
            <w:vMerge/>
            <w:tcBorders>
              <w:left w:val="single" w:sz="4" w:space="0" w:color="auto"/>
              <w:right w:val="double" w:sz="4" w:space="0" w:color="auto"/>
            </w:tcBorders>
            <w:vAlign w:val="center"/>
          </w:tcPr>
          <w:p w:rsidR="0072592F" w:rsidRPr="00E82715" w:rsidRDefault="0072592F" w:rsidP="00E82715">
            <w:pPr>
              <w:spacing w:after="0" w:line="240" w:lineRule="auto"/>
              <w:jc w:val="center"/>
              <w:rPr>
                <w:rFonts w:ascii="Sylfaen" w:hAnsi="Sylfaen"/>
                <w:b/>
                <w:sz w:val="20"/>
                <w:szCs w:val="20"/>
                <w:lang w:val="ka-GE"/>
              </w:rPr>
            </w:pPr>
          </w:p>
        </w:tc>
        <w:tc>
          <w:tcPr>
            <w:tcW w:w="393" w:type="dxa"/>
            <w:vMerge w:val="restart"/>
            <w:tcBorders>
              <w:top w:val="single" w:sz="8" w:space="0" w:color="auto"/>
              <w:left w:val="double" w:sz="4" w:space="0" w:color="auto"/>
              <w:right w:val="single" w:sz="4" w:space="0" w:color="auto"/>
            </w:tcBorders>
            <w:vAlign w:val="center"/>
          </w:tcPr>
          <w:p w:rsidR="0072592F" w:rsidRPr="00E82715" w:rsidRDefault="0072592F" w:rsidP="00E82715">
            <w:pPr>
              <w:spacing w:after="0" w:line="240" w:lineRule="auto"/>
              <w:jc w:val="center"/>
              <w:rPr>
                <w:rFonts w:ascii="Sylfaen" w:hAnsi="Sylfaen"/>
                <w:b/>
                <w:sz w:val="20"/>
                <w:szCs w:val="20"/>
                <w:lang w:val="ka-GE"/>
              </w:rPr>
            </w:pPr>
            <w:r w:rsidRPr="00E82715">
              <w:rPr>
                <w:rFonts w:ascii="Sylfaen" w:hAnsi="Sylfaen"/>
                <w:b/>
                <w:sz w:val="20"/>
                <w:szCs w:val="20"/>
              </w:rPr>
              <w:t>I</w:t>
            </w:r>
          </w:p>
        </w:tc>
        <w:tc>
          <w:tcPr>
            <w:tcW w:w="472" w:type="dxa"/>
            <w:gridSpan w:val="2"/>
            <w:vMerge w:val="restart"/>
            <w:tcBorders>
              <w:top w:val="single" w:sz="8" w:space="0" w:color="auto"/>
              <w:left w:val="single" w:sz="4" w:space="0" w:color="auto"/>
              <w:right w:val="single" w:sz="4" w:space="0" w:color="auto"/>
            </w:tcBorders>
            <w:vAlign w:val="center"/>
          </w:tcPr>
          <w:p w:rsidR="0072592F" w:rsidRPr="00E82715" w:rsidRDefault="0072592F" w:rsidP="00E82715">
            <w:pPr>
              <w:spacing w:after="0" w:line="240" w:lineRule="auto"/>
              <w:jc w:val="center"/>
              <w:rPr>
                <w:rFonts w:ascii="Sylfaen" w:hAnsi="Sylfaen"/>
                <w:b/>
                <w:sz w:val="20"/>
                <w:szCs w:val="20"/>
                <w:lang w:val="ka-GE"/>
              </w:rPr>
            </w:pPr>
            <w:r w:rsidRPr="00E82715">
              <w:rPr>
                <w:rFonts w:ascii="Sylfaen" w:hAnsi="Sylfaen"/>
                <w:b/>
                <w:sz w:val="20"/>
                <w:szCs w:val="20"/>
              </w:rPr>
              <w:t>II</w:t>
            </w:r>
          </w:p>
        </w:tc>
        <w:tc>
          <w:tcPr>
            <w:tcW w:w="432" w:type="dxa"/>
            <w:vMerge w:val="restart"/>
            <w:tcBorders>
              <w:top w:val="single" w:sz="8" w:space="0" w:color="auto"/>
              <w:left w:val="single" w:sz="4" w:space="0" w:color="auto"/>
              <w:right w:val="single" w:sz="4" w:space="0" w:color="auto"/>
            </w:tcBorders>
            <w:vAlign w:val="center"/>
          </w:tcPr>
          <w:p w:rsidR="0072592F" w:rsidRPr="00E82715" w:rsidRDefault="0072592F" w:rsidP="00E82715">
            <w:pPr>
              <w:spacing w:after="0" w:line="240" w:lineRule="auto"/>
              <w:jc w:val="center"/>
              <w:rPr>
                <w:rFonts w:ascii="Sylfaen" w:hAnsi="Sylfaen"/>
                <w:b/>
                <w:sz w:val="20"/>
                <w:szCs w:val="20"/>
                <w:lang w:val="ka-GE"/>
              </w:rPr>
            </w:pPr>
            <w:r w:rsidRPr="00E82715">
              <w:rPr>
                <w:rFonts w:ascii="Sylfaen" w:hAnsi="Sylfaen"/>
                <w:b/>
                <w:sz w:val="20"/>
                <w:szCs w:val="20"/>
              </w:rPr>
              <w:t>III</w:t>
            </w:r>
          </w:p>
        </w:tc>
        <w:tc>
          <w:tcPr>
            <w:tcW w:w="526" w:type="dxa"/>
            <w:vMerge w:val="restart"/>
            <w:tcBorders>
              <w:top w:val="single" w:sz="8" w:space="0" w:color="auto"/>
              <w:left w:val="single" w:sz="4" w:space="0" w:color="auto"/>
              <w:right w:val="single" w:sz="4" w:space="0" w:color="auto"/>
            </w:tcBorders>
            <w:vAlign w:val="center"/>
          </w:tcPr>
          <w:p w:rsidR="0072592F" w:rsidRPr="00E82715" w:rsidRDefault="0072592F" w:rsidP="00E82715">
            <w:pPr>
              <w:spacing w:after="0" w:line="240" w:lineRule="auto"/>
              <w:jc w:val="center"/>
              <w:rPr>
                <w:rFonts w:ascii="Sylfaen" w:hAnsi="Sylfaen"/>
                <w:b/>
                <w:sz w:val="20"/>
                <w:szCs w:val="20"/>
                <w:lang w:val="ka-GE"/>
              </w:rPr>
            </w:pPr>
            <w:r w:rsidRPr="00E82715">
              <w:rPr>
                <w:rFonts w:ascii="Sylfaen" w:hAnsi="Sylfaen"/>
                <w:b/>
                <w:sz w:val="20"/>
                <w:szCs w:val="20"/>
              </w:rPr>
              <w:t>IV</w:t>
            </w:r>
          </w:p>
        </w:tc>
        <w:tc>
          <w:tcPr>
            <w:tcW w:w="464" w:type="dxa"/>
            <w:gridSpan w:val="2"/>
            <w:vMerge w:val="restart"/>
            <w:tcBorders>
              <w:top w:val="single" w:sz="8" w:space="0" w:color="auto"/>
              <w:left w:val="single" w:sz="4" w:space="0" w:color="auto"/>
              <w:right w:val="single" w:sz="4" w:space="0" w:color="auto"/>
            </w:tcBorders>
            <w:vAlign w:val="center"/>
          </w:tcPr>
          <w:p w:rsidR="0072592F" w:rsidRPr="00E82715" w:rsidRDefault="0072592F" w:rsidP="00E82715">
            <w:pPr>
              <w:spacing w:after="0" w:line="240" w:lineRule="auto"/>
              <w:jc w:val="center"/>
              <w:rPr>
                <w:rFonts w:ascii="Sylfaen" w:hAnsi="Sylfaen"/>
                <w:b/>
                <w:sz w:val="20"/>
                <w:szCs w:val="20"/>
                <w:lang w:val="ka-GE"/>
              </w:rPr>
            </w:pPr>
            <w:r w:rsidRPr="00E82715">
              <w:rPr>
                <w:rFonts w:ascii="Sylfaen" w:hAnsi="Sylfaen"/>
                <w:b/>
                <w:sz w:val="20"/>
                <w:szCs w:val="20"/>
              </w:rPr>
              <w:t>V</w:t>
            </w:r>
          </w:p>
        </w:tc>
        <w:tc>
          <w:tcPr>
            <w:tcW w:w="487" w:type="dxa"/>
            <w:vMerge w:val="restart"/>
            <w:tcBorders>
              <w:top w:val="single" w:sz="8" w:space="0" w:color="auto"/>
              <w:left w:val="single" w:sz="4" w:space="0" w:color="auto"/>
              <w:right w:val="single" w:sz="4" w:space="0" w:color="auto"/>
            </w:tcBorders>
            <w:vAlign w:val="center"/>
          </w:tcPr>
          <w:p w:rsidR="0072592F" w:rsidRPr="00E82715" w:rsidRDefault="0072592F" w:rsidP="00E82715">
            <w:pPr>
              <w:spacing w:after="0" w:line="240" w:lineRule="auto"/>
              <w:jc w:val="center"/>
              <w:rPr>
                <w:rFonts w:ascii="Sylfaen" w:hAnsi="Sylfaen"/>
                <w:b/>
                <w:sz w:val="20"/>
                <w:szCs w:val="20"/>
                <w:lang w:val="ka-GE"/>
              </w:rPr>
            </w:pPr>
            <w:r w:rsidRPr="00E82715">
              <w:rPr>
                <w:rFonts w:ascii="Sylfaen" w:hAnsi="Sylfaen"/>
                <w:b/>
                <w:sz w:val="20"/>
                <w:szCs w:val="20"/>
              </w:rPr>
              <w:t>VI</w:t>
            </w:r>
          </w:p>
        </w:tc>
        <w:tc>
          <w:tcPr>
            <w:tcW w:w="520" w:type="dxa"/>
            <w:gridSpan w:val="3"/>
            <w:vMerge w:val="restart"/>
            <w:tcBorders>
              <w:top w:val="single" w:sz="8" w:space="0" w:color="auto"/>
              <w:left w:val="single" w:sz="4" w:space="0" w:color="auto"/>
              <w:right w:val="single" w:sz="4" w:space="0" w:color="auto"/>
            </w:tcBorders>
            <w:vAlign w:val="center"/>
          </w:tcPr>
          <w:p w:rsidR="0072592F" w:rsidRPr="00E82715" w:rsidRDefault="0072592F" w:rsidP="00E82715">
            <w:pPr>
              <w:spacing w:after="0" w:line="240" w:lineRule="auto"/>
              <w:jc w:val="center"/>
              <w:rPr>
                <w:rFonts w:ascii="Sylfaen" w:hAnsi="Sylfaen"/>
                <w:b/>
                <w:sz w:val="20"/>
                <w:szCs w:val="20"/>
                <w:lang w:val="ka-GE"/>
              </w:rPr>
            </w:pPr>
            <w:r w:rsidRPr="00E82715">
              <w:rPr>
                <w:rFonts w:ascii="Sylfaen" w:hAnsi="Sylfaen"/>
                <w:b/>
                <w:sz w:val="20"/>
                <w:szCs w:val="20"/>
              </w:rPr>
              <w:t>VII</w:t>
            </w:r>
          </w:p>
        </w:tc>
        <w:tc>
          <w:tcPr>
            <w:tcW w:w="544" w:type="dxa"/>
            <w:vMerge w:val="restart"/>
            <w:tcBorders>
              <w:top w:val="single" w:sz="8" w:space="0" w:color="auto"/>
              <w:left w:val="single" w:sz="4" w:space="0" w:color="auto"/>
              <w:right w:val="double" w:sz="4" w:space="0" w:color="auto"/>
            </w:tcBorders>
            <w:vAlign w:val="center"/>
          </w:tcPr>
          <w:p w:rsidR="0072592F" w:rsidRPr="00E82715" w:rsidRDefault="0072592F" w:rsidP="00E82715">
            <w:pPr>
              <w:spacing w:after="0" w:line="240" w:lineRule="auto"/>
              <w:jc w:val="center"/>
              <w:rPr>
                <w:rFonts w:ascii="Sylfaen" w:hAnsi="Sylfaen"/>
                <w:b/>
                <w:sz w:val="20"/>
                <w:szCs w:val="20"/>
                <w:lang w:val="ka-GE"/>
              </w:rPr>
            </w:pPr>
            <w:r w:rsidRPr="00E82715">
              <w:rPr>
                <w:rFonts w:ascii="Sylfaen" w:hAnsi="Sylfaen"/>
                <w:b/>
                <w:sz w:val="20"/>
                <w:szCs w:val="20"/>
              </w:rPr>
              <w:t>VIII</w:t>
            </w:r>
          </w:p>
        </w:tc>
        <w:tc>
          <w:tcPr>
            <w:tcW w:w="654" w:type="dxa"/>
            <w:vMerge/>
            <w:tcBorders>
              <w:left w:val="single" w:sz="4" w:space="0" w:color="auto"/>
              <w:right w:val="thickThinSmallGap" w:sz="24" w:space="0" w:color="auto"/>
            </w:tcBorders>
            <w:vAlign w:val="center"/>
          </w:tcPr>
          <w:p w:rsidR="0072592F" w:rsidRPr="00E82715" w:rsidRDefault="0072592F" w:rsidP="00E82715">
            <w:pPr>
              <w:spacing w:after="0" w:line="240" w:lineRule="auto"/>
              <w:jc w:val="center"/>
              <w:rPr>
                <w:rFonts w:ascii="Sylfaen" w:hAnsi="Sylfaen"/>
                <w:b/>
                <w:sz w:val="20"/>
                <w:szCs w:val="20"/>
                <w:lang w:val="ka-GE"/>
              </w:rPr>
            </w:pPr>
          </w:p>
        </w:tc>
      </w:tr>
      <w:tr w:rsidR="0072592F" w:rsidRPr="00E82715" w:rsidTr="00E95EBA">
        <w:trPr>
          <w:cantSplit/>
          <w:trHeight w:val="2486"/>
          <w:tblHeader/>
        </w:trPr>
        <w:tc>
          <w:tcPr>
            <w:tcW w:w="575" w:type="dxa"/>
            <w:vMerge/>
            <w:tcBorders>
              <w:left w:val="thinThickSmallGap" w:sz="24" w:space="0" w:color="auto"/>
              <w:bottom w:val="double" w:sz="4" w:space="0" w:color="auto"/>
              <w:right w:val="double" w:sz="4" w:space="0" w:color="auto"/>
            </w:tcBorders>
            <w:vAlign w:val="center"/>
          </w:tcPr>
          <w:p w:rsidR="0072592F" w:rsidRPr="00E82715" w:rsidRDefault="0072592F" w:rsidP="00E82715">
            <w:pPr>
              <w:spacing w:after="0" w:line="240" w:lineRule="auto"/>
              <w:jc w:val="center"/>
              <w:rPr>
                <w:rFonts w:ascii="Sylfaen" w:hAnsi="Sylfaen"/>
                <w:b/>
                <w:sz w:val="20"/>
                <w:szCs w:val="20"/>
                <w:lang w:val="ka-GE"/>
              </w:rPr>
            </w:pPr>
          </w:p>
        </w:tc>
        <w:tc>
          <w:tcPr>
            <w:tcW w:w="6372" w:type="dxa"/>
            <w:gridSpan w:val="2"/>
            <w:vMerge/>
            <w:tcBorders>
              <w:left w:val="double" w:sz="4" w:space="0" w:color="auto"/>
              <w:bottom w:val="double" w:sz="4" w:space="0" w:color="auto"/>
              <w:right w:val="double" w:sz="4" w:space="0" w:color="auto"/>
            </w:tcBorders>
            <w:vAlign w:val="center"/>
          </w:tcPr>
          <w:p w:rsidR="0072592F" w:rsidRPr="00E82715" w:rsidRDefault="0072592F" w:rsidP="00E82715">
            <w:pPr>
              <w:spacing w:after="0" w:line="240" w:lineRule="auto"/>
              <w:jc w:val="center"/>
              <w:rPr>
                <w:rFonts w:ascii="Sylfaen" w:hAnsi="Sylfaen"/>
                <w:b/>
                <w:sz w:val="20"/>
                <w:szCs w:val="20"/>
                <w:lang w:val="ka-GE"/>
              </w:rPr>
            </w:pPr>
          </w:p>
        </w:tc>
        <w:tc>
          <w:tcPr>
            <w:tcW w:w="451" w:type="dxa"/>
            <w:vMerge/>
            <w:tcBorders>
              <w:left w:val="double" w:sz="4" w:space="0" w:color="auto"/>
              <w:bottom w:val="double" w:sz="4" w:space="0" w:color="auto"/>
              <w:right w:val="single" w:sz="4" w:space="0" w:color="auto"/>
            </w:tcBorders>
            <w:vAlign w:val="center"/>
          </w:tcPr>
          <w:p w:rsidR="0072592F" w:rsidRPr="00E82715" w:rsidRDefault="0072592F" w:rsidP="00E82715">
            <w:pPr>
              <w:spacing w:after="0" w:line="240" w:lineRule="auto"/>
              <w:jc w:val="center"/>
              <w:rPr>
                <w:rFonts w:ascii="Sylfaen" w:hAnsi="Sylfaen"/>
                <w:b/>
                <w:sz w:val="20"/>
                <w:szCs w:val="20"/>
                <w:lang w:val="ka-GE"/>
              </w:rPr>
            </w:pPr>
          </w:p>
        </w:tc>
        <w:tc>
          <w:tcPr>
            <w:tcW w:w="554" w:type="dxa"/>
            <w:vMerge/>
            <w:tcBorders>
              <w:left w:val="single" w:sz="4" w:space="0" w:color="auto"/>
              <w:bottom w:val="double" w:sz="4" w:space="0" w:color="auto"/>
              <w:right w:val="single" w:sz="4" w:space="0" w:color="auto"/>
            </w:tcBorders>
            <w:vAlign w:val="center"/>
          </w:tcPr>
          <w:p w:rsidR="0072592F" w:rsidRPr="00E82715" w:rsidRDefault="0072592F" w:rsidP="00E82715">
            <w:pPr>
              <w:spacing w:after="0" w:line="240" w:lineRule="auto"/>
              <w:jc w:val="center"/>
              <w:rPr>
                <w:rFonts w:ascii="Sylfaen" w:hAnsi="Sylfaen"/>
                <w:b/>
                <w:sz w:val="20"/>
                <w:szCs w:val="20"/>
                <w:lang w:val="ka-GE"/>
              </w:rPr>
            </w:pPr>
          </w:p>
        </w:tc>
        <w:tc>
          <w:tcPr>
            <w:tcW w:w="722" w:type="dxa"/>
            <w:tcBorders>
              <w:top w:val="single" w:sz="8" w:space="0" w:color="auto"/>
              <w:left w:val="single" w:sz="4" w:space="0" w:color="auto"/>
              <w:bottom w:val="double" w:sz="4" w:space="0" w:color="auto"/>
              <w:right w:val="single" w:sz="4" w:space="0" w:color="auto"/>
            </w:tcBorders>
            <w:textDirection w:val="btLr"/>
            <w:vAlign w:val="center"/>
          </w:tcPr>
          <w:p w:rsidR="0072592F" w:rsidRPr="00E82715" w:rsidRDefault="0072592F" w:rsidP="00E82715">
            <w:pPr>
              <w:spacing w:after="0" w:line="240" w:lineRule="auto"/>
              <w:ind w:left="113" w:right="113"/>
              <w:jc w:val="center"/>
              <w:rPr>
                <w:rFonts w:ascii="Sylfaen" w:hAnsi="Sylfaen"/>
                <w:b/>
                <w:sz w:val="20"/>
                <w:szCs w:val="20"/>
                <w:lang w:val="ka-GE"/>
              </w:rPr>
            </w:pPr>
            <w:r w:rsidRPr="00E82715">
              <w:rPr>
                <w:rFonts w:ascii="Sylfaen" w:hAnsi="Sylfaen"/>
                <w:b/>
                <w:sz w:val="20"/>
                <w:szCs w:val="20"/>
                <w:lang w:val="ka-GE"/>
              </w:rPr>
              <w:t>აუდიტორული</w:t>
            </w:r>
          </w:p>
        </w:tc>
        <w:tc>
          <w:tcPr>
            <w:tcW w:w="852" w:type="dxa"/>
            <w:tcBorders>
              <w:top w:val="single" w:sz="8" w:space="0" w:color="auto"/>
              <w:left w:val="single" w:sz="4" w:space="0" w:color="auto"/>
              <w:bottom w:val="double" w:sz="4" w:space="0" w:color="auto"/>
              <w:right w:val="single" w:sz="4" w:space="0" w:color="auto"/>
            </w:tcBorders>
            <w:textDirection w:val="btLr"/>
            <w:vAlign w:val="center"/>
          </w:tcPr>
          <w:p w:rsidR="0072592F" w:rsidRPr="00E82715" w:rsidRDefault="0072592F" w:rsidP="00E82715">
            <w:pPr>
              <w:spacing w:after="0" w:line="240" w:lineRule="auto"/>
              <w:jc w:val="center"/>
              <w:rPr>
                <w:rFonts w:ascii="Sylfaen" w:hAnsi="Sylfaen"/>
                <w:b/>
                <w:sz w:val="20"/>
                <w:szCs w:val="20"/>
                <w:lang w:val="ka-GE" w:eastAsia="ru-RU"/>
              </w:rPr>
            </w:pPr>
            <w:r w:rsidRPr="00E82715">
              <w:rPr>
                <w:rFonts w:ascii="Sylfaen" w:hAnsi="Sylfaen"/>
                <w:b/>
                <w:sz w:val="20"/>
                <w:szCs w:val="20"/>
                <w:lang w:val="ka-GE"/>
              </w:rPr>
              <w:t>შუალედ.დასკვნითი გამოცდები</w:t>
            </w:r>
          </w:p>
        </w:tc>
        <w:tc>
          <w:tcPr>
            <w:tcW w:w="602" w:type="dxa"/>
            <w:vMerge/>
            <w:tcBorders>
              <w:left w:val="single" w:sz="4" w:space="0" w:color="auto"/>
              <w:bottom w:val="double" w:sz="4" w:space="0" w:color="auto"/>
              <w:right w:val="single" w:sz="4" w:space="0" w:color="auto"/>
            </w:tcBorders>
            <w:vAlign w:val="center"/>
          </w:tcPr>
          <w:p w:rsidR="0072592F" w:rsidRPr="00E82715" w:rsidRDefault="0072592F" w:rsidP="00E82715">
            <w:pPr>
              <w:spacing w:after="0" w:line="240" w:lineRule="auto"/>
              <w:jc w:val="center"/>
              <w:rPr>
                <w:rFonts w:ascii="Sylfaen" w:hAnsi="Sylfaen"/>
                <w:b/>
                <w:sz w:val="20"/>
                <w:szCs w:val="20"/>
                <w:lang w:val="ka-GE"/>
              </w:rPr>
            </w:pPr>
          </w:p>
        </w:tc>
        <w:tc>
          <w:tcPr>
            <w:tcW w:w="1382" w:type="dxa"/>
            <w:vMerge/>
            <w:tcBorders>
              <w:left w:val="single" w:sz="4" w:space="0" w:color="auto"/>
              <w:bottom w:val="double" w:sz="4" w:space="0" w:color="auto"/>
              <w:right w:val="double" w:sz="4" w:space="0" w:color="auto"/>
            </w:tcBorders>
            <w:vAlign w:val="center"/>
          </w:tcPr>
          <w:p w:rsidR="0072592F" w:rsidRPr="00E82715" w:rsidRDefault="0072592F" w:rsidP="00E82715">
            <w:pPr>
              <w:spacing w:after="0" w:line="240" w:lineRule="auto"/>
              <w:jc w:val="center"/>
              <w:rPr>
                <w:rFonts w:ascii="Sylfaen" w:hAnsi="Sylfaen"/>
                <w:b/>
                <w:sz w:val="20"/>
                <w:szCs w:val="20"/>
                <w:lang w:val="ka-GE"/>
              </w:rPr>
            </w:pPr>
          </w:p>
        </w:tc>
        <w:tc>
          <w:tcPr>
            <w:tcW w:w="393" w:type="dxa"/>
            <w:vMerge/>
            <w:tcBorders>
              <w:left w:val="double" w:sz="4" w:space="0" w:color="auto"/>
              <w:bottom w:val="double" w:sz="4" w:space="0" w:color="auto"/>
              <w:right w:val="single" w:sz="4" w:space="0" w:color="auto"/>
            </w:tcBorders>
            <w:vAlign w:val="center"/>
          </w:tcPr>
          <w:p w:rsidR="0072592F" w:rsidRPr="00E82715" w:rsidRDefault="0072592F" w:rsidP="00E82715">
            <w:pPr>
              <w:spacing w:after="0" w:line="240" w:lineRule="auto"/>
              <w:jc w:val="center"/>
              <w:rPr>
                <w:rFonts w:ascii="Sylfaen" w:hAnsi="Sylfaen"/>
                <w:b/>
                <w:sz w:val="20"/>
                <w:szCs w:val="20"/>
                <w:lang w:val="ru-RU" w:eastAsia="ru-RU"/>
              </w:rPr>
            </w:pPr>
          </w:p>
        </w:tc>
        <w:tc>
          <w:tcPr>
            <w:tcW w:w="472" w:type="dxa"/>
            <w:gridSpan w:val="2"/>
            <w:vMerge/>
            <w:tcBorders>
              <w:left w:val="single" w:sz="4" w:space="0" w:color="auto"/>
              <w:bottom w:val="double" w:sz="4" w:space="0" w:color="auto"/>
              <w:right w:val="single" w:sz="4" w:space="0" w:color="auto"/>
            </w:tcBorders>
            <w:vAlign w:val="center"/>
          </w:tcPr>
          <w:p w:rsidR="0072592F" w:rsidRPr="00E82715" w:rsidRDefault="0072592F" w:rsidP="00E82715">
            <w:pPr>
              <w:spacing w:after="0" w:line="240" w:lineRule="auto"/>
              <w:jc w:val="center"/>
              <w:rPr>
                <w:rFonts w:ascii="Sylfaen" w:hAnsi="Sylfaen"/>
                <w:b/>
                <w:sz w:val="20"/>
                <w:szCs w:val="20"/>
                <w:lang w:val="ru-RU" w:eastAsia="ru-RU"/>
              </w:rPr>
            </w:pPr>
          </w:p>
        </w:tc>
        <w:tc>
          <w:tcPr>
            <w:tcW w:w="432" w:type="dxa"/>
            <w:vMerge/>
            <w:tcBorders>
              <w:left w:val="single" w:sz="4" w:space="0" w:color="auto"/>
              <w:bottom w:val="double" w:sz="4" w:space="0" w:color="auto"/>
              <w:right w:val="single" w:sz="4" w:space="0" w:color="auto"/>
            </w:tcBorders>
            <w:vAlign w:val="center"/>
          </w:tcPr>
          <w:p w:rsidR="0072592F" w:rsidRPr="00E82715" w:rsidRDefault="0072592F" w:rsidP="00E82715">
            <w:pPr>
              <w:spacing w:after="0" w:line="240" w:lineRule="auto"/>
              <w:jc w:val="center"/>
              <w:rPr>
                <w:rFonts w:ascii="Sylfaen" w:hAnsi="Sylfaen"/>
                <w:b/>
                <w:sz w:val="20"/>
                <w:szCs w:val="20"/>
                <w:lang w:val="ru-RU" w:eastAsia="ru-RU"/>
              </w:rPr>
            </w:pPr>
          </w:p>
        </w:tc>
        <w:tc>
          <w:tcPr>
            <w:tcW w:w="526" w:type="dxa"/>
            <w:vMerge/>
            <w:tcBorders>
              <w:left w:val="single" w:sz="4" w:space="0" w:color="auto"/>
              <w:bottom w:val="double" w:sz="4" w:space="0" w:color="auto"/>
              <w:right w:val="single" w:sz="4" w:space="0" w:color="auto"/>
            </w:tcBorders>
            <w:vAlign w:val="center"/>
          </w:tcPr>
          <w:p w:rsidR="0072592F" w:rsidRPr="00E82715" w:rsidRDefault="0072592F" w:rsidP="00E82715">
            <w:pPr>
              <w:spacing w:after="0" w:line="240" w:lineRule="auto"/>
              <w:jc w:val="center"/>
              <w:rPr>
                <w:rFonts w:ascii="Sylfaen" w:hAnsi="Sylfaen"/>
                <w:b/>
                <w:sz w:val="20"/>
                <w:szCs w:val="20"/>
                <w:lang w:val="ru-RU" w:eastAsia="ru-RU"/>
              </w:rPr>
            </w:pPr>
          </w:p>
        </w:tc>
        <w:tc>
          <w:tcPr>
            <w:tcW w:w="464" w:type="dxa"/>
            <w:gridSpan w:val="2"/>
            <w:vMerge/>
            <w:tcBorders>
              <w:left w:val="single" w:sz="4" w:space="0" w:color="auto"/>
              <w:bottom w:val="double" w:sz="4" w:space="0" w:color="auto"/>
              <w:right w:val="single" w:sz="4" w:space="0" w:color="auto"/>
            </w:tcBorders>
            <w:vAlign w:val="center"/>
          </w:tcPr>
          <w:p w:rsidR="0072592F" w:rsidRPr="00E82715" w:rsidRDefault="0072592F" w:rsidP="00E82715">
            <w:pPr>
              <w:spacing w:after="0" w:line="240" w:lineRule="auto"/>
              <w:jc w:val="center"/>
              <w:rPr>
                <w:rFonts w:ascii="Sylfaen" w:hAnsi="Sylfaen"/>
                <w:b/>
                <w:sz w:val="20"/>
                <w:szCs w:val="20"/>
                <w:lang w:val="ru-RU" w:eastAsia="ru-RU"/>
              </w:rPr>
            </w:pPr>
          </w:p>
        </w:tc>
        <w:tc>
          <w:tcPr>
            <w:tcW w:w="487" w:type="dxa"/>
            <w:vMerge/>
            <w:tcBorders>
              <w:left w:val="single" w:sz="4" w:space="0" w:color="auto"/>
              <w:bottom w:val="double" w:sz="4" w:space="0" w:color="auto"/>
              <w:right w:val="single" w:sz="4" w:space="0" w:color="auto"/>
            </w:tcBorders>
            <w:vAlign w:val="center"/>
          </w:tcPr>
          <w:p w:rsidR="0072592F" w:rsidRPr="00E82715" w:rsidRDefault="0072592F" w:rsidP="00E82715">
            <w:pPr>
              <w:spacing w:after="0" w:line="240" w:lineRule="auto"/>
              <w:jc w:val="center"/>
              <w:rPr>
                <w:rFonts w:ascii="Sylfaen" w:hAnsi="Sylfaen"/>
                <w:b/>
                <w:sz w:val="20"/>
                <w:szCs w:val="20"/>
                <w:lang w:val="ru-RU" w:eastAsia="ru-RU"/>
              </w:rPr>
            </w:pPr>
          </w:p>
        </w:tc>
        <w:tc>
          <w:tcPr>
            <w:tcW w:w="520" w:type="dxa"/>
            <w:gridSpan w:val="3"/>
            <w:vMerge/>
            <w:tcBorders>
              <w:left w:val="single" w:sz="4" w:space="0" w:color="auto"/>
              <w:bottom w:val="double" w:sz="4" w:space="0" w:color="auto"/>
              <w:right w:val="single" w:sz="4" w:space="0" w:color="auto"/>
            </w:tcBorders>
            <w:vAlign w:val="center"/>
          </w:tcPr>
          <w:p w:rsidR="0072592F" w:rsidRPr="00E82715" w:rsidRDefault="0072592F" w:rsidP="00E82715">
            <w:pPr>
              <w:spacing w:after="0" w:line="240" w:lineRule="auto"/>
              <w:jc w:val="center"/>
              <w:rPr>
                <w:rFonts w:ascii="Sylfaen" w:hAnsi="Sylfaen"/>
                <w:b/>
                <w:sz w:val="20"/>
                <w:szCs w:val="20"/>
                <w:lang w:val="ru-RU" w:eastAsia="ru-RU"/>
              </w:rPr>
            </w:pPr>
          </w:p>
        </w:tc>
        <w:tc>
          <w:tcPr>
            <w:tcW w:w="544" w:type="dxa"/>
            <w:vMerge/>
            <w:tcBorders>
              <w:left w:val="single" w:sz="4" w:space="0" w:color="auto"/>
              <w:bottom w:val="double" w:sz="4" w:space="0" w:color="auto"/>
              <w:right w:val="double" w:sz="4" w:space="0" w:color="auto"/>
            </w:tcBorders>
            <w:vAlign w:val="center"/>
          </w:tcPr>
          <w:p w:rsidR="0072592F" w:rsidRPr="00E82715" w:rsidRDefault="0072592F" w:rsidP="00E82715">
            <w:pPr>
              <w:spacing w:after="0" w:line="240" w:lineRule="auto"/>
              <w:jc w:val="center"/>
              <w:rPr>
                <w:rFonts w:ascii="Sylfaen" w:hAnsi="Sylfaen"/>
                <w:b/>
                <w:sz w:val="20"/>
                <w:szCs w:val="20"/>
                <w:lang w:val="ru-RU" w:eastAsia="ru-RU"/>
              </w:rPr>
            </w:pPr>
          </w:p>
        </w:tc>
        <w:tc>
          <w:tcPr>
            <w:tcW w:w="654" w:type="dxa"/>
            <w:vMerge/>
            <w:tcBorders>
              <w:left w:val="single" w:sz="4" w:space="0" w:color="auto"/>
              <w:bottom w:val="double" w:sz="4" w:space="0" w:color="auto"/>
              <w:right w:val="thickThinSmallGap" w:sz="24" w:space="0" w:color="auto"/>
            </w:tcBorders>
            <w:vAlign w:val="center"/>
          </w:tcPr>
          <w:p w:rsidR="0072592F" w:rsidRPr="00E82715" w:rsidRDefault="0072592F" w:rsidP="00E82715">
            <w:pPr>
              <w:spacing w:after="0" w:line="240" w:lineRule="auto"/>
              <w:jc w:val="center"/>
              <w:rPr>
                <w:rFonts w:ascii="Sylfaen" w:hAnsi="Sylfaen"/>
                <w:b/>
                <w:sz w:val="20"/>
                <w:szCs w:val="20"/>
                <w:lang w:val="ka-GE"/>
              </w:rPr>
            </w:pPr>
          </w:p>
        </w:tc>
      </w:tr>
      <w:tr w:rsidR="0072592F" w:rsidRPr="00E82715" w:rsidTr="000F6C48">
        <w:trPr>
          <w:cantSplit/>
          <w:trHeight w:val="406"/>
          <w:tblHeader/>
        </w:trPr>
        <w:tc>
          <w:tcPr>
            <w:tcW w:w="575" w:type="dxa"/>
            <w:tcBorders>
              <w:top w:val="double" w:sz="4" w:space="0" w:color="auto"/>
              <w:left w:val="thinThickSmallGap" w:sz="24" w:space="0" w:color="auto"/>
              <w:bottom w:val="double" w:sz="4" w:space="0" w:color="auto"/>
              <w:right w:val="double" w:sz="4" w:space="0" w:color="auto"/>
            </w:tcBorders>
            <w:vAlign w:val="center"/>
            <w:hideMark/>
          </w:tcPr>
          <w:p w:rsidR="0072592F" w:rsidRPr="00E82715" w:rsidRDefault="0072592F" w:rsidP="00E82715">
            <w:pPr>
              <w:spacing w:after="0" w:line="240" w:lineRule="auto"/>
              <w:jc w:val="center"/>
              <w:rPr>
                <w:rFonts w:ascii="Sylfaen" w:hAnsi="Sylfaen"/>
                <w:b/>
                <w:sz w:val="20"/>
                <w:szCs w:val="20"/>
                <w:lang w:val="ka-GE" w:eastAsia="ru-RU"/>
              </w:rPr>
            </w:pPr>
            <w:r w:rsidRPr="00E82715">
              <w:rPr>
                <w:rFonts w:ascii="Sylfaen" w:hAnsi="Sylfaen"/>
                <w:b/>
                <w:sz w:val="20"/>
                <w:szCs w:val="20"/>
                <w:lang w:val="ka-GE"/>
              </w:rPr>
              <w:t>1</w:t>
            </w:r>
          </w:p>
        </w:tc>
        <w:tc>
          <w:tcPr>
            <w:tcW w:w="6372" w:type="dxa"/>
            <w:gridSpan w:val="2"/>
            <w:tcBorders>
              <w:top w:val="double" w:sz="4" w:space="0" w:color="auto"/>
              <w:left w:val="double" w:sz="4" w:space="0" w:color="auto"/>
              <w:bottom w:val="double" w:sz="4" w:space="0" w:color="auto"/>
              <w:right w:val="double" w:sz="4" w:space="0" w:color="auto"/>
            </w:tcBorders>
            <w:vAlign w:val="center"/>
            <w:hideMark/>
          </w:tcPr>
          <w:p w:rsidR="0072592F" w:rsidRPr="00E82715" w:rsidRDefault="0072592F" w:rsidP="00E82715">
            <w:pPr>
              <w:spacing w:after="0" w:line="240" w:lineRule="auto"/>
              <w:jc w:val="center"/>
              <w:rPr>
                <w:rFonts w:ascii="Sylfaen" w:hAnsi="Sylfaen"/>
                <w:b/>
                <w:sz w:val="20"/>
                <w:szCs w:val="20"/>
                <w:lang w:val="ka-GE" w:eastAsia="ru-RU"/>
              </w:rPr>
            </w:pPr>
            <w:r w:rsidRPr="00E82715">
              <w:rPr>
                <w:rFonts w:ascii="Sylfaen" w:hAnsi="Sylfaen"/>
                <w:b/>
                <w:sz w:val="20"/>
                <w:szCs w:val="20"/>
                <w:lang w:val="ka-GE"/>
              </w:rPr>
              <w:t>2</w:t>
            </w:r>
          </w:p>
        </w:tc>
        <w:tc>
          <w:tcPr>
            <w:tcW w:w="451" w:type="dxa"/>
            <w:tcBorders>
              <w:top w:val="double" w:sz="4" w:space="0" w:color="auto"/>
              <w:left w:val="double" w:sz="4" w:space="0" w:color="auto"/>
              <w:bottom w:val="double" w:sz="4" w:space="0" w:color="auto"/>
              <w:right w:val="single" w:sz="4" w:space="0" w:color="auto"/>
            </w:tcBorders>
            <w:vAlign w:val="center"/>
            <w:hideMark/>
          </w:tcPr>
          <w:p w:rsidR="0072592F" w:rsidRPr="00E82715" w:rsidRDefault="0072592F" w:rsidP="00E82715">
            <w:pPr>
              <w:spacing w:after="0" w:line="240" w:lineRule="auto"/>
              <w:jc w:val="center"/>
              <w:rPr>
                <w:rFonts w:ascii="Sylfaen" w:hAnsi="Sylfaen"/>
                <w:b/>
                <w:sz w:val="20"/>
                <w:szCs w:val="20"/>
                <w:lang w:eastAsia="ru-RU"/>
              </w:rPr>
            </w:pPr>
            <w:r w:rsidRPr="00E82715">
              <w:rPr>
                <w:rFonts w:ascii="Sylfaen" w:hAnsi="Sylfaen"/>
                <w:b/>
                <w:sz w:val="20"/>
                <w:szCs w:val="20"/>
                <w:lang w:eastAsia="ru-RU"/>
              </w:rPr>
              <w:t>3</w:t>
            </w:r>
          </w:p>
        </w:tc>
        <w:tc>
          <w:tcPr>
            <w:tcW w:w="554" w:type="dxa"/>
            <w:tcBorders>
              <w:top w:val="double" w:sz="4" w:space="0" w:color="auto"/>
              <w:left w:val="single" w:sz="4" w:space="0" w:color="auto"/>
              <w:bottom w:val="double" w:sz="4" w:space="0" w:color="auto"/>
              <w:right w:val="single" w:sz="4" w:space="0" w:color="auto"/>
            </w:tcBorders>
            <w:vAlign w:val="center"/>
            <w:hideMark/>
          </w:tcPr>
          <w:p w:rsidR="0072592F" w:rsidRPr="00E82715" w:rsidRDefault="0072592F" w:rsidP="00E82715">
            <w:pPr>
              <w:spacing w:after="0" w:line="240" w:lineRule="auto"/>
              <w:jc w:val="center"/>
              <w:rPr>
                <w:rFonts w:ascii="Sylfaen" w:hAnsi="Sylfaen"/>
                <w:b/>
                <w:sz w:val="20"/>
                <w:szCs w:val="20"/>
                <w:lang w:val="ka-GE" w:eastAsia="ru-RU"/>
              </w:rPr>
            </w:pPr>
            <w:r w:rsidRPr="00E82715">
              <w:rPr>
                <w:rFonts w:ascii="Sylfaen" w:hAnsi="Sylfaen"/>
                <w:b/>
                <w:sz w:val="20"/>
                <w:szCs w:val="20"/>
                <w:lang w:val="ka-GE"/>
              </w:rPr>
              <w:t>4</w:t>
            </w:r>
          </w:p>
        </w:tc>
        <w:tc>
          <w:tcPr>
            <w:tcW w:w="722" w:type="dxa"/>
            <w:tcBorders>
              <w:top w:val="double" w:sz="4" w:space="0" w:color="auto"/>
              <w:left w:val="single" w:sz="4" w:space="0" w:color="auto"/>
              <w:bottom w:val="double" w:sz="4" w:space="0" w:color="auto"/>
              <w:right w:val="single" w:sz="4" w:space="0" w:color="auto"/>
            </w:tcBorders>
            <w:vAlign w:val="center"/>
            <w:hideMark/>
          </w:tcPr>
          <w:p w:rsidR="0072592F" w:rsidRPr="00E82715" w:rsidRDefault="0072592F" w:rsidP="00E82715">
            <w:pPr>
              <w:spacing w:after="0" w:line="240" w:lineRule="auto"/>
              <w:jc w:val="center"/>
              <w:rPr>
                <w:rFonts w:ascii="Sylfaen" w:hAnsi="Sylfaen"/>
                <w:b/>
                <w:sz w:val="20"/>
                <w:szCs w:val="20"/>
                <w:lang w:val="ka-GE" w:eastAsia="ru-RU"/>
              </w:rPr>
            </w:pPr>
            <w:r w:rsidRPr="00E82715">
              <w:rPr>
                <w:rFonts w:ascii="Sylfaen" w:hAnsi="Sylfaen"/>
                <w:b/>
                <w:sz w:val="20"/>
                <w:szCs w:val="20"/>
                <w:lang w:val="ka-GE"/>
              </w:rPr>
              <w:t>5</w:t>
            </w:r>
          </w:p>
        </w:tc>
        <w:tc>
          <w:tcPr>
            <w:tcW w:w="852" w:type="dxa"/>
            <w:tcBorders>
              <w:top w:val="double" w:sz="4" w:space="0" w:color="auto"/>
              <w:left w:val="single" w:sz="4" w:space="0" w:color="auto"/>
              <w:bottom w:val="double" w:sz="4" w:space="0" w:color="auto"/>
              <w:right w:val="single" w:sz="4" w:space="0" w:color="auto"/>
            </w:tcBorders>
            <w:vAlign w:val="center"/>
            <w:hideMark/>
          </w:tcPr>
          <w:p w:rsidR="0072592F" w:rsidRPr="00E82715" w:rsidRDefault="0072592F" w:rsidP="00E82715">
            <w:pPr>
              <w:spacing w:after="0" w:line="240" w:lineRule="auto"/>
              <w:jc w:val="center"/>
              <w:rPr>
                <w:rFonts w:ascii="Sylfaen" w:hAnsi="Sylfaen"/>
                <w:b/>
                <w:sz w:val="20"/>
                <w:szCs w:val="20"/>
                <w:lang w:val="ka-GE" w:eastAsia="ru-RU"/>
              </w:rPr>
            </w:pPr>
            <w:r w:rsidRPr="00E82715">
              <w:rPr>
                <w:rFonts w:ascii="Sylfaen" w:hAnsi="Sylfaen"/>
                <w:b/>
                <w:sz w:val="20"/>
                <w:szCs w:val="20"/>
                <w:lang w:val="ka-GE"/>
              </w:rPr>
              <w:t>6</w:t>
            </w:r>
          </w:p>
        </w:tc>
        <w:tc>
          <w:tcPr>
            <w:tcW w:w="602" w:type="dxa"/>
            <w:tcBorders>
              <w:top w:val="double" w:sz="4" w:space="0" w:color="auto"/>
              <w:left w:val="single" w:sz="4" w:space="0" w:color="auto"/>
              <w:bottom w:val="double" w:sz="4" w:space="0" w:color="auto"/>
              <w:right w:val="single" w:sz="4" w:space="0" w:color="auto"/>
            </w:tcBorders>
            <w:vAlign w:val="center"/>
            <w:hideMark/>
          </w:tcPr>
          <w:p w:rsidR="0072592F" w:rsidRPr="00E82715" w:rsidRDefault="0072592F" w:rsidP="00E82715">
            <w:pPr>
              <w:spacing w:after="0" w:line="240" w:lineRule="auto"/>
              <w:jc w:val="center"/>
              <w:rPr>
                <w:rFonts w:ascii="Sylfaen" w:hAnsi="Sylfaen"/>
                <w:b/>
                <w:sz w:val="20"/>
                <w:szCs w:val="20"/>
                <w:lang w:val="ka-GE" w:eastAsia="ru-RU"/>
              </w:rPr>
            </w:pPr>
            <w:r w:rsidRPr="00E82715">
              <w:rPr>
                <w:rFonts w:ascii="Sylfaen" w:hAnsi="Sylfaen"/>
                <w:b/>
                <w:sz w:val="20"/>
                <w:szCs w:val="20"/>
                <w:lang w:val="ka-GE"/>
              </w:rPr>
              <w:t>7</w:t>
            </w:r>
          </w:p>
        </w:tc>
        <w:tc>
          <w:tcPr>
            <w:tcW w:w="1382" w:type="dxa"/>
            <w:tcBorders>
              <w:top w:val="double" w:sz="4" w:space="0" w:color="auto"/>
              <w:left w:val="single" w:sz="4" w:space="0" w:color="auto"/>
              <w:bottom w:val="double" w:sz="4" w:space="0" w:color="auto"/>
              <w:right w:val="double" w:sz="4" w:space="0" w:color="auto"/>
            </w:tcBorders>
            <w:vAlign w:val="center"/>
            <w:hideMark/>
          </w:tcPr>
          <w:p w:rsidR="0072592F" w:rsidRPr="00E82715" w:rsidRDefault="0072592F" w:rsidP="00E82715">
            <w:pPr>
              <w:spacing w:after="0" w:line="240" w:lineRule="auto"/>
              <w:jc w:val="center"/>
              <w:rPr>
                <w:rFonts w:ascii="Sylfaen" w:hAnsi="Sylfaen"/>
                <w:b/>
                <w:sz w:val="20"/>
                <w:szCs w:val="20"/>
                <w:lang w:val="ka-GE" w:eastAsia="ru-RU"/>
              </w:rPr>
            </w:pPr>
            <w:r w:rsidRPr="00E82715">
              <w:rPr>
                <w:rFonts w:ascii="Sylfaen" w:hAnsi="Sylfaen"/>
                <w:b/>
                <w:sz w:val="20"/>
                <w:szCs w:val="20"/>
                <w:lang w:val="ka-GE"/>
              </w:rPr>
              <w:t>8</w:t>
            </w:r>
          </w:p>
        </w:tc>
        <w:tc>
          <w:tcPr>
            <w:tcW w:w="393" w:type="dxa"/>
            <w:tcBorders>
              <w:top w:val="double" w:sz="4" w:space="0" w:color="auto"/>
              <w:left w:val="double" w:sz="4" w:space="0" w:color="auto"/>
              <w:bottom w:val="double" w:sz="4" w:space="0" w:color="auto"/>
              <w:right w:val="single" w:sz="4" w:space="0" w:color="auto"/>
            </w:tcBorders>
            <w:vAlign w:val="center"/>
            <w:hideMark/>
          </w:tcPr>
          <w:p w:rsidR="0072592F" w:rsidRPr="00E82715" w:rsidRDefault="0072592F" w:rsidP="00E82715">
            <w:pPr>
              <w:spacing w:after="0" w:line="240" w:lineRule="auto"/>
              <w:jc w:val="center"/>
              <w:rPr>
                <w:rFonts w:ascii="Sylfaen" w:hAnsi="Sylfaen"/>
                <w:b/>
                <w:sz w:val="20"/>
                <w:szCs w:val="20"/>
                <w:lang w:val="ka-GE" w:eastAsia="ru-RU"/>
              </w:rPr>
            </w:pPr>
            <w:r w:rsidRPr="00E82715">
              <w:rPr>
                <w:rFonts w:ascii="Sylfaen" w:hAnsi="Sylfaen"/>
                <w:b/>
                <w:sz w:val="20"/>
                <w:szCs w:val="20"/>
                <w:lang w:val="ka-GE"/>
              </w:rPr>
              <w:t>9</w:t>
            </w:r>
          </w:p>
        </w:tc>
        <w:tc>
          <w:tcPr>
            <w:tcW w:w="472" w:type="dxa"/>
            <w:gridSpan w:val="2"/>
            <w:tcBorders>
              <w:top w:val="double" w:sz="4" w:space="0" w:color="auto"/>
              <w:left w:val="single" w:sz="4" w:space="0" w:color="auto"/>
              <w:bottom w:val="double" w:sz="4" w:space="0" w:color="auto"/>
              <w:right w:val="single" w:sz="4" w:space="0" w:color="auto"/>
            </w:tcBorders>
            <w:vAlign w:val="center"/>
            <w:hideMark/>
          </w:tcPr>
          <w:p w:rsidR="0072592F" w:rsidRPr="00E82715" w:rsidRDefault="0072592F" w:rsidP="00E82715">
            <w:pPr>
              <w:spacing w:after="0" w:line="240" w:lineRule="auto"/>
              <w:jc w:val="center"/>
              <w:rPr>
                <w:rFonts w:ascii="Sylfaen" w:hAnsi="Sylfaen"/>
                <w:b/>
                <w:sz w:val="20"/>
                <w:szCs w:val="20"/>
                <w:lang w:val="ka-GE"/>
              </w:rPr>
            </w:pPr>
            <w:r w:rsidRPr="00E82715">
              <w:rPr>
                <w:rFonts w:ascii="Sylfaen" w:hAnsi="Sylfaen"/>
                <w:b/>
                <w:sz w:val="20"/>
                <w:szCs w:val="20"/>
                <w:lang w:val="ka-GE"/>
              </w:rPr>
              <w:t>10</w:t>
            </w:r>
          </w:p>
        </w:tc>
        <w:tc>
          <w:tcPr>
            <w:tcW w:w="432" w:type="dxa"/>
            <w:tcBorders>
              <w:top w:val="double" w:sz="4" w:space="0" w:color="auto"/>
              <w:left w:val="single" w:sz="4" w:space="0" w:color="auto"/>
              <w:bottom w:val="double" w:sz="4" w:space="0" w:color="auto"/>
              <w:right w:val="single" w:sz="4" w:space="0" w:color="auto"/>
            </w:tcBorders>
            <w:vAlign w:val="center"/>
            <w:hideMark/>
          </w:tcPr>
          <w:p w:rsidR="0072592F" w:rsidRPr="00E82715" w:rsidRDefault="0072592F" w:rsidP="00E82715">
            <w:pPr>
              <w:spacing w:after="0" w:line="240" w:lineRule="auto"/>
              <w:jc w:val="center"/>
              <w:rPr>
                <w:rFonts w:ascii="Sylfaen" w:hAnsi="Sylfaen"/>
                <w:b/>
                <w:sz w:val="20"/>
                <w:szCs w:val="20"/>
                <w:lang w:val="ka-GE"/>
              </w:rPr>
            </w:pPr>
            <w:r w:rsidRPr="00E82715">
              <w:rPr>
                <w:rFonts w:ascii="Sylfaen" w:hAnsi="Sylfaen"/>
                <w:b/>
                <w:sz w:val="20"/>
                <w:szCs w:val="20"/>
                <w:lang w:val="ka-GE"/>
              </w:rPr>
              <w:t>11</w:t>
            </w:r>
          </w:p>
        </w:tc>
        <w:tc>
          <w:tcPr>
            <w:tcW w:w="526" w:type="dxa"/>
            <w:tcBorders>
              <w:top w:val="double" w:sz="4" w:space="0" w:color="auto"/>
              <w:left w:val="single" w:sz="4" w:space="0" w:color="auto"/>
              <w:bottom w:val="double" w:sz="4" w:space="0" w:color="auto"/>
              <w:right w:val="single" w:sz="4" w:space="0" w:color="auto"/>
            </w:tcBorders>
            <w:vAlign w:val="center"/>
            <w:hideMark/>
          </w:tcPr>
          <w:p w:rsidR="0072592F" w:rsidRPr="00E82715" w:rsidRDefault="0072592F" w:rsidP="00E82715">
            <w:pPr>
              <w:spacing w:after="0" w:line="240" w:lineRule="auto"/>
              <w:jc w:val="center"/>
              <w:rPr>
                <w:rFonts w:ascii="Sylfaen" w:hAnsi="Sylfaen"/>
                <w:b/>
                <w:sz w:val="20"/>
                <w:szCs w:val="20"/>
                <w:lang w:val="ka-GE"/>
              </w:rPr>
            </w:pPr>
            <w:r w:rsidRPr="00E82715">
              <w:rPr>
                <w:rFonts w:ascii="Sylfaen" w:hAnsi="Sylfaen"/>
                <w:b/>
                <w:sz w:val="20"/>
                <w:szCs w:val="20"/>
                <w:lang w:val="ka-GE"/>
              </w:rPr>
              <w:t>12</w:t>
            </w:r>
          </w:p>
        </w:tc>
        <w:tc>
          <w:tcPr>
            <w:tcW w:w="464" w:type="dxa"/>
            <w:gridSpan w:val="2"/>
            <w:tcBorders>
              <w:top w:val="double" w:sz="4" w:space="0" w:color="auto"/>
              <w:left w:val="single" w:sz="4" w:space="0" w:color="auto"/>
              <w:bottom w:val="double" w:sz="4" w:space="0" w:color="auto"/>
              <w:right w:val="single" w:sz="4" w:space="0" w:color="auto"/>
            </w:tcBorders>
            <w:vAlign w:val="center"/>
            <w:hideMark/>
          </w:tcPr>
          <w:p w:rsidR="0072592F" w:rsidRPr="00E82715" w:rsidRDefault="0072592F" w:rsidP="00E82715">
            <w:pPr>
              <w:spacing w:after="0" w:line="240" w:lineRule="auto"/>
              <w:jc w:val="center"/>
              <w:rPr>
                <w:rFonts w:ascii="Sylfaen" w:hAnsi="Sylfaen"/>
                <w:b/>
                <w:sz w:val="20"/>
                <w:szCs w:val="20"/>
                <w:lang w:val="ka-GE"/>
              </w:rPr>
            </w:pPr>
            <w:r w:rsidRPr="00E82715">
              <w:rPr>
                <w:rFonts w:ascii="Sylfaen" w:hAnsi="Sylfaen"/>
                <w:b/>
                <w:sz w:val="20"/>
                <w:szCs w:val="20"/>
                <w:lang w:val="ka-GE"/>
              </w:rPr>
              <w:t>13</w:t>
            </w:r>
          </w:p>
        </w:tc>
        <w:tc>
          <w:tcPr>
            <w:tcW w:w="487" w:type="dxa"/>
            <w:tcBorders>
              <w:top w:val="double" w:sz="4" w:space="0" w:color="auto"/>
              <w:left w:val="single" w:sz="4" w:space="0" w:color="auto"/>
              <w:bottom w:val="double" w:sz="4" w:space="0" w:color="auto"/>
              <w:right w:val="single" w:sz="4" w:space="0" w:color="auto"/>
            </w:tcBorders>
            <w:vAlign w:val="center"/>
            <w:hideMark/>
          </w:tcPr>
          <w:p w:rsidR="0072592F" w:rsidRPr="00E82715" w:rsidRDefault="0072592F" w:rsidP="00E82715">
            <w:pPr>
              <w:spacing w:after="0" w:line="240" w:lineRule="auto"/>
              <w:jc w:val="center"/>
              <w:rPr>
                <w:rFonts w:ascii="Sylfaen" w:hAnsi="Sylfaen"/>
                <w:b/>
                <w:sz w:val="20"/>
                <w:szCs w:val="20"/>
                <w:lang w:val="ka-GE"/>
              </w:rPr>
            </w:pPr>
            <w:r w:rsidRPr="00E82715">
              <w:rPr>
                <w:rFonts w:ascii="Sylfaen" w:hAnsi="Sylfaen"/>
                <w:b/>
                <w:sz w:val="20"/>
                <w:szCs w:val="20"/>
                <w:lang w:val="ka-GE"/>
              </w:rPr>
              <w:t>14</w:t>
            </w:r>
          </w:p>
        </w:tc>
        <w:tc>
          <w:tcPr>
            <w:tcW w:w="520" w:type="dxa"/>
            <w:gridSpan w:val="3"/>
            <w:tcBorders>
              <w:top w:val="double" w:sz="4" w:space="0" w:color="auto"/>
              <w:left w:val="single" w:sz="4" w:space="0" w:color="auto"/>
              <w:bottom w:val="double" w:sz="4" w:space="0" w:color="auto"/>
              <w:right w:val="single" w:sz="4" w:space="0" w:color="auto"/>
            </w:tcBorders>
            <w:vAlign w:val="center"/>
            <w:hideMark/>
          </w:tcPr>
          <w:p w:rsidR="0072592F" w:rsidRPr="00E82715" w:rsidRDefault="0072592F" w:rsidP="00E82715">
            <w:pPr>
              <w:spacing w:after="0" w:line="240" w:lineRule="auto"/>
              <w:jc w:val="center"/>
              <w:rPr>
                <w:rFonts w:ascii="Sylfaen" w:hAnsi="Sylfaen"/>
                <w:b/>
                <w:sz w:val="20"/>
                <w:szCs w:val="20"/>
                <w:lang w:val="ka-GE"/>
              </w:rPr>
            </w:pPr>
            <w:r w:rsidRPr="00E82715">
              <w:rPr>
                <w:rFonts w:ascii="Sylfaen" w:hAnsi="Sylfaen"/>
                <w:b/>
                <w:sz w:val="20"/>
                <w:szCs w:val="20"/>
                <w:lang w:val="ka-GE"/>
              </w:rPr>
              <w:t>15</w:t>
            </w:r>
          </w:p>
        </w:tc>
        <w:tc>
          <w:tcPr>
            <w:tcW w:w="544" w:type="dxa"/>
            <w:tcBorders>
              <w:top w:val="double" w:sz="4" w:space="0" w:color="auto"/>
              <w:left w:val="single" w:sz="4" w:space="0" w:color="auto"/>
              <w:bottom w:val="double" w:sz="4" w:space="0" w:color="auto"/>
              <w:right w:val="double" w:sz="4" w:space="0" w:color="auto"/>
            </w:tcBorders>
            <w:vAlign w:val="center"/>
            <w:hideMark/>
          </w:tcPr>
          <w:p w:rsidR="0072592F" w:rsidRPr="00E82715" w:rsidRDefault="0072592F" w:rsidP="00E82715">
            <w:pPr>
              <w:spacing w:after="0" w:line="240" w:lineRule="auto"/>
              <w:jc w:val="center"/>
              <w:rPr>
                <w:rFonts w:ascii="Sylfaen" w:hAnsi="Sylfaen"/>
                <w:b/>
                <w:sz w:val="20"/>
                <w:szCs w:val="20"/>
                <w:lang w:val="ka-GE"/>
              </w:rPr>
            </w:pPr>
            <w:r w:rsidRPr="00E82715">
              <w:rPr>
                <w:rFonts w:ascii="Sylfaen" w:hAnsi="Sylfaen"/>
                <w:b/>
                <w:sz w:val="20"/>
                <w:szCs w:val="20"/>
                <w:lang w:val="ka-GE"/>
              </w:rPr>
              <w:t>16</w:t>
            </w:r>
          </w:p>
        </w:tc>
        <w:tc>
          <w:tcPr>
            <w:tcW w:w="654" w:type="dxa"/>
            <w:tcBorders>
              <w:top w:val="double" w:sz="4" w:space="0" w:color="auto"/>
              <w:left w:val="single" w:sz="4" w:space="0" w:color="auto"/>
              <w:bottom w:val="double" w:sz="4" w:space="0" w:color="auto"/>
              <w:right w:val="thickThinSmallGap" w:sz="24" w:space="0" w:color="auto"/>
            </w:tcBorders>
            <w:vAlign w:val="center"/>
            <w:hideMark/>
          </w:tcPr>
          <w:p w:rsidR="0072592F" w:rsidRPr="00E82715" w:rsidRDefault="0072592F" w:rsidP="00E82715">
            <w:pPr>
              <w:spacing w:after="0" w:line="240" w:lineRule="auto"/>
              <w:jc w:val="center"/>
              <w:rPr>
                <w:rFonts w:ascii="Sylfaen" w:hAnsi="Sylfaen"/>
                <w:b/>
                <w:sz w:val="20"/>
                <w:szCs w:val="20"/>
                <w:lang w:val="ka-GE"/>
              </w:rPr>
            </w:pPr>
            <w:r w:rsidRPr="00E82715">
              <w:rPr>
                <w:rFonts w:ascii="Sylfaen" w:hAnsi="Sylfaen"/>
                <w:b/>
                <w:sz w:val="20"/>
                <w:szCs w:val="20"/>
                <w:lang w:val="ka-GE"/>
              </w:rPr>
              <w:t>17</w:t>
            </w:r>
          </w:p>
        </w:tc>
      </w:tr>
      <w:tr w:rsidR="0072592F" w:rsidRPr="00E82715" w:rsidTr="006B3FCE">
        <w:trPr>
          <w:trHeight w:val="283"/>
        </w:trPr>
        <w:tc>
          <w:tcPr>
            <w:tcW w:w="575" w:type="dxa"/>
            <w:tcBorders>
              <w:top w:val="double" w:sz="4" w:space="0" w:color="auto"/>
              <w:left w:val="thinThickSmallGap" w:sz="24" w:space="0" w:color="auto"/>
              <w:bottom w:val="double" w:sz="4" w:space="0" w:color="auto"/>
              <w:right w:val="double" w:sz="4" w:space="0" w:color="auto"/>
            </w:tcBorders>
            <w:shd w:val="clear" w:color="auto" w:fill="auto"/>
            <w:vAlign w:val="center"/>
          </w:tcPr>
          <w:p w:rsidR="0072592F" w:rsidRPr="00E82715" w:rsidRDefault="0072592F" w:rsidP="00E82715">
            <w:pPr>
              <w:spacing w:after="0" w:line="240" w:lineRule="auto"/>
              <w:jc w:val="center"/>
              <w:rPr>
                <w:rFonts w:ascii="Sylfaen" w:hAnsi="Sylfaen"/>
                <w:sz w:val="20"/>
                <w:szCs w:val="20"/>
              </w:rPr>
            </w:pPr>
            <w:r w:rsidRPr="00E82715">
              <w:rPr>
                <w:rFonts w:ascii="Sylfaen" w:hAnsi="Sylfaen"/>
                <w:sz w:val="20"/>
                <w:szCs w:val="20"/>
              </w:rPr>
              <w:t>1</w:t>
            </w:r>
          </w:p>
        </w:tc>
        <w:tc>
          <w:tcPr>
            <w:tcW w:w="15427" w:type="dxa"/>
            <w:gridSpan w:val="21"/>
            <w:tcBorders>
              <w:top w:val="double" w:sz="4" w:space="0" w:color="auto"/>
              <w:left w:val="double" w:sz="4" w:space="0" w:color="auto"/>
              <w:bottom w:val="double" w:sz="4" w:space="0" w:color="auto"/>
              <w:right w:val="thickThinSmallGap" w:sz="24" w:space="0" w:color="auto"/>
            </w:tcBorders>
            <w:shd w:val="clear" w:color="auto" w:fill="auto"/>
            <w:vAlign w:val="center"/>
          </w:tcPr>
          <w:p w:rsidR="0072592F" w:rsidRPr="00E82715" w:rsidRDefault="00E95EBA" w:rsidP="00E82715">
            <w:pPr>
              <w:spacing w:after="0" w:line="240" w:lineRule="auto"/>
              <w:ind w:left="162"/>
              <w:jc w:val="center"/>
              <w:rPr>
                <w:rFonts w:ascii="Sylfaen" w:hAnsi="Sylfaen"/>
                <w:b/>
                <w:sz w:val="20"/>
                <w:szCs w:val="20"/>
                <w:lang w:val="ka-GE"/>
              </w:rPr>
            </w:pPr>
            <w:r w:rsidRPr="00E82715">
              <w:rPr>
                <w:rFonts w:ascii="Sylfaen" w:hAnsi="Sylfaen"/>
                <w:b/>
                <w:sz w:val="20"/>
                <w:szCs w:val="20"/>
                <w:lang w:val="ka-GE"/>
              </w:rPr>
              <w:t xml:space="preserve">ძირითადი </w:t>
            </w:r>
            <w:proofErr w:type="spellStart"/>
            <w:r w:rsidRPr="00E82715">
              <w:rPr>
                <w:rFonts w:ascii="Sylfaen" w:hAnsi="Sylfaen"/>
                <w:b/>
                <w:sz w:val="20"/>
                <w:szCs w:val="20"/>
              </w:rPr>
              <w:t>კურსები</w:t>
            </w:r>
            <w:proofErr w:type="spellEnd"/>
            <w:r w:rsidRPr="00E82715">
              <w:rPr>
                <w:rFonts w:ascii="Sylfaen" w:hAnsi="Sylfaen"/>
                <w:b/>
                <w:sz w:val="20"/>
                <w:szCs w:val="20"/>
              </w:rPr>
              <w:t xml:space="preserve"> (</w:t>
            </w:r>
            <w:r w:rsidR="0072592F" w:rsidRPr="00E82715">
              <w:rPr>
                <w:rFonts w:ascii="Sylfaen" w:hAnsi="Sylfaen"/>
                <w:b/>
                <w:sz w:val="20"/>
                <w:szCs w:val="20"/>
              </w:rPr>
              <w:t>5</w:t>
            </w:r>
            <w:r w:rsidRPr="00E82715">
              <w:rPr>
                <w:rFonts w:ascii="Sylfaen" w:hAnsi="Sylfaen"/>
                <w:b/>
                <w:sz w:val="20"/>
                <w:szCs w:val="20"/>
                <w:lang w:val="ka-GE"/>
              </w:rPr>
              <w:t>0</w:t>
            </w:r>
            <w:r w:rsidR="0072592F" w:rsidRPr="00E82715">
              <w:rPr>
                <w:rFonts w:ascii="Sylfaen" w:hAnsi="Sylfaen"/>
                <w:b/>
                <w:sz w:val="20"/>
                <w:szCs w:val="20"/>
              </w:rPr>
              <w:t xml:space="preserve"> </w:t>
            </w:r>
            <w:proofErr w:type="spellStart"/>
            <w:r w:rsidR="0072592F" w:rsidRPr="00E82715">
              <w:rPr>
                <w:rFonts w:ascii="Sylfaen" w:hAnsi="Sylfaen"/>
                <w:b/>
                <w:sz w:val="20"/>
                <w:szCs w:val="20"/>
              </w:rPr>
              <w:t>კრედიტი</w:t>
            </w:r>
            <w:proofErr w:type="spellEnd"/>
            <w:r w:rsidR="0072592F" w:rsidRPr="00E82715">
              <w:rPr>
                <w:rFonts w:ascii="Sylfaen" w:hAnsi="Sylfaen"/>
                <w:b/>
                <w:sz w:val="20"/>
                <w:szCs w:val="20"/>
              </w:rPr>
              <w:t>)</w:t>
            </w:r>
          </w:p>
        </w:tc>
      </w:tr>
      <w:tr w:rsidR="002079B0" w:rsidRPr="00E82715" w:rsidTr="00E93125">
        <w:trPr>
          <w:trHeight w:val="375"/>
        </w:trPr>
        <w:tc>
          <w:tcPr>
            <w:tcW w:w="582" w:type="dxa"/>
            <w:gridSpan w:val="2"/>
            <w:vMerge w:val="restart"/>
            <w:tcBorders>
              <w:top w:val="double" w:sz="4" w:space="0" w:color="auto"/>
              <w:left w:val="thinThickSmallGap" w:sz="24" w:space="0" w:color="auto"/>
              <w:right w:val="double" w:sz="4" w:space="0" w:color="auto"/>
            </w:tcBorders>
            <w:vAlign w:val="center"/>
          </w:tcPr>
          <w:p w:rsidR="002079B0" w:rsidRPr="00E82715" w:rsidRDefault="002079B0" w:rsidP="00E82715">
            <w:pPr>
              <w:spacing w:after="0" w:line="240" w:lineRule="auto"/>
              <w:ind w:right="-107"/>
              <w:jc w:val="center"/>
              <w:rPr>
                <w:rFonts w:ascii="Sylfaen" w:hAnsi="Sylfaen"/>
                <w:sz w:val="20"/>
                <w:szCs w:val="20"/>
                <w:lang w:eastAsia="ru-RU"/>
              </w:rPr>
            </w:pPr>
            <w:r w:rsidRPr="00E82715">
              <w:rPr>
                <w:rFonts w:ascii="Sylfaen" w:hAnsi="Sylfaen"/>
                <w:sz w:val="20"/>
                <w:szCs w:val="20"/>
                <w:lang w:eastAsia="ru-RU"/>
              </w:rPr>
              <w:t>1</w:t>
            </w:r>
          </w:p>
          <w:p w:rsidR="002079B0" w:rsidRPr="00E82715" w:rsidRDefault="002079B0" w:rsidP="00E82715">
            <w:pPr>
              <w:spacing w:after="0" w:line="240" w:lineRule="auto"/>
              <w:ind w:right="-107"/>
              <w:jc w:val="center"/>
              <w:rPr>
                <w:rFonts w:ascii="Sylfaen" w:hAnsi="Sylfaen"/>
                <w:sz w:val="20"/>
                <w:szCs w:val="20"/>
                <w:lang w:eastAsia="ru-RU"/>
              </w:rPr>
            </w:pPr>
          </w:p>
        </w:tc>
        <w:tc>
          <w:tcPr>
            <w:tcW w:w="6365" w:type="dxa"/>
            <w:tcBorders>
              <w:top w:val="double" w:sz="4" w:space="0" w:color="auto"/>
              <w:left w:val="double" w:sz="4" w:space="0" w:color="auto"/>
              <w:bottom w:val="single" w:sz="4" w:space="0" w:color="auto"/>
              <w:right w:val="double" w:sz="4" w:space="0" w:color="auto"/>
            </w:tcBorders>
          </w:tcPr>
          <w:p w:rsidR="002079B0" w:rsidRPr="00E82715" w:rsidRDefault="002079B0" w:rsidP="00E82715">
            <w:pPr>
              <w:spacing w:after="0" w:line="240" w:lineRule="auto"/>
              <w:rPr>
                <w:rFonts w:ascii="Sylfaen" w:hAnsi="Sylfaen"/>
                <w:sz w:val="20"/>
                <w:szCs w:val="20"/>
              </w:rPr>
            </w:pPr>
            <w:proofErr w:type="spellStart"/>
            <w:r w:rsidRPr="00E82715">
              <w:rPr>
                <w:rFonts w:ascii="Sylfaen" w:hAnsi="Sylfaen" w:cs="Sylfaen"/>
                <w:sz w:val="20"/>
                <w:szCs w:val="20"/>
              </w:rPr>
              <w:t>საქართველოს</w:t>
            </w:r>
            <w:proofErr w:type="spellEnd"/>
            <w:r w:rsidRPr="00E82715">
              <w:rPr>
                <w:rFonts w:ascii="Sylfaen" w:hAnsi="Sylfaen"/>
                <w:sz w:val="20"/>
                <w:szCs w:val="20"/>
              </w:rPr>
              <w:t xml:space="preserve"> </w:t>
            </w:r>
            <w:proofErr w:type="spellStart"/>
            <w:r w:rsidRPr="00E82715">
              <w:rPr>
                <w:rFonts w:ascii="Sylfaen" w:hAnsi="Sylfaen" w:cs="Sylfaen"/>
                <w:sz w:val="20"/>
                <w:szCs w:val="20"/>
              </w:rPr>
              <w:t>ეკონომიკა</w:t>
            </w:r>
            <w:proofErr w:type="spellEnd"/>
            <w:r w:rsidRPr="00E82715">
              <w:rPr>
                <w:rFonts w:ascii="Sylfaen" w:hAnsi="Sylfaen"/>
                <w:sz w:val="20"/>
                <w:szCs w:val="20"/>
              </w:rPr>
              <w:t>**</w:t>
            </w:r>
          </w:p>
        </w:tc>
        <w:tc>
          <w:tcPr>
            <w:tcW w:w="451" w:type="dxa"/>
            <w:vMerge w:val="restart"/>
            <w:tcBorders>
              <w:top w:val="double" w:sz="4" w:space="0" w:color="auto"/>
              <w:left w:val="double" w:sz="4" w:space="0" w:color="auto"/>
              <w:right w:val="single" w:sz="4" w:space="0" w:color="auto"/>
            </w:tcBorders>
            <w:vAlign w:val="center"/>
          </w:tcPr>
          <w:p w:rsidR="002079B0" w:rsidRPr="00E82715" w:rsidRDefault="002079B0"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5</w:t>
            </w:r>
          </w:p>
        </w:tc>
        <w:tc>
          <w:tcPr>
            <w:tcW w:w="554" w:type="dxa"/>
            <w:tcBorders>
              <w:top w:val="double" w:sz="4" w:space="0" w:color="auto"/>
              <w:left w:val="single" w:sz="4" w:space="0" w:color="auto"/>
              <w:bottom w:val="single" w:sz="4" w:space="0" w:color="auto"/>
              <w:right w:val="single" w:sz="4" w:space="0" w:color="auto"/>
            </w:tcBorders>
          </w:tcPr>
          <w:p w:rsidR="002079B0" w:rsidRPr="00E82715" w:rsidRDefault="002079B0"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125</w:t>
            </w:r>
          </w:p>
        </w:tc>
        <w:tc>
          <w:tcPr>
            <w:tcW w:w="722" w:type="dxa"/>
            <w:tcBorders>
              <w:top w:val="double" w:sz="4" w:space="0" w:color="auto"/>
              <w:left w:val="single" w:sz="4" w:space="0" w:color="auto"/>
              <w:bottom w:val="single" w:sz="4" w:space="0" w:color="auto"/>
              <w:right w:val="single" w:sz="4" w:space="0" w:color="auto"/>
            </w:tcBorders>
          </w:tcPr>
          <w:p w:rsidR="002079B0" w:rsidRPr="00E82715" w:rsidRDefault="002079B0"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45</w:t>
            </w:r>
          </w:p>
        </w:tc>
        <w:tc>
          <w:tcPr>
            <w:tcW w:w="852" w:type="dxa"/>
            <w:tcBorders>
              <w:top w:val="double" w:sz="4" w:space="0" w:color="auto"/>
              <w:left w:val="single" w:sz="4" w:space="0" w:color="auto"/>
              <w:bottom w:val="single" w:sz="4" w:space="0" w:color="auto"/>
              <w:right w:val="single" w:sz="4" w:space="0" w:color="auto"/>
            </w:tcBorders>
          </w:tcPr>
          <w:p w:rsidR="002079B0" w:rsidRPr="00E82715" w:rsidRDefault="002079B0"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4</w:t>
            </w:r>
          </w:p>
        </w:tc>
        <w:tc>
          <w:tcPr>
            <w:tcW w:w="602" w:type="dxa"/>
            <w:tcBorders>
              <w:top w:val="double" w:sz="4" w:space="0" w:color="auto"/>
              <w:left w:val="single" w:sz="4" w:space="0" w:color="auto"/>
              <w:bottom w:val="single" w:sz="4" w:space="0" w:color="auto"/>
              <w:right w:val="single" w:sz="4" w:space="0" w:color="auto"/>
            </w:tcBorders>
          </w:tcPr>
          <w:p w:rsidR="002079B0" w:rsidRPr="00E82715" w:rsidRDefault="002079B0"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76</w:t>
            </w:r>
          </w:p>
        </w:tc>
        <w:tc>
          <w:tcPr>
            <w:tcW w:w="1382" w:type="dxa"/>
            <w:tcBorders>
              <w:top w:val="double" w:sz="4" w:space="0" w:color="auto"/>
              <w:left w:val="single" w:sz="4" w:space="0" w:color="auto"/>
              <w:bottom w:val="single" w:sz="4" w:space="0" w:color="auto"/>
              <w:right w:val="double" w:sz="4" w:space="0" w:color="auto"/>
            </w:tcBorders>
          </w:tcPr>
          <w:p w:rsidR="002079B0" w:rsidRPr="00E82715" w:rsidRDefault="002079B0"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1,5/0/0/1,5</w:t>
            </w:r>
          </w:p>
        </w:tc>
        <w:tc>
          <w:tcPr>
            <w:tcW w:w="393" w:type="dxa"/>
            <w:tcBorders>
              <w:top w:val="double" w:sz="4" w:space="0" w:color="auto"/>
              <w:left w:val="double" w:sz="4" w:space="0" w:color="auto"/>
              <w:bottom w:val="single" w:sz="4" w:space="0" w:color="auto"/>
              <w:right w:val="single" w:sz="4" w:space="0" w:color="auto"/>
            </w:tcBorders>
            <w:vAlign w:val="center"/>
          </w:tcPr>
          <w:p w:rsidR="002079B0" w:rsidRPr="00E82715" w:rsidRDefault="002079B0" w:rsidP="00E82715">
            <w:pPr>
              <w:spacing w:after="0" w:line="240" w:lineRule="auto"/>
              <w:ind w:right="-107"/>
              <w:jc w:val="center"/>
              <w:rPr>
                <w:rFonts w:ascii="Sylfaen" w:hAnsi="Sylfaen"/>
                <w:sz w:val="20"/>
                <w:szCs w:val="20"/>
                <w:lang w:eastAsia="ru-RU"/>
              </w:rPr>
            </w:pPr>
          </w:p>
        </w:tc>
        <w:tc>
          <w:tcPr>
            <w:tcW w:w="447" w:type="dxa"/>
            <w:tcBorders>
              <w:top w:val="double" w:sz="4" w:space="0" w:color="auto"/>
              <w:left w:val="single" w:sz="4" w:space="0" w:color="auto"/>
              <w:bottom w:val="single" w:sz="4" w:space="0" w:color="auto"/>
              <w:right w:val="single" w:sz="4" w:space="0" w:color="auto"/>
            </w:tcBorders>
            <w:vAlign w:val="center"/>
          </w:tcPr>
          <w:p w:rsidR="002079B0" w:rsidRPr="00E82715" w:rsidRDefault="002079B0" w:rsidP="00E82715">
            <w:pPr>
              <w:spacing w:after="0" w:line="240" w:lineRule="auto"/>
              <w:ind w:right="-107"/>
              <w:jc w:val="center"/>
              <w:rPr>
                <w:rFonts w:ascii="Sylfaen" w:hAnsi="Sylfaen"/>
                <w:sz w:val="20"/>
                <w:szCs w:val="20"/>
                <w:lang w:val="ka-GE" w:eastAsia="ru-RU"/>
              </w:rPr>
            </w:pPr>
          </w:p>
        </w:tc>
        <w:tc>
          <w:tcPr>
            <w:tcW w:w="457" w:type="dxa"/>
            <w:gridSpan w:val="2"/>
            <w:vMerge w:val="restart"/>
            <w:tcBorders>
              <w:top w:val="double" w:sz="4" w:space="0" w:color="auto"/>
              <w:left w:val="single" w:sz="4" w:space="0" w:color="auto"/>
              <w:right w:val="single" w:sz="4" w:space="0" w:color="auto"/>
            </w:tcBorders>
            <w:vAlign w:val="center"/>
          </w:tcPr>
          <w:p w:rsidR="002079B0" w:rsidRPr="00E82715" w:rsidRDefault="002079B0"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5</w:t>
            </w:r>
          </w:p>
        </w:tc>
        <w:tc>
          <w:tcPr>
            <w:tcW w:w="540" w:type="dxa"/>
            <w:gridSpan w:val="2"/>
            <w:tcBorders>
              <w:top w:val="double" w:sz="4" w:space="0" w:color="auto"/>
              <w:left w:val="single" w:sz="4" w:space="0" w:color="auto"/>
              <w:bottom w:val="single" w:sz="4" w:space="0" w:color="auto"/>
              <w:right w:val="single" w:sz="4" w:space="0" w:color="auto"/>
            </w:tcBorders>
            <w:vAlign w:val="center"/>
          </w:tcPr>
          <w:p w:rsidR="002079B0" w:rsidRPr="00E82715" w:rsidRDefault="002079B0" w:rsidP="00E82715">
            <w:pPr>
              <w:spacing w:after="0" w:line="240" w:lineRule="auto"/>
              <w:ind w:right="-107"/>
              <w:jc w:val="center"/>
              <w:rPr>
                <w:rFonts w:ascii="Sylfaen" w:hAnsi="Sylfaen"/>
                <w:sz w:val="20"/>
                <w:szCs w:val="20"/>
                <w:lang w:val="ka-GE" w:eastAsia="ru-RU"/>
              </w:rPr>
            </w:pPr>
          </w:p>
        </w:tc>
        <w:tc>
          <w:tcPr>
            <w:tcW w:w="450" w:type="dxa"/>
            <w:tcBorders>
              <w:top w:val="double" w:sz="4" w:space="0" w:color="auto"/>
              <w:left w:val="single" w:sz="4" w:space="0" w:color="auto"/>
              <w:bottom w:val="single" w:sz="4" w:space="0" w:color="auto"/>
              <w:right w:val="single" w:sz="4" w:space="0" w:color="auto"/>
            </w:tcBorders>
            <w:vAlign w:val="center"/>
          </w:tcPr>
          <w:p w:rsidR="002079B0" w:rsidRPr="00E82715" w:rsidRDefault="002079B0" w:rsidP="00E82715">
            <w:pPr>
              <w:spacing w:after="0" w:line="240" w:lineRule="auto"/>
              <w:ind w:right="-107"/>
              <w:jc w:val="center"/>
              <w:rPr>
                <w:rFonts w:ascii="Sylfaen" w:hAnsi="Sylfaen"/>
                <w:sz w:val="20"/>
                <w:szCs w:val="20"/>
                <w:highlight w:val="yellow"/>
                <w:lang w:val="ka-GE" w:eastAsia="ru-RU"/>
              </w:rPr>
            </w:pPr>
          </w:p>
        </w:tc>
        <w:tc>
          <w:tcPr>
            <w:tcW w:w="540" w:type="dxa"/>
            <w:gridSpan w:val="2"/>
            <w:tcBorders>
              <w:top w:val="double" w:sz="4" w:space="0" w:color="auto"/>
              <w:left w:val="single" w:sz="4" w:space="0" w:color="auto"/>
              <w:bottom w:val="single" w:sz="4" w:space="0" w:color="auto"/>
              <w:right w:val="single" w:sz="4" w:space="0" w:color="auto"/>
            </w:tcBorders>
            <w:vAlign w:val="center"/>
          </w:tcPr>
          <w:p w:rsidR="002079B0" w:rsidRPr="00E82715" w:rsidRDefault="002079B0" w:rsidP="00E82715">
            <w:pPr>
              <w:spacing w:after="0" w:line="240" w:lineRule="auto"/>
              <w:ind w:right="-107"/>
              <w:jc w:val="center"/>
              <w:rPr>
                <w:rFonts w:ascii="Sylfaen" w:hAnsi="Sylfaen"/>
                <w:sz w:val="20"/>
                <w:szCs w:val="20"/>
                <w:highlight w:val="yellow"/>
                <w:lang w:val="ka-GE" w:eastAsia="ru-RU"/>
              </w:rPr>
            </w:pPr>
          </w:p>
        </w:tc>
        <w:tc>
          <w:tcPr>
            <w:tcW w:w="443" w:type="dxa"/>
            <w:tcBorders>
              <w:top w:val="double" w:sz="4" w:space="0" w:color="auto"/>
              <w:left w:val="single" w:sz="4" w:space="0" w:color="auto"/>
              <w:bottom w:val="single" w:sz="4" w:space="0" w:color="auto"/>
              <w:right w:val="single" w:sz="4" w:space="0" w:color="auto"/>
            </w:tcBorders>
            <w:vAlign w:val="center"/>
          </w:tcPr>
          <w:p w:rsidR="002079B0" w:rsidRPr="00E82715" w:rsidRDefault="002079B0" w:rsidP="00E82715">
            <w:pPr>
              <w:spacing w:after="0" w:line="240" w:lineRule="auto"/>
              <w:ind w:right="-107"/>
              <w:jc w:val="center"/>
              <w:rPr>
                <w:rFonts w:ascii="Sylfaen" w:hAnsi="Sylfaen"/>
                <w:sz w:val="20"/>
                <w:szCs w:val="20"/>
                <w:highlight w:val="yellow"/>
                <w:lang w:val="ka-GE" w:eastAsia="ru-RU"/>
              </w:rPr>
            </w:pPr>
          </w:p>
        </w:tc>
        <w:tc>
          <w:tcPr>
            <w:tcW w:w="568" w:type="dxa"/>
            <w:gridSpan w:val="2"/>
            <w:tcBorders>
              <w:top w:val="double" w:sz="4" w:space="0" w:color="auto"/>
              <w:left w:val="single" w:sz="4" w:space="0" w:color="auto"/>
              <w:bottom w:val="single" w:sz="4" w:space="0" w:color="auto"/>
              <w:right w:val="double" w:sz="4" w:space="0" w:color="auto"/>
            </w:tcBorders>
            <w:vAlign w:val="center"/>
          </w:tcPr>
          <w:p w:rsidR="002079B0" w:rsidRPr="00E82715" w:rsidRDefault="002079B0" w:rsidP="00E82715">
            <w:pPr>
              <w:spacing w:after="0" w:line="240" w:lineRule="auto"/>
              <w:ind w:right="-107"/>
              <w:jc w:val="center"/>
              <w:rPr>
                <w:rFonts w:ascii="Sylfaen" w:hAnsi="Sylfaen"/>
                <w:sz w:val="20"/>
                <w:szCs w:val="20"/>
                <w:highlight w:val="yellow"/>
                <w:lang w:val="ka-GE" w:eastAsia="ru-RU"/>
              </w:rPr>
            </w:pPr>
          </w:p>
        </w:tc>
        <w:tc>
          <w:tcPr>
            <w:tcW w:w="654" w:type="dxa"/>
            <w:tcBorders>
              <w:top w:val="double" w:sz="4" w:space="0" w:color="auto"/>
              <w:left w:val="single" w:sz="4" w:space="0" w:color="auto"/>
              <w:bottom w:val="single" w:sz="4" w:space="0" w:color="auto"/>
              <w:right w:val="thickThinSmallGap" w:sz="24" w:space="0" w:color="auto"/>
            </w:tcBorders>
            <w:vAlign w:val="center"/>
          </w:tcPr>
          <w:p w:rsidR="002079B0" w:rsidRPr="00E82715" w:rsidRDefault="002079B0" w:rsidP="00E82715">
            <w:pPr>
              <w:spacing w:after="0" w:line="240" w:lineRule="auto"/>
              <w:ind w:right="-107"/>
              <w:jc w:val="center"/>
              <w:rPr>
                <w:rFonts w:ascii="Sylfaen" w:hAnsi="Sylfaen"/>
                <w:sz w:val="20"/>
                <w:szCs w:val="20"/>
                <w:lang w:val="ka-GE" w:eastAsia="ru-RU"/>
              </w:rPr>
            </w:pPr>
          </w:p>
        </w:tc>
      </w:tr>
      <w:tr w:rsidR="002079B0" w:rsidRPr="00E82715" w:rsidTr="00E93125">
        <w:trPr>
          <w:trHeight w:val="283"/>
        </w:trPr>
        <w:tc>
          <w:tcPr>
            <w:tcW w:w="582" w:type="dxa"/>
            <w:gridSpan w:val="2"/>
            <w:vMerge/>
            <w:tcBorders>
              <w:left w:val="thinThickSmallGap" w:sz="24" w:space="0" w:color="auto"/>
              <w:bottom w:val="single" w:sz="4" w:space="0" w:color="auto"/>
              <w:right w:val="double" w:sz="4" w:space="0" w:color="auto"/>
            </w:tcBorders>
            <w:vAlign w:val="center"/>
          </w:tcPr>
          <w:p w:rsidR="002079B0" w:rsidRPr="00E82715" w:rsidRDefault="002079B0" w:rsidP="00E82715">
            <w:pPr>
              <w:spacing w:after="0" w:line="240" w:lineRule="auto"/>
              <w:ind w:right="-107"/>
              <w:jc w:val="center"/>
              <w:rPr>
                <w:rFonts w:ascii="Sylfaen" w:hAnsi="Sylfaen"/>
                <w:sz w:val="20"/>
                <w:szCs w:val="20"/>
                <w:lang w:eastAsia="ru-RU"/>
              </w:rPr>
            </w:pPr>
          </w:p>
        </w:tc>
        <w:tc>
          <w:tcPr>
            <w:tcW w:w="6365" w:type="dxa"/>
            <w:tcBorders>
              <w:top w:val="single" w:sz="4" w:space="0" w:color="auto"/>
              <w:left w:val="double" w:sz="4" w:space="0" w:color="auto"/>
              <w:bottom w:val="single" w:sz="4" w:space="0" w:color="auto"/>
              <w:right w:val="double" w:sz="4" w:space="0" w:color="auto"/>
            </w:tcBorders>
          </w:tcPr>
          <w:p w:rsidR="002079B0" w:rsidRPr="00E82715" w:rsidRDefault="002079B0" w:rsidP="00E82715">
            <w:pPr>
              <w:spacing w:after="0" w:line="240" w:lineRule="auto"/>
              <w:rPr>
                <w:rFonts w:ascii="Sylfaen" w:hAnsi="Sylfaen" w:cs="Arial"/>
                <w:b/>
                <w:sz w:val="20"/>
                <w:szCs w:val="20"/>
                <w:lang w:val="ka-GE"/>
              </w:rPr>
            </w:pPr>
            <w:proofErr w:type="spellStart"/>
            <w:r w:rsidRPr="00E82715">
              <w:rPr>
                <w:rFonts w:ascii="Sylfaen" w:hAnsi="Sylfaen" w:cs="Sylfaen"/>
                <w:sz w:val="20"/>
                <w:szCs w:val="20"/>
              </w:rPr>
              <w:t>ეკონომიკის</w:t>
            </w:r>
            <w:proofErr w:type="spellEnd"/>
            <w:r w:rsidRPr="00E82715">
              <w:rPr>
                <w:rFonts w:ascii="Sylfaen" w:hAnsi="Sylfaen"/>
                <w:sz w:val="20"/>
                <w:szCs w:val="20"/>
              </w:rPr>
              <w:t xml:space="preserve"> </w:t>
            </w:r>
            <w:proofErr w:type="spellStart"/>
            <w:r w:rsidRPr="00E82715">
              <w:rPr>
                <w:rFonts w:ascii="Sylfaen" w:hAnsi="Sylfaen" w:cs="Sylfaen"/>
                <w:sz w:val="20"/>
                <w:szCs w:val="20"/>
              </w:rPr>
              <w:t>პრინციპები</w:t>
            </w:r>
            <w:proofErr w:type="spellEnd"/>
            <w:r w:rsidRPr="00E82715">
              <w:rPr>
                <w:rFonts w:ascii="Sylfaen" w:hAnsi="Sylfaen"/>
                <w:sz w:val="20"/>
                <w:szCs w:val="20"/>
              </w:rPr>
              <w:t xml:space="preserve"> 1</w:t>
            </w:r>
          </w:p>
        </w:tc>
        <w:tc>
          <w:tcPr>
            <w:tcW w:w="451" w:type="dxa"/>
            <w:vMerge/>
            <w:tcBorders>
              <w:left w:val="double" w:sz="4" w:space="0" w:color="auto"/>
              <w:bottom w:val="single" w:sz="4" w:space="0" w:color="auto"/>
              <w:right w:val="single" w:sz="4" w:space="0" w:color="auto"/>
            </w:tcBorders>
          </w:tcPr>
          <w:p w:rsidR="002079B0" w:rsidRPr="00E82715" w:rsidRDefault="002079B0" w:rsidP="00E82715">
            <w:pPr>
              <w:spacing w:after="0" w:line="240" w:lineRule="auto"/>
              <w:ind w:right="-107"/>
              <w:jc w:val="center"/>
              <w:rPr>
                <w:rFonts w:ascii="Sylfaen" w:hAnsi="Sylfaen"/>
                <w:sz w:val="20"/>
                <w:szCs w:val="20"/>
                <w:lang w:val="ka-GE" w:eastAsia="ru-RU"/>
              </w:rPr>
            </w:pPr>
          </w:p>
        </w:tc>
        <w:tc>
          <w:tcPr>
            <w:tcW w:w="554" w:type="dxa"/>
            <w:tcBorders>
              <w:top w:val="single" w:sz="4" w:space="0" w:color="auto"/>
              <w:left w:val="single" w:sz="4" w:space="0" w:color="auto"/>
              <w:bottom w:val="single" w:sz="4" w:space="0" w:color="auto"/>
              <w:right w:val="single" w:sz="4" w:space="0" w:color="auto"/>
            </w:tcBorders>
          </w:tcPr>
          <w:p w:rsidR="002079B0" w:rsidRPr="00E82715" w:rsidRDefault="002079B0"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125</w:t>
            </w:r>
          </w:p>
        </w:tc>
        <w:tc>
          <w:tcPr>
            <w:tcW w:w="722" w:type="dxa"/>
            <w:tcBorders>
              <w:top w:val="single" w:sz="4" w:space="0" w:color="auto"/>
              <w:left w:val="single" w:sz="4" w:space="0" w:color="auto"/>
              <w:bottom w:val="single" w:sz="4" w:space="0" w:color="auto"/>
              <w:right w:val="single" w:sz="4" w:space="0" w:color="auto"/>
            </w:tcBorders>
          </w:tcPr>
          <w:p w:rsidR="002079B0" w:rsidRPr="00E82715" w:rsidRDefault="002079B0"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60</w:t>
            </w:r>
          </w:p>
        </w:tc>
        <w:tc>
          <w:tcPr>
            <w:tcW w:w="852" w:type="dxa"/>
            <w:tcBorders>
              <w:top w:val="single" w:sz="4" w:space="0" w:color="auto"/>
              <w:left w:val="single" w:sz="4" w:space="0" w:color="auto"/>
              <w:bottom w:val="single" w:sz="4" w:space="0" w:color="auto"/>
              <w:right w:val="single" w:sz="4" w:space="0" w:color="auto"/>
            </w:tcBorders>
          </w:tcPr>
          <w:p w:rsidR="002079B0" w:rsidRPr="00E82715" w:rsidRDefault="002079B0"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4</w:t>
            </w:r>
          </w:p>
        </w:tc>
        <w:tc>
          <w:tcPr>
            <w:tcW w:w="602" w:type="dxa"/>
            <w:tcBorders>
              <w:top w:val="single" w:sz="4" w:space="0" w:color="auto"/>
              <w:left w:val="single" w:sz="4" w:space="0" w:color="auto"/>
              <w:bottom w:val="single" w:sz="4" w:space="0" w:color="auto"/>
              <w:right w:val="single" w:sz="4" w:space="0" w:color="auto"/>
            </w:tcBorders>
          </w:tcPr>
          <w:p w:rsidR="002079B0" w:rsidRPr="00E82715" w:rsidRDefault="002079B0"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61</w:t>
            </w:r>
          </w:p>
        </w:tc>
        <w:tc>
          <w:tcPr>
            <w:tcW w:w="1382" w:type="dxa"/>
            <w:tcBorders>
              <w:top w:val="single" w:sz="4" w:space="0" w:color="auto"/>
              <w:left w:val="single" w:sz="4" w:space="0" w:color="auto"/>
              <w:bottom w:val="single" w:sz="4" w:space="0" w:color="auto"/>
              <w:right w:val="double" w:sz="4" w:space="0" w:color="auto"/>
            </w:tcBorders>
          </w:tcPr>
          <w:p w:rsidR="002079B0" w:rsidRPr="00E82715" w:rsidRDefault="002079B0"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2/0/0/2</w:t>
            </w:r>
          </w:p>
        </w:tc>
        <w:tc>
          <w:tcPr>
            <w:tcW w:w="393" w:type="dxa"/>
            <w:tcBorders>
              <w:top w:val="single" w:sz="4" w:space="0" w:color="auto"/>
              <w:left w:val="double" w:sz="4" w:space="0" w:color="auto"/>
              <w:bottom w:val="single" w:sz="4" w:space="0" w:color="auto"/>
              <w:right w:val="single" w:sz="4" w:space="0" w:color="auto"/>
            </w:tcBorders>
            <w:vAlign w:val="center"/>
          </w:tcPr>
          <w:p w:rsidR="002079B0" w:rsidRPr="00E82715" w:rsidRDefault="002079B0" w:rsidP="00E82715">
            <w:pPr>
              <w:spacing w:after="0" w:line="240" w:lineRule="auto"/>
              <w:ind w:right="-107"/>
              <w:jc w:val="center"/>
              <w:rPr>
                <w:rFonts w:ascii="Sylfaen" w:hAnsi="Sylfaen"/>
                <w:sz w:val="20"/>
                <w:szCs w:val="20"/>
                <w:lang w:val="ru-RU" w:eastAsia="ru-RU"/>
              </w:rPr>
            </w:pPr>
          </w:p>
        </w:tc>
        <w:tc>
          <w:tcPr>
            <w:tcW w:w="447" w:type="dxa"/>
            <w:tcBorders>
              <w:top w:val="single" w:sz="4" w:space="0" w:color="auto"/>
              <w:left w:val="single" w:sz="4" w:space="0" w:color="auto"/>
              <w:bottom w:val="single" w:sz="4" w:space="0" w:color="auto"/>
              <w:right w:val="single" w:sz="4" w:space="0" w:color="auto"/>
            </w:tcBorders>
            <w:vAlign w:val="center"/>
          </w:tcPr>
          <w:p w:rsidR="002079B0" w:rsidRPr="00E82715" w:rsidRDefault="002079B0" w:rsidP="00E82715">
            <w:pPr>
              <w:spacing w:after="0" w:line="240" w:lineRule="auto"/>
              <w:ind w:right="-107"/>
              <w:jc w:val="center"/>
              <w:rPr>
                <w:rFonts w:ascii="Sylfaen" w:hAnsi="Sylfaen"/>
                <w:sz w:val="20"/>
                <w:szCs w:val="20"/>
                <w:lang w:eastAsia="ru-RU"/>
              </w:rPr>
            </w:pPr>
          </w:p>
        </w:tc>
        <w:tc>
          <w:tcPr>
            <w:tcW w:w="457" w:type="dxa"/>
            <w:gridSpan w:val="2"/>
            <w:vMerge/>
            <w:tcBorders>
              <w:left w:val="single" w:sz="4" w:space="0" w:color="auto"/>
              <w:bottom w:val="single" w:sz="4" w:space="0" w:color="auto"/>
              <w:right w:val="single" w:sz="4" w:space="0" w:color="auto"/>
            </w:tcBorders>
            <w:vAlign w:val="center"/>
          </w:tcPr>
          <w:p w:rsidR="002079B0" w:rsidRPr="00E82715" w:rsidRDefault="002079B0" w:rsidP="00E82715">
            <w:pPr>
              <w:spacing w:after="0" w:line="240" w:lineRule="auto"/>
              <w:ind w:right="-107"/>
              <w:jc w:val="center"/>
              <w:rPr>
                <w:rFonts w:ascii="Sylfaen" w:hAnsi="Sylfaen"/>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2079B0" w:rsidRPr="00E82715" w:rsidRDefault="002079B0" w:rsidP="00E82715">
            <w:pPr>
              <w:spacing w:after="0" w:line="240" w:lineRule="auto"/>
              <w:ind w:right="-107"/>
              <w:jc w:val="center"/>
              <w:rPr>
                <w:rFonts w:ascii="Sylfaen" w:hAnsi="Sylfaen"/>
                <w:sz w:val="20"/>
                <w:szCs w:val="20"/>
                <w:lang w:val="ru-RU" w:eastAsia="ru-RU"/>
              </w:rPr>
            </w:pPr>
          </w:p>
        </w:tc>
        <w:tc>
          <w:tcPr>
            <w:tcW w:w="450" w:type="dxa"/>
            <w:tcBorders>
              <w:top w:val="single" w:sz="4" w:space="0" w:color="auto"/>
              <w:left w:val="single" w:sz="4" w:space="0" w:color="auto"/>
              <w:bottom w:val="single" w:sz="4" w:space="0" w:color="auto"/>
              <w:right w:val="single" w:sz="4" w:space="0" w:color="auto"/>
            </w:tcBorders>
            <w:vAlign w:val="center"/>
          </w:tcPr>
          <w:p w:rsidR="002079B0" w:rsidRPr="00E82715" w:rsidRDefault="002079B0" w:rsidP="00E82715">
            <w:pPr>
              <w:spacing w:after="0" w:line="240" w:lineRule="auto"/>
              <w:ind w:right="-107"/>
              <w:jc w:val="center"/>
              <w:rPr>
                <w:rFonts w:ascii="Sylfaen" w:hAnsi="Sylfaen"/>
                <w:sz w:val="20"/>
                <w:szCs w:val="20"/>
                <w:lang w:val="ru-RU" w:eastAsia="ru-RU"/>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2079B0" w:rsidRPr="00E82715" w:rsidRDefault="002079B0" w:rsidP="00E82715">
            <w:pPr>
              <w:spacing w:after="0" w:line="240" w:lineRule="auto"/>
              <w:ind w:right="-107"/>
              <w:jc w:val="center"/>
              <w:rPr>
                <w:rFonts w:ascii="Sylfaen" w:hAnsi="Sylfaen"/>
                <w:sz w:val="20"/>
                <w:szCs w:val="20"/>
                <w:lang w:val="ru-RU" w:eastAsia="ru-RU"/>
              </w:rPr>
            </w:pPr>
          </w:p>
        </w:tc>
        <w:tc>
          <w:tcPr>
            <w:tcW w:w="443" w:type="dxa"/>
            <w:tcBorders>
              <w:top w:val="single" w:sz="4" w:space="0" w:color="auto"/>
              <w:left w:val="single" w:sz="4" w:space="0" w:color="auto"/>
              <w:bottom w:val="single" w:sz="4" w:space="0" w:color="auto"/>
              <w:right w:val="single" w:sz="4" w:space="0" w:color="auto"/>
            </w:tcBorders>
            <w:vAlign w:val="center"/>
          </w:tcPr>
          <w:p w:rsidR="002079B0" w:rsidRPr="00E82715" w:rsidRDefault="002079B0" w:rsidP="00E82715">
            <w:pPr>
              <w:spacing w:after="0" w:line="240" w:lineRule="auto"/>
              <w:ind w:right="-107"/>
              <w:jc w:val="center"/>
              <w:rPr>
                <w:rFonts w:ascii="Sylfaen" w:hAnsi="Sylfaen"/>
                <w:sz w:val="20"/>
                <w:szCs w:val="20"/>
                <w:lang w:val="ru-RU" w:eastAsia="ru-RU"/>
              </w:rPr>
            </w:pPr>
          </w:p>
        </w:tc>
        <w:tc>
          <w:tcPr>
            <w:tcW w:w="568" w:type="dxa"/>
            <w:gridSpan w:val="2"/>
            <w:tcBorders>
              <w:top w:val="single" w:sz="4" w:space="0" w:color="auto"/>
              <w:left w:val="single" w:sz="4" w:space="0" w:color="auto"/>
              <w:bottom w:val="single" w:sz="4" w:space="0" w:color="auto"/>
              <w:right w:val="double" w:sz="4" w:space="0" w:color="auto"/>
            </w:tcBorders>
            <w:vAlign w:val="center"/>
          </w:tcPr>
          <w:p w:rsidR="002079B0" w:rsidRPr="00E82715" w:rsidRDefault="002079B0" w:rsidP="00E82715">
            <w:pPr>
              <w:spacing w:after="0" w:line="240" w:lineRule="auto"/>
              <w:ind w:right="-107"/>
              <w:jc w:val="center"/>
              <w:rPr>
                <w:rFonts w:ascii="Sylfaen" w:hAnsi="Sylfaen"/>
                <w:sz w:val="20"/>
                <w:szCs w:val="20"/>
                <w:lang w:val="ru-RU" w:eastAsia="ru-RU"/>
              </w:rPr>
            </w:pPr>
          </w:p>
        </w:tc>
        <w:tc>
          <w:tcPr>
            <w:tcW w:w="654" w:type="dxa"/>
            <w:tcBorders>
              <w:top w:val="single" w:sz="4" w:space="0" w:color="auto"/>
              <w:right w:val="double" w:sz="4" w:space="0" w:color="auto"/>
            </w:tcBorders>
          </w:tcPr>
          <w:p w:rsidR="002079B0" w:rsidRPr="00E82715" w:rsidRDefault="002079B0" w:rsidP="00E82715">
            <w:pPr>
              <w:spacing w:after="0" w:line="240" w:lineRule="auto"/>
              <w:ind w:right="-107"/>
              <w:jc w:val="center"/>
              <w:rPr>
                <w:rFonts w:ascii="Sylfaen" w:hAnsi="Sylfaen"/>
                <w:sz w:val="20"/>
                <w:szCs w:val="20"/>
                <w:lang w:eastAsia="ru-RU"/>
              </w:rPr>
            </w:pPr>
          </w:p>
        </w:tc>
      </w:tr>
      <w:tr w:rsidR="000F6C48" w:rsidRPr="00E82715" w:rsidTr="00E95EBA">
        <w:trPr>
          <w:trHeight w:val="283"/>
        </w:trPr>
        <w:tc>
          <w:tcPr>
            <w:tcW w:w="582" w:type="dxa"/>
            <w:gridSpan w:val="2"/>
            <w:tcBorders>
              <w:top w:val="single" w:sz="4" w:space="0" w:color="auto"/>
              <w:left w:val="thinThickSmallGap" w:sz="24" w:space="0" w:color="auto"/>
              <w:bottom w:val="single" w:sz="4" w:space="0" w:color="auto"/>
              <w:right w:val="double" w:sz="4" w:space="0" w:color="auto"/>
            </w:tcBorders>
            <w:vAlign w:val="center"/>
          </w:tcPr>
          <w:p w:rsidR="000F6C48" w:rsidRPr="00E82715" w:rsidRDefault="000F6C48" w:rsidP="00E82715">
            <w:pPr>
              <w:spacing w:after="0" w:line="240" w:lineRule="auto"/>
              <w:ind w:right="-107"/>
              <w:jc w:val="center"/>
              <w:rPr>
                <w:rFonts w:ascii="Sylfaen" w:hAnsi="Sylfaen"/>
                <w:sz w:val="20"/>
                <w:szCs w:val="20"/>
                <w:lang w:eastAsia="ru-RU"/>
              </w:rPr>
            </w:pPr>
            <w:r w:rsidRPr="00E82715">
              <w:rPr>
                <w:rFonts w:ascii="Sylfaen" w:hAnsi="Sylfaen"/>
                <w:sz w:val="20"/>
                <w:szCs w:val="20"/>
                <w:lang w:eastAsia="ru-RU"/>
              </w:rPr>
              <w:t>2</w:t>
            </w:r>
          </w:p>
        </w:tc>
        <w:tc>
          <w:tcPr>
            <w:tcW w:w="6365" w:type="dxa"/>
            <w:tcBorders>
              <w:top w:val="single" w:sz="4" w:space="0" w:color="auto"/>
              <w:left w:val="double" w:sz="4" w:space="0" w:color="auto"/>
              <w:bottom w:val="single" w:sz="4" w:space="0" w:color="auto"/>
              <w:right w:val="double" w:sz="4" w:space="0" w:color="auto"/>
            </w:tcBorders>
            <w:vAlign w:val="center"/>
          </w:tcPr>
          <w:p w:rsidR="000F6C48" w:rsidRPr="00E82715" w:rsidRDefault="000F6C48" w:rsidP="00E82715">
            <w:pPr>
              <w:pStyle w:val="Default"/>
              <w:rPr>
                <w:sz w:val="20"/>
                <w:szCs w:val="20"/>
                <w:lang w:val="ka-GE" w:eastAsia="ru-RU"/>
              </w:rPr>
            </w:pPr>
            <w:proofErr w:type="spellStart"/>
            <w:r w:rsidRPr="00E82715">
              <w:rPr>
                <w:sz w:val="20"/>
                <w:szCs w:val="20"/>
              </w:rPr>
              <w:t>ეკონომიკური</w:t>
            </w:r>
            <w:proofErr w:type="spellEnd"/>
            <w:r w:rsidRPr="00E82715">
              <w:rPr>
                <w:sz w:val="20"/>
                <w:szCs w:val="20"/>
              </w:rPr>
              <w:t xml:space="preserve"> </w:t>
            </w:r>
            <w:proofErr w:type="spellStart"/>
            <w:r w:rsidRPr="00E82715">
              <w:rPr>
                <w:sz w:val="20"/>
                <w:szCs w:val="20"/>
              </w:rPr>
              <w:t>აზრის</w:t>
            </w:r>
            <w:proofErr w:type="spellEnd"/>
            <w:r w:rsidRPr="00E82715">
              <w:rPr>
                <w:sz w:val="20"/>
                <w:szCs w:val="20"/>
              </w:rPr>
              <w:t xml:space="preserve"> </w:t>
            </w:r>
            <w:proofErr w:type="spellStart"/>
            <w:r w:rsidRPr="00E82715">
              <w:rPr>
                <w:sz w:val="20"/>
                <w:szCs w:val="20"/>
              </w:rPr>
              <w:t>ისტორია</w:t>
            </w:r>
            <w:proofErr w:type="spellEnd"/>
          </w:p>
        </w:tc>
        <w:tc>
          <w:tcPr>
            <w:tcW w:w="451" w:type="dxa"/>
            <w:tcBorders>
              <w:top w:val="single" w:sz="4" w:space="0" w:color="auto"/>
              <w:left w:val="double" w:sz="4" w:space="0" w:color="auto"/>
              <w:bottom w:val="single" w:sz="4" w:space="0" w:color="auto"/>
              <w:right w:val="single" w:sz="4" w:space="0" w:color="auto"/>
            </w:tcBorders>
          </w:tcPr>
          <w:p w:rsidR="000F6C48" w:rsidRPr="00E82715" w:rsidRDefault="000F6C48"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tcPr>
          <w:p w:rsidR="000F6C48" w:rsidRPr="00E82715" w:rsidRDefault="000F6C48"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125</w:t>
            </w:r>
          </w:p>
        </w:tc>
        <w:tc>
          <w:tcPr>
            <w:tcW w:w="722" w:type="dxa"/>
            <w:tcBorders>
              <w:top w:val="single" w:sz="4" w:space="0" w:color="auto"/>
              <w:left w:val="single" w:sz="4" w:space="0" w:color="auto"/>
              <w:bottom w:val="single" w:sz="4" w:space="0" w:color="auto"/>
              <w:right w:val="single" w:sz="4" w:space="0" w:color="auto"/>
            </w:tcBorders>
          </w:tcPr>
          <w:p w:rsidR="000F6C48" w:rsidRPr="00E82715" w:rsidRDefault="000F6C48"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45</w:t>
            </w:r>
          </w:p>
        </w:tc>
        <w:tc>
          <w:tcPr>
            <w:tcW w:w="852" w:type="dxa"/>
            <w:tcBorders>
              <w:top w:val="single" w:sz="4" w:space="0" w:color="auto"/>
              <w:left w:val="single" w:sz="4" w:space="0" w:color="auto"/>
              <w:bottom w:val="single" w:sz="4" w:space="0" w:color="auto"/>
              <w:right w:val="single" w:sz="4" w:space="0" w:color="auto"/>
            </w:tcBorders>
          </w:tcPr>
          <w:p w:rsidR="000F6C48" w:rsidRPr="00E82715" w:rsidRDefault="000F6C48"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4</w:t>
            </w:r>
          </w:p>
        </w:tc>
        <w:tc>
          <w:tcPr>
            <w:tcW w:w="602" w:type="dxa"/>
            <w:tcBorders>
              <w:top w:val="single" w:sz="4" w:space="0" w:color="auto"/>
              <w:left w:val="single" w:sz="4" w:space="0" w:color="auto"/>
              <w:bottom w:val="single" w:sz="4" w:space="0" w:color="auto"/>
              <w:right w:val="single" w:sz="4" w:space="0" w:color="auto"/>
            </w:tcBorders>
          </w:tcPr>
          <w:p w:rsidR="000F6C48" w:rsidRPr="00E82715" w:rsidRDefault="000F6C48"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76</w:t>
            </w:r>
          </w:p>
        </w:tc>
        <w:tc>
          <w:tcPr>
            <w:tcW w:w="1382" w:type="dxa"/>
            <w:tcBorders>
              <w:top w:val="single" w:sz="4" w:space="0" w:color="auto"/>
              <w:left w:val="single" w:sz="4" w:space="0" w:color="auto"/>
              <w:bottom w:val="single" w:sz="4" w:space="0" w:color="auto"/>
              <w:right w:val="double" w:sz="4" w:space="0" w:color="auto"/>
            </w:tcBorders>
          </w:tcPr>
          <w:p w:rsidR="000F6C48" w:rsidRPr="00E82715" w:rsidRDefault="000F6C48"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1,5/0/0/1,5</w:t>
            </w:r>
          </w:p>
        </w:tc>
        <w:tc>
          <w:tcPr>
            <w:tcW w:w="393" w:type="dxa"/>
            <w:tcBorders>
              <w:top w:val="single" w:sz="4" w:space="0" w:color="auto"/>
              <w:left w:val="double" w:sz="4" w:space="0" w:color="auto"/>
              <w:bottom w:val="single" w:sz="4" w:space="0" w:color="auto"/>
              <w:right w:val="single" w:sz="4" w:space="0" w:color="auto"/>
            </w:tcBorders>
            <w:vAlign w:val="center"/>
          </w:tcPr>
          <w:p w:rsidR="000F6C48" w:rsidRPr="00E82715" w:rsidRDefault="000F6C48" w:rsidP="00E82715">
            <w:pPr>
              <w:spacing w:after="0" w:line="240" w:lineRule="auto"/>
              <w:ind w:right="-107"/>
              <w:jc w:val="center"/>
              <w:rPr>
                <w:rFonts w:ascii="Sylfaen" w:hAnsi="Sylfaen"/>
                <w:sz w:val="20"/>
                <w:szCs w:val="20"/>
                <w:lang w:val="ru-RU" w:eastAsia="ru-RU"/>
              </w:rPr>
            </w:pPr>
          </w:p>
        </w:tc>
        <w:tc>
          <w:tcPr>
            <w:tcW w:w="447" w:type="dxa"/>
            <w:tcBorders>
              <w:top w:val="single" w:sz="4" w:space="0" w:color="auto"/>
              <w:left w:val="single" w:sz="4" w:space="0" w:color="auto"/>
              <w:bottom w:val="single" w:sz="4" w:space="0" w:color="auto"/>
              <w:right w:val="single" w:sz="4" w:space="0" w:color="auto"/>
            </w:tcBorders>
            <w:vAlign w:val="center"/>
          </w:tcPr>
          <w:p w:rsidR="000F6C48" w:rsidRPr="00E82715" w:rsidRDefault="000F6C48" w:rsidP="00E82715">
            <w:pPr>
              <w:spacing w:after="0" w:line="240" w:lineRule="auto"/>
              <w:ind w:right="-107"/>
              <w:jc w:val="center"/>
              <w:rPr>
                <w:rFonts w:ascii="Sylfaen" w:hAnsi="Sylfaen"/>
                <w:sz w:val="20"/>
                <w:szCs w:val="20"/>
                <w:lang w:val="ru-RU" w:eastAsia="ru-RU"/>
              </w:rPr>
            </w:pPr>
          </w:p>
        </w:tc>
        <w:tc>
          <w:tcPr>
            <w:tcW w:w="457" w:type="dxa"/>
            <w:gridSpan w:val="2"/>
            <w:tcBorders>
              <w:top w:val="single" w:sz="4" w:space="0" w:color="auto"/>
              <w:left w:val="single" w:sz="4" w:space="0" w:color="auto"/>
              <w:bottom w:val="single" w:sz="4" w:space="0" w:color="auto"/>
              <w:right w:val="single" w:sz="4" w:space="0" w:color="auto"/>
            </w:tcBorders>
            <w:vAlign w:val="center"/>
          </w:tcPr>
          <w:p w:rsidR="000F6C48" w:rsidRPr="00E82715" w:rsidRDefault="002079B0"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5</w:t>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0F6C48" w:rsidRPr="00E82715" w:rsidRDefault="000F6C48" w:rsidP="00E82715">
            <w:pPr>
              <w:spacing w:after="0" w:line="240" w:lineRule="auto"/>
              <w:ind w:right="-107"/>
              <w:jc w:val="center"/>
              <w:rPr>
                <w:rFonts w:ascii="Sylfaen" w:hAnsi="Sylfaen"/>
                <w:sz w:val="20"/>
                <w:szCs w:val="20"/>
                <w:lang w:eastAsia="ru-RU"/>
              </w:rPr>
            </w:pPr>
          </w:p>
        </w:tc>
        <w:tc>
          <w:tcPr>
            <w:tcW w:w="450" w:type="dxa"/>
            <w:tcBorders>
              <w:top w:val="single" w:sz="4" w:space="0" w:color="auto"/>
              <w:left w:val="single" w:sz="4" w:space="0" w:color="auto"/>
              <w:bottom w:val="single" w:sz="4" w:space="0" w:color="auto"/>
              <w:right w:val="single" w:sz="4" w:space="0" w:color="auto"/>
            </w:tcBorders>
            <w:vAlign w:val="center"/>
          </w:tcPr>
          <w:p w:rsidR="000F6C48" w:rsidRPr="00E82715" w:rsidRDefault="000F6C48" w:rsidP="00E82715">
            <w:pPr>
              <w:spacing w:after="0" w:line="240" w:lineRule="auto"/>
              <w:ind w:right="-107"/>
              <w:jc w:val="center"/>
              <w:rPr>
                <w:rFonts w:ascii="Sylfaen" w:hAnsi="Sylfaen"/>
                <w:sz w:val="20"/>
                <w:szCs w:val="20"/>
                <w:lang w:val="ru-RU" w:eastAsia="ru-RU"/>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0F6C48" w:rsidRPr="00E82715" w:rsidRDefault="000F6C48" w:rsidP="00E82715">
            <w:pPr>
              <w:spacing w:after="0" w:line="240" w:lineRule="auto"/>
              <w:ind w:right="-107"/>
              <w:jc w:val="center"/>
              <w:rPr>
                <w:rFonts w:ascii="Sylfaen" w:hAnsi="Sylfaen"/>
                <w:sz w:val="20"/>
                <w:szCs w:val="20"/>
                <w:lang w:val="ru-RU" w:eastAsia="ru-RU"/>
              </w:rPr>
            </w:pPr>
          </w:p>
        </w:tc>
        <w:tc>
          <w:tcPr>
            <w:tcW w:w="443" w:type="dxa"/>
            <w:tcBorders>
              <w:top w:val="single" w:sz="4" w:space="0" w:color="auto"/>
              <w:left w:val="single" w:sz="4" w:space="0" w:color="auto"/>
              <w:bottom w:val="single" w:sz="4" w:space="0" w:color="auto"/>
              <w:right w:val="single" w:sz="4" w:space="0" w:color="auto"/>
            </w:tcBorders>
            <w:vAlign w:val="center"/>
          </w:tcPr>
          <w:p w:rsidR="000F6C48" w:rsidRPr="00E82715" w:rsidRDefault="000F6C48" w:rsidP="00E82715">
            <w:pPr>
              <w:spacing w:after="0" w:line="240" w:lineRule="auto"/>
              <w:ind w:right="-107"/>
              <w:jc w:val="center"/>
              <w:rPr>
                <w:rFonts w:ascii="Sylfaen" w:hAnsi="Sylfaen"/>
                <w:sz w:val="20"/>
                <w:szCs w:val="20"/>
                <w:lang w:val="ru-RU" w:eastAsia="ru-RU"/>
              </w:rPr>
            </w:pPr>
          </w:p>
        </w:tc>
        <w:tc>
          <w:tcPr>
            <w:tcW w:w="568" w:type="dxa"/>
            <w:gridSpan w:val="2"/>
            <w:tcBorders>
              <w:top w:val="single" w:sz="4" w:space="0" w:color="auto"/>
              <w:left w:val="single" w:sz="4" w:space="0" w:color="auto"/>
              <w:bottom w:val="single" w:sz="4" w:space="0" w:color="auto"/>
              <w:right w:val="double" w:sz="4" w:space="0" w:color="auto"/>
            </w:tcBorders>
            <w:vAlign w:val="center"/>
          </w:tcPr>
          <w:p w:rsidR="000F6C48" w:rsidRPr="00E82715" w:rsidRDefault="000F6C48" w:rsidP="00E82715">
            <w:pPr>
              <w:spacing w:after="0" w:line="240" w:lineRule="auto"/>
              <w:ind w:right="-107"/>
              <w:jc w:val="center"/>
              <w:rPr>
                <w:rFonts w:ascii="Sylfaen" w:hAnsi="Sylfaen"/>
                <w:sz w:val="20"/>
                <w:szCs w:val="20"/>
                <w:lang w:val="ru-RU" w:eastAsia="ru-RU"/>
              </w:rPr>
            </w:pPr>
          </w:p>
        </w:tc>
        <w:tc>
          <w:tcPr>
            <w:tcW w:w="654" w:type="dxa"/>
            <w:tcBorders>
              <w:right w:val="double" w:sz="4" w:space="0" w:color="auto"/>
            </w:tcBorders>
          </w:tcPr>
          <w:p w:rsidR="000F6C48" w:rsidRPr="00E82715" w:rsidRDefault="000F6C48" w:rsidP="00E82715">
            <w:pPr>
              <w:spacing w:after="0" w:line="240" w:lineRule="auto"/>
              <w:ind w:right="-107"/>
              <w:jc w:val="center"/>
              <w:rPr>
                <w:rFonts w:ascii="Sylfaen" w:hAnsi="Sylfaen"/>
                <w:sz w:val="20"/>
                <w:szCs w:val="20"/>
                <w:lang w:eastAsia="ru-RU"/>
              </w:rPr>
            </w:pPr>
          </w:p>
        </w:tc>
      </w:tr>
      <w:tr w:rsidR="002079B0" w:rsidRPr="00E82715" w:rsidTr="004823DB">
        <w:trPr>
          <w:trHeight w:val="283"/>
        </w:trPr>
        <w:tc>
          <w:tcPr>
            <w:tcW w:w="582" w:type="dxa"/>
            <w:gridSpan w:val="2"/>
            <w:vMerge w:val="restart"/>
            <w:tcBorders>
              <w:top w:val="single" w:sz="4" w:space="0" w:color="auto"/>
              <w:left w:val="thinThickSmallGap" w:sz="24" w:space="0" w:color="auto"/>
              <w:right w:val="double" w:sz="4" w:space="0" w:color="auto"/>
            </w:tcBorders>
            <w:vAlign w:val="center"/>
          </w:tcPr>
          <w:p w:rsidR="002079B0" w:rsidRPr="00E82715" w:rsidRDefault="002079B0"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3</w:t>
            </w:r>
          </w:p>
        </w:tc>
        <w:tc>
          <w:tcPr>
            <w:tcW w:w="6365" w:type="dxa"/>
            <w:tcBorders>
              <w:top w:val="single" w:sz="4" w:space="0" w:color="auto"/>
              <w:left w:val="double" w:sz="4" w:space="0" w:color="auto"/>
              <w:bottom w:val="single" w:sz="4" w:space="0" w:color="auto"/>
              <w:right w:val="double" w:sz="4" w:space="0" w:color="auto"/>
            </w:tcBorders>
          </w:tcPr>
          <w:p w:rsidR="002079B0" w:rsidRPr="00E82715" w:rsidRDefault="002079B0" w:rsidP="00E82715">
            <w:pPr>
              <w:spacing w:after="0" w:line="240" w:lineRule="auto"/>
              <w:rPr>
                <w:rFonts w:ascii="Sylfaen" w:hAnsi="Sylfaen"/>
                <w:sz w:val="20"/>
                <w:szCs w:val="20"/>
              </w:rPr>
            </w:pPr>
            <w:proofErr w:type="spellStart"/>
            <w:r w:rsidRPr="00E82715">
              <w:rPr>
                <w:rFonts w:ascii="Sylfaen" w:hAnsi="Sylfaen" w:cs="Sylfaen"/>
                <w:sz w:val="20"/>
                <w:szCs w:val="20"/>
              </w:rPr>
              <w:t>სოციოლოგიის</w:t>
            </w:r>
            <w:proofErr w:type="spellEnd"/>
            <w:r w:rsidRPr="00E82715">
              <w:rPr>
                <w:rFonts w:ascii="Sylfaen" w:hAnsi="Sylfaen"/>
                <w:sz w:val="20"/>
                <w:szCs w:val="20"/>
              </w:rPr>
              <w:t xml:space="preserve"> </w:t>
            </w:r>
            <w:proofErr w:type="spellStart"/>
            <w:r w:rsidRPr="00E82715">
              <w:rPr>
                <w:rFonts w:ascii="Sylfaen" w:hAnsi="Sylfaen" w:cs="Sylfaen"/>
                <w:sz w:val="20"/>
                <w:szCs w:val="20"/>
              </w:rPr>
              <w:t>საფუძვლები</w:t>
            </w:r>
            <w:proofErr w:type="spellEnd"/>
            <w:r w:rsidRPr="00E82715">
              <w:rPr>
                <w:rFonts w:ascii="Sylfaen" w:hAnsi="Sylfaen"/>
                <w:sz w:val="20"/>
                <w:szCs w:val="20"/>
              </w:rPr>
              <w:t>**</w:t>
            </w:r>
          </w:p>
        </w:tc>
        <w:tc>
          <w:tcPr>
            <w:tcW w:w="451" w:type="dxa"/>
            <w:vMerge w:val="restart"/>
            <w:tcBorders>
              <w:top w:val="single" w:sz="4" w:space="0" w:color="auto"/>
              <w:left w:val="double" w:sz="4" w:space="0" w:color="auto"/>
              <w:right w:val="single" w:sz="4" w:space="0" w:color="auto"/>
            </w:tcBorders>
            <w:vAlign w:val="center"/>
          </w:tcPr>
          <w:p w:rsidR="002079B0" w:rsidRPr="00E82715" w:rsidRDefault="002079B0"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5</w:t>
            </w:r>
          </w:p>
          <w:p w:rsidR="002079B0" w:rsidRPr="00E82715" w:rsidRDefault="002079B0" w:rsidP="00E82715">
            <w:pPr>
              <w:spacing w:after="0" w:line="240" w:lineRule="auto"/>
              <w:ind w:right="-107"/>
              <w:jc w:val="center"/>
              <w:rPr>
                <w:rFonts w:ascii="Sylfaen" w:hAnsi="Sylfaen"/>
                <w:sz w:val="20"/>
                <w:szCs w:val="20"/>
                <w:lang w:val="ka-GE" w:eastAsia="ru-RU"/>
              </w:rPr>
            </w:pPr>
          </w:p>
        </w:tc>
        <w:tc>
          <w:tcPr>
            <w:tcW w:w="554" w:type="dxa"/>
            <w:tcBorders>
              <w:top w:val="single" w:sz="4" w:space="0" w:color="auto"/>
              <w:left w:val="single" w:sz="4" w:space="0" w:color="auto"/>
              <w:bottom w:val="single" w:sz="4" w:space="0" w:color="auto"/>
              <w:right w:val="single" w:sz="4" w:space="0" w:color="auto"/>
            </w:tcBorders>
          </w:tcPr>
          <w:p w:rsidR="002079B0" w:rsidRPr="00E82715" w:rsidRDefault="002079B0"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125</w:t>
            </w:r>
          </w:p>
        </w:tc>
        <w:tc>
          <w:tcPr>
            <w:tcW w:w="722" w:type="dxa"/>
            <w:tcBorders>
              <w:top w:val="single" w:sz="4" w:space="0" w:color="auto"/>
              <w:left w:val="single" w:sz="4" w:space="0" w:color="auto"/>
              <w:bottom w:val="single" w:sz="4" w:space="0" w:color="auto"/>
              <w:right w:val="single" w:sz="4" w:space="0" w:color="auto"/>
            </w:tcBorders>
          </w:tcPr>
          <w:p w:rsidR="002079B0" w:rsidRPr="00E82715" w:rsidRDefault="002079B0"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45</w:t>
            </w:r>
          </w:p>
        </w:tc>
        <w:tc>
          <w:tcPr>
            <w:tcW w:w="852" w:type="dxa"/>
            <w:tcBorders>
              <w:top w:val="single" w:sz="4" w:space="0" w:color="auto"/>
              <w:left w:val="single" w:sz="4" w:space="0" w:color="auto"/>
              <w:bottom w:val="single" w:sz="4" w:space="0" w:color="auto"/>
              <w:right w:val="single" w:sz="4" w:space="0" w:color="auto"/>
            </w:tcBorders>
          </w:tcPr>
          <w:p w:rsidR="002079B0" w:rsidRPr="00E82715" w:rsidRDefault="002079B0"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4</w:t>
            </w:r>
          </w:p>
        </w:tc>
        <w:tc>
          <w:tcPr>
            <w:tcW w:w="602" w:type="dxa"/>
            <w:tcBorders>
              <w:top w:val="single" w:sz="4" w:space="0" w:color="auto"/>
              <w:left w:val="single" w:sz="4" w:space="0" w:color="auto"/>
              <w:bottom w:val="single" w:sz="4" w:space="0" w:color="auto"/>
              <w:right w:val="single" w:sz="4" w:space="0" w:color="auto"/>
            </w:tcBorders>
          </w:tcPr>
          <w:p w:rsidR="002079B0" w:rsidRPr="00E82715" w:rsidRDefault="002079B0"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76</w:t>
            </w:r>
          </w:p>
        </w:tc>
        <w:tc>
          <w:tcPr>
            <w:tcW w:w="1382" w:type="dxa"/>
            <w:tcBorders>
              <w:top w:val="single" w:sz="4" w:space="0" w:color="auto"/>
              <w:left w:val="single" w:sz="4" w:space="0" w:color="auto"/>
              <w:bottom w:val="single" w:sz="4" w:space="0" w:color="auto"/>
              <w:right w:val="double" w:sz="4" w:space="0" w:color="auto"/>
            </w:tcBorders>
          </w:tcPr>
          <w:p w:rsidR="002079B0" w:rsidRPr="00E82715" w:rsidRDefault="002079B0"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2/0/0/1</w:t>
            </w:r>
          </w:p>
        </w:tc>
        <w:tc>
          <w:tcPr>
            <w:tcW w:w="393" w:type="dxa"/>
            <w:tcBorders>
              <w:top w:val="single" w:sz="4" w:space="0" w:color="auto"/>
              <w:left w:val="double" w:sz="4" w:space="0" w:color="auto"/>
              <w:bottom w:val="single" w:sz="4" w:space="0" w:color="auto"/>
              <w:right w:val="single" w:sz="4" w:space="0" w:color="auto"/>
            </w:tcBorders>
            <w:vAlign w:val="center"/>
          </w:tcPr>
          <w:p w:rsidR="002079B0" w:rsidRPr="00E82715" w:rsidRDefault="002079B0" w:rsidP="00E82715">
            <w:pPr>
              <w:spacing w:after="0" w:line="240" w:lineRule="auto"/>
              <w:ind w:right="-107"/>
              <w:jc w:val="center"/>
              <w:rPr>
                <w:rFonts w:ascii="Sylfaen" w:hAnsi="Sylfaen"/>
                <w:sz w:val="20"/>
                <w:szCs w:val="20"/>
                <w:lang w:val="ru-RU" w:eastAsia="ru-RU"/>
              </w:rPr>
            </w:pPr>
          </w:p>
        </w:tc>
        <w:tc>
          <w:tcPr>
            <w:tcW w:w="447" w:type="dxa"/>
            <w:tcBorders>
              <w:top w:val="single" w:sz="4" w:space="0" w:color="auto"/>
              <w:left w:val="single" w:sz="4" w:space="0" w:color="auto"/>
              <w:bottom w:val="single" w:sz="4" w:space="0" w:color="auto"/>
              <w:right w:val="single" w:sz="4" w:space="0" w:color="auto"/>
            </w:tcBorders>
            <w:vAlign w:val="center"/>
          </w:tcPr>
          <w:p w:rsidR="002079B0" w:rsidRPr="00E82715" w:rsidRDefault="002079B0" w:rsidP="00E82715">
            <w:pPr>
              <w:spacing w:after="0" w:line="240" w:lineRule="auto"/>
              <w:ind w:right="-107"/>
              <w:jc w:val="center"/>
              <w:rPr>
                <w:rFonts w:ascii="Sylfaen" w:hAnsi="Sylfaen"/>
                <w:sz w:val="20"/>
                <w:szCs w:val="20"/>
                <w:lang w:val="ru-RU" w:eastAsia="ru-RU"/>
              </w:rPr>
            </w:pPr>
          </w:p>
        </w:tc>
        <w:tc>
          <w:tcPr>
            <w:tcW w:w="457" w:type="dxa"/>
            <w:gridSpan w:val="2"/>
            <w:tcBorders>
              <w:top w:val="single" w:sz="4" w:space="0" w:color="auto"/>
              <w:left w:val="single" w:sz="4" w:space="0" w:color="auto"/>
              <w:bottom w:val="single" w:sz="4" w:space="0" w:color="auto"/>
              <w:right w:val="single" w:sz="4" w:space="0" w:color="auto"/>
            </w:tcBorders>
            <w:vAlign w:val="center"/>
          </w:tcPr>
          <w:p w:rsidR="002079B0" w:rsidRPr="00E82715" w:rsidRDefault="002079B0" w:rsidP="00E82715">
            <w:pPr>
              <w:spacing w:after="0" w:line="240" w:lineRule="auto"/>
              <w:ind w:right="-107"/>
              <w:jc w:val="center"/>
              <w:rPr>
                <w:rFonts w:ascii="Sylfaen" w:hAnsi="Sylfaen"/>
                <w:sz w:val="20"/>
                <w:szCs w:val="20"/>
                <w:lang w:eastAsia="ru-RU"/>
              </w:rPr>
            </w:pPr>
          </w:p>
        </w:tc>
        <w:tc>
          <w:tcPr>
            <w:tcW w:w="540" w:type="dxa"/>
            <w:gridSpan w:val="2"/>
            <w:vMerge w:val="restart"/>
            <w:tcBorders>
              <w:top w:val="single" w:sz="4" w:space="0" w:color="auto"/>
              <w:left w:val="single" w:sz="4" w:space="0" w:color="auto"/>
              <w:right w:val="single" w:sz="4" w:space="0" w:color="auto"/>
            </w:tcBorders>
            <w:vAlign w:val="center"/>
          </w:tcPr>
          <w:p w:rsidR="002079B0" w:rsidRPr="00E82715" w:rsidRDefault="002079B0"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5</w:t>
            </w:r>
          </w:p>
        </w:tc>
        <w:tc>
          <w:tcPr>
            <w:tcW w:w="450" w:type="dxa"/>
            <w:tcBorders>
              <w:top w:val="single" w:sz="4" w:space="0" w:color="auto"/>
              <w:left w:val="single" w:sz="4" w:space="0" w:color="auto"/>
              <w:bottom w:val="single" w:sz="4" w:space="0" w:color="auto"/>
              <w:right w:val="single" w:sz="4" w:space="0" w:color="auto"/>
            </w:tcBorders>
            <w:vAlign w:val="center"/>
          </w:tcPr>
          <w:p w:rsidR="002079B0" w:rsidRPr="00E82715" w:rsidRDefault="002079B0" w:rsidP="00E82715">
            <w:pPr>
              <w:spacing w:after="0" w:line="240" w:lineRule="auto"/>
              <w:ind w:right="-107"/>
              <w:jc w:val="center"/>
              <w:rPr>
                <w:rFonts w:ascii="Sylfaen" w:hAnsi="Sylfaen"/>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2079B0" w:rsidRPr="00E82715" w:rsidRDefault="002079B0" w:rsidP="00E82715">
            <w:pPr>
              <w:spacing w:after="0" w:line="240" w:lineRule="auto"/>
              <w:ind w:right="-107"/>
              <w:jc w:val="center"/>
              <w:rPr>
                <w:rFonts w:ascii="Sylfaen" w:hAnsi="Sylfaen"/>
                <w:sz w:val="20"/>
                <w:szCs w:val="20"/>
                <w:lang w:val="ru-RU" w:eastAsia="ru-RU"/>
              </w:rPr>
            </w:pPr>
          </w:p>
        </w:tc>
        <w:tc>
          <w:tcPr>
            <w:tcW w:w="443" w:type="dxa"/>
            <w:tcBorders>
              <w:top w:val="single" w:sz="4" w:space="0" w:color="auto"/>
              <w:left w:val="single" w:sz="4" w:space="0" w:color="auto"/>
              <w:bottom w:val="single" w:sz="4" w:space="0" w:color="auto"/>
              <w:right w:val="single" w:sz="4" w:space="0" w:color="auto"/>
            </w:tcBorders>
            <w:vAlign w:val="center"/>
          </w:tcPr>
          <w:p w:rsidR="002079B0" w:rsidRPr="00E82715" w:rsidRDefault="002079B0" w:rsidP="00E82715">
            <w:pPr>
              <w:spacing w:after="0" w:line="240" w:lineRule="auto"/>
              <w:ind w:right="-107"/>
              <w:jc w:val="center"/>
              <w:rPr>
                <w:rFonts w:ascii="Sylfaen" w:hAnsi="Sylfaen"/>
                <w:sz w:val="20"/>
                <w:szCs w:val="20"/>
                <w:lang w:val="ru-RU" w:eastAsia="ru-RU"/>
              </w:rPr>
            </w:pPr>
          </w:p>
        </w:tc>
        <w:tc>
          <w:tcPr>
            <w:tcW w:w="568" w:type="dxa"/>
            <w:gridSpan w:val="2"/>
            <w:tcBorders>
              <w:top w:val="single" w:sz="4" w:space="0" w:color="auto"/>
              <w:left w:val="single" w:sz="4" w:space="0" w:color="auto"/>
              <w:bottom w:val="single" w:sz="4" w:space="0" w:color="auto"/>
              <w:right w:val="double" w:sz="4" w:space="0" w:color="auto"/>
            </w:tcBorders>
            <w:vAlign w:val="center"/>
          </w:tcPr>
          <w:p w:rsidR="002079B0" w:rsidRPr="00E82715" w:rsidRDefault="002079B0" w:rsidP="00E82715">
            <w:pPr>
              <w:spacing w:after="0" w:line="240" w:lineRule="auto"/>
              <w:ind w:right="-107"/>
              <w:jc w:val="center"/>
              <w:rPr>
                <w:rFonts w:ascii="Sylfaen" w:hAnsi="Sylfaen"/>
                <w:sz w:val="20"/>
                <w:szCs w:val="20"/>
                <w:lang w:val="ru-RU" w:eastAsia="ru-RU"/>
              </w:rPr>
            </w:pPr>
          </w:p>
        </w:tc>
        <w:tc>
          <w:tcPr>
            <w:tcW w:w="654" w:type="dxa"/>
            <w:tcBorders>
              <w:right w:val="double" w:sz="4" w:space="0" w:color="auto"/>
            </w:tcBorders>
          </w:tcPr>
          <w:p w:rsidR="002079B0" w:rsidRPr="00E82715" w:rsidRDefault="002079B0" w:rsidP="00E82715">
            <w:pPr>
              <w:spacing w:after="0" w:line="240" w:lineRule="auto"/>
              <w:ind w:right="-107"/>
              <w:jc w:val="center"/>
              <w:rPr>
                <w:rFonts w:ascii="Sylfaen" w:hAnsi="Sylfaen"/>
                <w:sz w:val="20"/>
                <w:szCs w:val="20"/>
                <w:lang w:eastAsia="ru-RU"/>
              </w:rPr>
            </w:pPr>
          </w:p>
        </w:tc>
      </w:tr>
      <w:tr w:rsidR="002079B0" w:rsidRPr="00E82715" w:rsidTr="004823DB">
        <w:trPr>
          <w:trHeight w:val="283"/>
        </w:trPr>
        <w:tc>
          <w:tcPr>
            <w:tcW w:w="582" w:type="dxa"/>
            <w:gridSpan w:val="2"/>
            <w:vMerge/>
            <w:tcBorders>
              <w:left w:val="thinThickSmallGap" w:sz="24" w:space="0" w:color="auto"/>
              <w:bottom w:val="single" w:sz="4" w:space="0" w:color="auto"/>
              <w:right w:val="double" w:sz="4" w:space="0" w:color="auto"/>
            </w:tcBorders>
            <w:vAlign w:val="center"/>
          </w:tcPr>
          <w:p w:rsidR="002079B0" w:rsidRPr="00E82715" w:rsidRDefault="002079B0" w:rsidP="00E82715">
            <w:pPr>
              <w:spacing w:after="0" w:line="240" w:lineRule="auto"/>
              <w:ind w:right="-107"/>
              <w:jc w:val="center"/>
              <w:rPr>
                <w:rFonts w:ascii="Sylfaen" w:hAnsi="Sylfaen"/>
                <w:sz w:val="20"/>
                <w:szCs w:val="20"/>
                <w:lang w:eastAsia="ru-RU"/>
              </w:rPr>
            </w:pPr>
          </w:p>
        </w:tc>
        <w:tc>
          <w:tcPr>
            <w:tcW w:w="6365" w:type="dxa"/>
            <w:tcBorders>
              <w:top w:val="single" w:sz="4" w:space="0" w:color="auto"/>
              <w:left w:val="double" w:sz="4" w:space="0" w:color="auto"/>
              <w:bottom w:val="single" w:sz="4" w:space="0" w:color="auto"/>
              <w:right w:val="double" w:sz="4" w:space="0" w:color="auto"/>
            </w:tcBorders>
          </w:tcPr>
          <w:p w:rsidR="002079B0" w:rsidRPr="00E82715" w:rsidRDefault="002079B0" w:rsidP="00E82715">
            <w:pPr>
              <w:spacing w:after="0" w:line="240" w:lineRule="auto"/>
              <w:rPr>
                <w:rFonts w:ascii="Sylfaen" w:hAnsi="Sylfaen" w:cs="Arial"/>
                <w:b/>
                <w:sz w:val="20"/>
                <w:szCs w:val="20"/>
                <w:lang w:val="ka-GE"/>
              </w:rPr>
            </w:pPr>
            <w:proofErr w:type="spellStart"/>
            <w:r w:rsidRPr="00E82715">
              <w:rPr>
                <w:rFonts w:ascii="Sylfaen" w:hAnsi="Sylfaen" w:cs="Sylfaen"/>
                <w:sz w:val="20"/>
                <w:szCs w:val="20"/>
              </w:rPr>
              <w:t>ეკონომიკის</w:t>
            </w:r>
            <w:proofErr w:type="spellEnd"/>
            <w:r w:rsidRPr="00E82715">
              <w:rPr>
                <w:rFonts w:ascii="Sylfaen" w:hAnsi="Sylfaen"/>
                <w:sz w:val="20"/>
                <w:szCs w:val="20"/>
              </w:rPr>
              <w:t xml:space="preserve"> </w:t>
            </w:r>
            <w:proofErr w:type="spellStart"/>
            <w:r w:rsidRPr="00E82715">
              <w:rPr>
                <w:rFonts w:ascii="Sylfaen" w:hAnsi="Sylfaen" w:cs="Sylfaen"/>
                <w:sz w:val="20"/>
                <w:szCs w:val="20"/>
              </w:rPr>
              <w:t>პრინციპები</w:t>
            </w:r>
            <w:proofErr w:type="spellEnd"/>
            <w:r w:rsidRPr="00E82715">
              <w:rPr>
                <w:rFonts w:ascii="Sylfaen" w:hAnsi="Sylfaen"/>
                <w:sz w:val="20"/>
                <w:szCs w:val="20"/>
              </w:rPr>
              <w:t xml:space="preserve"> 2</w:t>
            </w:r>
          </w:p>
        </w:tc>
        <w:tc>
          <w:tcPr>
            <w:tcW w:w="451" w:type="dxa"/>
            <w:vMerge/>
            <w:tcBorders>
              <w:left w:val="double" w:sz="4" w:space="0" w:color="auto"/>
              <w:bottom w:val="single" w:sz="4" w:space="0" w:color="auto"/>
              <w:right w:val="single" w:sz="4" w:space="0" w:color="auto"/>
            </w:tcBorders>
          </w:tcPr>
          <w:p w:rsidR="002079B0" w:rsidRPr="00E82715" w:rsidRDefault="002079B0" w:rsidP="00E82715">
            <w:pPr>
              <w:spacing w:after="0" w:line="240" w:lineRule="auto"/>
              <w:ind w:right="-107"/>
              <w:jc w:val="center"/>
              <w:rPr>
                <w:rFonts w:ascii="Sylfaen" w:hAnsi="Sylfaen"/>
                <w:sz w:val="20"/>
                <w:szCs w:val="20"/>
                <w:lang w:val="ka-GE" w:eastAsia="ru-RU"/>
              </w:rPr>
            </w:pPr>
          </w:p>
        </w:tc>
        <w:tc>
          <w:tcPr>
            <w:tcW w:w="554" w:type="dxa"/>
            <w:tcBorders>
              <w:top w:val="single" w:sz="4" w:space="0" w:color="auto"/>
              <w:left w:val="single" w:sz="4" w:space="0" w:color="auto"/>
              <w:bottom w:val="single" w:sz="4" w:space="0" w:color="auto"/>
              <w:right w:val="single" w:sz="4" w:space="0" w:color="auto"/>
            </w:tcBorders>
          </w:tcPr>
          <w:p w:rsidR="002079B0" w:rsidRPr="00E82715" w:rsidRDefault="002079B0"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125</w:t>
            </w:r>
          </w:p>
        </w:tc>
        <w:tc>
          <w:tcPr>
            <w:tcW w:w="722" w:type="dxa"/>
            <w:tcBorders>
              <w:top w:val="single" w:sz="4" w:space="0" w:color="auto"/>
              <w:left w:val="single" w:sz="4" w:space="0" w:color="auto"/>
              <w:bottom w:val="single" w:sz="4" w:space="0" w:color="auto"/>
              <w:right w:val="single" w:sz="4" w:space="0" w:color="auto"/>
            </w:tcBorders>
          </w:tcPr>
          <w:p w:rsidR="002079B0" w:rsidRPr="00E82715" w:rsidRDefault="002079B0"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60</w:t>
            </w:r>
          </w:p>
        </w:tc>
        <w:tc>
          <w:tcPr>
            <w:tcW w:w="852" w:type="dxa"/>
            <w:tcBorders>
              <w:top w:val="single" w:sz="4" w:space="0" w:color="auto"/>
              <w:left w:val="single" w:sz="4" w:space="0" w:color="auto"/>
              <w:bottom w:val="single" w:sz="4" w:space="0" w:color="auto"/>
              <w:right w:val="single" w:sz="4" w:space="0" w:color="auto"/>
            </w:tcBorders>
          </w:tcPr>
          <w:p w:rsidR="002079B0" w:rsidRPr="00E82715" w:rsidRDefault="002079B0"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4</w:t>
            </w:r>
          </w:p>
        </w:tc>
        <w:tc>
          <w:tcPr>
            <w:tcW w:w="602" w:type="dxa"/>
            <w:tcBorders>
              <w:top w:val="single" w:sz="4" w:space="0" w:color="auto"/>
              <w:left w:val="single" w:sz="4" w:space="0" w:color="auto"/>
              <w:bottom w:val="single" w:sz="4" w:space="0" w:color="auto"/>
              <w:right w:val="single" w:sz="4" w:space="0" w:color="auto"/>
            </w:tcBorders>
          </w:tcPr>
          <w:p w:rsidR="002079B0" w:rsidRPr="00E82715" w:rsidRDefault="002079B0"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61</w:t>
            </w:r>
          </w:p>
        </w:tc>
        <w:tc>
          <w:tcPr>
            <w:tcW w:w="1382" w:type="dxa"/>
            <w:tcBorders>
              <w:top w:val="single" w:sz="4" w:space="0" w:color="auto"/>
              <w:left w:val="single" w:sz="4" w:space="0" w:color="auto"/>
              <w:bottom w:val="single" w:sz="4" w:space="0" w:color="auto"/>
              <w:right w:val="double" w:sz="4" w:space="0" w:color="auto"/>
            </w:tcBorders>
          </w:tcPr>
          <w:p w:rsidR="002079B0" w:rsidRPr="00E82715" w:rsidRDefault="002079B0" w:rsidP="00E82715">
            <w:pPr>
              <w:spacing w:after="0" w:line="240" w:lineRule="auto"/>
              <w:ind w:left="-104" w:right="-90"/>
              <w:jc w:val="center"/>
              <w:rPr>
                <w:rFonts w:ascii="Sylfaen" w:hAnsi="Sylfaen"/>
                <w:sz w:val="20"/>
                <w:szCs w:val="20"/>
                <w:lang w:val="ka-GE"/>
              </w:rPr>
            </w:pPr>
            <w:r w:rsidRPr="00E82715">
              <w:rPr>
                <w:rFonts w:ascii="Sylfaen" w:hAnsi="Sylfaen"/>
                <w:sz w:val="20"/>
                <w:szCs w:val="20"/>
                <w:lang w:val="ka-GE"/>
              </w:rPr>
              <w:t>2/0/0/2</w:t>
            </w:r>
          </w:p>
        </w:tc>
        <w:tc>
          <w:tcPr>
            <w:tcW w:w="393" w:type="dxa"/>
            <w:tcBorders>
              <w:top w:val="single" w:sz="4" w:space="0" w:color="auto"/>
              <w:left w:val="double" w:sz="4" w:space="0" w:color="auto"/>
              <w:bottom w:val="single" w:sz="4" w:space="0" w:color="auto"/>
              <w:right w:val="single" w:sz="4" w:space="0" w:color="auto"/>
            </w:tcBorders>
            <w:vAlign w:val="center"/>
          </w:tcPr>
          <w:p w:rsidR="002079B0" w:rsidRPr="00E82715" w:rsidRDefault="002079B0" w:rsidP="00E82715">
            <w:pPr>
              <w:spacing w:after="0" w:line="240" w:lineRule="auto"/>
              <w:ind w:right="-107"/>
              <w:jc w:val="center"/>
              <w:rPr>
                <w:rFonts w:ascii="Sylfaen" w:hAnsi="Sylfaen"/>
                <w:sz w:val="20"/>
                <w:szCs w:val="20"/>
                <w:lang w:val="ru-RU" w:eastAsia="ru-RU"/>
              </w:rPr>
            </w:pPr>
          </w:p>
        </w:tc>
        <w:tc>
          <w:tcPr>
            <w:tcW w:w="447" w:type="dxa"/>
            <w:tcBorders>
              <w:top w:val="single" w:sz="4" w:space="0" w:color="auto"/>
              <w:left w:val="single" w:sz="4" w:space="0" w:color="auto"/>
              <w:bottom w:val="single" w:sz="4" w:space="0" w:color="auto"/>
              <w:right w:val="single" w:sz="4" w:space="0" w:color="auto"/>
            </w:tcBorders>
            <w:vAlign w:val="center"/>
          </w:tcPr>
          <w:p w:rsidR="002079B0" w:rsidRPr="00E82715" w:rsidRDefault="002079B0" w:rsidP="00E82715">
            <w:pPr>
              <w:spacing w:after="0" w:line="240" w:lineRule="auto"/>
              <w:ind w:right="-107"/>
              <w:jc w:val="center"/>
              <w:rPr>
                <w:rFonts w:ascii="Sylfaen" w:hAnsi="Sylfaen"/>
                <w:sz w:val="20"/>
                <w:szCs w:val="20"/>
                <w:lang w:val="ru-RU" w:eastAsia="ru-RU"/>
              </w:rPr>
            </w:pPr>
          </w:p>
        </w:tc>
        <w:tc>
          <w:tcPr>
            <w:tcW w:w="457" w:type="dxa"/>
            <w:gridSpan w:val="2"/>
            <w:tcBorders>
              <w:top w:val="single" w:sz="4" w:space="0" w:color="auto"/>
              <w:left w:val="single" w:sz="4" w:space="0" w:color="auto"/>
              <w:bottom w:val="single" w:sz="4" w:space="0" w:color="auto"/>
              <w:right w:val="single" w:sz="4" w:space="0" w:color="auto"/>
            </w:tcBorders>
            <w:vAlign w:val="center"/>
          </w:tcPr>
          <w:p w:rsidR="002079B0" w:rsidRPr="00E82715" w:rsidRDefault="002079B0" w:rsidP="00E82715">
            <w:pPr>
              <w:spacing w:after="0" w:line="240" w:lineRule="auto"/>
              <w:ind w:right="-107"/>
              <w:jc w:val="center"/>
              <w:rPr>
                <w:rFonts w:ascii="Sylfaen" w:hAnsi="Sylfaen"/>
                <w:sz w:val="20"/>
                <w:szCs w:val="20"/>
                <w:lang w:eastAsia="ru-RU"/>
              </w:rPr>
            </w:pPr>
          </w:p>
        </w:tc>
        <w:tc>
          <w:tcPr>
            <w:tcW w:w="540" w:type="dxa"/>
            <w:gridSpan w:val="2"/>
            <w:vMerge/>
            <w:tcBorders>
              <w:left w:val="single" w:sz="4" w:space="0" w:color="auto"/>
              <w:bottom w:val="single" w:sz="4" w:space="0" w:color="auto"/>
              <w:right w:val="single" w:sz="4" w:space="0" w:color="auto"/>
            </w:tcBorders>
            <w:vAlign w:val="center"/>
          </w:tcPr>
          <w:p w:rsidR="002079B0" w:rsidRPr="00E82715" w:rsidRDefault="002079B0" w:rsidP="00E82715">
            <w:pPr>
              <w:spacing w:after="0" w:line="240" w:lineRule="auto"/>
              <w:ind w:right="-107"/>
              <w:jc w:val="center"/>
              <w:rPr>
                <w:rFonts w:ascii="Sylfaen" w:hAnsi="Sylfaen"/>
                <w:sz w:val="20"/>
                <w:szCs w:val="20"/>
                <w:lang w:eastAsia="ru-RU"/>
              </w:rPr>
            </w:pPr>
          </w:p>
        </w:tc>
        <w:tc>
          <w:tcPr>
            <w:tcW w:w="450" w:type="dxa"/>
            <w:tcBorders>
              <w:top w:val="single" w:sz="4" w:space="0" w:color="auto"/>
              <w:left w:val="single" w:sz="4" w:space="0" w:color="auto"/>
              <w:bottom w:val="single" w:sz="4" w:space="0" w:color="auto"/>
              <w:right w:val="single" w:sz="4" w:space="0" w:color="auto"/>
            </w:tcBorders>
            <w:vAlign w:val="center"/>
          </w:tcPr>
          <w:p w:rsidR="002079B0" w:rsidRPr="00E82715" w:rsidRDefault="002079B0" w:rsidP="00E82715">
            <w:pPr>
              <w:spacing w:after="0" w:line="240" w:lineRule="auto"/>
              <w:ind w:right="-107"/>
              <w:jc w:val="center"/>
              <w:rPr>
                <w:rFonts w:ascii="Sylfaen" w:hAnsi="Sylfaen"/>
                <w:sz w:val="20"/>
                <w:szCs w:val="20"/>
                <w:lang w:val="ka-GE" w:eastAsia="ru-RU"/>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2079B0" w:rsidRPr="00E82715" w:rsidRDefault="002079B0" w:rsidP="00E82715">
            <w:pPr>
              <w:spacing w:after="0" w:line="240" w:lineRule="auto"/>
              <w:ind w:right="-107"/>
              <w:jc w:val="center"/>
              <w:rPr>
                <w:rFonts w:ascii="Sylfaen" w:hAnsi="Sylfaen"/>
                <w:sz w:val="20"/>
                <w:szCs w:val="20"/>
                <w:lang w:eastAsia="ru-RU"/>
              </w:rPr>
            </w:pPr>
          </w:p>
        </w:tc>
        <w:tc>
          <w:tcPr>
            <w:tcW w:w="443" w:type="dxa"/>
            <w:tcBorders>
              <w:top w:val="single" w:sz="4" w:space="0" w:color="auto"/>
              <w:left w:val="single" w:sz="4" w:space="0" w:color="auto"/>
              <w:bottom w:val="single" w:sz="4" w:space="0" w:color="auto"/>
              <w:right w:val="single" w:sz="4" w:space="0" w:color="auto"/>
            </w:tcBorders>
            <w:vAlign w:val="center"/>
          </w:tcPr>
          <w:p w:rsidR="002079B0" w:rsidRPr="00E82715" w:rsidRDefault="002079B0" w:rsidP="00E82715">
            <w:pPr>
              <w:spacing w:after="0" w:line="240" w:lineRule="auto"/>
              <w:ind w:right="-107"/>
              <w:jc w:val="center"/>
              <w:rPr>
                <w:rFonts w:ascii="Sylfaen" w:hAnsi="Sylfaen"/>
                <w:sz w:val="20"/>
                <w:szCs w:val="20"/>
                <w:lang w:val="ru-RU" w:eastAsia="ru-RU"/>
              </w:rPr>
            </w:pPr>
          </w:p>
        </w:tc>
        <w:tc>
          <w:tcPr>
            <w:tcW w:w="568" w:type="dxa"/>
            <w:gridSpan w:val="2"/>
            <w:tcBorders>
              <w:top w:val="single" w:sz="4" w:space="0" w:color="auto"/>
              <w:left w:val="single" w:sz="4" w:space="0" w:color="auto"/>
              <w:bottom w:val="single" w:sz="4" w:space="0" w:color="auto"/>
              <w:right w:val="double" w:sz="4" w:space="0" w:color="auto"/>
            </w:tcBorders>
            <w:vAlign w:val="center"/>
          </w:tcPr>
          <w:p w:rsidR="002079B0" w:rsidRPr="00E82715" w:rsidRDefault="002079B0" w:rsidP="00E82715">
            <w:pPr>
              <w:spacing w:after="0" w:line="240" w:lineRule="auto"/>
              <w:ind w:right="-107"/>
              <w:jc w:val="center"/>
              <w:rPr>
                <w:rFonts w:ascii="Sylfaen" w:hAnsi="Sylfaen"/>
                <w:sz w:val="20"/>
                <w:szCs w:val="20"/>
                <w:lang w:val="ru-RU" w:eastAsia="ru-RU"/>
              </w:rPr>
            </w:pPr>
          </w:p>
        </w:tc>
        <w:tc>
          <w:tcPr>
            <w:tcW w:w="654" w:type="dxa"/>
            <w:tcBorders>
              <w:right w:val="double" w:sz="4" w:space="0" w:color="auto"/>
            </w:tcBorders>
          </w:tcPr>
          <w:p w:rsidR="002079B0" w:rsidRPr="00E82715" w:rsidRDefault="002079B0"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1</w:t>
            </w:r>
          </w:p>
        </w:tc>
      </w:tr>
      <w:tr w:rsidR="002079B0" w:rsidRPr="00E82715" w:rsidTr="00D25997">
        <w:trPr>
          <w:trHeight w:val="232"/>
        </w:trPr>
        <w:tc>
          <w:tcPr>
            <w:tcW w:w="582" w:type="dxa"/>
            <w:gridSpan w:val="2"/>
            <w:vMerge w:val="restart"/>
            <w:tcBorders>
              <w:top w:val="single" w:sz="4" w:space="0" w:color="auto"/>
              <w:left w:val="thinThickSmallGap" w:sz="24" w:space="0" w:color="auto"/>
              <w:right w:val="double" w:sz="4" w:space="0" w:color="auto"/>
            </w:tcBorders>
            <w:vAlign w:val="center"/>
          </w:tcPr>
          <w:p w:rsidR="002079B0" w:rsidRPr="00E82715" w:rsidRDefault="002079B0"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4</w:t>
            </w:r>
          </w:p>
        </w:tc>
        <w:tc>
          <w:tcPr>
            <w:tcW w:w="6365" w:type="dxa"/>
            <w:tcBorders>
              <w:top w:val="single" w:sz="4" w:space="0" w:color="auto"/>
              <w:left w:val="double" w:sz="4" w:space="0" w:color="auto"/>
              <w:bottom w:val="single" w:sz="4" w:space="0" w:color="auto"/>
              <w:right w:val="double" w:sz="4" w:space="0" w:color="auto"/>
            </w:tcBorders>
          </w:tcPr>
          <w:p w:rsidR="002079B0" w:rsidRPr="00E82715" w:rsidRDefault="002079B0" w:rsidP="00E82715">
            <w:pPr>
              <w:spacing w:after="0" w:line="240" w:lineRule="auto"/>
              <w:rPr>
                <w:rFonts w:ascii="Sylfaen" w:hAnsi="Sylfaen"/>
                <w:sz w:val="20"/>
                <w:szCs w:val="20"/>
              </w:rPr>
            </w:pPr>
            <w:proofErr w:type="spellStart"/>
            <w:r w:rsidRPr="00E82715">
              <w:rPr>
                <w:rFonts w:ascii="Sylfaen" w:hAnsi="Sylfaen" w:cs="Sylfaen"/>
                <w:sz w:val="20"/>
                <w:szCs w:val="20"/>
              </w:rPr>
              <w:t>ეთიკა</w:t>
            </w:r>
            <w:proofErr w:type="spellEnd"/>
            <w:r w:rsidRPr="00E82715">
              <w:rPr>
                <w:rFonts w:ascii="Sylfaen" w:hAnsi="Sylfaen"/>
                <w:sz w:val="20"/>
                <w:szCs w:val="20"/>
              </w:rPr>
              <w:t xml:space="preserve"> </w:t>
            </w:r>
            <w:proofErr w:type="spellStart"/>
            <w:r w:rsidRPr="00E82715">
              <w:rPr>
                <w:rFonts w:ascii="Sylfaen" w:hAnsi="Sylfaen" w:cs="Sylfaen"/>
                <w:sz w:val="20"/>
                <w:szCs w:val="20"/>
              </w:rPr>
              <w:t>და</w:t>
            </w:r>
            <w:proofErr w:type="spellEnd"/>
            <w:r w:rsidRPr="00E82715">
              <w:rPr>
                <w:rFonts w:ascii="Sylfaen" w:hAnsi="Sylfaen"/>
                <w:sz w:val="20"/>
                <w:szCs w:val="20"/>
              </w:rPr>
              <w:t xml:space="preserve"> </w:t>
            </w:r>
            <w:proofErr w:type="spellStart"/>
            <w:r w:rsidRPr="00E82715">
              <w:rPr>
                <w:rFonts w:ascii="Sylfaen" w:hAnsi="Sylfaen" w:cs="Sylfaen"/>
                <w:sz w:val="20"/>
                <w:szCs w:val="20"/>
              </w:rPr>
              <w:t>ეკონომიკური</w:t>
            </w:r>
            <w:proofErr w:type="spellEnd"/>
            <w:r w:rsidRPr="00E82715">
              <w:rPr>
                <w:rFonts w:ascii="Sylfaen" w:hAnsi="Sylfaen"/>
                <w:sz w:val="20"/>
                <w:szCs w:val="20"/>
              </w:rPr>
              <w:t xml:space="preserve"> </w:t>
            </w:r>
            <w:proofErr w:type="spellStart"/>
            <w:r w:rsidRPr="00E82715">
              <w:rPr>
                <w:rFonts w:ascii="Sylfaen" w:hAnsi="Sylfaen" w:cs="Sylfaen"/>
                <w:sz w:val="20"/>
                <w:szCs w:val="20"/>
              </w:rPr>
              <w:t>ფსიქოლოგია</w:t>
            </w:r>
            <w:proofErr w:type="spellEnd"/>
            <w:r w:rsidRPr="00E82715">
              <w:rPr>
                <w:rFonts w:ascii="Sylfaen" w:hAnsi="Sylfaen"/>
                <w:sz w:val="20"/>
                <w:szCs w:val="20"/>
              </w:rPr>
              <w:t>**</w:t>
            </w:r>
          </w:p>
        </w:tc>
        <w:tc>
          <w:tcPr>
            <w:tcW w:w="451" w:type="dxa"/>
            <w:vMerge w:val="restart"/>
            <w:tcBorders>
              <w:top w:val="single" w:sz="4" w:space="0" w:color="auto"/>
              <w:left w:val="double" w:sz="4" w:space="0" w:color="auto"/>
              <w:right w:val="single" w:sz="4" w:space="0" w:color="auto"/>
            </w:tcBorders>
            <w:vAlign w:val="center"/>
          </w:tcPr>
          <w:p w:rsidR="002079B0" w:rsidRPr="00E82715" w:rsidRDefault="002079B0"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tcPr>
          <w:p w:rsidR="002079B0" w:rsidRPr="00E82715" w:rsidRDefault="002079B0"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125</w:t>
            </w:r>
          </w:p>
        </w:tc>
        <w:tc>
          <w:tcPr>
            <w:tcW w:w="722" w:type="dxa"/>
            <w:tcBorders>
              <w:top w:val="single" w:sz="4" w:space="0" w:color="auto"/>
              <w:left w:val="single" w:sz="4" w:space="0" w:color="auto"/>
              <w:bottom w:val="single" w:sz="4" w:space="0" w:color="auto"/>
              <w:right w:val="single" w:sz="4" w:space="0" w:color="auto"/>
            </w:tcBorders>
          </w:tcPr>
          <w:p w:rsidR="002079B0" w:rsidRPr="00E82715" w:rsidRDefault="002079B0"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45</w:t>
            </w:r>
          </w:p>
        </w:tc>
        <w:tc>
          <w:tcPr>
            <w:tcW w:w="852" w:type="dxa"/>
            <w:tcBorders>
              <w:top w:val="single" w:sz="4" w:space="0" w:color="auto"/>
              <w:left w:val="single" w:sz="4" w:space="0" w:color="auto"/>
              <w:bottom w:val="single" w:sz="4" w:space="0" w:color="auto"/>
              <w:right w:val="single" w:sz="4" w:space="0" w:color="auto"/>
            </w:tcBorders>
          </w:tcPr>
          <w:p w:rsidR="002079B0" w:rsidRPr="00E82715" w:rsidRDefault="002079B0"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4</w:t>
            </w:r>
          </w:p>
        </w:tc>
        <w:tc>
          <w:tcPr>
            <w:tcW w:w="602" w:type="dxa"/>
            <w:tcBorders>
              <w:top w:val="single" w:sz="4" w:space="0" w:color="auto"/>
              <w:left w:val="single" w:sz="4" w:space="0" w:color="auto"/>
              <w:bottom w:val="single" w:sz="4" w:space="0" w:color="auto"/>
              <w:right w:val="single" w:sz="4" w:space="0" w:color="auto"/>
            </w:tcBorders>
          </w:tcPr>
          <w:p w:rsidR="002079B0" w:rsidRPr="00E82715" w:rsidRDefault="002079B0"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76</w:t>
            </w:r>
          </w:p>
        </w:tc>
        <w:tc>
          <w:tcPr>
            <w:tcW w:w="1382" w:type="dxa"/>
            <w:tcBorders>
              <w:top w:val="single" w:sz="4" w:space="0" w:color="auto"/>
              <w:left w:val="single" w:sz="4" w:space="0" w:color="auto"/>
              <w:bottom w:val="single" w:sz="4" w:space="0" w:color="auto"/>
              <w:right w:val="double" w:sz="4" w:space="0" w:color="auto"/>
            </w:tcBorders>
          </w:tcPr>
          <w:p w:rsidR="002079B0" w:rsidRPr="00E82715" w:rsidRDefault="002079B0" w:rsidP="00E82715">
            <w:pPr>
              <w:spacing w:after="0" w:line="240" w:lineRule="auto"/>
              <w:ind w:left="-104" w:right="-90"/>
              <w:jc w:val="center"/>
              <w:rPr>
                <w:rFonts w:ascii="Sylfaen" w:hAnsi="Sylfaen"/>
                <w:sz w:val="20"/>
                <w:szCs w:val="20"/>
              </w:rPr>
            </w:pPr>
            <w:r w:rsidRPr="00E82715">
              <w:rPr>
                <w:rFonts w:ascii="Sylfaen" w:hAnsi="Sylfaen"/>
                <w:sz w:val="20"/>
                <w:szCs w:val="20"/>
                <w:lang w:val="ka-GE" w:eastAsia="ru-RU"/>
              </w:rPr>
              <w:t>1,5/0/0/1,5</w:t>
            </w:r>
          </w:p>
        </w:tc>
        <w:tc>
          <w:tcPr>
            <w:tcW w:w="393" w:type="dxa"/>
            <w:tcBorders>
              <w:top w:val="single" w:sz="4" w:space="0" w:color="auto"/>
              <w:left w:val="double" w:sz="4" w:space="0" w:color="auto"/>
              <w:bottom w:val="single" w:sz="4" w:space="0" w:color="auto"/>
              <w:right w:val="single" w:sz="4" w:space="0" w:color="auto"/>
            </w:tcBorders>
            <w:vAlign w:val="center"/>
          </w:tcPr>
          <w:p w:rsidR="002079B0" w:rsidRPr="00E82715" w:rsidRDefault="002079B0" w:rsidP="00E82715">
            <w:pPr>
              <w:spacing w:after="0" w:line="240" w:lineRule="auto"/>
              <w:ind w:right="-107"/>
              <w:jc w:val="center"/>
              <w:rPr>
                <w:rFonts w:ascii="Sylfaen" w:hAnsi="Sylfaen"/>
                <w:sz w:val="20"/>
                <w:szCs w:val="20"/>
                <w:lang w:val="ru-RU" w:eastAsia="ru-RU"/>
              </w:rPr>
            </w:pPr>
          </w:p>
        </w:tc>
        <w:tc>
          <w:tcPr>
            <w:tcW w:w="447" w:type="dxa"/>
            <w:tcBorders>
              <w:top w:val="single" w:sz="4" w:space="0" w:color="auto"/>
              <w:left w:val="single" w:sz="4" w:space="0" w:color="auto"/>
              <w:bottom w:val="single" w:sz="4" w:space="0" w:color="auto"/>
              <w:right w:val="single" w:sz="4" w:space="0" w:color="auto"/>
            </w:tcBorders>
            <w:vAlign w:val="center"/>
          </w:tcPr>
          <w:p w:rsidR="002079B0" w:rsidRPr="00E82715" w:rsidRDefault="002079B0" w:rsidP="00E82715">
            <w:pPr>
              <w:spacing w:after="0" w:line="240" w:lineRule="auto"/>
              <w:ind w:right="-107"/>
              <w:jc w:val="center"/>
              <w:rPr>
                <w:rFonts w:ascii="Sylfaen" w:hAnsi="Sylfaen"/>
                <w:sz w:val="20"/>
                <w:szCs w:val="20"/>
                <w:lang w:val="ru-RU" w:eastAsia="ru-RU"/>
              </w:rPr>
            </w:pPr>
          </w:p>
        </w:tc>
        <w:tc>
          <w:tcPr>
            <w:tcW w:w="457" w:type="dxa"/>
            <w:gridSpan w:val="2"/>
            <w:tcBorders>
              <w:top w:val="single" w:sz="4" w:space="0" w:color="auto"/>
              <w:left w:val="single" w:sz="4" w:space="0" w:color="auto"/>
              <w:bottom w:val="single" w:sz="4" w:space="0" w:color="auto"/>
              <w:right w:val="single" w:sz="4" w:space="0" w:color="auto"/>
            </w:tcBorders>
            <w:vAlign w:val="center"/>
          </w:tcPr>
          <w:p w:rsidR="002079B0" w:rsidRPr="00E82715" w:rsidRDefault="002079B0" w:rsidP="00E82715">
            <w:pPr>
              <w:spacing w:after="0" w:line="240" w:lineRule="auto"/>
              <w:ind w:right="-107"/>
              <w:jc w:val="center"/>
              <w:rPr>
                <w:rFonts w:ascii="Sylfaen" w:hAnsi="Sylfaen"/>
                <w:sz w:val="20"/>
                <w:szCs w:val="20"/>
                <w:lang w:eastAsia="ru-RU"/>
              </w:rPr>
            </w:pPr>
          </w:p>
        </w:tc>
        <w:tc>
          <w:tcPr>
            <w:tcW w:w="540" w:type="dxa"/>
            <w:gridSpan w:val="2"/>
            <w:vMerge w:val="restart"/>
            <w:tcBorders>
              <w:top w:val="single" w:sz="4" w:space="0" w:color="auto"/>
              <w:left w:val="single" w:sz="4" w:space="0" w:color="auto"/>
              <w:right w:val="single" w:sz="4" w:space="0" w:color="auto"/>
            </w:tcBorders>
            <w:vAlign w:val="center"/>
          </w:tcPr>
          <w:p w:rsidR="002079B0" w:rsidRPr="00E82715" w:rsidRDefault="002079B0"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5</w:t>
            </w:r>
          </w:p>
        </w:tc>
        <w:tc>
          <w:tcPr>
            <w:tcW w:w="450" w:type="dxa"/>
            <w:tcBorders>
              <w:top w:val="single" w:sz="4" w:space="0" w:color="auto"/>
              <w:left w:val="single" w:sz="4" w:space="0" w:color="auto"/>
              <w:bottom w:val="single" w:sz="4" w:space="0" w:color="auto"/>
              <w:right w:val="single" w:sz="4" w:space="0" w:color="auto"/>
            </w:tcBorders>
            <w:vAlign w:val="center"/>
          </w:tcPr>
          <w:p w:rsidR="002079B0" w:rsidRPr="00E82715" w:rsidRDefault="002079B0" w:rsidP="00E82715">
            <w:pPr>
              <w:spacing w:after="0" w:line="240" w:lineRule="auto"/>
              <w:ind w:right="-107"/>
              <w:jc w:val="center"/>
              <w:rPr>
                <w:rFonts w:ascii="Sylfaen" w:hAnsi="Sylfaen"/>
                <w:sz w:val="20"/>
                <w:szCs w:val="20"/>
                <w:lang w:val="ka-GE" w:eastAsia="ru-RU"/>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2079B0" w:rsidRPr="00E82715" w:rsidRDefault="002079B0" w:rsidP="00E82715">
            <w:pPr>
              <w:spacing w:after="0" w:line="240" w:lineRule="auto"/>
              <w:ind w:right="-107"/>
              <w:jc w:val="center"/>
              <w:rPr>
                <w:rFonts w:ascii="Sylfaen" w:hAnsi="Sylfaen"/>
                <w:sz w:val="20"/>
                <w:szCs w:val="20"/>
                <w:lang w:eastAsia="ru-RU"/>
              </w:rPr>
            </w:pPr>
          </w:p>
        </w:tc>
        <w:tc>
          <w:tcPr>
            <w:tcW w:w="443" w:type="dxa"/>
            <w:tcBorders>
              <w:top w:val="single" w:sz="4" w:space="0" w:color="auto"/>
              <w:left w:val="single" w:sz="4" w:space="0" w:color="auto"/>
              <w:bottom w:val="single" w:sz="4" w:space="0" w:color="auto"/>
              <w:right w:val="single" w:sz="4" w:space="0" w:color="auto"/>
            </w:tcBorders>
            <w:vAlign w:val="center"/>
          </w:tcPr>
          <w:p w:rsidR="002079B0" w:rsidRPr="00E82715" w:rsidRDefault="002079B0" w:rsidP="00E82715">
            <w:pPr>
              <w:spacing w:after="0" w:line="240" w:lineRule="auto"/>
              <w:ind w:right="-107"/>
              <w:jc w:val="center"/>
              <w:rPr>
                <w:rFonts w:ascii="Sylfaen" w:hAnsi="Sylfaen"/>
                <w:sz w:val="20"/>
                <w:szCs w:val="20"/>
                <w:lang w:eastAsia="ru-RU"/>
              </w:rPr>
            </w:pPr>
          </w:p>
        </w:tc>
        <w:tc>
          <w:tcPr>
            <w:tcW w:w="568" w:type="dxa"/>
            <w:gridSpan w:val="2"/>
            <w:tcBorders>
              <w:top w:val="single" w:sz="4" w:space="0" w:color="auto"/>
              <w:left w:val="single" w:sz="4" w:space="0" w:color="auto"/>
              <w:bottom w:val="single" w:sz="4" w:space="0" w:color="auto"/>
              <w:right w:val="double" w:sz="4" w:space="0" w:color="auto"/>
            </w:tcBorders>
            <w:vAlign w:val="center"/>
          </w:tcPr>
          <w:p w:rsidR="002079B0" w:rsidRPr="00E82715" w:rsidRDefault="002079B0" w:rsidP="00E82715">
            <w:pPr>
              <w:spacing w:after="0" w:line="240" w:lineRule="auto"/>
              <w:ind w:right="-107"/>
              <w:jc w:val="center"/>
              <w:rPr>
                <w:rFonts w:ascii="Sylfaen" w:hAnsi="Sylfaen"/>
                <w:sz w:val="20"/>
                <w:szCs w:val="20"/>
                <w:lang w:val="ru-RU" w:eastAsia="ru-RU"/>
              </w:rPr>
            </w:pPr>
          </w:p>
        </w:tc>
        <w:tc>
          <w:tcPr>
            <w:tcW w:w="654" w:type="dxa"/>
            <w:tcBorders>
              <w:right w:val="double" w:sz="4" w:space="0" w:color="auto"/>
            </w:tcBorders>
          </w:tcPr>
          <w:p w:rsidR="002079B0" w:rsidRPr="00E82715" w:rsidRDefault="002079B0" w:rsidP="00E82715">
            <w:pPr>
              <w:spacing w:after="0" w:line="240" w:lineRule="auto"/>
              <w:ind w:right="-107"/>
              <w:jc w:val="center"/>
              <w:rPr>
                <w:rFonts w:ascii="Sylfaen" w:hAnsi="Sylfaen"/>
                <w:sz w:val="20"/>
                <w:szCs w:val="20"/>
                <w:lang w:eastAsia="ru-RU"/>
              </w:rPr>
            </w:pPr>
          </w:p>
        </w:tc>
      </w:tr>
      <w:tr w:rsidR="002079B0" w:rsidRPr="00E82715" w:rsidTr="00D25997">
        <w:trPr>
          <w:trHeight w:val="283"/>
        </w:trPr>
        <w:tc>
          <w:tcPr>
            <w:tcW w:w="582" w:type="dxa"/>
            <w:gridSpan w:val="2"/>
            <w:vMerge/>
            <w:tcBorders>
              <w:left w:val="thinThickSmallGap" w:sz="24" w:space="0" w:color="auto"/>
              <w:bottom w:val="single" w:sz="4" w:space="0" w:color="auto"/>
              <w:right w:val="double" w:sz="4" w:space="0" w:color="auto"/>
            </w:tcBorders>
            <w:vAlign w:val="center"/>
          </w:tcPr>
          <w:p w:rsidR="002079B0" w:rsidRPr="00E82715" w:rsidRDefault="002079B0" w:rsidP="00E82715">
            <w:pPr>
              <w:spacing w:after="0" w:line="240" w:lineRule="auto"/>
              <w:ind w:right="-107"/>
              <w:jc w:val="center"/>
              <w:rPr>
                <w:rFonts w:ascii="Sylfaen" w:hAnsi="Sylfaen"/>
                <w:sz w:val="20"/>
                <w:szCs w:val="20"/>
                <w:lang w:eastAsia="ru-RU"/>
              </w:rPr>
            </w:pPr>
          </w:p>
        </w:tc>
        <w:tc>
          <w:tcPr>
            <w:tcW w:w="6365" w:type="dxa"/>
            <w:tcBorders>
              <w:top w:val="single" w:sz="4" w:space="0" w:color="auto"/>
              <w:left w:val="double" w:sz="4" w:space="0" w:color="auto"/>
              <w:bottom w:val="single" w:sz="4" w:space="0" w:color="auto"/>
              <w:right w:val="double" w:sz="4" w:space="0" w:color="auto"/>
            </w:tcBorders>
          </w:tcPr>
          <w:p w:rsidR="002079B0" w:rsidRPr="00E82715" w:rsidRDefault="002079B0" w:rsidP="00E82715">
            <w:pPr>
              <w:spacing w:after="0" w:line="240" w:lineRule="auto"/>
              <w:rPr>
                <w:rFonts w:ascii="Sylfaen" w:hAnsi="Sylfaen" w:cs="Arial"/>
                <w:b/>
                <w:sz w:val="20"/>
                <w:szCs w:val="20"/>
                <w:lang w:val="ka-GE"/>
              </w:rPr>
            </w:pPr>
            <w:proofErr w:type="spellStart"/>
            <w:r w:rsidRPr="00E82715">
              <w:rPr>
                <w:rFonts w:ascii="Sylfaen" w:hAnsi="Sylfaen" w:cs="Sylfaen"/>
                <w:sz w:val="20"/>
                <w:szCs w:val="20"/>
              </w:rPr>
              <w:t>სტატისტიკის</w:t>
            </w:r>
            <w:proofErr w:type="spellEnd"/>
            <w:r w:rsidRPr="00E82715">
              <w:rPr>
                <w:rFonts w:ascii="Sylfaen" w:hAnsi="Sylfaen"/>
                <w:sz w:val="20"/>
                <w:szCs w:val="20"/>
              </w:rPr>
              <w:t xml:space="preserve"> </w:t>
            </w:r>
            <w:proofErr w:type="spellStart"/>
            <w:r w:rsidRPr="00E82715">
              <w:rPr>
                <w:rFonts w:ascii="Sylfaen" w:hAnsi="Sylfaen" w:cs="Sylfaen"/>
                <w:sz w:val="20"/>
                <w:szCs w:val="20"/>
              </w:rPr>
              <w:t>თეორია</w:t>
            </w:r>
            <w:proofErr w:type="spellEnd"/>
          </w:p>
        </w:tc>
        <w:tc>
          <w:tcPr>
            <w:tcW w:w="451" w:type="dxa"/>
            <w:vMerge/>
            <w:tcBorders>
              <w:left w:val="double" w:sz="4" w:space="0" w:color="auto"/>
              <w:bottom w:val="single" w:sz="4" w:space="0" w:color="auto"/>
              <w:right w:val="single" w:sz="4" w:space="0" w:color="auto"/>
            </w:tcBorders>
          </w:tcPr>
          <w:p w:rsidR="002079B0" w:rsidRPr="00E82715" w:rsidRDefault="002079B0" w:rsidP="00E82715">
            <w:pPr>
              <w:spacing w:after="0" w:line="240" w:lineRule="auto"/>
              <w:ind w:right="-107"/>
              <w:jc w:val="center"/>
              <w:rPr>
                <w:rFonts w:ascii="Sylfaen" w:hAnsi="Sylfaen"/>
                <w:sz w:val="20"/>
                <w:szCs w:val="20"/>
                <w:lang w:val="ka-GE" w:eastAsia="ru-RU"/>
              </w:rPr>
            </w:pPr>
          </w:p>
        </w:tc>
        <w:tc>
          <w:tcPr>
            <w:tcW w:w="554" w:type="dxa"/>
            <w:tcBorders>
              <w:top w:val="single" w:sz="4" w:space="0" w:color="auto"/>
              <w:left w:val="single" w:sz="4" w:space="0" w:color="auto"/>
              <w:bottom w:val="single" w:sz="4" w:space="0" w:color="auto"/>
              <w:right w:val="single" w:sz="4" w:space="0" w:color="auto"/>
            </w:tcBorders>
          </w:tcPr>
          <w:p w:rsidR="002079B0" w:rsidRPr="00E82715" w:rsidRDefault="002079B0"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125</w:t>
            </w:r>
          </w:p>
        </w:tc>
        <w:tc>
          <w:tcPr>
            <w:tcW w:w="722" w:type="dxa"/>
            <w:tcBorders>
              <w:top w:val="single" w:sz="4" w:space="0" w:color="auto"/>
              <w:left w:val="single" w:sz="4" w:space="0" w:color="auto"/>
              <w:bottom w:val="single" w:sz="4" w:space="0" w:color="auto"/>
              <w:right w:val="single" w:sz="4" w:space="0" w:color="auto"/>
            </w:tcBorders>
          </w:tcPr>
          <w:p w:rsidR="002079B0" w:rsidRPr="00E82715" w:rsidRDefault="002079B0"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45</w:t>
            </w:r>
          </w:p>
        </w:tc>
        <w:tc>
          <w:tcPr>
            <w:tcW w:w="852" w:type="dxa"/>
            <w:tcBorders>
              <w:top w:val="single" w:sz="4" w:space="0" w:color="auto"/>
              <w:left w:val="single" w:sz="4" w:space="0" w:color="auto"/>
              <w:bottom w:val="single" w:sz="4" w:space="0" w:color="auto"/>
              <w:right w:val="single" w:sz="4" w:space="0" w:color="auto"/>
            </w:tcBorders>
          </w:tcPr>
          <w:p w:rsidR="002079B0" w:rsidRPr="00E82715" w:rsidRDefault="002079B0"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4</w:t>
            </w:r>
          </w:p>
        </w:tc>
        <w:tc>
          <w:tcPr>
            <w:tcW w:w="602" w:type="dxa"/>
            <w:tcBorders>
              <w:top w:val="single" w:sz="4" w:space="0" w:color="auto"/>
              <w:left w:val="single" w:sz="4" w:space="0" w:color="auto"/>
              <w:bottom w:val="single" w:sz="4" w:space="0" w:color="auto"/>
              <w:right w:val="single" w:sz="4" w:space="0" w:color="auto"/>
            </w:tcBorders>
          </w:tcPr>
          <w:p w:rsidR="002079B0" w:rsidRPr="00E82715" w:rsidRDefault="002079B0"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76</w:t>
            </w:r>
          </w:p>
        </w:tc>
        <w:tc>
          <w:tcPr>
            <w:tcW w:w="1382" w:type="dxa"/>
            <w:tcBorders>
              <w:top w:val="single" w:sz="4" w:space="0" w:color="auto"/>
              <w:left w:val="single" w:sz="4" w:space="0" w:color="auto"/>
              <w:bottom w:val="single" w:sz="4" w:space="0" w:color="auto"/>
              <w:right w:val="double" w:sz="4" w:space="0" w:color="auto"/>
            </w:tcBorders>
          </w:tcPr>
          <w:p w:rsidR="002079B0" w:rsidRPr="00E82715" w:rsidRDefault="002079B0" w:rsidP="00E82715">
            <w:pPr>
              <w:spacing w:after="0" w:line="240" w:lineRule="auto"/>
              <w:ind w:left="-104" w:right="-90"/>
              <w:jc w:val="center"/>
              <w:rPr>
                <w:rFonts w:ascii="Sylfaen" w:hAnsi="Sylfaen"/>
                <w:sz w:val="20"/>
                <w:szCs w:val="20"/>
                <w:lang w:val="ka-GE"/>
              </w:rPr>
            </w:pPr>
            <w:r w:rsidRPr="00E82715">
              <w:rPr>
                <w:rFonts w:ascii="Sylfaen" w:hAnsi="Sylfaen"/>
                <w:sz w:val="20"/>
                <w:szCs w:val="20"/>
                <w:lang w:val="ka-GE"/>
              </w:rPr>
              <w:t>2/0/0/1</w:t>
            </w:r>
          </w:p>
        </w:tc>
        <w:tc>
          <w:tcPr>
            <w:tcW w:w="393" w:type="dxa"/>
            <w:tcBorders>
              <w:top w:val="single" w:sz="4" w:space="0" w:color="auto"/>
              <w:left w:val="double" w:sz="4" w:space="0" w:color="auto"/>
              <w:bottom w:val="single" w:sz="4" w:space="0" w:color="auto"/>
              <w:right w:val="single" w:sz="4" w:space="0" w:color="auto"/>
            </w:tcBorders>
            <w:vAlign w:val="center"/>
          </w:tcPr>
          <w:p w:rsidR="002079B0" w:rsidRPr="00E82715" w:rsidRDefault="002079B0" w:rsidP="00E82715">
            <w:pPr>
              <w:spacing w:after="0" w:line="240" w:lineRule="auto"/>
              <w:ind w:right="-107"/>
              <w:jc w:val="center"/>
              <w:rPr>
                <w:rFonts w:ascii="Sylfaen" w:hAnsi="Sylfaen"/>
                <w:sz w:val="20"/>
                <w:szCs w:val="20"/>
                <w:lang w:val="ru-RU" w:eastAsia="ru-RU"/>
              </w:rPr>
            </w:pPr>
          </w:p>
        </w:tc>
        <w:tc>
          <w:tcPr>
            <w:tcW w:w="447" w:type="dxa"/>
            <w:tcBorders>
              <w:top w:val="single" w:sz="4" w:space="0" w:color="auto"/>
              <w:left w:val="single" w:sz="4" w:space="0" w:color="auto"/>
              <w:bottom w:val="single" w:sz="4" w:space="0" w:color="auto"/>
              <w:right w:val="single" w:sz="4" w:space="0" w:color="auto"/>
            </w:tcBorders>
            <w:vAlign w:val="center"/>
          </w:tcPr>
          <w:p w:rsidR="002079B0" w:rsidRPr="00E82715" w:rsidRDefault="002079B0" w:rsidP="00E82715">
            <w:pPr>
              <w:spacing w:after="0" w:line="240" w:lineRule="auto"/>
              <w:ind w:right="-107"/>
              <w:jc w:val="center"/>
              <w:rPr>
                <w:rFonts w:ascii="Sylfaen" w:hAnsi="Sylfaen"/>
                <w:sz w:val="20"/>
                <w:szCs w:val="20"/>
                <w:lang w:val="ru-RU" w:eastAsia="ru-RU"/>
              </w:rPr>
            </w:pPr>
          </w:p>
        </w:tc>
        <w:tc>
          <w:tcPr>
            <w:tcW w:w="457" w:type="dxa"/>
            <w:gridSpan w:val="2"/>
            <w:tcBorders>
              <w:top w:val="single" w:sz="4" w:space="0" w:color="auto"/>
              <w:left w:val="single" w:sz="4" w:space="0" w:color="auto"/>
              <w:bottom w:val="single" w:sz="4" w:space="0" w:color="auto"/>
              <w:right w:val="single" w:sz="4" w:space="0" w:color="auto"/>
            </w:tcBorders>
            <w:vAlign w:val="center"/>
          </w:tcPr>
          <w:p w:rsidR="002079B0" w:rsidRPr="00E82715" w:rsidRDefault="002079B0" w:rsidP="00E82715">
            <w:pPr>
              <w:spacing w:after="0" w:line="240" w:lineRule="auto"/>
              <w:ind w:right="-107"/>
              <w:jc w:val="center"/>
              <w:rPr>
                <w:rFonts w:ascii="Sylfaen" w:hAnsi="Sylfaen"/>
                <w:sz w:val="20"/>
                <w:szCs w:val="20"/>
                <w:lang w:eastAsia="ru-RU"/>
              </w:rPr>
            </w:pPr>
          </w:p>
        </w:tc>
        <w:tc>
          <w:tcPr>
            <w:tcW w:w="540" w:type="dxa"/>
            <w:gridSpan w:val="2"/>
            <w:vMerge/>
            <w:tcBorders>
              <w:left w:val="single" w:sz="4" w:space="0" w:color="auto"/>
              <w:bottom w:val="single" w:sz="4" w:space="0" w:color="auto"/>
              <w:right w:val="single" w:sz="4" w:space="0" w:color="auto"/>
            </w:tcBorders>
            <w:vAlign w:val="center"/>
          </w:tcPr>
          <w:p w:rsidR="002079B0" w:rsidRPr="00E82715" w:rsidRDefault="002079B0" w:rsidP="00E82715">
            <w:pPr>
              <w:spacing w:after="0" w:line="240" w:lineRule="auto"/>
              <w:ind w:right="-107"/>
              <w:jc w:val="center"/>
              <w:rPr>
                <w:rFonts w:ascii="Sylfaen" w:hAnsi="Sylfaen"/>
                <w:sz w:val="20"/>
                <w:szCs w:val="20"/>
                <w:lang w:eastAsia="ru-RU"/>
              </w:rPr>
            </w:pPr>
          </w:p>
        </w:tc>
        <w:tc>
          <w:tcPr>
            <w:tcW w:w="450" w:type="dxa"/>
            <w:tcBorders>
              <w:top w:val="single" w:sz="4" w:space="0" w:color="auto"/>
              <w:left w:val="single" w:sz="4" w:space="0" w:color="auto"/>
              <w:bottom w:val="single" w:sz="4" w:space="0" w:color="auto"/>
              <w:right w:val="single" w:sz="4" w:space="0" w:color="auto"/>
            </w:tcBorders>
            <w:vAlign w:val="center"/>
          </w:tcPr>
          <w:p w:rsidR="002079B0" w:rsidRPr="00E82715" w:rsidRDefault="002079B0" w:rsidP="00E82715">
            <w:pPr>
              <w:spacing w:after="0" w:line="240" w:lineRule="auto"/>
              <w:ind w:right="-107"/>
              <w:jc w:val="center"/>
              <w:rPr>
                <w:rFonts w:ascii="Sylfaen" w:hAnsi="Sylfaen"/>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2079B0" w:rsidRPr="00E82715" w:rsidRDefault="002079B0" w:rsidP="00E82715">
            <w:pPr>
              <w:spacing w:after="0" w:line="240" w:lineRule="auto"/>
              <w:ind w:right="-107"/>
              <w:jc w:val="center"/>
              <w:rPr>
                <w:rFonts w:ascii="Sylfaen" w:hAnsi="Sylfaen"/>
                <w:sz w:val="20"/>
                <w:szCs w:val="20"/>
                <w:lang w:val="ka-GE" w:eastAsia="ru-RU"/>
              </w:rPr>
            </w:pPr>
          </w:p>
        </w:tc>
        <w:tc>
          <w:tcPr>
            <w:tcW w:w="443" w:type="dxa"/>
            <w:tcBorders>
              <w:top w:val="single" w:sz="4" w:space="0" w:color="auto"/>
              <w:left w:val="single" w:sz="4" w:space="0" w:color="auto"/>
              <w:bottom w:val="single" w:sz="4" w:space="0" w:color="auto"/>
              <w:right w:val="single" w:sz="4" w:space="0" w:color="auto"/>
            </w:tcBorders>
            <w:vAlign w:val="center"/>
          </w:tcPr>
          <w:p w:rsidR="002079B0" w:rsidRPr="00E82715" w:rsidRDefault="002079B0" w:rsidP="00E82715">
            <w:pPr>
              <w:spacing w:after="0" w:line="240" w:lineRule="auto"/>
              <w:ind w:right="-107"/>
              <w:jc w:val="center"/>
              <w:rPr>
                <w:rFonts w:ascii="Sylfaen" w:hAnsi="Sylfaen"/>
                <w:sz w:val="20"/>
                <w:szCs w:val="20"/>
                <w:lang w:eastAsia="ru-RU"/>
              </w:rPr>
            </w:pPr>
          </w:p>
        </w:tc>
        <w:tc>
          <w:tcPr>
            <w:tcW w:w="568" w:type="dxa"/>
            <w:gridSpan w:val="2"/>
            <w:tcBorders>
              <w:top w:val="single" w:sz="4" w:space="0" w:color="auto"/>
              <w:left w:val="single" w:sz="4" w:space="0" w:color="auto"/>
              <w:bottom w:val="single" w:sz="4" w:space="0" w:color="auto"/>
              <w:right w:val="double" w:sz="4" w:space="0" w:color="auto"/>
            </w:tcBorders>
            <w:vAlign w:val="center"/>
          </w:tcPr>
          <w:p w:rsidR="002079B0" w:rsidRPr="00E82715" w:rsidRDefault="002079B0" w:rsidP="00E82715">
            <w:pPr>
              <w:spacing w:after="0" w:line="240" w:lineRule="auto"/>
              <w:ind w:right="-107"/>
              <w:jc w:val="center"/>
              <w:rPr>
                <w:rFonts w:ascii="Sylfaen" w:hAnsi="Sylfaen"/>
                <w:sz w:val="20"/>
                <w:szCs w:val="20"/>
                <w:lang w:val="ru-RU" w:eastAsia="ru-RU"/>
              </w:rPr>
            </w:pPr>
          </w:p>
        </w:tc>
        <w:tc>
          <w:tcPr>
            <w:tcW w:w="654" w:type="dxa"/>
            <w:tcBorders>
              <w:right w:val="double" w:sz="4" w:space="0" w:color="auto"/>
            </w:tcBorders>
          </w:tcPr>
          <w:p w:rsidR="002079B0" w:rsidRPr="00E82715" w:rsidRDefault="002079B0" w:rsidP="00E82715">
            <w:pPr>
              <w:spacing w:after="0" w:line="240" w:lineRule="auto"/>
              <w:ind w:right="-107"/>
              <w:jc w:val="center"/>
              <w:rPr>
                <w:rFonts w:ascii="Sylfaen" w:hAnsi="Sylfaen"/>
                <w:sz w:val="20"/>
                <w:szCs w:val="20"/>
                <w:lang w:eastAsia="ru-RU"/>
              </w:rPr>
            </w:pPr>
          </w:p>
        </w:tc>
      </w:tr>
      <w:tr w:rsidR="000F6C48" w:rsidRPr="00E82715" w:rsidTr="009050A4">
        <w:trPr>
          <w:trHeight w:val="283"/>
        </w:trPr>
        <w:tc>
          <w:tcPr>
            <w:tcW w:w="582" w:type="dxa"/>
            <w:gridSpan w:val="2"/>
            <w:tcBorders>
              <w:top w:val="single" w:sz="4" w:space="0" w:color="auto"/>
              <w:left w:val="thinThickSmallGap" w:sz="24" w:space="0" w:color="auto"/>
              <w:bottom w:val="single" w:sz="4" w:space="0" w:color="auto"/>
              <w:right w:val="double" w:sz="4" w:space="0" w:color="auto"/>
            </w:tcBorders>
            <w:vAlign w:val="center"/>
          </w:tcPr>
          <w:p w:rsidR="000F6C48" w:rsidRPr="00E82715" w:rsidRDefault="000F6C48"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5</w:t>
            </w:r>
          </w:p>
        </w:tc>
        <w:tc>
          <w:tcPr>
            <w:tcW w:w="6365" w:type="dxa"/>
            <w:tcBorders>
              <w:top w:val="single" w:sz="4" w:space="0" w:color="auto"/>
              <w:left w:val="double" w:sz="4" w:space="0" w:color="auto"/>
              <w:bottom w:val="single" w:sz="4" w:space="0" w:color="auto"/>
              <w:right w:val="double" w:sz="4" w:space="0" w:color="auto"/>
            </w:tcBorders>
          </w:tcPr>
          <w:p w:rsidR="000F6C48" w:rsidRPr="00E82715" w:rsidRDefault="000F6C48" w:rsidP="00E82715">
            <w:pPr>
              <w:spacing w:after="0" w:line="240" w:lineRule="auto"/>
              <w:rPr>
                <w:rFonts w:ascii="Sylfaen" w:hAnsi="Sylfaen"/>
                <w:sz w:val="20"/>
                <w:szCs w:val="20"/>
              </w:rPr>
            </w:pPr>
            <w:proofErr w:type="spellStart"/>
            <w:r w:rsidRPr="00E82715">
              <w:rPr>
                <w:rFonts w:ascii="Sylfaen" w:hAnsi="Sylfaen" w:cs="Sylfaen"/>
                <w:sz w:val="20"/>
                <w:szCs w:val="20"/>
              </w:rPr>
              <w:t>მიკროეკონომიკა</w:t>
            </w:r>
            <w:proofErr w:type="spellEnd"/>
          </w:p>
        </w:tc>
        <w:tc>
          <w:tcPr>
            <w:tcW w:w="451" w:type="dxa"/>
            <w:tcBorders>
              <w:top w:val="single" w:sz="4" w:space="0" w:color="auto"/>
              <w:left w:val="double" w:sz="4" w:space="0" w:color="auto"/>
              <w:bottom w:val="single" w:sz="4" w:space="0" w:color="auto"/>
              <w:right w:val="single" w:sz="4" w:space="0" w:color="auto"/>
            </w:tcBorders>
          </w:tcPr>
          <w:p w:rsidR="000F6C48" w:rsidRPr="00E82715" w:rsidRDefault="000F6C48"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tcPr>
          <w:p w:rsidR="000F6C48" w:rsidRPr="00E82715" w:rsidRDefault="000F6C48"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125</w:t>
            </w:r>
          </w:p>
        </w:tc>
        <w:tc>
          <w:tcPr>
            <w:tcW w:w="722" w:type="dxa"/>
            <w:tcBorders>
              <w:top w:val="single" w:sz="4" w:space="0" w:color="auto"/>
              <w:left w:val="single" w:sz="4" w:space="0" w:color="auto"/>
              <w:bottom w:val="single" w:sz="4" w:space="0" w:color="auto"/>
              <w:right w:val="single" w:sz="4" w:space="0" w:color="auto"/>
            </w:tcBorders>
          </w:tcPr>
          <w:p w:rsidR="000F6C48" w:rsidRPr="00E82715" w:rsidRDefault="000F6C48"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45</w:t>
            </w:r>
          </w:p>
        </w:tc>
        <w:tc>
          <w:tcPr>
            <w:tcW w:w="852" w:type="dxa"/>
            <w:tcBorders>
              <w:top w:val="single" w:sz="4" w:space="0" w:color="auto"/>
              <w:left w:val="single" w:sz="4" w:space="0" w:color="auto"/>
              <w:bottom w:val="single" w:sz="4" w:space="0" w:color="auto"/>
              <w:right w:val="single" w:sz="4" w:space="0" w:color="auto"/>
            </w:tcBorders>
          </w:tcPr>
          <w:p w:rsidR="000F6C48" w:rsidRPr="00E82715" w:rsidRDefault="000F6C48"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4</w:t>
            </w:r>
          </w:p>
        </w:tc>
        <w:tc>
          <w:tcPr>
            <w:tcW w:w="602" w:type="dxa"/>
            <w:tcBorders>
              <w:top w:val="single" w:sz="4" w:space="0" w:color="auto"/>
              <w:left w:val="single" w:sz="4" w:space="0" w:color="auto"/>
              <w:bottom w:val="single" w:sz="4" w:space="0" w:color="auto"/>
              <w:right w:val="single" w:sz="4" w:space="0" w:color="auto"/>
            </w:tcBorders>
          </w:tcPr>
          <w:p w:rsidR="000F6C48" w:rsidRPr="00E82715" w:rsidRDefault="000F6C48"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76</w:t>
            </w:r>
          </w:p>
        </w:tc>
        <w:tc>
          <w:tcPr>
            <w:tcW w:w="1382" w:type="dxa"/>
            <w:tcBorders>
              <w:top w:val="single" w:sz="4" w:space="0" w:color="auto"/>
              <w:left w:val="single" w:sz="4" w:space="0" w:color="auto"/>
              <w:bottom w:val="single" w:sz="4" w:space="0" w:color="auto"/>
              <w:right w:val="double" w:sz="4" w:space="0" w:color="auto"/>
            </w:tcBorders>
          </w:tcPr>
          <w:p w:rsidR="000F6C48" w:rsidRPr="00E82715" w:rsidRDefault="002079B0" w:rsidP="00E82715">
            <w:pPr>
              <w:spacing w:after="0" w:line="240" w:lineRule="auto"/>
              <w:ind w:left="-104" w:right="-90"/>
              <w:jc w:val="center"/>
              <w:rPr>
                <w:rFonts w:ascii="Sylfaen" w:hAnsi="Sylfaen"/>
                <w:sz w:val="20"/>
                <w:szCs w:val="20"/>
              </w:rPr>
            </w:pPr>
            <w:r w:rsidRPr="00E82715">
              <w:rPr>
                <w:rFonts w:ascii="Sylfaen" w:hAnsi="Sylfaen"/>
                <w:sz w:val="20"/>
                <w:szCs w:val="20"/>
                <w:lang w:val="ka-GE" w:eastAsia="ru-RU"/>
              </w:rPr>
              <w:t>1,5/0/0/1,5</w:t>
            </w:r>
          </w:p>
        </w:tc>
        <w:tc>
          <w:tcPr>
            <w:tcW w:w="393" w:type="dxa"/>
            <w:tcBorders>
              <w:top w:val="single" w:sz="4" w:space="0" w:color="auto"/>
              <w:left w:val="double" w:sz="4" w:space="0" w:color="auto"/>
              <w:bottom w:val="single" w:sz="4" w:space="0" w:color="auto"/>
              <w:right w:val="single" w:sz="4" w:space="0" w:color="auto"/>
            </w:tcBorders>
            <w:vAlign w:val="center"/>
          </w:tcPr>
          <w:p w:rsidR="000F6C48" w:rsidRPr="00E82715" w:rsidRDefault="000F6C48" w:rsidP="00E82715">
            <w:pPr>
              <w:spacing w:after="0" w:line="240" w:lineRule="auto"/>
              <w:ind w:right="-107"/>
              <w:jc w:val="center"/>
              <w:rPr>
                <w:rFonts w:ascii="Sylfaen" w:hAnsi="Sylfaen"/>
                <w:sz w:val="20"/>
                <w:szCs w:val="20"/>
                <w:lang w:val="ru-RU" w:eastAsia="ru-RU"/>
              </w:rPr>
            </w:pPr>
          </w:p>
        </w:tc>
        <w:tc>
          <w:tcPr>
            <w:tcW w:w="447" w:type="dxa"/>
            <w:tcBorders>
              <w:top w:val="single" w:sz="4" w:space="0" w:color="auto"/>
              <w:left w:val="single" w:sz="4" w:space="0" w:color="auto"/>
              <w:bottom w:val="single" w:sz="4" w:space="0" w:color="auto"/>
              <w:right w:val="single" w:sz="4" w:space="0" w:color="auto"/>
            </w:tcBorders>
            <w:vAlign w:val="center"/>
          </w:tcPr>
          <w:p w:rsidR="000F6C48" w:rsidRPr="00E82715" w:rsidRDefault="000F6C48" w:rsidP="00E82715">
            <w:pPr>
              <w:spacing w:after="0" w:line="240" w:lineRule="auto"/>
              <w:ind w:right="-107"/>
              <w:jc w:val="center"/>
              <w:rPr>
                <w:rFonts w:ascii="Sylfaen" w:hAnsi="Sylfaen"/>
                <w:sz w:val="20"/>
                <w:szCs w:val="20"/>
                <w:lang w:val="ru-RU" w:eastAsia="ru-RU"/>
              </w:rPr>
            </w:pPr>
          </w:p>
        </w:tc>
        <w:tc>
          <w:tcPr>
            <w:tcW w:w="457" w:type="dxa"/>
            <w:gridSpan w:val="2"/>
            <w:tcBorders>
              <w:top w:val="single" w:sz="4" w:space="0" w:color="auto"/>
              <w:left w:val="single" w:sz="4" w:space="0" w:color="auto"/>
              <w:bottom w:val="single" w:sz="4" w:space="0" w:color="auto"/>
              <w:right w:val="single" w:sz="4" w:space="0" w:color="auto"/>
            </w:tcBorders>
            <w:vAlign w:val="center"/>
          </w:tcPr>
          <w:p w:rsidR="000F6C48" w:rsidRPr="00E82715" w:rsidRDefault="000F6C48" w:rsidP="00E82715">
            <w:pPr>
              <w:spacing w:after="0" w:line="240" w:lineRule="auto"/>
              <w:ind w:right="-107"/>
              <w:jc w:val="center"/>
              <w:rPr>
                <w:rFonts w:ascii="Sylfaen" w:hAnsi="Sylfaen"/>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0F6C48" w:rsidRPr="00E82715" w:rsidRDefault="000F6C48" w:rsidP="00E82715">
            <w:pPr>
              <w:spacing w:after="0" w:line="240" w:lineRule="auto"/>
              <w:ind w:right="-107"/>
              <w:jc w:val="center"/>
              <w:rPr>
                <w:rFonts w:ascii="Sylfaen" w:hAnsi="Sylfaen"/>
                <w:sz w:val="20"/>
                <w:szCs w:val="20"/>
                <w:lang w:eastAsia="ru-RU"/>
              </w:rPr>
            </w:pPr>
          </w:p>
        </w:tc>
        <w:tc>
          <w:tcPr>
            <w:tcW w:w="450" w:type="dxa"/>
            <w:tcBorders>
              <w:top w:val="single" w:sz="4" w:space="0" w:color="auto"/>
              <w:left w:val="single" w:sz="4" w:space="0" w:color="auto"/>
              <w:bottom w:val="single" w:sz="4" w:space="0" w:color="auto"/>
              <w:right w:val="single" w:sz="4" w:space="0" w:color="auto"/>
            </w:tcBorders>
            <w:vAlign w:val="center"/>
          </w:tcPr>
          <w:p w:rsidR="000F6C48" w:rsidRPr="00E82715" w:rsidRDefault="002079B0"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5</w:t>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0F6C48" w:rsidRPr="00E82715" w:rsidRDefault="000F6C48" w:rsidP="00E82715">
            <w:pPr>
              <w:spacing w:after="0" w:line="240" w:lineRule="auto"/>
              <w:ind w:right="-107"/>
              <w:jc w:val="center"/>
              <w:rPr>
                <w:rFonts w:ascii="Sylfaen" w:hAnsi="Sylfaen"/>
                <w:sz w:val="20"/>
                <w:szCs w:val="20"/>
                <w:lang w:val="ka-GE" w:eastAsia="ru-RU"/>
              </w:rPr>
            </w:pPr>
          </w:p>
        </w:tc>
        <w:tc>
          <w:tcPr>
            <w:tcW w:w="443" w:type="dxa"/>
            <w:tcBorders>
              <w:top w:val="single" w:sz="4" w:space="0" w:color="auto"/>
              <w:left w:val="single" w:sz="4" w:space="0" w:color="auto"/>
              <w:bottom w:val="single" w:sz="4" w:space="0" w:color="auto"/>
              <w:right w:val="single" w:sz="4" w:space="0" w:color="auto"/>
            </w:tcBorders>
            <w:vAlign w:val="center"/>
          </w:tcPr>
          <w:p w:rsidR="000F6C48" w:rsidRPr="00E82715" w:rsidRDefault="000F6C48" w:rsidP="00E82715">
            <w:pPr>
              <w:spacing w:after="0" w:line="240" w:lineRule="auto"/>
              <w:ind w:right="-107"/>
              <w:jc w:val="center"/>
              <w:rPr>
                <w:rFonts w:ascii="Sylfaen" w:hAnsi="Sylfaen"/>
                <w:sz w:val="20"/>
                <w:szCs w:val="20"/>
                <w:lang w:eastAsia="ru-RU"/>
              </w:rPr>
            </w:pPr>
          </w:p>
        </w:tc>
        <w:tc>
          <w:tcPr>
            <w:tcW w:w="568" w:type="dxa"/>
            <w:gridSpan w:val="2"/>
            <w:tcBorders>
              <w:top w:val="single" w:sz="4" w:space="0" w:color="auto"/>
              <w:left w:val="single" w:sz="4" w:space="0" w:color="auto"/>
              <w:bottom w:val="single" w:sz="4" w:space="0" w:color="auto"/>
              <w:right w:val="double" w:sz="4" w:space="0" w:color="auto"/>
            </w:tcBorders>
            <w:vAlign w:val="center"/>
          </w:tcPr>
          <w:p w:rsidR="000F6C48" w:rsidRPr="00E82715" w:rsidRDefault="000F6C48" w:rsidP="00E82715">
            <w:pPr>
              <w:spacing w:after="0" w:line="240" w:lineRule="auto"/>
              <w:ind w:right="-107"/>
              <w:jc w:val="center"/>
              <w:rPr>
                <w:rFonts w:ascii="Sylfaen" w:hAnsi="Sylfaen"/>
                <w:sz w:val="20"/>
                <w:szCs w:val="20"/>
                <w:lang w:eastAsia="ru-RU"/>
              </w:rPr>
            </w:pPr>
          </w:p>
        </w:tc>
        <w:tc>
          <w:tcPr>
            <w:tcW w:w="654" w:type="dxa"/>
            <w:tcBorders>
              <w:bottom w:val="single" w:sz="4" w:space="0" w:color="auto"/>
              <w:right w:val="double" w:sz="4" w:space="0" w:color="auto"/>
            </w:tcBorders>
          </w:tcPr>
          <w:p w:rsidR="000F6C48" w:rsidRPr="00E82715" w:rsidRDefault="000F6C48" w:rsidP="00E82715">
            <w:pPr>
              <w:spacing w:after="0" w:line="240" w:lineRule="auto"/>
              <w:ind w:right="-107"/>
              <w:jc w:val="center"/>
              <w:rPr>
                <w:rFonts w:ascii="Sylfaen" w:hAnsi="Sylfaen"/>
                <w:sz w:val="20"/>
                <w:szCs w:val="20"/>
                <w:lang w:eastAsia="ru-RU"/>
              </w:rPr>
            </w:pPr>
          </w:p>
        </w:tc>
      </w:tr>
      <w:tr w:rsidR="000F6C48" w:rsidRPr="00E82715" w:rsidTr="009050A4">
        <w:trPr>
          <w:trHeight w:val="330"/>
        </w:trPr>
        <w:tc>
          <w:tcPr>
            <w:tcW w:w="582" w:type="dxa"/>
            <w:gridSpan w:val="2"/>
            <w:tcBorders>
              <w:top w:val="single" w:sz="4" w:space="0" w:color="auto"/>
              <w:left w:val="thinThickSmallGap" w:sz="24" w:space="0" w:color="auto"/>
              <w:bottom w:val="single" w:sz="4" w:space="0" w:color="auto"/>
              <w:right w:val="double" w:sz="4" w:space="0" w:color="auto"/>
            </w:tcBorders>
            <w:vAlign w:val="center"/>
          </w:tcPr>
          <w:p w:rsidR="000F6C48" w:rsidRPr="00E82715" w:rsidRDefault="000F6C48"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6</w:t>
            </w:r>
          </w:p>
        </w:tc>
        <w:tc>
          <w:tcPr>
            <w:tcW w:w="6365" w:type="dxa"/>
            <w:tcBorders>
              <w:top w:val="single" w:sz="4" w:space="0" w:color="auto"/>
              <w:left w:val="double" w:sz="4" w:space="0" w:color="auto"/>
              <w:bottom w:val="single" w:sz="4" w:space="0" w:color="auto"/>
              <w:right w:val="double" w:sz="4" w:space="0" w:color="auto"/>
            </w:tcBorders>
          </w:tcPr>
          <w:p w:rsidR="000F6C48" w:rsidRPr="00E82715" w:rsidRDefault="000F6C48" w:rsidP="00E82715">
            <w:pPr>
              <w:spacing w:after="0" w:line="240" w:lineRule="auto"/>
              <w:rPr>
                <w:rFonts w:ascii="Sylfaen" w:hAnsi="Sylfaen"/>
                <w:sz w:val="20"/>
                <w:szCs w:val="20"/>
              </w:rPr>
            </w:pPr>
            <w:proofErr w:type="spellStart"/>
            <w:r w:rsidRPr="00E82715">
              <w:rPr>
                <w:rFonts w:ascii="Sylfaen" w:hAnsi="Sylfaen" w:cs="Sylfaen"/>
                <w:sz w:val="20"/>
                <w:szCs w:val="20"/>
              </w:rPr>
              <w:t>საჯარო</w:t>
            </w:r>
            <w:proofErr w:type="spellEnd"/>
            <w:r w:rsidRPr="00E82715">
              <w:rPr>
                <w:rFonts w:ascii="Sylfaen" w:hAnsi="Sylfaen"/>
                <w:sz w:val="20"/>
                <w:szCs w:val="20"/>
              </w:rPr>
              <w:t xml:space="preserve"> </w:t>
            </w:r>
            <w:proofErr w:type="spellStart"/>
            <w:r w:rsidRPr="00E82715">
              <w:rPr>
                <w:rFonts w:ascii="Sylfaen" w:hAnsi="Sylfaen" w:cs="Sylfaen"/>
                <w:sz w:val="20"/>
                <w:szCs w:val="20"/>
              </w:rPr>
              <w:t>ფინანსები</w:t>
            </w:r>
            <w:proofErr w:type="spellEnd"/>
          </w:p>
        </w:tc>
        <w:tc>
          <w:tcPr>
            <w:tcW w:w="451" w:type="dxa"/>
            <w:tcBorders>
              <w:top w:val="single" w:sz="4" w:space="0" w:color="auto"/>
              <w:left w:val="double" w:sz="4" w:space="0" w:color="auto"/>
              <w:bottom w:val="single" w:sz="4" w:space="0" w:color="auto"/>
              <w:right w:val="single" w:sz="4" w:space="0" w:color="auto"/>
            </w:tcBorders>
          </w:tcPr>
          <w:p w:rsidR="000F6C48" w:rsidRPr="00E82715" w:rsidRDefault="000F6C48"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tcPr>
          <w:p w:rsidR="000F6C48" w:rsidRPr="00E82715" w:rsidRDefault="000F6C48"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125</w:t>
            </w:r>
          </w:p>
        </w:tc>
        <w:tc>
          <w:tcPr>
            <w:tcW w:w="722" w:type="dxa"/>
            <w:tcBorders>
              <w:top w:val="single" w:sz="4" w:space="0" w:color="auto"/>
              <w:left w:val="single" w:sz="4" w:space="0" w:color="auto"/>
              <w:bottom w:val="single" w:sz="4" w:space="0" w:color="auto"/>
              <w:right w:val="single" w:sz="4" w:space="0" w:color="auto"/>
            </w:tcBorders>
          </w:tcPr>
          <w:p w:rsidR="000F6C48" w:rsidRPr="00E82715" w:rsidRDefault="000F6C48"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45</w:t>
            </w:r>
          </w:p>
        </w:tc>
        <w:tc>
          <w:tcPr>
            <w:tcW w:w="852" w:type="dxa"/>
            <w:tcBorders>
              <w:top w:val="single" w:sz="4" w:space="0" w:color="auto"/>
              <w:left w:val="single" w:sz="4" w:space="0" w:color="auto"/>
              <w:bottom w:val="single" w:sz="4" w:space="0" w:color="auto"/>
              <w:right w:val="single" w:sz="4" w:space="0" w:color="auto"/>
            </w:tcBorders>
          </w:tcPr>
          <w:p w:rsidR="000F6C48" w:rsidRPr="00E82715" w:rsidRDefault="000F6C48"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4</w:t>
            </w:r>
          </w:p>
        </w:tc>
        <w:tc>
          <w:tcPr>
            <w:tcW w:w="602" w:type="dxa"/>
            <w:tcBorders>
              <w:top w:val="single" w:sz="4" w:space="0" w:color="auto"/>
              <w:left w:val="single" w:sz="4" w:space="0" w:color="auto"/>
              <w:bottom w:val="single" w:sz="4" w:space="0" w:color="auto"/>
              <w:right w:val="single" w:sz="4" w:space="0" w:color="auto"/>
            </w:tcBorders>
          </w:tcPr>
          <w:p w:rsidR="000F6C48" w:rsidRPr="00E82715" w:rsidRDefault="000F6C48"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76</w:t>
            </w:r>
          </w:p>
        </w:tc>
        <w:tc>
          <w:tcPr>
            <w:tcW w:w="1382" w:type="dxa"/>
            <w:tcBorders>
              <w:top w:val="single" w:sz="4" w:space="0" w:color="auto"/>
              <w:left w:val="single" w:sz="4" w:space="0" w:color="auto"/>
              <w:bottom w:val="single" w:sz="4" w:space="0" w:color="auto"/>
              <w:right w:val="double" w:sz="4" w:space="0" w:color="auto"/>
            </w:tcBorders>
          </w:tcPr>
          <w:p w:rsidR="000F6C48" w:rsidRPr="00E82715" w:rsidRDefault="002079B0" w:rsidP="00E82715">
            <w:pPr>
              <w:spacing w:after="0" w:line="240" w:lineRule="auto"/>
              <w:jc w:val="center"/>
              <w:rPr>
                <w:rFonts w:ascii="Sylfaen" w:hAnsi="Sylfaen"/>
                <w:sz w:val="20"/>
                <w:szCs w:val="20"/>
                <w:lang w:val="ka-GE"/>
              </w:rPr>
            </w:pPr>
            <w:r w:rsidRPr="00E82715">
              <w:rPr>
                <w:rFonts w:ascii="Sylfaen" w:hAnsi="Sylfaen"/>
                <w:sz w:val="20"/>
                <w:szCs w:val="20"/>
                <w:lang w:val="ka-GE"/>
              </w:rPr>
              <w:t>1/0/0/2</w:t>
            </w:r>
          </w:p>
        </w:tc>
        <w:tc>
          <w:tcPr>
            <w:tcW w:w="393" w:type="dxa"/>
            <w:tcBorders>
              <w:top w:val="single" w:sz="4" w:space="0" w:color="auto"/>
              <w:left w:val="double" w:sz="4" w:space="0" w:color="auto"/>
              <w:bottom w:val="single" w:sz="4" w:space="0" w:color="auto"/>
              <w:right w:val="single" w:sz="4" w:space="0" w:color="auto"/>
            </w:tcBorders>
            <w:vAlign w:val="center"/>
          </w:tcPr>
          <w:p w:rsidR="000F6C48" w:rsidRPr="00E82715" w:rsidRDefault="000F6C48" w:rsidP="00E82715">
            <w:pPr>
              <w:spacing w:after="0" w:line="240" w:lineRule="auto"/>
              <w:jc w:val="center"/>
              <w:rPr>
                <w:rFonts w:ascii="Sylfaen" w:hAnsi="Sylfaen"/>
                <w:sz w:val="20"/>
                <w:szCs w:val="20"/>
                <w:lang w:val="ka-GE"/>
              </w:rPr>
            </w:pPr>
          </w:p>
        </w:tc>
        <w:tc>
          <w:tcPr>
            <w:tcW w:w="447" w:type="dxa"/>
            <w:tcBorders>
              <w:top w:val="single" w:sz="4" w:space="0" w:color="auto"/>
              <w:left w:val="single" w:sz="4" w:space="0" w:color="auto"/>
              <w:bottom w:val="single" w:sz="4" w:space="0" w:color="auto"/>
              <w:right w:val="single" w:sz="4" w:space="0" w:color="auto"/>
            </w:tcBorders>
            <w:vAlign w:val="center"/>
          </w:tcPr>
          <w:p w:rsidR="000F6C48" w:rsidRPr="00E82715" w:rsidRDefault="000F6C48" w:rsidP="00E82715">
            <w:pPr>
              <w:spacing w:after="0" w:line="240" w:lineRule="auto"/>
              <w:ind w:right="-107"/>
              <w:jc w:val="center"/>
              <w:rPr>
                <w:rFonts w:ascii="Sylfaen" w:hAnsi="Sylfaen"/>
                <w:sz w:val="20"/>
                <w:szCs w:val="20"/>
                <w:lang w:val="ru-RU" w:eastAsia="ru-RU"/>
              </w:rPr>
            </w:pPr>
          </w:p>
        </w:tc>
        <w:tc>
          <w:tcPr>
            <w:tcW w:w="457" w:type="dxa"/>
            <w:gridSpan w:val="2"/>
            <w:tcBorders>
              <w:top w:val="single" w:sz="4" w:space="0" w:color="auto"/>
              <w:left w:val="single" w:sz="4" w:space="0" w:color="auto"/>
              <w:bottom w:val="single" w:sz="4" w:space="0" w:color="auto"/>
              <w:right w:val="single" w:sz="4" w:space="0" w:color="auto"/>
            </w:tcBorders>
            <w:vAlign w:val="center"/>
          </w:tcPr>
          <w:p w:rsidR="000F6C48" w:rsidRPr="00E82715" w:rsidRDefault="000F6C48" w:rsidP="00E82715">
            <w:pPr>
              <w:spacing w:after="0" w:line="240" w:lineRule="auto"/>
              <w:ind w:right="-107"/>
              <w:jc w:val="center"/>
              <w:rPr>
                <w:rFonts w:ascii="Sylfaen" w:hAnsi="Sylfaen"/>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0F6C48" w:rsidRPr="00E82715" w:rsidRDefault="000F6C48" w:rsidP="00E82715">
            <w:pPr>
              <w:spacing w:after="0" w:line="240" w:lineRule="auto"/>
              <w:ind w:right="-107"/>
              <w:jc w:val="center"/>
              <w:rPr>
                <w:rFonts w:ascii="Sylfaen" w:hAnsi="Sylfaen"/>
                <w:sz w:val="20"/>
                <w:szCs w:val="20"/>
                <w:lang w:eastAsia="ru-RU"/>
              </w:rPr>
            </w:pPr>
          </w:p>
        </w:tc>
        <w:tc>
          <w:tcPr>
            <w:tcW w:w="450" w:type="dxa"/>
            <w:tcBorders>
              <w:top w:val="single" w:sz="4" w:space="0" w:color="auto"/>
              <w:left w:val="single" w:sz="4" w:space="0" w:color="auto"/>
              <w:bottom w:val="single" w:sz="4" w:space="0" w:color="auto"/>
              <w:right w:val="single" w:sz="4" w:space="0" w:color="auto"/>
            </w:tcBorders>
            <w:vAlign w:val="center"/>
          </w:tcPr>
          <w:p w:rsidR="000F6C48" w:rsidRPr="00E82715" w:rsidRDefault="002079B0"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5</w:t>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0F6C48" w:rsidRPr="00E82715" w:rsidRDefault="000F6C48" w:rsidP="00E82715">
            <w:pPr>
              <w:spacing w:after="0" w:line="240" w:lineRule="auto"/>
              <w:ind w:right="-107"/>
              <w:jc w:val="center"/>
              <w:rPr>
                <w:rFonts w:ascii="Sylfaen" w:hAnsi="Sylfaen"/>
                <w:sz w:val="20"/>
                <w:szCs w:val="20"/>
                <w:lang w:eastAsia="ru-RU"/>
              </w:rPr>
            </w:pPr>
          </w:p>
        </w:tc>
        <w:tc>
          <w:tcPr>
            <w:tcW w:w="443" w:type="dxa"/>
            <w:tcBorders>
              <w:top w:val="single" w:sz="4" w:space="0" w:color="auto"/>
              <w:left w:val="single" w:sz="4" w:space="0" w:color="auto"/>
              <w:bottom w:val="single" w:sz="4" w:space="0" w:color="auto"/>
              <w:right w:val="single" w:sz="4" w:space="0" w:color="auto"/>
            </w:tcBorders>
            <w:vAlign w:val="center"/>
          </w:tcPr>
          <w:p w:rsidR="000F6C48" w:rsidRPr="00E82715" w:rsidRDefault="000F6C48" w:rsidP="00E82715">
            <w:pPr>
              <w:spacing w:after="0" w:line="240" w:lineRule="auto"/>
              <w:ind w:right="-107"/>
              <w:jc w:val="center"/>
              <w:rPr>
                <w:rFonts w:ascii="Sylfaen" w:hAnsi="Sylfaen"/>
                <w:sz w:val="20"/>
                <w:szCs w:val="20"/>
                <w:lang w:val="ka-GE" w:eastAsia="ru-RU"/>
              </w:rPr>
            </w:pPr>
          </w:p>
        </w:tc>
        <w:tc>
          <w:tcPr>
            <w:tcW w:w="568" w:type="dxa"/>
            <w:gridSpan w:val="2"/>
            <w:tcBorders>
              <w:top w:val="single" w:sz="4" w:space="0" w:color="auto"/>
              <w:left w:val="single" w:sz="4" w:space="0" w:color="auto"/>
              <w:bottom w:val="single" w:sz="4" w:space="0" w:color="auto"/>
              <w:right w:val="double" w:sz="4" w:space="0" w:color="auto"/>
            </w:tcBorders>
            <w:vAlign w:val="center"/>
          </w:tcPr>
          <w:p w:rsidR="000F6C48" w:rsidRPr="00E82715" w:rsidRDefault="000F6C48" w:rsidP="00E82715">
            <w:pPr>
              <w:spacing w:after="0" w:line="240" w:lineRule="auto"/>
              <w:ind w:right="-107"/>
              <w:jc w:val="center"/>
              <w:rPr>
                <w:rFonts w:ascii="Sylfaen" w:hAnsi="Sylfaen"/>
                <w:sz w:val="20"/>
                <w:szCs w:val="20"/>
                <w:lang w:eastAsia="ru-RU"/>
              </w:rPr>
            </w:pPr>
          </w:p>
        </w:tc>
        <w:tc>
          <w:tcPr>
            <w:tcW w:w="654" w:type="dxa"/>
            <w:tcBorders>
              <w:top w:val="single" w:sz="4" w:space="0" w:color="auto"/>
              <w:bottom w:val="single" w:sz="4" w:space="0" w:color="auto"/>
              <w:right w:val="double" w:sz="4" w:space="0" w:color="auto"/>
            </w:tcBorders>
          </w:tcPr>
          <w:p w:rsidR="000F6C48" w:rsidRPr="00E82715" w:rsidRDefault="000F6C48" w:rsidP="00E82715">
            <w:pPr>
              <w:spacing w:after="0" w:line="240" w:lineRule="auto"/>
              <w:ind w:right="-107"/>
              <w:jc w:val="center"/>
              <w:rPr>
                <w:rFonts w:ascii="Sylfaen" w:hAnsi="Sylfaen"/>
                <w:sz w:val="20"/>
                <w:szCs w:val="20"/>
                <w:lang w:eastAsia="ru-RU"/>
              </w:rPr>
            </w:pPr>
          </w:p>
        </w:tc>
      </w:tr>
      <w:tr w:rsidR="000F6C48" w:rsidRPr="00E82715" w:rsidTr="00B237AF">
        <w:trPr>
          <w:trHeight w:val="283"/>
        </w:trPr>
        <w:tc>
          <w:tcPr>
            <w:tcW w:w="582" w:type="dxa"/>
            <w:gridSpan w:val="2"/>
            <w:tcBorders>
              <w:top w:val="single" w:sz="4" w:space="0" w:color="auto"/>
              <w:left w:val="thinThickSmallGap" w:sz="24" w:space="0" w:color="auto"/>
              <w:bottom w:val="double" w:sz="4" w:space="0" w:color="auto"/>
              <w:right w:val="double" w:sz="4" w:space="0" w:color="auto"/>
            </w:tcBorders>
            <w:vAlign w:val="center"/>
          </w:tcPr>
          <w:p w:rsidR="000F6C48" w:rsidRPr="00E82715" w:rsidRDefault="000F6C48"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7</w:t>
            </w:r>
          </w:p>
        </w:tc>
        <w:tc>
          <w:tcPr>
            <w:tcW w:w="6365" w:type="dxa"/>
            <w:tcBorders>
              <w:top w:val="single" w:sz="4" w:space="0" w:color="auto"/>
              <w:left w:val="double" w:sz="4" w:space="0" w:color="auto"/>
              <w:bottom w:val="double" w:sz="4" w:space="0" w:color="auto"/>
              <w:right w:val="double" w:sz="4" w:space="0" w:color="auto"/>
            </w:tcBorders>
          </w:tcPr>
          <w:p w:rsidR="000F6C48" w:rsidRPr="00E82715" w:rsidRDefault="000F6C48" w:rsidP="00E82715">
            <w:pPr>
              <w:spacing w:after="0" w:line="240" w:lineRule="auto"/>
              <w:rPr>
                <w:rFonts w:ascii="Sylfaen" w:hAnsi="Sylfaen"/>
                <w:sz w:val="20"/>
                <w:szCs w:val="20"/>
              </w:rPr>
            </w:pPr>
            <w:proofErr w:type="spellStart"/>
            <w:r w:rsidRPr="00E82715">
              <w:rPr>
                <w:rFonts w:ascii="Sylfaen" w:hAnsi="Sylfaen" w:cs="Sylfaen"/>
                <w:sz w:val="20"/>
                <w:szCs w:val="20"/>
              </w:rPr>
              <w:t>ეკონომიკური</w:t>
            </w:r>
            <w:proofErr w:type="spellEnd"/>
            <w:r w:rsidRPr="00E82715">
              <w:rPr>
                <w:rFonts w:ascii="Sylfaen" w:hAnsi="Sylfaen"/>
                <w:sz w:val="20"/>
                <w:szCs w:val="20"/>
              </w:rPr>
              <w:t xml:space="preserve"> </w:t>
            </w:r>
            <w:proofErr w:type="spellStart"/>
            <w:r w:rsidRPr="00E82715">
              <w:rPr>
                <w:rFonts w:ascii="Sylfaen" w:hAnsi="Sylfaen" w:cs="Sylfaen"/>
                <w:sz w:val="20"/>
                <w:szCs w:val="20"/>
              </w:rPr>
              <w:t>სტატისტიკა</w:t>
            </w:r>
            <w:proofErr w:type="spellEnd"/>
          </w:p>
        </w:tc>
        <w:tc>
          <w:tcPr>
            <w:tcW w:w="451" w:type="dxa"/>
            <w:tcBorders>
              <w:top w:val="single" w:sz="4" w:space="0" w:color="auto"/>
              <w:left w:val="double" w:sz="4" w:space="0" w:color="auto"/>
              <w:bottom w:val="double" w:sz="4" w:space="0" w:color="auto"/>
              <w:right w:val="single" w:sz="4" w:space="0" w:color="auto"/>
            </w:tcBorders>
          </w:tcPr>
          <w:p w:rsidR="000F6C48" w:rsidRPr="00E82715" w:rsidRDefault="000F6C48"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5</w:t>
            </w:r>
          </w:p>
        </w:tc>
        <w:tc>
          <w:tcPr>
            <w:tcW w:w="554" w:type="dxa"/>
            <w:tcBorders>
              <w:top w:val="single" w:sz="4" w:space="0" w:color="auto"/>
              <w:left w:val="single" w:sz="4" w:space="0" w:color="auto"/>
              <w:bottom w:val="double" w:sz="4" w:space="0" w:color="auto"/>
              <w:right w:val="single" w:sz="4" w:space="0" w:color="auto"/>
            </w:tcBorders>
          </w:tcPr>
          <w:p w:rsidR="000F6C48" w:rsidRPr="00E82715" w:rsidRDefault="000F6C48"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125</w:t>
            </w:r>
          </w:p>
        </w:tc>
        <w:tc>
          <w:tcPr>
            <w:tcW w:w="722" w:type="dxa"/>
            <w:tcBorders>
              <w:top w:val="single" w:sz="4" w:space="0" w:color="auto"/>
              <w:left w:val="single" w:sz="4" w:space="0" w:color="auto"/>
              <w:bottom w:val="double" w:sz="4" w:space="0" w:color="auto"/>
              <w:right w:val="single" w:sz="4" w:space="0" w:color="auto"/>
            </w:tcBorders>
          </w:tcPr>
          <w:p w:rsidR="000F6C48" w:rsidRPr="00E82715" w:rsidRDefault="000F6C48"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45</w:t>
            </w:r>
          </w:p>
        </w:tc>
        <w:tc>
          <w:tcPr>
            <w:tcW w:w="852" w:type="dxa"/>
            <w:tcBorders>
              <w:top w:val="single" w:sz="4" w:space="0" w:color="auto"/>
              <w:left w:val="single" w:sz="4" w:space="0" w:color="auto"/>
              <w:bottom w:val="double" w:sz="4" w:space="0" w:color="auto"/>
              <w:right w:val="single" w:sz="4" w:space="0" w:color="auto"/>
            </w:tcBorders>
          </w:tcPr>
          <w:p w:rsidR="000F6C48" w:rsidRPr="00E82715" w:rsidRDefault="000F6C48"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4</w:t>
            </w:r>
          </w:p>
        </w:tc>
        <w:tc>
          <w:tcPr>
            <w:tcW w:w="602" w:type="dxa"/>
            <w:tcBorders>
              <w:top w:val="single" w:sz="4" w:space="0" w:color="auto"/>
              <w:left w:val="single" w:sz="4" w:space="0" w:color="auto"/>
              <w:bottom w:val="double" w:sz="4" w:space="0" w:color="auto"/>
              <w:right w:val="single" w:sz="4" w:space="0" w:color="auto"/>
            </w:tcBorders>
          </w:tcPr>
          <w:p w:rsidR="000F6C48" w:rsidRPr="00E82715" w:rsidRDefault="000F6C48"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76</w:t>
            </w:r>
          </w:p>
        </w:tc>
        <w:tc>
          <w:tcPr>
            <w:tcW w:w="1382" w:type="dxa"/>
            <w:tcBorders>
              <w:top w:val="single" w:sz="4" w:space="0" w:color="auto"/>
              <w:left w:val="single" w:sz="4" w:space="0" w:color="auto"/>
              <w:bottom w:val="double" w:sz="4" w:space="0" w:color="auto"/>
              <w:right w:val="double" w:sz="4" w:space="0" w:color="auto"/>
            </w:tcBorders>
          </w:tcPr>
          <w:p w:rsidR="000F6C48" w:rsidRPr="00E82715" w:rsidRDefault="002079B0" w:rsidP="00E82715">
            <w:pPr>
              <w:spacing w:after="0" w:line="240" w:lineRule="auto"/>
              <w:jc w:val="center"/>
              <w:rPr>
                <w:rFonts w:ascii="Sylfaen" w:hAnsi="Sylfaen"/>
                <w:sz w:val="20"/>
                <w:szCs w:val="20"/>
                <w:lang w:val="ka-GE"/>
              </w:rPr>
            </w:pPr>
            <w:r w:rsidRPr="00E82715">
              <w:rPr>
                <w:rFonts w:ascii="Sylfaen" w:hAnsi="Sylfaen"/>
                <w:sz w:val="20"/>
                <w:szCs w:val="20"/>
                <w:lang w:val="ka-GE" w:eastAsia="ru-RU"/>
              </w:rPr>
              <w:t>1,5/0/0/1,5</w:t>
            </w:r>
          </w:p>
        </w:tc>
        <w:tc>
          <w:tcPr>
            <w:tcW w:w="393" w:type="dxa"/>
            <w:tcBorders>
              <w:top w:val="single" w:sz="4" w:space="0" w:color="auto"/>
              <w:left w:val="double" w:sz="4" w:space="0" w:color="auto"/>
              <w:bottom w:val="double" w:sz="4" w:space="0" w:color="auto"/>
              <w:right w:val="single" w:sz="4" w:space="0" w:color="auto"/>
            </w:tcBorders>
            <w:vAlign w:val="center"/>
          </w:tcPr>
          <w:p w:rsidR="000F6C48" w:rsidRPr="00E82715" w:rsidRDefault="000F6C48" w:rsidP="00E82715">
            <w:pPr>
              <w:spacing w:after="0" w:line="240" w:lineRule="auto"/>
              <w:jc w:val="center"/>
              <w:rPr>
                <w:rFonts w:ascii="Sylfaen" w:hAnsi="Sylfaen"/>
                <w:sz w:val="20"/>
                <w:szCs w:val="20"/>
                <w:lang w:val="ka-GE"/>
              </w:rPr>
            </w:pPr>
          </w:p>
        </w:tc>
        <w:tc>
          <w:tcPr>
            <w:tcW w:w="447" w:type="dxa"/>
            <w:tcBorders>
              <w:top w:val="single" w:sz="4" w:space="0" w:color="auto"/>
              <w:left w:val="single" w:sz="4" w:space="0" w:color="auto"/>
              <w:bottom w:val="double" w:sz="4" w:space="0" w:color="auto"/>
              <w:right w:val="single" w:sz="4" w:space="0" w:color="auto"/>
            </w:tcBorders>
            <w:vAlign w:val="center"/>
          </w:tcPr>
          <w:p w:rsidR="000F6C48" w:rsidRPr="00E82715" w:rsidRDefault="000F6C48" w:rsidP="00E82715">
            <w:pPr>
              <w:spacing w:after="0" w:line="240" w:lineRule="auto"/>
              <w:ind w:right="-107"/>
              <w:jc w:val="center"/>
              <w:rPr>
                <w:rFonts w:ascii="Sylfaen" w:hAnsi="Sylfaen"/>
                <w:sz w:val="20"/>
                <w:szCs w:val="20"/>
                <w:lang w:val="ru-RU" w:eastAsia="ru-RU"/>
              </w:rPr>
            </w:pPr>
          </w:p>
        </w:tc>
        <w:tc>
          <w:tcPr>
            <w:tcW w:w="457" w:type="dxa"/>
            <w:gridSpan w:val="2"/>
            <w:tcBorders>
              <w:top w:val="single" w:sz="4" w:space="0" w:color="auto"/>
              <w:left w:val="single" w:sz="4" w:space="0" w:color="auto"/>
              <w:bottom w:val="double" w:sz="4" w:space="0" w:color="auto"/>
              <w:right w:val="single" w:sz="4" w:space="0" w:color="auto"/>
            </w:tcBorders>
            <w:vAlign w:val="center"/>
          </w:tcPr>
          <w:p w:rsidR="000F6C48" w:rsidRPr="00E82715" w:rsidRDefault="000F6C48" w:rsidP="00E82715">
            <w:pPr>
              <w:spacing w:after="0" w:line="240" w:lineRule="auto"/>
              <w:ind w:right="-107"/>
              <w:jc w:val="center"/>
              <w:rPr>
                <w:rFonts w:ascii="Sylfaen" w:hAnsi="Sylfaen"/>
                <w:sz w:val="20"/>
                <w:szCs w:val="20"/>
                <w:lang w:eastAsia="ru-RU"/>
              </w:rPr>
            </w:pPr>
          </w:p>
        </w:tc>
        <w:tc>
          <w:tcPr>
            <w:tcW w:w="540" w:type="dxa"/>
            <w:gridSpan w:val="2"/>
            <w:tcBorders>
              <w:top w:val="single" w:sz="4" w:space="0" w:color="auto"/>
              <w:left w:val="single" w:sz="4" w:space="0" w:color="auto"/>
              <w:bottom w:val="double" w:sz="4" w:space="0" w:color="auto"/>
              <w:right w:val="single" w:sz="4" w:space="0" w:color="auto"/>
            </w:tcBorders>
            <w:vAlign w:val="center"/>
          </w:tcPr>
          <w:p w:rsidR="000F6C48" w:rsidRPr="00E82715" w:rsidRDefault="000F6C48" w:rsidP="00E82715">
            <w:pPr>
              <w:spacing w:after="0" w:line="240" w:lineRule="auto"/>
              <w:ind w:right="-107"/>
              <w:jc w:val="center"/>
              <w:rPr>
                <w:rFonts w:ascii="Sylfaen" w:hAnsi="Sylfaen"/>
                <w:sz w:val="20"/>
                <w:szCs w:val="20"/>
                <w:lang w:eastAsia="ru-RU"/>
              </w:rPr>
            </w:pPr>
          </w:p>
        </w:tc>
        <w:tc>
          <w:tcPr>
            <w:tcW w:w="450" w:type="dxa"/>
            <w:tcBorders>
              <w:top w:val="single" w:sz="4" w:space="0" w:color="auto"/>
              <w:left w:val="single" w:sz="4" w:space="0" w:color="auto"/>
              <w:bottom w:val="double" w:sz="4" w:space="0" w:color="auto"/>
              <w:right w:val="single" w:sz="4" w:space="0" w:color="auto"/>
            </w:tcBorders>
            <w:vAlign w:val="center"/>
          </w:tcPr>
          <w:p w:rsidR="000F6C48" w:rsidRPr="00E82715" w:rsidRDefault="000F6C48" w:rsidP="00E82715">
            <w:pPr>
              <w:spacing w:after="0" w:line="240" w:lineRule="auto"/>
              <w:ind w:right="-107"/>
              <w:jc w:val="center"/>
              <w:rPr>
                <w:rFonts w:ascii="Sylfaen" w:hAnsi="Sylfaen"/>
                <w:sz w:val="20"/>
                <w:szCs w:val="20"/>
                <w:lang w:eastAsia="ru-RU"/>
              </w:rPr>
            </w:pPr>
          </w:p>
        </w:tc>
        <w:tc>
          <w:tcPr>
            <w:tcW w:w="540" w:type="dxa"/>
            <w:gridSpan w:val="2"/>
            <w:tcBorders>
              <w:top w:val="single" w:sz="4" w:space="0" w:color="auto"/>
              <w:left w:val="single" w:sz="4" w:space="0" w:color="auto"/>
              <w:bottom w:val="double" w:sz="4" w:space="0" w:color="auto"/>
              <w:right w:val="single" w:sz="4" w:space="0" w:color="auto"/>
            </w:tcBorders>
            <w:vAlign w:val="center"/>
          </w:tcPr>
          <w:p w:rsidR="000F6C48" w:rsidRPr="00E82715" w:rsidRDefault="002079B0"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5</w:t>
            </w:r>
          </w:p>
        </w:tc>
        <w:tc>
          <w:tcPr>
            <w:tcW w:w="443" w:type="dxa"/>
            <w:tcBorders>
              <w:top w:val="single" w:sz="4" w:space="0" w:color="auto"/>
              <w:left w:val="single" w:sz="4" w:space="0" w:color="auto"/>
              <w:bottom w:val="double" w:sz="4" w:space="0" w:color="auto"/>
              <w:right w:val="single" w:sz="4" w:space="0" w:color="auto"/>
            </w:tcBorders>
            <w:vAlign w:val="center"/>
          </w:tcPr>
          <w:p w:rsidR="000F6C48" w:rsidRPr="00E82715" w:rsidRDefault="000F6C48" w:rsidP="00E82715">
            <w:pPr>
              <w:spacing w:after="0" w:line="240" w:lineRule="auto"/>
              <w:ind w:right="-107"/>
              <w:jc w:val="center"/>
              <w:rPr>
                <w:rFonts w:ascii="Sylfaen" w:hAnsi="Sylfaen"/>
                <w:sz w:val="20"/>
                <w:szCs w:val="20"/>
                <w:lang w:eastAsia="ru-RU"/>
              </w:rPr>
            </w:pPr>
          </w:p>
        </w:tc>
        <w:tc>
          <w:tcPr>
            <w:tcW w:w="568" w:type="dxa"/>
            <w:gridSpan w:val="2"/>
            <w:tcBorders>
              <w:top w:val="single" w:sz="4" w:space="0" w:color="auto"/>
              <w:left w:val="single" w:sz="4" w:space="0" w:color="auto"/>
              <w:bottom w:val="double" w:sz="4" w:space="0" w:color="auto"/>
              <w:right w:val="double" w:sz="4" w:space="0" w:color="auto"/>
            </w:tcBorders>
            <w:vAlign w:val="center"/>
          </w:tcPr>
          <w:p w:rsidR="000F6C48" w:rsidRPr="00E82715" w:rsidRDefault="000F6C48" w:rsidP="00E82715">
            <w:pPr>
              <w:spacing w:after="0" w:line="240" w:lineRule="auto"/>
              <w:ind w:right="-107"/>
              <w:jc w:val="center"/>
              <w:rPr>
                <w:rFonts w:ascii="Sylfaen" w:hAnsi="Sylfaen"/>
                <w:sz w:val="20"/>
                <w:szCs w:val="20"/>
                <w:lang w:val="ka-GE" w:eastAsia="ru-RU"/>
              </w:rPr>
            </w:pPr>
          </w:p>
        </w:tc>
        <w:tc>
          <w:tcPr>
            <w:tcW w:w="654" w:type="dxa"/>
            <w:tcBorders>
              <w:top w:val="single" w:sz="4" w:space="0" w:color="auto"/>
              <w:right w:val="double" w:sz="4" w:space="0" w:color="auto"/>
            </w:tcBorders>
          </w:tcPr>
          <w:p w:rsidR="000F6C48" w:rsidRPr="00E82715" w:rsidRDefault="002079B0"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4</w:t>
            </w:r>
          </w:p>
        </w:tc>
      </w:tr>
      <w:tr w:rsidR="000F6C48" w:rsidRPr="00E82715" w:rsidTr="00B237AF">
        <w:trPr>
          <w:trHeight w:val="283"/>
        </w:trPr>
        <w:tc>
          <w:tcPr>
            <w:tcW w:w="582" w:type="dxa"/>
            <w:gridSpan w:val="2"/>
            <w:tcBorders>
              <w:top w:val="double" w:sz="4" w:space="0" w:color="auto"/>
              <w:left w:val="thinThickSmallGap" w:sz="24" w:space="0" w:color="auto"/>
              <w:bottom w:val="single" w:sz="4" w:space="0" w:color="auto"/>
              <w:right w:val="double" w:sz="4" w:space="0" w:color="auto"/>
            </w:tcBorders>
            <w:vAlign w:val="center"/>
          </w:tcPr>
          <w:p w:rsidR="000F6C48" w:rsidRPr="00E82715" w:rsidRDefault="000F6C48"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8</w:t>
            </w:r>
          </w:p>
        </w:tc>
        <w:tc>
          <w:tcPr>
            <w:tcW w:w="6365" w:type="dxa"/>
            <w:tcBorders>
              <w:top w:val="double" w:sz="4" w:space="0" w:color="auto"/>
              <w:left w:val="double" w:sz="4" w:space="0" w:color="auto"/>
              <w:bottom w:val="single" w:sz="4" w:space="0" w:color="auto"/>
              <w:right w:val="double" w:sz="4" w:space="0" w:color="auto"/>
            </w:tcBorders>
          </w:tcPr>
          <w:p w:rsidR="000F6C48" w:rsidRPr="00E82715" w:rsidRDefault="000F6C48" w:rsidP="00E82715">
            <w:pPr>
              <w:spacing w:after="0" w:line="240" w:lineRule="auto"/>
              <w:rPr>
                <w:rFonts w:ascii="Sylfaen" w:hAnsi="Sylfaen"/>
                <w:sz w:val="20"/>
                <w:szCs w:val="20"/>
              </w:rPr>
            </w:pPr>
            <w:proofErr w:type="spellStart"/>
            <w:r w:rsidRPr="00E82715">
              <w:rPr>
                <w:rFonts w:ascii="Sylfaen" w:hAnsi="Sylfaen" w:cs="Sylfaen"/>
                <w:sz w:val="20"/>
                <w:szCs w:val="20"/>
              </w:rPr>
              <w:t>მაკროეკონომიკა</w:t>
            </w:r>
            <w:proofErr w:type="spellEnd"/>
          </w:p>
        </w:tc>
        <w:tc>
          <w:tcPr>
            <w:tcW w:w="451" w:type="dxa"/>
            <w:tcBorders>
              <w:top w:val="double" w:sz="4" w:space="0" w:color="auto"/>
              <w:left w:val="double" w:sz="4" w:space="0" w:color="auto"/>
              <w:bottom w:val="single" w:sz="4" w:space="0" w:color="auto"/>
              <w:right w:val="single" w:sz="4" w:space="0" w:color="auto"/>
            </w:tcBorders>
          </w:tcPr>
          <w:p w:rsidR="000F6C48" w:rsidRPr="00E82715" w:rsidRDefault="000F6C48"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5</w:t>
            </w:r>
          </w:p>
        </w:tc>
        <w:tc>
          <w:tcPr>
            <w:tcW w:w="554" w:type="dxa"/>
            <w:tcBorders>
              <w:top w:val="double" w:sz="4" w:space="0" w:color="auto"/>
              <w:left w:val="single" w:sz="4" w:space="0" w:color="auto"/>
              <w:bottom w:val="single" w:sz="4" w:space="0" w:color="auto"/>
              <w:right w:val="single" w:sz="4" w:space="0" w:color="auto"/>
            </w:tcBorders>
          </w:tcPr>
          <w:p w:rsidR="000F6C48" w:rsidRPr="00E82715" w:rsidRDefault="000F6C48"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125</w:t>
            </w:r>
          </w:p>
        </w:tc>
        <w:tc>
          <w:tcPr>
            <w:tcW w:w="722" w:type="dxa"/>
            <w:tcBorders>
              <w:top w:val="double" w:sz="4" w:space="0" w:color="auto"/>
              <w:left w:val="single" w:sz="4" w:space="0" w:color="auto"/>
              <w:bottom w:val="single" w:sz="4" w:space="0" w:color="auto"/>
              <w:right w:val="single" w:sz="4" w:space="0" w:color="auto"/>
            </w:tcBorders>
          </w:tcPr>
          <w:p w:rsidR="000F6C48" w:rsidRPr="00E82715" w:rsidRDefault="000F6C48"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45</w:t>
            </w:r>
          </w:p>
        </w:tc>
        <w:tc>
          <w:tcPr>
            <w:tcW w:w="852" w:type="dxa"/>
            <w:tcBorders>
              <w:top w:val="double" w:sz="4" w:space="0" w:color="auto"/>
              <w:left w:val="single" w:sz="4" w:space="0" w:color="auto"/>
              <w:bottom w:val="single" w:sz="4" w:space="0" w:color="auto"/>
              <w:right w:val="single" w:sz="4" w:space="0" w:color="auto"/>
            </w:tcBorders>
          </w:tcPr>
          <w:p w:rsidR="000F6C48" w:rsidRPr="00E82715" w:rsidRDefault="000F6C48"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4</w:t>
            </w:r>
          </w:p>
        </w:tc>
        <w:tc>
          <w:tcPr>
            <w:tcW w:w="602" w:type="dxa"/>
            <w:tcBorders>
              <w:top w:val="double" w:sz="4" w:space="0" w:color="auto"/>
              <w:left w:val="single" w:sz="4" w:space="0" w:color="auto"/>
              <w:bottom w:val="single" w:sz="4" w:space="0" w:color="auto"/>
              <w:right w:val="single" w:sz="4" w:space="0" w:color="auto"/>
            </w:tcBorders>
          </w:tcPr>
          <w:p w:rsidR="000F6C48" w:rsidRPr="00E82715" w:rsidRDefault="000F6C48"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76</w:t>
            </w:r>
          </w:p>
        </w:tc>
        <w:tc>
          <w:tcPr>
            <w:tcW w:w="1382" w:type="dxa"/>
            <w:tcBorders>
              <w:top w:val="double" w:sz="4" w:space="0" w:color="auto"/>
              <w:left w:val="single" w:sz="4" w:space="0" w:color="auto"/>
              <w:bottom w:val="single" w:sz="4" w:space="0" w:color="auto"/>
              <w:right w:val="double" w:sz="4" w:space="0" w:color="auto"/>
            </w:tcBorders>
            <w:vAlign w:val="center"/>
          </w:tcPr>
          <w:p w:rsidR="000F6C48" w:rsidRPr="00E82715" w:rsidRDefault="002079B0" w:rsidP="00E82715">
            <w:pPr>
              <w:spacing w:after="0" w:line="240" w:lineRule="auto"/>
              <w:ind w:left="-104" w:right="-90"/>
              <w:jc w:val="center"/>
              <w:rPr>
                <w:rFonts w:ascii="Sylfaen" w:hAnsi="Sylfaen"/>
                <w:sz w:val="20"/>
                <w:szCs w:val="20"/>
                <w:lang w:val="ka-GE"/>
              </w:rPr>
            </w:pPr>
            <w:r w:rsidRPr="00E82715">
              <w:rPr>
                <w:rFonts w:ascii="Sylfaen" w:hAnsi="Sylfaen"/>
                <w:sz w:val="20"/>
                <w:szCs w:val="20"/>
                <w:lang w:val="ka-GE" w:eastAsia="ru-RU"/>
              </w:rPr>
              <w:t>1,5/0/0/1,5</w:t>
            </w:r>
          </w:p>
        </w:tc>
        <w:tc>
          <w:tcPr>
            <w:tcW w:w="393" w:type="dxa"/>
            <w:tcBorders>
              <w:top w:val="double" w:sz="4" w:space="0" w:color="auto"/>
              <w:left w:val="double" w:sz="4" w:space="0" w:color="auto"/>
              <w:bottom w:val="single" w:sz="4" w:space="0" w:color="auto"/>
              <w:right w:val="single" w:sz="4" w:space="0" w:color="auto"/>
            </w:tcBorders>
            <w:vAlign w:val="center"/>
          </w:tcPr>
          <w:p w:rsidR="000F6C48" w:rsidRPr="00E82715" w:rsidRDefault="000F6C48" w:rsidP="00E82715">
            <w:pPr>
              <w:spacing w:after="0" w:line="240" w:lineRule="auto"/>
              <w:jc w:val="center"/>
              <w:rPr>
                <w:rFonts w:ascii="Sylfaen" w:hAnsi="Sylfaen"/>
                <w:sz w:val="20"/>
                <w:szCs w:val="20"/>
                <w:lang w:val="ka-GE"/>
              </w:rPr>
            </w:pPr>
          </w:p>
        </w:tc>
        <w:tc>
          <w:tcPr>
            <w:tcW w:w="447" w:type="dxa"/>
            <w:tcBorders>
              <w:top w:val="double" w:sz="4" w:space="0" w:color="auto"/>
              <w:left w:val="single" w:sz="4" w:space="0" w:color="auto"/>
              <w:bottom w:val="single" w:sz="4" w:space="0" w:color="auto"/>
              <w:right w:val="single" w:sz="4" w:space="0" w:color="auto"/>
            </w:tcBorders>
            <w:vAlign w:val="center"/>
          </w:tcPr>
          <w:p w:rsidR="000F6C48" w:rsidRPr="00E82715" w:rsidRDefault="000F6C48" w:rsidP="00E82715">
            <w:pPr>
              <w:spacing w:after="0" w:line="240" w:lineRule="auto"/>
              <w:ind w:right="-107"/>
              <w:jc w:val="center"/>
              <w:rPr>
                <w:rFonts w:ascii="Sylfaen" w:hAnsi="Sylfaen"/>
                <w:sz w:val="20"/>
                <w:szCs w:val="20"/>
                <w:lang w:val="ru-RU" w:eastAsia="ru-RU"/>
              </w:rPr>
            </w:pPr>
          </w:p>
        </w:tc>
        <w:tc>
          <w:tcPr>
            <w:tcW w:w="457" w:type="dxa"/>
            <w:gridSpan w:val="2"/>
            <w:tcBorders>
              <w:top w:val="double" w:sz="4" w:space="0" w:color="auto"/>
              <w:left w:val="single" w:sz="4" w:space="0" w:color="auto"/>
              <w:bottom w:val="single" w:sz="4" w:space="0" w:color="auto"/>
              <w:right w:val="single" w:sz="4" w:space="0" w:color="auto"/>
            </w:tcBorders>
            <w:vAlign w:val="center"/>
          </w:tcPr>
          <w:p w:rsidR="000F6C48" w:rsidRPr="00E82715" w:rsidRDefault="000F6C48" w:rsidP="00E82715">
            <w:pPr>
              <w:spacing w:after="0" w:line="240" w:lineRule="auto"/>
              <w:ind w:right="-107"/>
              <w:jc w:val="center"/>
              <w:rPr>
                <w:rFonts w:ascii="Sylfaen" w:hAnsi="Sylfaen"/>
                <w:sz w:val="20"/>
                <w:szCs w:val="20"/>
                <w:lang w:eastAsia="ru-RU"/>
              </w:rPr>
            </w:pPr>
          </w:p>
        </w:tc>
        <w:tc>
          <w:tcPr>
            <w:tcW w:w="540" w:type="dxa"/>
            <w:gridSpan w:val="2"/>
            <w:tcBorders>
              <w:top w:val="double" w:sz="4" w:space="0" w:color="auto"/>
              <w:left w:val="single" w:sz="4" w:space="0" w:color="auto"/>
              <w:bottom w:val="single" w:sz="4" w:space="0" w:color="auto"/>
              <w:right w:val="single" w:sz="4" w:space="0" w:color="auto"/>
            </w:tcBorders>
            <w:vAlign w:val="center"/>
          </w:tcPr>
          <w:p w:rsidR="000F6C48" w:rsidRPr="00E82715" w:rsidRDefault="000F6C48" w:rsidP="00E82715">
            <w:pPr>
              <w:spacing w:after="0" w:line="240" w:lineRule="auto"/>
              <w:ind w:right="-107"/>
              <w:jc w:val="center"/>
              <w:rPr>
                <w:rFonts w:ascii="Sylfaen" w:hAnsi="Sylfaen"/>
                <w:sz w:val="20"/>
                <w:szCs w:val="20"/>
                <w:lang w:eastAsia="ru-RU"/>
              </w:rPr>
            </w:pPr>
          </w:p>
        </w:tc>
        <w:tc>
          <w:tcPr>
            <w:tcW w:w="450" w:type="dxa"/>
            <w:tcBorders>
              <w:top w:val="double" w:sz="4" w:space="0" w:color="auto"/>
              <w:left w:val="single" w:sz="4" w:space="0" w:color="auto"/>
              <w:bottom w:val="single" w:sz="4" w:space="0" w:color="auto"/>
              <w:right w:val="single" w:sz="4" w:space="0" w:color="auto"/>
            </w:tcBorders>
            <w:vAlign w:val="center"/>
          </w:tcPr>
          <w:p w:rsidR="000F6C48" w:rsidRPr="00E82715" w:rsidRDefault="000F6C48" w:rsidP="00E82715">
            <w:pPr>
              <w:spacing w:after="0" w:line="240" w:lineRule="auto"/>
              <w:ind w:right="-107"/>
              <w:jc w:val="center"/>
              <w:rPr>
                <w:rFonts w:ascii="Sylfaen" w:hAnsi="Sylfaen"/>
                <w:sz w:val="20"/>
                <w:szCs w:val="20"/>
                <w:lang w:eastAsia="ru-RU"/>
              </w:rPr>
            </w:pPr>
          </w:p>
        </w:tc>
        <w:tc>
          <w:tcPr>
            <w:tcW w:w="540" w:type="dxa"/>
            <w:gridSpan w:val="2"/>
            <w:tcBorders>
              <w:top w:val="double" w:sz="4" w:space="0" w:color="auto"/>
              <w:left w:val="single" w:sz="4" w:space="0" w:color="auto"/>
              <w:bottom w:val="single" w:sz="4" w:space="0" w:color="auto"/>
              <w:right w:val="single" w:sz="4" w:space="0" w:color="auto"/>
            </w:tcBorders>
            <w:vAlign w:val="center"/>
          </w:tcPr>
          <w:p w:rsidR="000F6C48" w:rsidRPr="00E82715" w:rsidRDefault="002079B0"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5</w:t>
            </w:r>
          </w:p>
        </w:tc>
        <w:tc>
          <w:tcPr>
            <w:tcW w:w="443" w:type="dxa"/>
            <w:tcBorders>
              <w:top w:val="double" w:sz="4" w:space="0" w:color="auto"/>
              <w:left w:val="single" w:sz="4" w:space="0" w:color="auto"/>
              <w:bottom w:val="single" w:sz="4" w:space="0" w:color="auto"/>
              <w:right w:val="single" w:sz="4" w:space="0" w:color="auto"/>
            </w:tcBorders>
            <w:vAlign w:val="center"/>
          </w:tcPr>
          <w:p w:rsidR="000F6C48" w:rsidRPr="00E82715" w:rsidRDefault="000F6C48" w:rsidP="00E82715">
            <w:pPr>
              <w:spacing w:after="0" w:line="240" w:lineRule="auto"/>
              <w:ind w:right="-107"/>
              <w:jc w:val="center"/>
              <w:rPr>
                <w:rFonts w:ascii="Sylfaen" w:hAnsi="Sylfaen"/>
                <w:sz w:val="20"/>
                <w:szCs w:val="20"/>
                <w:lang w:val="ka-GE" w:eastAsia="ru-RU"/>
              </w:rPr>
            </w:pPr>
          </w:p>
        </w:tc>
        <w:tc>
          <w:tcPr>
            <w:tcW w:w="568" w:type="dxa"/>
            <w:gridSpan w:val="2"/>
            <w:tcBorders>
              <w:top w:val="double" w:sz="4" w:space="0" w:color="auto"/>
              <w:left w:val="single" w:sz="4" w:space="0" w:color="auto"/>
              <w:bottom w:val="single" w:sz="4" w:space="0" w:color="auto"/>
              <w:right w:val="double" w:sz="4" w:space="0" w:color="auto"/>
            </w:tcBorders>
            <w:vAlign w:val="center"/>
          </w:tcPr>
          <w:p w:rsidR="000F6C48" w:rsidRPr="00E82715" w:rsidRDefault="000F6C48" w:rsidP="00E82715">
            <w:pPr>
              <w:spacing w:after="0" w:line="240" w:lineRule="auto"/>
              <w:ind w:right="-107"/>
              <w:jc w:val="center"/>
              <w:rPr>
                <w:rFonts w:ascii="Sylfaen" w:hAnsi="Sylfaen"/>
                <w:sz w:val="20"/>
                <w:szCs w:val="20"/>
                <w:lang w:val="ka-GE" w:eastAsia="ru-RU"/>
              </w:rPr>
            </w:pPr>
          </w:p>
        </w:tc>
        <w:tc>
          <w:tcPr>
            <w:tcW w:w="654" w:type="dxa"/>
            <w:tcBorders>
              <w:bottom w:val="single" w:sz="4" w:space="0" w:color="auto"/>
              <w:right w:val="double" w:sz="4" w:space="0" w:color="auto"/>
            </w:tcBorders>
          </w:tcPr>
          <w:p w:rsidR="000F6C48" w:rsidRPr="00E82715" w:rsidRDefault="000F6C48" w:rsidP="00E82715">
            <w:pPr>
              <w:spacing w:after="0" w:line="240" w:lineRule="auto"/>
              <w:ind w:right="-107"/>
              <w:jc w:val="center"/>
              <w:rPr>
                <w:rFonts w:ascii="Sylfaen" w:hAnsi="Sylfaen"/>
                <w:sz w:val="20"/>
                <w:szCs w:val="20"/>
                <w:lang w:eastAsia="ru-RU"/>
              </w:rPr>
            </w:pPr>
          </w:p>
        </w:tc>
      </w:tr>
      <w:tr w:rsidR="002079B0" w:rsidRPr="00E82715" w:rsidTr="001A4E66">
        <w:trPr>
          <w:trHeight w:val="283"/>
        </w:trPr>
        <w:tc>
          <w:tcPr>
            <w:tcW w:w="582" w:type="dxa"/>
            <w:gridSpan w:val="2"/>
            <w:vMerge w:val="restart"/>
            <w:tcBorders>
              <w:top w:val="single" w:sz="4" w:space="0" w:color="auto"/>
              <w:left w:val="thinThickSmallGap" w:sz="24" w:space="0" w:color="auto"/>
              <w:right w:val="double" w:sz="4" w:space="0" w:color="auto"/>
            </w:tcBorders>
            <w:vAlign w:val="center"/>
          </w:tcPr>
          <w:p w:rsidR="002079B0" w:rsidRPr="00E82715" w:rsidRDefault="002079B0"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9</w:t>
            </w:r>
          </w:p>
        </w:tc>
        <w:tc>
          <w:tcPr>
            <w:tcW w:w="6365" w:type="dxa"/>
            <w:tcBorders>
              <w:top w:val="single" w:sz="4" w:space="0" w:color="auto"/>
              <w:left w:val="double" w:sz="4" w:space="0" w:color="auto"/>
              <w:bottom w:val="single" w:sz="4" w:space="0" w:color="auto"/>
              <w:right w:val="double" w:sz="4" w:space="0" w:color="auto"/>
            </w:tcBorders>
          </w:tcPr>
          <w:p w:rsidR="002079B0" w:rsidRPr="00E82715" w:rsidRDefault="002079B0" w:rsidP="00E82715">
            <w:pPr>
              <w:spacing w:after="0" w:line="240" w:lineRule="auto"/>
              <w:rPr>
                <w:rFonts w:ascii="Sylfaen" w:hAnsi="Sylfaen"/>
                <w:sz w:val="20"/>
                <w:szCs w:val="20"/>
              </w:rPr>
            </w:pPr>
            <w:proofErr w:type="spellStart"/>
            <w:r w:rsidRPr="00E82715">
              <w:rPr>
                <w:rFonts w:ascii="Sylfaen" w:hAnsi="Sylfaen" w:cs="Sylfaen"/>
                <w:sz w:val="20"/>
                <w:szCs w:val="20"/>
              </w:rPr>
              <w:t>ფისკალური</w:t>
            </w:r>
            <w:proofErr w:type="spellEnd"/>
            <w:r w:rsidRPr="00E82715">
              <w:rPr>
                <w:rFonts w:ascii="Sylfaen" w:hAnsi="Sylfaen"/>
                <w:sz w:val="20"/>
                <w:szCs w:val="20"/>
              </w:rPr>
              <w:t xml:space="preserve"> </w:t>
            </w:r>
            <w:proofErr w:type="spellStart"/>
            <w:r w:rsidRPr="00E82715">
              <w:rPr>
                <w:rFonts w:ascii="Sylfaen" w:hAnsi="Sylfaen" w:cs="Sylfaen"/>
                <w:sz w:val="20"/>
                <w:szCs w:val="20"/>
              </w:rPr>
              <w:t>და</w:t>
            </w:r>
            <w:proofErr w:type="spellEnd"/>
            <w:r w:rsidRPr="00E82715">
              <w:rPr>
                <w:rFonts w:ascii="Sylfaen" w:hAnsi="Sylfaen"/>
                <w:sz w:val="20"/>
                <w:szCs w:val="20"/>
              </w:rPr>
              <w:t xml:space="preserve"> </w:t>
            </w:r>
            <w:proofErr w:type="spellStart"/>
            <w:r w:rsidRPr="00E82715">
              <w:rPr>
                <w:rFonts w:ascii="Sylfaen" w:hAnsi="Sylfaen" w:cs="Sylfaen"/>
                <w:sz w:val="20"/>
                <w:szCs w:val="20"/>
              </w:rPr>
              <w:t>მონეტარული</w:t>
            </w:r>
            <w:proofErr w:type="spellEnd"/>
            <w:r w:rsidRPr="00E82715">
              <w:rPr>
                <w:rFonts w:ascii="Sylfaen" w:hAnsi="Sylfaen"/>
                <w:sz w:val="20"/>
                <w:szCs w:val="20"/>
              </w:rPr>
              <w:t xml:space="preserve"> </w:t>
            </w:r>
            <w:proofErr w:type="spellStart"/>
            <w:r w:rsidRPr="00E82715">
              <w:rPr>
                <w:rFonts w:ascii="Sylfaen" w:hAnsi="Sylfaen" w:cs="Sylfaen"/>
                <w:sz w:val="20"/>
                <w:szCs w:val="20"/>
              </w:rPr>
              <w:t>სტატისტიკა</w:t>
            </w:r>
            <w:proofErr w:type="spellEnd"/>
            <w:r w:rsidRPr="00E82715">
              <w:rPr>
                <w:rFonts w:ascii="Sylfaen" w:hAnsi="Sylfaen"/>
                <w:sz w:val="20"/>
                <w:szCs w:val="20"/>
              </w:rPr>
              <w:t>**</w:t>
            </w:r>
          </w:p>
        </w:tc>
        <w:tc>
          <w:tcPr>
            <w:tcW w:w="451" w:type="dxa"/>
            <w:vMerge w:val="restart"/>
            <w:tcBorders>
              <w:top w:val="single" w:sz="4" w:space="0" w:color="auto"/>
              <w:left w:val="double" w:sz="4" w:space="0" w:color="auto"/>
              <w:right w:val="single" w:sz="4" w:space="0" w:color="auto"/>
            </w:tcBorders>
            <w:vAlign w:val="center"/>
          </w:tcPr>
          <w:p w:rsidR="002079B0" w:rsidRPr="00E82715" w:rsidRDefault="002079B0"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tcPr>
          <w:p w:rsidR="002079B0" w:rsidRPr="00E82715" w:rsidRDefault="002079B0"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125</w:t>
            </w:r>
          </w:p>
        </w:tc>
        <w:tc>
          <w:tcPr>
            <w:tcW w:w="722" w:type="dxa"/>
            <w:tcBorders>
              <w:top w:val="single" w:sz="4" w:space="0" w:color="auto"/>
              <w:left w:val="single" w:sz="4" w:space="0" w:color="auto"/>
              <w:bottom w:val="single" w:sz="4" w:space="0" w:color="auto"/>
              <w:right w:val="single" w:sz="4" w:space="0" w:color="auto"/>
            </w:tcBorders>
          </w:tcPr>
          <w:p w:rsidR="002079B0" w:rsidRPr="00E82715" w:rsidRDefault="002079B0"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45</w:t>
            </w:r>
          </w:p>
        </w:tc>
        <w:tc>
          <w:tcPr>
            <w:tcW w:w="852" w:type="dxa"/>
            <w:tcBorders>
              <w:top w:val="single" w:sz="4" w:space="0" w:color="auto"/>
              <w:left w:val="single" w:sz="4" w:space="0" w:color="auto"/>
              <w:bottom w:val="single" w:sz="4" w:space="0" w:color="auto"/>
              <w:right w:val="single" w:sz="4" w:space="0" w:color="auto"/>
            </w:tcBorders>
          </w:tcPr>
          <w:p w:rsidR="002079B0" w:rsidRPr="00E82715" w:rsidRDefault="002079B0"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4</w:t>
            </w:r>
          </w:p>
        </w:tc>
        <w:tc>
          <w:tcPr>
            <w:tcW w:w="602" w:type="dxa"/>
            <w:tcBorders>
              <w:top w:val="single" w:sz="4" w:space="0" w:color="auto"/>
              <w:left w:val="single" w:sz="4" w:space="0" w:color="auto"/>
              <w:bottom w:val="single" w:sz="4" w:space="0" w:color="auto"/>
              <w:right w:val="single" w:sz="4" w:space="0" w:color="auto"/>
            </w:tcBorders>
          </w:tcPr>
          <w:p w:rsidR="002079B0" w:rsidRPr="00E82715" w:rsidRDefault="002079B0"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76</w:t>
            </w:r>
          </w:p>
        </w:tc>
        <w:tc>
          <w:tcPr>
            <w:tcW w:w="1382" w:type="dxa"/>
            <w:tcBorders>
              <w:top w:val="single" w:sz="4" w:space="0" w:color="auto"/>
              <w:left w:val="single" w:sz="4" w:space="0" w:color="auto"/>
              <w:bottom w:val="single" w:sz="4" w:space="0" w:color="auto"/>
              <w:right w:val="double" w:sz="4" w:space="0" w:color="auto"/>
            </w:tcBorders>
            <w:vAlign w:val="center"/>
          </w:tcPr>
          <w:p w:rsidR="002079B0" w:rsidRPr="00E82715" w:rsidRDefault="002079B0" w:rsidP="00E82715">
            <w:pPr>
              <w:spacing w:after="0" w:line="240" w:lineRule="auto"/>
              <w:ind w:left="-104" w:right="-90"/>
              <w:jc w:val="center"/>
              <w:rPr>
                <w:rFonts w:ascii="Sylfaen" w:hAnsi="Sylfaen"/>
                <w:sz w:val="20"/>
                <w:szCs w:val="20"/>
                <w:lang w:val="ka-GE"/>
              </w:rPr>
            </w:pPr>
            <w:r w:rsidRPr="00E82715">
              <w:rPr>
                <w:rFonts w:ascii="Sylfaen" w:hAnsi="Sylfaen"/>
                <w:sz w:val="20"/>
                <w:szCs w:val="20"/>
                <w:lang w:val="ka-GE" w:eastAsia="ru-RU"/>
              </w:rPr>
              <w:t>1,5/0/0/1,5</w:t>
            </w:r>
          </w:p>
        </w:tc>
        <w:tc>
          <w:tcPr>
            <w:tcW w:w="393" w:type="dxa"/>
            <w:tcBorders>
              <w:top w:val="single" w:sz="4" w:space="0" w:color="auto"/>
              <w:left w:val="double" w:sz="4" w:space="0" w:color="auto"/>
              <w:bottom w:val="single" w:sz="4" w:space="0" w:color="auto"/>
              <w:right w:val="single" w:sz="4" w:space="0" w:color="auto"/>
            </w:tcBorders>
            <w:vAlign w:val="center"/>
          </w:tcPr>
          <w:p w:rsidR="002079B0" w:rsidRPr="00E82715" w:rsidRDefault="002079B0" w:rsidP="00E82715">
            <w:pPr>
              <w:spacing w:after="0" w:line="240" w:lineRule="auto"/>
              <w:jc w:val="center"/>
              <w:rPr>
                <w:rFonts w:ascii="Sylfaen" w:hAnsi="Sylfaen"/>
                <w:sz w:val="20"/>
                <w:szCs w:val="20"/>
                <w:lang w:val="ka-GE"/>
              </w:rPr>
            </w:pPr>
          </w:p>
        </w:tc>
        <w:tc>
          <w:tcPr>
            <w:tcW w:w="447" w:type="dxa"/>
            <w:tcBorders>
              <w:top w:val="single" w:sz="4" w:space="0" w:color="auto"/>
              <w:left w:val="single" w:sz="4" w:space="0" w:color="auto"/>
              <w:bottom w:val="single" w:sz="4" w:space="0" w:color="auto"/>
              <w:right w:val="single" w:sz="4" w:space="0" w:color="auto"/>
            </w:tcBorders>
            <w:vAlign w:val="center"/>
          </w:tcPr>
          <w:p w:rsidR="002079B0" w:rsidRPr="00E82715" w:rsidRDefault="002079B0" w:rsidP="00E82715">
            <w:pPr>
              <w:spacing w:after="0" w:line="240" w:lineRule="auto"/>
              <w:jc w:val="center"/>
              <w:rPr>
                <w:rFonts w:ascii="Sylfaen" w:hAnsi="Sylfaen"/>
                <w:sz w:val="20"/>
                <w:szCs w:val="20"/>
                <w:lang w:val="ka-GE"/>
              </w:rPr>
            </w:pPr>
          </w:p>
        </w:tc>
        <w:tc>
          <w:tcPr>
            <w:tcW w:w="457" w:type="dxa"/>
            <w:gridSpan w:val="2"/>
            <w:tcBorders>
              <w:top w:val="single" w:sz="4" w:space="0" w:color="auto"/>
              <w:left w:val="single" w:sz="4" w:space="0" w:color="auto"/>
              <w:bottom w:val="single" w:sz="4" w:space="0" w:color="auto"/>
              <w:right w:val="single" w:sz="4" w:space="0" w:color="auto"/>
            </w:tcBorders>
            <w:vAlign w:val="center"/>
          </w:tcPr>
          <w:p w:rsidR="002079B0" w:rsidRPr="00E82715" w:rsidRDefault="002079B0" w:rsidP="00E82715">
            <w:pPr>
              <w:spacing w:after="0" w:line="240" w:lineRule="auto"/>
              <w:jc w:val="center"/>
              <w:rPr>
                <w:rFonts w:ascii="Sylfaen" w:hAnsi="Sylfaen" w:cs="Calibri"/>
                <w:color w:val="000000"/>
                <w:sz w:val="20"/>
                <w:szCs w:val="20"/>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2079B0" w:rsidRPr="00E82715" w:rsidRDefault="002079B0" w:rsidP="00E82715">
            <w:pPr>
              <w:spacing w:after="0" w:line="240" w:lineRule="auto"/>
              <w:jc w:val="center"/>
              <w:rPr>
                <w:rFonts w:ascii="Sylfaen" w:hAnsi="Sylfaen"/>
                <w:sz w:val="20"/>
                <w:szCs w:val="20"/>
                <w:lang w:val="ka-GE"/>
              </w:rPr>
            </w:pPr>
          </w:p>
        </w:tc>
        <w:tc>
          <w:tcPr>
            <w:tcW w:w="450" w:type="dxa"/>
            <w:tcBorders>
              <w:top w:val="single" w:sz="4" w:space="0" w:color="auto"/>
              <w:left w:val="single" w:sz="4" w:space="0" w:color="auto"/>
              <w:bottom w:val="single" w:sz="4" w:space="0" w:color="auto"/>
              <w:right w:val="single" w:sz="4" w:space="0" w:color="auto"/>
            </w:tcBorders>
            <w:vAlign w:val="center"/>
          </w:tcPr>
          <w:p w:rsidR="002079B0" w:rsidRPr="00E82715" w:rsidRDefault="002079B0" w:rsidP="00E82715">
            <w:pPr>
              <w:spacing w:after="0" w:line="240" w:lineRule="auto"/>
              <w:jc w:val="center"/>
              <w:rPr>
                <w:rFonts w:ascii="Sylfaen" w:hAnsi="Sylfaen" w:cs="Calibri"/>
                <w:color w:val="000000"/>
                <w:sz w:val="20"/>
                <w:szCs w:val="20"/>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2079B0" w:rsidRPr="00E82715" w:rsidRDefault="002079B0" w:rsidP="00E82715">
            <w:pPr>
              <w:spacing w:after="0" w:line="240" w:lineRule="auto"/>
              <w:ind w:right="-107"/>
              <w:jc w:val="center"/>
              <w:rPr>
                <w:rFonts w:ascii="Sylfaen" w:hAnsi="Sylfaen"/>
                <w:sz w:val="20"/>
                <w:szCs w:val="20"/>
                <w:lang w:eastAsia="ru-RU"/>
              </w:rPr>
            </w:pPr>
          </w:p>
        </w:tc>
        <w:tc>
          <w:tcPr>
            <w:tcW w:w="443" w:type="dxa"/>
            <w:vMerge w:val="restart"/>
            <w:tcBorders>
              <w:top w:val="single" w:sz="4" w:space="0" w:color="auto"/>
              <w:left w:val="single" w:sz="4" w:space="0" w:color="auto"/>
              <w:right w:val="single" w:sz="4" w:space="0" w:color="auto"/>
            </w:tcBorders>
            <w:vAlign w:val="center"/>
          </w:tcPr>
          <w:p w:rsidR="002079B0" w:rsidRPr="00E82715" w:rsidRDefault="002079B0"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5</w:t>
            </w:r>
          </w:p>
        </w:tc>
        <w:tc>
          <w:tcPr>
            <w:tcW w:w="568" w:type="dxa"/>
            <w:gridSpan w:val="2"/>
            <w:tcBorders>
              <w:top w:val="single" w:sz="4" w:space="0" w:color="auto"/>
              <w:left w:val="single" w:sz="4" w:space="0" w:color="auto"/>
              <w:bottom w:val="single" w:sz="4" w:space="0" w:color="auto"/>
              <w:right w:val="double" w:sz="4" w:space="0" w:color="auto"/>
            </w:tcBorders>
            <w:vAlign w:val="center"/>
          </w:tcPr>
          <w:p w:rsidR="002079B0" w:rsidRPr="00E82715" w:rsidRDefault="002079B0" w:rsidP="00E82715">
            <w:pPr>
              <w:spacing w:after="0" w:line="240" w:lineRule="auto"/>
              <w:ind w:right="-107"/>
              <w:jc w:val="center"/>
              <w:rPr>
                <w:rFonts w:ascii="Sylfaen" w:hAnsi="Sylfaen"/>
                <w:sz w:val="20"/>
                <w:szCs w:val="20"/>
                <w:lang w:val="ka-GE" w:eastAsia="ru-RU"/>
              </w:rPr>
            </w:pPr>
          </w:p>
        </w:tc>
        <w:tc>
          <w:tcPr>
            <w:tcW w:w="654" w:type="dxa"/>
            <w:tcBorders>
              <w:top w:val="single" w:sz="4" w:space="0" w:color="auto"/>
              <w:bottom w:val="single" w:sz="4" w:space="0" w:color="auto"/>
              <w:right w:val="double" w:sz="4" w:space="0" w:color="auto"/>
            </w:tcBorders>
          </w:tcPr>
          <w:p w:rsidR="002079B0" w:rsidRPr="00E82715" w:rsidRDefault="002079B0" w:rsidP="00E82715">
            <w:pPr>
              <w:spacing w:after="0" w:line="240" w:lineRule="auto"/>
              <w:ind w:right="-107"/>
              <w:jc w:val="center"/>
              <w:rPr>
                <w:rFonts w:ascii="Sylfaen" w:hAnsi="Sylfaen"/>
                <w:sz w:val="20"/>
                <w:szCs w:val="20"/>
                <w:lang w:eastAsia="ru-RU"/>
              </w:rPr>
            </w:pPr>
          </w:p>
        </w:tc>
      </w:tr>
      <w:tr w:rsidR="002079B0" w:rsidRPr="00E82715" w:rsidTr="001A4E66">
        <w:trPr>
          <w:trHeight w:val="283"/>
        </w:trPr>
        <w:tc>
          <w:tcPr>
            <w:tcW w:w="582" w:type="dxa"/>
            <w:gridSpan w:val="2"/>
            <w:vMerge/>
            <w:tcBorders>
              <w:left w:val="thinThickSmallGap" w:sz="24" w:space="0" w:color="auto"/>
              <w:bottom w:val="single" w:sz="4" w:space="0" w:color="auto"/>
              <w:right w:val="double" w:sz="4" w:space="0" w:color="auto"/>
            </w:tcBorders>
            <w:vAlign w:val="center"/>
          </w:tcPr>
          <w:p w:rsidR="002079B0" w:rsidRPr="00E82715" w:rsidRDefault="002079B0" w:rsidP="00E82715">
            <w:pPr>
              <w:spacing w:after="0" w:line="240" w:lineRule="auto"/>
              <w:ind w:right="-107"/>
              <w:jc w:val="center"/>
              <w:rPr>
                <w:rFonts w:ascii="Sylfaen" w:hAnsi="Sylfaen"/>
                <w:sz w:val="20"/>
                <w:szCs w:val="20"/>
                <w:lang w:eastAsia="ru-RU"/>
              </w:rPr>
            </w:pPr>
          </w:p>
        </w:tc>
        <w:tc>
          <w:tcPr>
            <w:tcW w:w="6365" w:type="dxa"/>
            <w:tcBorders>
              <w:top w:val="single" w:sz="4" w:space="0" w:color="auto"/>
              <w:left w:val="double" w:sz="4" w:space="0" w:color="auto"/>
              <w:bottom w:val="single" w:sz="4" w:space="0" w:color="auto"/>
              <w:right w:val="double" w:sz="4" w:space="0" w:color="auto"/>
            </w:tcBorders>
          </w:tcPr>
          <w:p w:rsidR="002079B0" w:rsidRPr="00E82715" w:rsidRDefault="002079B0" w:rsidP="00E82715">
            <w:pPr>
              <w:spacing w:after="0" w:line="240" w:lineRule="auto"/>
              <w:rPr>
                <w:rFonts w:ascii="Sylfaen" w:hAnsi="Sylfaen" w:cs="Arial"/>
                <w:b/>
                <w:sz w:val="20"/>
                <w:szCs w:val="20"/>
                <w:lang w:val="ka-GE"/>
              </w:rPr>
            </w:pPr>
            <w:proofErr w:type="spellStart"/>
            <w:r w:rsidRPr="00E82715">
              <w:rPr>
                <w:rFonts w:ascii="Sylfaen" w:hAnsi="Sylfaen" w:cs="Sylfaen"/>
                <w:sz w:val="20"/>
                <w:szCs w:val="20"/>
              </w:rPr>
              <w:t>ეკონომიკური</w:t>
            </w:r>
            <w:proofErr w:type="spellEnd"/>
            <w:r w:rsidRPr="00E82715">
              <w:rPr>
                <w:rFonts w:ascii="Sylfaen" w:hAnsi="Sylfaen"/>
                <w:sz w:val="20"/>
                <w:szCs w:val="20"/>
              </w:rPr>
              <w:t xml:space="preserve"> </w:t>
            </w:r>
            <w:proofErr w:type="spellStart"/>
            <w:r w:rsidRPr="00E82715">
              <w:rPr>
                <w:rFonts w:ascii="Sylfaen" w:hAnsi="Sylfaen" w:cs="Sylfaen"/>
                <w:sz w:val="20"/>
                <w:szCs w:val="20"/>
              </w:rPr>
              <w:t>ანალიზი</w:t>
            </w:r>
            <w:proofErr w:type="spellEnd"/>
          </w:p>
        </w:tc>
        <w:tc>
          <w:tcPr>
            <w:tcW w:w="451" w:type="dxa"/>
            <w:vMerge/>
            <w:tcBorders>
              <w:left w:val="double" w:sz="4" w:space="0" w:color="auto"/>
              <w:bottom w:val="single" w:sz="4" w:space="0" w:color="auto"/>
              <w:right w:val="single" w:sz="4" w:space="0" w:color="auto"/>
            </w:tcBorders>
          </w:tcPr>
          <w:p w:rsidR="002079B0" w:rsidRPr="00E82715" w:rsidRDefault="002079B0" w:rsidP="00E82715">
            <w:pPr>
              <w:spacing w:after="0" w:line="240" w:lineRule="auto"/>
              <w:ind w:right="-107"/>
              <w:jc w:val="center"/>
              <w:rPr>
                <w:rFonts w:ascii="Sylfaen" w:hAnsi="Sylfaen"/>
                <w:sz w:val="20"/>
                <w:szCs w:val="20"/>
                <w:lang w:val="ka-GE" w:eastAsia="ru-RU"/>
              </w:rPr>
            </w:pPr>
          </w:p>
        </w:tc>
        <w:tc>
          <w:tcPr>
            <w:tcW w:w="554" w:type="dxa"/>
            <w:tcBorders>
              <w:top w:val="single" w:sz="4" w:space="0" w:color="auto"/>
              <w:left w:val="single" w:sz="4" w:space="0" w:color="auto"/>
              <w:bottom w:val="single" w:sz="4" w:space="0" w:color="auto"/>
              <w:right w:val="single" w:sz="4" w:space="0" w:color="auto"/>
            </w:tcBorders>
          </w:tcPr>
          <w:p w:rsidR="002079B0" w:rsidRPr="00E82715" w:rsidRDefault="002079B0"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125</w:t>
            </w:r>
          </w:p>
        </w:tc>
        <w:tc>
          <w:tcPr>
            <w:tcW w:w="722" w:type="dxa"/>
            <w:tcBorders>
              <w:top w:val="single" w:sz="4" w:space="0" w:color="auto"/>
              <w:left w:val="single" w:sz="4" w:space="0" w:color="auto"/>
              <w:bottom w:val="single" w:sz="4" w:space="0" w:color="auto"/>
              <w:right w:val="single" w:sz="4" w:space="0" w:color="auto"/>
            </w:tcBorders>
          </w:tcPr>
          <w:p w:rsidR="002079B0" w:rsidRPr="00E82715" w:rsidRDefault="002079B0"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45</w:t>
            </w:r>
          </w:p>
        </w:tc>
        <w:tc>
          <w:tcPr>
            <w:tcW w:w="852" w:type="dxa"/>
            <w:tcBorders>
              <w:top w:val="single" w:sz="4" w:space="0" w:color="auto"/>
              <w:left w:val="single" w:sz="4" w:space="0" w:color="auto"/>
              <w:bottom w:val="single" w:sz="4" w:space="0" w:color="auto"/>
              <w:right w:val="single" w:sz="4" w:space="0" w:color="auto"/>
            </w:tcBorders>
          </w:tcPr>
          <w:p w:rsidR="002079B0" w:rsidRPr="00E82715" w:rsidRDefault="002079B0"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4</w:t>
            </w:r>
          </w:p>
        </w:tc>
        <w:tc>
          <w:tcPr>
            <w:tcW w:w="602" w:type="dxa"/>
            <w:tcBorders>
              <w:top w:val="single" w:sz="4" w:space="0" w:color="auto"/>
              <w:left w:val="single" w:sz="4" w:space="0" w:color="auto"/>
              <w:bottom w:val="single" w:sz="4" w:space="0" w:color="auto"/>
              <w:right w:val="single" w:sz="4" w:space="0" w:color="auto"/>
            </w:tcBorders>
          </w:tcPr>
          <w:p w:rsidR="002079B0" w:rsidRPr="00E82715" w:rsidRDefault="002079B0"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76</w:t>
            </w:r>
          </w:p>
        </w:tc>
        <w:tc>
          <w:tcPr>
            <w:tcW w:w="1382" w:type="dxa"/>
            <w:tcBorders>
              <w:top w:val="single" w:sz="4" w:space="0" w:color="auto"/>
              <w:left w:val="single" w:sz="4" w:space="0" w:color="auto"/>
              <w:bottom w:val="single" w:sz="4" w:space="0" w:color="auto"/>
              <w:right w:val="double" w:sz="4" w:space="0" w:color="auto"/>
            </w:tcBorders>
            <w:vAlign w:val="center"/>
          </w:tcPr>
          <w:p w:rsidR="002079B0" w:rsidRPr="00E82715" w:rsidRDefault="002079B0" w:rsidP="00E82715">
            <w:pPr>
              <w:spacing w:after="0" w:line="240" w:lineRule="auto"/>
              <w:ind w:left="-104" w:right="-90"/>
              <w:jc w:val="center"/>
              <w:rPr>
                <w:rFonts w:ascii="Sylfaen" w:hAnsi="Sylfaen"/>
                <w:sz w:val="20"/>
                <w:szCs w:val="20"/>
                <w:lang w:val="ka-GE"/>
              </w:rPr>
            </w:pPr>
            <w:r w:rsidRPr="00E82715">
              <w:rPr>
                <w:rFonts w:ascii="Sylfaen" w:hAnsi="Sylfaen"/>
                <w:sz w:val="20"/>
                <w:szCs w:val="20"/>
                <w:lang w:val="ka-GE"/>
              </w:rPr>
              <w:t>1/0/0/2</w:t>
            </w:r>
          </w:p>
        </w:tc>
        <w:tc>
          <w:tcPr>
            <w:tcW w:w="393" w:type="dxa"/>
            <w:tcBorders>
              <w:top w:val="single" w:sz="4" w:space="0" w:color="auto"/>
              <w:left w:val="double" w:sz="4" w:space="0" w:color="auto"/>
              <w:bottom w:val="single" w:sz="4" w:space="0" w:color="auto"/>
              <w:right w:val="single" w:sz="4" w:space="0" w:color="auto"/>
            </w:tcBorders>
            <w:vAlign w:val="center"/>
          </w:tcPr>
          <w:p w:rsidR="002079B0" w:rsidRPr="00E82715" w:rsidRDefault="002079B0" w:rsidP="00E82715">
            <w:pPr>
              <w:spacing w:after="0" w:line="240" w:lineRule="auto"/>
              <w:jc w:val="center"/>
              <w:rPr>
                <w:rFonts w:ascii="Sylfaen" w:hAnsi="Sylfaen"/>
                <w:sz w:val="20"/>
                <w:szCs w:val="20"/>
                <w:lang w:val="ka-GE"/>
              </w:rPr>
            </w:pPr>
          </w:p>
        </w:tc>
        <w:tc>
          <w:tcPr>
            <w:tcW w:w="447" w:type="dxa"/>
            <w:tcBorders>
              <w:top w:val="single" w:sz="4" w:space="0" w:color="auto"/>
              <w:left w:val="single" w:sz="4" w:space="0" w:color="auto"/>
              <w:bottom w:val="single" w:sz="4" w:space="0" w:color="auto"/>
              <w:right w:val="single" w:sz="4" w:space="0" w:color="auto"/>
            </w:tcBorders>
            <w:vAlign w:val="center"/>
          </w:tcPr>
          <w:p w:rsidR="002079B0" w:rsidRPr="00E82715" w:rsidRDefault="002079B0" w:rsidP="00E82715">
            <w:pPr>
              <w:spacing w:after="0" w:line="240" w:lineRule="auto"/>
              <w:jc w:val="center"/>
              <w:rPr>
                <w:rFonts w:ascii="Sylfaen" w:hAnsi="Sylfaen"/>
                <w:sz w:val="20"/>
                <w:szCs w:val="20"/>
                <w:lang w:val="ka-GE"/>
              </w:rPr>
            </w:pPr>
          </w:p>
        </w:tc>
        <w:tc>
          <w:tcPr>
            <w:tcW w:w="457" w:type="dxa"/>
            <w:gridSpan w:val="2"/>
            <w:tcBorders>
              <w:top w:val="single" w:sz="4" w:space="0" w:color="auto"/>
              <w:left w:val="single" w:sz="4" w:space="0" w:color="auto"/>
              <w:bottom w:val="single" w:sz="4" w:space="0" w:color="auto"/>
              <w:right w:val="single" w:sz="4" w:space="0" w:color="auto"/>
            </w:tcBorders>
            <w:vAlign w:val="center"/>
          </w:tcPr>
          <w:p w:rsidR="002079B0" w:rsidRPr="00E82715" w:rsidRDefault="002079B0" w:rsidP="00E82715">
            <w:pPr>
              <w:spacing w:after="0" w:line="240" w:lineRule="auto"/>
              <w:jc w:val="center"/>
              <w:rPr>
                <w:rFonts w:ascii="Sylfaen" w:hAnsi="Sylfaen" w:cs="Calibri"/>
                <w:color w:val="000000"/>
                <w:sz w:val="20"/>
                <w:szCs w:val="20"/>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2079B0" w:rsidRPr="00E82715" w:rsidRDefault="002079B0" w:rsidP="00E82715">
            <w:pPr>
              <w:spacing w:after="0" w:line="240" w:lineRule="auto"/>
              <w:jc w:val="center"/>
              <w:rPr>
                <w:rFonts w:ascii="Sylfaen" w:hAnsi="Sylfaen"/>
                <w:sz w:val="20"/>
                <w:szCs w:val="20"/>
                <w:lang w:val="ka-GE"/>
              </w:rPr>
            </w:pPr>
          </w:p>
        </w:tc>
        <w:tc>
          <w:tcPr>
            <w:tcW w:w="450" w:type="dxa"/>
            <w:tcBorders>
              <w:top w:val="single" w:sz="4" w:space="0" w:color="auto"/>
              <w:left w:val="single" w:sz="4" w:space="0" w:color="auto"/>
              <w:bottom w:val="single" w:sz="4" w:space="0" w:color="auto"/>
              <w:right w:val="single" w:sz="4" w:space="0" w:color="auto"/>
            </w:tcBorders>
            <w:vAlign w:val="center"/>
          </w:tcPr>
          <w:p w:rsidR="002079B0" w:rsidRPr="00E82715" w:rsidRDefault="002079B0" w:rsidP="00E82715">
            <w:pPr>
              <w:spacing w:after="0" w:line="240" w:lineRule="auto"/>
              <w:jc w:val="center"/>
              <w:rPr>
                <w:rFonts w:ascii="Sylfaen" w:hAnsi="Sylfaen" w:cs="Calibri"/>
                <w:color w:val="000000"/>
                <w:sz w:val="20"/>
                <w:szCs w:val="20"/>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2079B0" w:rsidRPr="00E82715" w:rsidRDefault="002079B0" w:rsidP="00E82715">
            <w:pPr>
              <w:spacing w:after="0" w:line="240" w:lineRule="auto"/>
              <w:ind w:right="-107"/>
              <w:jc w:val="center"/>
              <w:rPr>
                <w:rFonts w:ascii="Sylfaen" w:hAnsi="Sylfaen"/>
                <w:sz w:val="20"/>
                <w:szCs w:val="20"/>
                <w:lang w:eastAsia="ru-RU"/>
              </w:rPr>
            </w:pPr>
          </w:p>
        </w:tc>
        <w:tc>
          <w:tcPr>
            <w:tcW w:w="443" w:type="dxa"/>
            <w:vMerge/>
            <w:tcBorders>
              <w:left w:val="single" w:sz="4" w:space="0" w:color="auto"/>
              <w:bottom w:val="single" w:sz="4" w:space="0" w:color="auto"/>
              <w:right w:val="single" w:sz="4" w:space="0" w:color="auto"/>
            </w:tcBorders>
            <w:vAlign w:val="center"/>
          </w:tcPr>
          <w:p w:rsidR="002079B0" w:rsidRPr="00E82715" w:rsidRDefault="002079B0" w:rsidP="00E82715">
            <w:pPr>
              <w:spacing w:after="0" w:line="240" w:lineRule="auto"/>
              <w:ind w:right="-107"/>
              <w:jc w:val="center"/>
              <w:rPr>
                <w:rFonts w:ascii="Sylfaen" w:hAnsi="Sylfaen"/>
                <w:sz w:val="20"/>
                <w:szCs w:val="20"/>
                <w:lang w:val="ka-GE" w:eastAsia="ru-RU"/>
              </w:rPr>
            </w:pPr>
          </w:p>
        </w:tc>
        <w:tc>
          <w:tcPr>
            <w:tcW w:w="568" w:type="dxa"/>
            <w:gridSpan w:val="2"/>
            <w:tcBorders>
              <w:top w:val="single" w:sz="4" w:space="0" w:color="auto"/>
              <w:left w:val="single" w:sz="4" w:space="0" w:color="auto"/>
              <w:bottom w:val="single" w:sz="4" w:space="0" w:color="auto"/>
              <w:right w:val="double" w:sz="4" w:space="0" w:color="auto"/>
            </w:tcBorders>
            <w:vAlign w:val="center"/>
          </w:tcPr>
          <w:p w:rsidR="002079B0" w:rsidRPr="00E82715" w:rsidRDefault="002079B0" w:rsidP="00E82715">
            <w:pPr>
              <w:spacing w:after="0" w:line="240" w:lineRule="auto"/>
              <w:ind w:right="-107"/>
              <w:jc w:val="center"/>
              <w:rPr>
                <w:rFonts w:ascii="Sylfaen" w:hAnsi="Sylfaen"/>
                <w:sz w:val="20"/>
                <w:szCs w:val="20"/>
                <w:lang w:val="ka-GE" w:eastAsia="ru-RU"/>
              </w:rPr>
            </w:pPr>
          </w:p>
        </w:tc>
        <w:tc>
          <w:tcPr>
            <w:tcW w:w="654" w:type="dxa"/>
            <w:tcBorders>
              <w:top w:val="single" w:sz="4" w:space="0" w:color="auto"/>
              <w:right w:val="double" w:sz="4" w:space="0" w:color="auto"/>
            </w:tcBorders>
          </w:tcPr>
          <w:p w:rsidR="002079B0" w:rsidRPr="00E82715" w:rsidRDefault="002079B0" w:rsidP="00E82715">
            <w:pPr>
              <w:spacing w:after="0" w:line="240" w:lineRule="auto"/>
              <w:ind w:right="-107"/>
              <w:jc w:val="center"/>
              <w:rPr>
                <w:rFonts w:ascii="Sylfaen" w:hAnsi="Sylfaen"/>
                <w:sz w:val="20"/>
                <w:szCs w:val="20"/>
                <w:lang w:eastAsia="ru-RU"/>
              </w:rPr>
            </w:pPr>
          </w:p>
        </w:tc>
      </w:tr>
      <w:tr w:rsidR="002079B0" w:rsidRPr="00E82715" w:rsidTr="002079B0">
        <w:trPr>
          <w:trHeight w:val="276"/>
        </w:trPr>
        <w:tc>
          <w:tcPr>
            <w:tcW w:w="582" w:type="dxa"/>
            <w:gridSpan w:val="2"/>
            <w:tcBorders>
              <w:top w:val="single" w:sz="4" w:space="0" w:color="auto"/>
              <w:left w:val="thinThickSmallGap" w:sz="24" w:space="0" w:color="auto"/>
              <w:bottom w:val="single" w:sz="4" w:space="0" w:color="auto"/>
              <w:right w:val="double" w:sz="4" w:space="0" w:color="auto"/>
            </w:tcBorders>
          </w:tcPr>
          <w:p w:rsidR="002079B0" w:rsidRPr="00E82715" w:rsidRDefault="002079B0"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10</w:t>
            </w:r>
          </w:p>
        </w:tc>
        <w:tc>
          <w:tcPr>
            <w:tcW w:w="6365" w:type="dxa"/>
            <w:tcBorders>
              <w:top w:val="single" w:sz="4" w:space="0" w:color="auto"/>
              <w:left w:val="double" w:sz="4" w:space="0" w:color="auto"/>
              <w:bottom w:val="single" w:sz="4" w:space="0" w:color="auto"/>
              <w:right w:val="double" w:sz="4" w:space="0" w:color="auto"/>
            </w:tcBorders>
          </w:tcPr>
          <w:p w:rsidR="002079B0" w:rsidRPr="00E82715" w:rsidRDefault="002079B0" w:rsidP="00E82715">
            <w:pPr>
              <w:spacing w:after="0" w:line="240" w:lineRule="auto"/>
              <w:rPr>
                <w:rFonts w:ascii="Sylfaen" w:hAnsi="Sylfaen"/>
                <w:sz w:val="20"/>
                <w:szCs w:val="20"/>
              </w:rPr>
            </w:pPr>
            <w:proofErr w:type="spellStart"/>
            <w:r w:rsidRPr="00E82715">
              <w:rPr>
                <w:rFonts w:ascii="Sylfaen" w:hAnsi="Sylfaen" w:cs="Sylfaen"/>
                <w:sz w:val="20"/>
                <w:szCs w:val="20"/>
              </w:rPr>
              <w:t>საერთაშორისო</w:t>
            </w:r>
            <w:proofErr w:type="spellEnd"/>
            <w:r w:rsidRPr="00E82715">
              <w:rPr>
                <w:rFonts w:ascii="Sylfaen" w:hAnsi="Sylfaen"/>
                <w:sz w:val="20"/>
                <w:szCs w:val="20"/>
              </w:rPr>
              <w:t xml:space="preserve"> </w:t>
            </w:r>
            <w:proofErr w:type="spellStart"/>
            <w:r w:rsidRPr="00E82715">
              <w:rPr>
                <w:rFonts w:ascii="Sylfaen" w:hAnsi="Sylfaen" w:cs="Sylfaen"/>
                <w:sz w:val="20"/>
                <w:szCs w:val="20"/>
              </w:rPr>
              <w:t>ეკონომიკა</w:t>
            </w:r>
            <w:proofErr w:type="spellEnd"/>
            <w:r w:rsidRPr="00E82715">
              <w:rPr>
                <w:rFonts w:ascii="Sylfaen" w:hAnsi="Sylfaen"/>
                <w:sz w:val="20"/>
                <w:szCs w:val="20"/>
              </w:rPr>
              <w:t xml:space="preserve"> 1</w:t>
            </w:r>
          </w:p>
        </w:tc>
        <w:tc>
          <w:tcPr>
            <w:tcW w:w="451" w:type="dxa"/>
            <w:tcBorders>
              <w:top w:val="single" w:sz="4" w:space="0" w:color="auto"/>
              <w:left w:val="double" w:sz="4" w:space="0" w:color="auto"/>
              <w:bottom w:val="single" w:sz="4" w:space="0" w:color="auto"/>
              <w:right w:val="single" w:sz="4" w:space="0" w:color="auto"/>
            </w:tcBorders>
          </w:tcPr>
          <w:p w:rsidR="002079B0" w:rsidRPr="00E82715" w:rsidRDefault="002079B0"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tcPr>
          <w:p w:rsidR="002079B0" w:rsidRPr="00E82715" w:rsidRDefault="002079B0"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125</w:t>
            </w:r>
          </w:p>
        </w:tc>
        <w:tc>
          <w:tcPr>
            <w:tcW w:w="722" w:type="dxa"/>
            <w:tcBorders>
              <w:top w:val="single" w:sz="4" w:space="0" w:color="auto"/>
              <w:left w:val="single" w:sz="4" w:space="0" w:color="auto"/>
              <w:bottom w:val="single" w:sz="4" w:space="0" w:color="auto"/>
              <w:right w:val="single" w:sz="4" w:space="0" w:color="auto"/>
            </w:tcBorders>
          </w:tcPr>
          <w:p w:rsidR="002079B0" w:rsidRPr="00E82715" w:rsidRDefault="002079B0"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45</w:t>
            </w:r>
          </w:p>
        </w:tc>
        <w:tc>
          <w:tcPr>
            <w:tcW w:w="852" w:type="dxa"/>
            <w:tcBorders>
              <w:top w:val="single" w:sz="4" w:space="0" w:color="auto"/>
              <w:left w:val="single" w:sz="4" w:space="0" w:color="auto"/>
              <w:bottom w:val="single" w:sz="4" w:space="0" w:color="auto"/>
              <w:right w:val="single" w:sz="4" w:space="0" w:color="auto"/>
            </w:tcBorders>
          </w:tcPr>
          <w:p w:rsidR="002079B0" w:rsidRPr="00E82715" w:rsidRDefault="002079B0"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4</w:t>
            </w:r>
          </w:p>
        </w:tc>
        <w:tc>
          <w:tcPr>
            <w:tcW w:w="602" w:type="dxa"/>
            <w:tcBorders>
              <w:top w:val="single" w:sz="4" w:space="0" w:color="auto"/>
              <w:left w:val="single" w:sz="4" w:space="0" w:color="auto"/>
              <w:bottom w:val="single" w:sz="4" w:space="0" w:color="auto"/>
              <w:right w:val="single" w:sz="4" w:space="0" w:color="auto"/>
            </w:tcBorders>
          </w:tcPr>
          <w:p w:rsidR="002079B0" w:rsidRPr="00E82715" w:rsidRDefault="002079B0"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76</w:t>
            </w:r>
          </w:p>
        </w:tc>
        <w:tc>
          <w:tcPr>
            <w:tcW w:w="1382" w:type="dxa"/>
            <w:tcBorders>
              <w:top w:val="single" w:sz="4" w:space="0" w:color="auto"/>
              <w:left w:val="single" w:sz="4" w:space="0" w:color="auto"/>
              <w:bottom w:val="single" w:sz="4" w:space="0" w:color="auto"/>
              <w:right w:val="double" w:sz="4" w:space="0" w:color="auto"/>
            </w:tcBorders>
          </w:tcPr>
          <w:p w:rsidR="002079B0" w:rsidRPr="00E82715" w:rsidRDefault="002079B0" w:rsidP="00E82715">
            <w:pPr>
              <w:spacing w:after="0" w:line="240" w:lineRule="auto"/>
              <w:jc w:val="center"/>
              <w:rPr>
                <w:rFonts w:ascii="Sylfaen" w:hAnsi="Sylfaen"/>
                <w:sz w:val="20"/>
                <w:szCs w:val="20"/>
              </w:rPr>
            </w:pPr>
            <w:r w:rsidRPr="00E82715">
              <w:rPr>
                <w:rFonts w:ascii="Sylfaen" w:hAnsi="Sylfaen"/>
                <w:sz w:val="20"/>
                <w:szCs w:val="20"/>
                <w:lang w:val="ka-GE"/>
              </w:rPr>
              <w:t>1/0/0/2</w:t>
            </w:r>
          </w:p>
        </w:tc>
        <w:tc>
          <w:tcPr>
            <w:tcW w:w="393" w:type="dxa"/>
            <w:tcBorders>
              <w:top w:val="single" w:sz="4" w:space="0" w:color="auto"/>
              <w:left w:val="double" w:sz="4" w:space="0" w:color="auto"/>
              <w:bottom w:val="single" w:sz="4" w:space="0" w:color="auto"/>
              <w:right w:val="single" w:sz="4" w:space="0" w:color="auto"/>
            </w:tcBorders>
            <w:vAlign w:val="center"/>
          </w:tcPr>
          <w:p w:rsidR="002079B0" w:rsidRPr="00E82715" w:rsidRDefault="002079B0" w:rsidP="00E82715">
            <w:pPr>
              <w:spacing w:after="0" w:line="240" w:lineRule="auto"/>
              <w:jc w:val="center"/>
              <w:rPr>
                <w:rFonts w:ascii="Sylfaen" w:hAnsi="Sylfaen"/>
                <w:sz w:val="20"/>
                <w:szCs w:val="20"/>
                <w:lang w:val="ka-GE"/>
              </w:rPr>
            </w:pPr>
          </w:p>
        </w:tc>
        <w:tc>
          <w:tcPr>
            <w:tcW w:w="447" w:type="dxa"/>
            <w:tcBorders>
              <w:top w:val="single" w:sz="4" w:space="0" w:color="auto"/>
              <w:left w:val="single" w:sz="4" w:space="0" w:color="auto"/>
              <w:bottom w:val="single" w:sz="4" w:space="0" w:color="auto"/>
              <w:right w:val="single" w:sz="4" w:space="0" w:color="auto"/>
            </w:tcBorders>
            <w:vAlign w:val="center"/>
          </w:tcPr>
          <w:p w:rsidR="002079B0" w:rsidRPr="00E82715" w:rsidRDefault="002079B0" w:rsidP="00E82715">
            <w:pPr>
              <w:spacing w:after="0" w:line="240" w:lineRule="auto"/>
              <w:jc w:val="center"/>
              <w:rPr>
                <w:rFonts w:ascii="Sylfaen" w:hAnsi="Sylfaen"/>
                <w:sz w:val="20"/>
                <w:szCs w:val="20"/>
                <w:lang w:val="ka-GE"/>
              </w:rPr>
            </w:pPr>
          </w:p>
        </w:tc>
        <w:tc>
          <w:tcPr>
            <w:tcW w:w="457" w:type="dxa"/>
            <w:gridSpan w:val="2"/>
            <w:tcBorders>
              <w:top w:val="single" w:sz="4" w:space="0" w:color="auto"/>
              <w:left w:val="single" w:sz="4" w:space="0" w:color="auto"/>
              <w:bottom w:val="single" w:sz="4" w:space="0" w:color="auto"/>
              <w:right w:val="single" w:sz="4" w:space="0" w:color="auto"/>
            </w:tcBorders>
            <w:vAlign w:val="center"/>
          </w:tcPr>
          <w:p w:rsidR="002079B0" w:rsidRPr="00E82715" w:rsidRDefault="002079B0" w:rsidP="00E82715">
            <w:pPr>
              <w:spacing w:after="0" w:line="240" w:lineRule="auto"/>
              <w:jc w:val="center"/>
              <w:rPr>
                <w:rFonts w:ascii="Sylfaen" w:hAnsi="Sylfaen" w:cs="Calibri"/>
                <w:color w:val="000000"/>
                <w:sz w:val="20"/>
                <w:szCs w:val="20"/>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2079B0" w:rsidRPr="00E82715" w:rsidRDefault="002079B0" w:rsidP="00E82715">
            <w:pPr>
              <w:spacing w:after="0" w:line="240" w:lineRule="auto"/>
              <w:jc w:val="center"/>
              <w:rPr>
                <w:rFonts w:ascii="Sylfaen" w:hAnsi="Sylfaen" w:cs="Calibri"/>
                <w:color w:val="000000"/>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rsidR="002079B0" w:rsidRPr="00E82715" w:rsidRDefault="002079B0" w:rsidP="00E82715">
            <w:pPr>
              <w:spacing w:after="0" w:line="240" w:lineRule="auto"/>
              <w:jc w:val="center"/>
              <w:rPr>
                <w:rFonts w:ascii="Sylfaen" w:hAnsi="Sylfaen"/>
                <w:sz w:val="20"/>
                <w:szCs w:val="20"/>
                <w:lang w:val="ka-GE"/>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2079B0" w:rsidRPr="00E82715" w:rsidRDefault="002079B0" w:rsidP="00E82715">
            <w:pPr>
              <w:spacing w:after="0" w:line="240" w:lineRule="auto"/>
              <w:ind w:right="-107"/>
              <w:jc w:val="center"/>
              <w:rPr>
                <w:rFonts w:ascii="Sylfaen" w:hAnsi="Sylfaen"/>
                <w:sz w:val="20"/>
                <w:szCs w:val="20"/>
                <w:lang w:eastAsia="ru-RU"/>
              </w:rPr>
            </w:pPr>
          </w:p>
        </w:tc>
        <w:tc>
          <w:tcPr>
            <w:tcW w:w="443" w:type="dxa"/>
            <w:tcBorders>
              <w:top w:val="single" w:sz="4" w:space="0" w:color="auto"/>
              <w:left w:val="single" w:sz="4" w:space="0" w:color="auto"/>
              <w:bottom w:val="single" w:sz="4" w:space="0" w:color="auto"/>
              <w:right w:val="single" w:sz="4" w:space="0" w:color="auto"/>
            </w:tcBorders>
            <w:vAlign w:val="center"/>
          </w:tcPr>
          <w:p w:rsidR="002079B0" w:rsidRPr="00E82715" w:rsidRDefault="002079B0"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5</w:t>
            </w:r>
          </w:p>
        </w:tc>
        <w:tc>
          <w:tcPr>
            <w:tcW w:w="568" w:type="dxa"/>
            <w:gridSpan w:val="2"/>
            <w:tcBorders>
              <w:top w:val="single" w:sz="4" w:space="0" w:color="auto"/>
              <w:left w:val="single" w:sz="4" w:space="0" w:color="auto"/>
              <w:bottom w:val="single" w:sz="4" w:space="0" w:color="auto"/>
              <w:right w:val="double" w:sz="4" w:space="0" w:color="auto"/>
            </w:tcBorders>
            <w:vAlign w:val="center"/>
          </w:tcPr>
          <w:p w:rsidR="002079B0" w:rsidRPr="00E82715" w:rsidRDefault="002079B0" w:rsidP="00E82715">
            <w:pPr>
              <w:spacing w:after="0" w:line="240" w:lineRule="auto"/>
              <w:ind w:right="-107"/>
              <w:jc w:val="center"/>
              <w:rPr>
                <w:rFonts w:ascii="Sylfaen" w:hAnsi="Sylfaen"/>
                <w:sz w:val="20"/>
                <w:szCs w:val="20"/>
                <w:lang w:val="ka-GE" w:eastAsia="ru-RU"/>
              </w:rPr>
            </w:pPr>
          </w:p>
        </w:tc>
        <w:tc>
          <w:tcPr>
            <w:tcW w:w="654" w:type="dxa"/>
            <w:tcBorders>
              <w:bottom w:val="single" w:sz="4" w:space="0" w:color="auto"/>
              <w:right w:val="double" w:sz="4" w:space="0" w:color="auto"/>
            </w:tcBorders>
          </w:tcPr>
          <w:p w:rsidR="002079B0" w:rsidRPr="00E82715" w:rsidRDefault="002079B0" w:rsidP="00E82715">
            <w:pPr>
              <w:spacing w:after="0" w:line="240" w:lineRule="auto"/>
              <w:ind w:right="-107"/>
              <w:jc w:val="center"/>
              <w:rPr>
                <w:rFonts w:ascii="Sylfaen" w:hAnsi="Sylfaen"/>
                <w:sz w:val="20"/>
                <w:szCs w:val="20"/>
                <w:lang w:eastAsia="ru-RU"/>
              </w:rPr>
            </w:pPr>
          </w:p>
        </w:tc>
      </w:tr>
      <w:tr w:rsidR="002079B0" w:rsidRPr="00E82715" w:rsidTr="002079B0">
        <w:trPr>
          <w:trHeight w:val="326"/>
        </w:trPr>
        <w:tc>
          <w:tcPr>
            <w:tcW w:w="582" w:type="dxa"/>
            <w:gridSpan w:val="2"/>
            <w:tcBorders>
              <w:top w:val="single" w:sz="4" w:space="0" w:color="auto"/>
              <w:left w:val="thinThickSmallGap" w:sz="24" w:space="0" w:color="auto"/>
              <w:bottom w:val="single" w:sz="4" w:space="0" w:color="auto"/>
              <w:right w:val="double" w:sz="4" w:space="0" w:color="auto"/>
            </w:tcBorders>
          </w:tcPr>
          <w:p w:rsidR="002079B0" w:rsidRPr="00E82715" w:rsidRDefault="002079B0"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11</w:t>
            </w:r>
          </w:p>
        </w:tc>
        <w:tc>
          <w:tcPr>
            <w:tcW w:w="6365" w:type="dxa"/>
            <w:tcBorders>
              <w:top w:val="single" w:sz="4" w:space="0" w:color="auto"/>
              <w:left w:val="double" w:sz="4" w:space="0" w:color="auto"/>
              <w:bottom w:val="single" w:sz="4" w:space="0" w:color="auto"/>
              <w:right w:val="double" w:sz="4" w:space="0" w:color="auto"/>
            </w:tcBorders>
          </w:tcPr>
          <w:p w:rsidR="002079B0" w:rsidRPr="00E82715" w:rsidRDefault="002079B0" w:rsidP="00E82715">
            <w:pPr>
              <w:spacing w:after="0" w:line="240" w:lineRule="auto"/>
              <w:rPr>
                <w:rFonts w:ascii="Sylfaen" w:hAnsi="Sylfaen"/>
                <w:sz w:val="20"/>
                <w:szCs w:val="20"/>
              </w:rPr>
            </w:pPr>
            <w:proofErr w:type="spellStart"/>
            <w:r w:rsidRPr="00E82715">
              <w:rPr>
                <w:rFonts w:ascii="Sylfaen" w:hAnsi="Sylfaen" w:cs="Sylfaen"/>
                <w:sz w:val="20"/>
                <w:szCs w:val="20"/>
              </w:rPr>
              <w:t>საერთაშორისო</w:t>
            </w:r>
            <w:proofErr w:type="spellEnd"/>
            <w:r w:rsidRPr="00E82715">
              <w:rPr>
                <w:rFonts w:ascii="Sylfaen" w:hAnsi="Sylfaen"/>
                <w:sz w:val="20"/>
                <w:szCs w:val="20"/>
              </w:rPr>
              <w:t xml:space="preserve"> </w:t>
            </w:r>
            <w:proofErr w:type="spellStart"/>
            <w:r w:rsidRPr="00E82715">
              <w:rPr>
                <w:rFonts w:ascii="Sylfaen" w:hAnsi="Sylfaen" w:cs="Sylfaen"/>
                <w:sz w:val="20"/>
                <w:szCs w:val="20"/>
              </w:rPr>
              <w:t>ეკონომიკა</w:t>
            </w:r>
            <w:proofErr w:type="spellEnd"/>
            <w:r w:rsidRPr="00E82715">
              <w:rPr>
                <w:rFonts w:ascii="Sylfaen" w:hAnsi="Sylfaen"/>
                <w:sz w:val="20"/>
                <w:szCs w:val="20"/>
              </w:rPr>
              <w:t xml:space="preserve"> 2</w:t>
            </w:r>
          </w:p>
        </w:tc>
        <w:tc>
          <w:tcPr>
            <w:tcW w:w="451" w:type="dxa"/>
            <w:tcBorders>
              <w:top w:val="single" w:sz="4" w:space="0" w:color="auto"/>
              <w:left w:val="double" w:sz="4" w:space="0" w:color="auto"/>
              <w:bottom w:val="single" w:sz="4" w:space="0" w:color="auto"/>
              <w:right w:val="single" w:sz="4" w:space="0" w:color="auto"/>
            </w:tcBorders>
          </w:tcPr>
          <w:p w:rsidR="002079B0" w:rsidRPr="00E82715" w:rsidRDefault="002079B0"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tcPr>
          <w:p w:rsidR="002079B0" w:rsidRPr="00E82715" w:rsidRDefault="002079B0"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125</w:t>
            </w:r>
          </w:p>
        </w:tc>
        <w:tc>
          <w:tcPr>
            <w:tcW w:w="722" w:type="dxa"/>
            <w:tcBorders>
              <w:top w:val="single" w:sz="4" w:space="0" w:color="auto"/>
              <w:left w:val="single" w:sz="4" w:space="0" w:color="auto"/>
              <w:bottom w:val="single" w:sz="4" w:space="0" w:color="auto"/>
              <w:right w:val="single" w:sz="4" w:space="0" w:color="auto"/>
            </w:tcBorders>
          </w:tcPr>
          <w:p w:rsidR="002079B0" w:rsidRPr="00E82715" w:rsidRDefault="002079B0"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45</w:t>
            </w:r>
          </w:p>
        </w:tc>
        <w:tc>
          <w:tcPr>
            <w:tcW w:w="852" w:type="dxa"/>
            <w:tcBorders>
              <w:top w:val="single" w:sz="4" w:space="0" w:color="auto"/>
              <w:left w:val="single" w:sz="4" w:space="0" w:color="auto"/>
              <w:bottom w:val="single" w:sz="4" w:space="0" w:color="auto"/>
              <w:right w:val="single" w:sz="4" w:space="0" w:color="auto"/>
            </w:tcBorders>
          </w:tcPr>
          <w:p w:rsidR="002079B0" w:rsidRPr="00E82715" w:rsidRDefault="002079B0"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4</w:t>
            </w:r>
          </w:p>
        </w:tc>
        <w:tc>
          <w:tcPr>
            <w:tcW w:w="602" w:type="dxa"/>
            <w:tcBorders>
              <w:top w:val="single" w:sz="4" w:space="0" w:color="auto"/>
              <w:left w:val="single" w:sz="4" w:space="0" w:color="auto"/>
              <w:bottom w:val="single" w:sz="4" w:space="0" w:color="auto"/>
              <w:right w:val="single" w:sz="4" w:space="0" w:color="auto"/>
            </w:tcBorders>
          </w:tcPr>
          <w:p w:rsidR="002079B0" w:rsidRPr="00E82715" w:rsidRDefault="002079B0"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76</w:t>
            </w:r>
          </w:p>
        </w:tc>
        <w:tc>
          <w:tcPr>
            <w:tcW w:w="1382" w:type="dxa"/>
            <w:tcBorders>
              <w:top w:val="single" w:sz="4" w:space="0" w:color="auto"/>
              <w:left w:val="single" w:sz="4" w:space="0" w:color="auto"/>
              <w:bottom w:val="single" w:sz="4" w:space="0" w:color="auto"/>
              <w:right w:val="double" w:sz="4" w:space="0" w:color="auto"/>
            </w:tcBorders>
          </w:tcPr>
          <w:p w:rsidR="002079B0" w:rsidRPr="00E82715" w:rsidRDefault="002079B0" w:rsidP="00E82715">
            <w:pPr>
              <w:spacing w:after="0" w:line="240" w:lineRule="auto"/>
              <w:jc w:val="center"/>
              <w:rPr>
                <w:rFonts w:ascii="Sylfaen" w:hAnsi="Sylfaen"/>
                <w:sz w:val="20"/>
                <w:szCs w:val="20"/>
              </w:rPr>
            </w:pPr>
            <w:r w:rsidRPr="00E82715">
              <w:rPr>
                <w:rFonts w:ascii="Sylfaen" w:hAnsi="Sylfaen"/>
                <w:sz w:val="20"/>
                <w:szCs w:val="20"/>
                <w:lang w:val="ka-GE"/>
              </w:rPr>
              <w:t>1/0/0/2</w:t>
            </w:r>
          </w:p>
        </w:tc>
        <w:tc>
          <w:tcPr>
            <w:tcW w:w="393" w:type="dxa"/>
            <w:tcBorders>
              <w:top w:val="single" w:sz="4" w:space="0" w:color="auto"/>
              <w:left w:val="double" w:sz="4" w:space="0" w:color="auto"/>
              <w:bottom w:val="single" w:sz="4" w:space="0" w:color="auto"/>
              <w:right w:val="single" w:sz="4" w:space="0" w:color="auto"/>
            </w:tcBorders>
            <w:vAlign w:val="center"/>
          </w:tcPr>
          <w:p w:rsidR="002079B0" w:rsidRPr="00E82715" w:rsidRDefault="002079B0" w:rsidP="00E82715">
            <w:pPr>
              <w:spacing w:after="0" w:line="240" w:lineRule="auto"/>
              <w:jc w:val="center"/>
              <w:rPr>
                <w:rFonts w:ascii="Sylfaen" w:hAnsi="Sylfaen"/>
                <w:sz w:val="20"/>
                <w:szCs w:val="20"/>
                <w:lang w:val="ka-GE"/>
              </w:rPr>
            </w:pPr>
          </w:p>
        </w:tc>
        <w:tc>
          <w:tcPr>
            <w:tcW w:w="447" w:type="dxa"/>
            <w:tcBorders>
              <w:top w:val="single" w:sz="4" w:space="0" w:color="auto"/>
              <w:left w:val="single" w:sz="4" w:space="0" w:color="auto"/>
              <w:bottom w:val="single" w:sz="4" w:space="0" w:color="auto"/>
              <w:right w:val="single" w:sz="4" w:space="0" w:color="auto"/>
            </w:tcBorders>
            <w:vAlign w:val="center"/>
          </w:tcPr>
          <w:p w:rsidR="002079B0" w:rsidRPr="00E82715" w:rsidRDefault="002079B0" w:rsidP="00E82715">
            <w:pPr>
              <w:spacing w:after="0" w:line="240" w:lineRule="auto"/>
              <w:jc w:val="center"/>
              <w:rPr>
                <w:rFonts w:ascii="Sylfaen" w:hAnsi="Sylfaen"/>
                <w:sz w:val="20"/>
                <w:szCs w:val="20"/>
                <w:lang w:val="ka-GE"/>
              </w:rPr>
            </w:pPr>
          </w:p>
        </w:tc>
        <w:tc>
          <w:tcPr>
            <w:tcW w:w="457" w:type="dxa"/>
            <w:gridSpan w:val="2"/>
            <w:tcBorders>
              <w:top w:val="single" w:sz="4" w:space="0" w:color="auto"/>
              <w:left w:val="single" w:sz="4" w:space="0" w:color="auto"/>
              <w:bottom w:val="single" w:sz="4" w:space="0" w:color="auto"/>
              <w:right w:val="single" w:sz="4" w:space="0" w:color="auto"/>
            </w:tcBorders>
            <w:vAlign w:val="center"/>
          </w:tcPr>
          <w:p w:rsidR="002079B0" w:rsidRPr="00E82715" w:rsidRDefault="002079B0" w:rsidP="00E82715">
            <w:pPr>
              <w:spacing w:after="0" w:line="240" w:lineRule="auto"/>
              <w:jc w:val="center"/>
              <w:rPr>
                <w:rFonts w:ascii="Sylfaen" w:hAnsi="Sylfaen" w:cs="Calibri"/>
                <w:color w:val="000000"/>
                <w:sz w:val="20"/>
                <w:szCs w:val="20"/>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2079B0" w:rsidRPr="00E82715" w:rsidRDefault="002079B0" w:rsidP="00E82715">
            <w:pPr>
              <w:spacing w:after="0" w:line="240" w:lineRule="auto"/>
              <w:jc w:val="center"/>
              <w:rPr>
                <w:rFonts w:ascii="Sylfaen" w:hAnsi="Sylfaen" w:cs="Calibri"/>
                <w:color w:val="000000"/>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rsidR="002079B0" w:rsidRPr="00E82715" w:rsidRDefault="002079B0" w:rsidP="00E82715">
            <w:pPr>
              <w:spacing w:after="0" w:line="240" w:lineRule="auto"/>
              <w:jc w:val="center"/>
              <w:rPr>
                <w:rFonts w:ascii="Sylfaen" w:hAnsi="Sylfaen"/>
                <w:sz w:val="20"/>
                <w:szCs w:val="20"/>
                <w:lang w:val="ka-GE"/>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2079B0" w:rsidRPr="00E82715" w:rsidRDefault="002079B0" w:rsidP="00E82715">
            <w:pPr>
              <w:spacing w:after="0" w:line="240" w:lineRule="auto"/>
              <w:ind w:right="-107"/>
              <w:jc w:val="center"/>
              <w:rPr>
                <w:rFonts w:ascii="Sylfaen" w:hAnsi="Sylfaen"/>
                <w:sz w:val="20"/>
                <w:szCs w:val="20"/>
                <w:lang w:eastAsia="ru-RU"/>
              </w:rPr>
            </w:pPr>
          </w:p>
        </w:tc>
        <w:tc>
          <w:tcPr>
            <w:tcW w:w="443" w:type="dxa"/>
            <w:tcBorders>
              <w:top w:val="single" w:sz="4" w:space="0" w:color="auto"/>
              <w:left w:val="single" w:sz="4" w:space="0" w:color="auto"/>
              <w:bottom w:val="single" w:sz="4" w:space="0" w:color="auto"/>
              <w:right w:val="single" w:sz="4" w:space="0" w:color="auto"/>
            </w:tcBorders>
            <w:vAlign w:val="center"/>
          </w:tcPr>
          <w:p w:rsidR="002079B0" w:rsidRPr="00E82715" w:rsidRDefault="002079B0" w:rsidP="00E82715">
            <w:pPr>
              <w:spacing w:after="0" w:line="240" w:lineRule="auto"/>
              <w:ind w:right="-107"/>
              <w:jc w:val="center"/>
              <w:rPr>
                <w:rFonts w:ascii="Sylfaen" w:hAnsi="Sylfaen"/>
                <w:sz w:val="20"/>
                <w:szCs w:val="20"/>
                <w:lang w:val="ka-GE" w:eastAsia="ru-RU"/>
              </w:rPr>
            </w:pPr>
          </w:p>
        </w:tc>
        <w:tc>
          <w:tcPr>
            <w:tcW w:w="568" w:type="dxa"/>
            <w:gridSpan w:val="2"/>
            <w:tcBorders>
              <w:top w:val="single" w:sz="4" w:space="0" w:color="auto"/>
              <w:left w:val="single" w:sz="4" w:space="0" w:color="auto"/>
              <w:bottom w:val="single" w:sz="4" w:space="0" w:color="auto"/>
              <w:right w:val="double" w:sz="4" w:space="0" w:color="auto"/>
            </w:tcBorders>
          </w:tcPr>
          <w:p w:rsidR="002079B0" w:rsidRPr="00E82715" w:rsidRDefault="002079B0"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5</w:t>
            </w:r>
          </w:p>
        </w:tc>
        <w:tc>
          <w:tcPr>
            <w:tcW w:w="654" w:type="dxa"/>
            <w:tcBorders>
              <w:bottom w:val="single" w:sz="4" w:space="0" w:color="auto"/>
              <w:right w:val="double" w:sz="4" w:space="0" w:color="auto"/>
            </w:tcBorders>
          </w:tcPr>
          <w:p w:rsidR="002079B0" w:rsidRPr="00E82715" w:rsidRDefault="002079B0"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10</w:t>
            </w:r>
          </w:p>
        </w:tc>
      </w:tr>
      <w:tr w:rsidR="002079B0" w:rsidRPr="00E82715" w:rsidTr="002079B0">
        <w:trPr>
          <w:trHeight w:val="283"/>
        </w:trPr>
        <w:tc>
          <w:tcPr>
            <w:tcW w:w="582" w:type="dxa"/>
            <w:gridSpan w:val="2"/>
            <w:tcBorders>
              <w:top w:val="single" w:sz="4" w:space="0" w:color="auto"/>
              <w:left w:val="thinThickSmallGap" w:sz="24" w:space="0" w:color="auto"/>
              <w:bottom w:val="single" w:sz="4" w:space="0" w:color="auto"/>
              <w:right w:val="double" w:sz="4" w:space="0" w:color="auto"/>
            </w:tcBorders>
          </w:tcPr>
          <w:p w:rsidR="002079B0" w:rsidRPr="00E82715" w:rsidRDefault="002079B0"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12</w:t>
            </w:r>
          </w:p>
        </w:tc>
        <w:tc>
          <w:tcPr>
            <w:tcW w:w="6365" w:type="dxa"/>
            <w:tcBorders>
              <w:top w:val="single" w:sz="4" w:space="0" w:color="auto"/>
              <w:left w:val="double" w:sz="4" w:space="0" w:color="auto"/>
              <w:bottom w:val="single" w:sz="4" w:space="0" w:color="auto"/>
              <w:right w:val="double" w:sz="4" w:space="0" w:color="auto"/>
            </w:tcBorders>
          </w:tcPr>
          <w:p w:rsidR="002079B0" w:rsidRPr="00E82715" w:rsidRDefault="002079B0" w:rsidP="00E82715">
            <w:pPr>
              <w:spacing w:after="0" w:line="240" w:lineRule="auto"/>
              <w:rPr>
                <w:rFonts w:ascii="Sylfaen" w:hAnsi="Sylfaen"/>
                <w:sz w:val="20"/>
                <w:szCs w:val="20"/>
              </w:rPr>
            </w:pPr>
            <w:proofErr w:type="spellStart"/>
            <w:r w:rsidRPr="00E82715">
              <w:rPr>
                <w:rFonts w:ascii="Sylfaen" w:hAnsi="Sylfaen" w:cs="Sylfaen"/>
                <w:sz w:val="20"/>
                <w:szCs w:val="20"/>
              </w:rPr>
              <w:t>ეროვნულ</w:t>
            </w:r>
            <w:proofErr w:type="spellEnd"/>
            <w:r w:rsidRPr="00E82715">
              <w:rPr>
                <w:rFonts w:ascii="Sylfaen" w:hAnsi="Sylfaen"/>
                <w:sz w:val="20"/>
                <w:szCs w:val="20"/>
              </w:rPr>
              <w:t xml:space="preserve"> </w:t>
            </w:r>
            <w:proofErr w:type="spellStart"/>
            <w:r w:rsidRPr="00E82715">
              <w:rPr>
                <w:rFonts w:ascii="Sylfaen" w:hAnsi="Sylfaen" w:cs="Sylfaen"/>
                <w:sz w:val="20"/>
                <w:szCs w:val="20"/>
              </w:rPr>
              <w:t>ანგარიშთა</w:t>
            </w:r>
            <w:proofErr w:type="spellEnd"/>
            <w:r w:rsidRPr="00E82715">
              <w:rPr>
                <w:rFonts w:ascii="Sylfaen" w:hAnsi="Sylfaen"/>
                <w:sz w:val="20"/>
                <w:szCs w:val="20"/>
              </w:rPr>
              <w:t xml:space="preserve"> </w:t>
            </w:r>
            <w:proofErr w:type="spellStart"/>
            <w:r w:rsidRPr="00E82715">
              <w:rPr>
                <w:rFonts w:ascii="Sylfaen" w:hAnsi="Sylfaen" w:cs="Sylfaen"/>
                <w:sz w:val="20"/>
                <w:szCs w:val="20"/>
              </w:rPr>
              <w:t>სისტემა</w:t>
            </w:r>
            <w:proofErr w:type="spellEnd"/>
          </w:p>
        </w:tc>
        <w:tc>
          <w:tcPr>
            <w:tcW w:w="451" w:type="dxa"/>
            <w:tcBorders>
              <w:top w:val="single" w:sz="4" w:space="0" w:color="auto"/>
              <w:left w:val="double" w:sz="4" w:space="0" w:color="auto"/>
              <w:bottom w:val="single" w:sz="4" w:space="0" w:color="auto"/>
              <w:right w:val="single" w:sz="4" w:space="0" w:color="auto"/>
            </w:tcBorders>
          </w:tcPr>
          <w:p w:rsidR="002079B0" w:rsidRPr="00E82715" w:rsidRDefault="002079B0"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5</w:t>
            </w:r>
          </w:p>
        </w:tc>
        <w:tc>
          <w:tcPr>
            <w:tcW w:w="554" w:type="dxa"/>
            <w:tcBorders>
              <w:top w:val="single" w:sz="4" w:space="0" w:color="auto"/>
              <w:left w:val="single" w:sz="4" w:space="0" w:color="auto"/>
              <w:bottom w:val="single" w:sz="4" w:space="0" w:color="auto"/>
              <w:right w:val="single" w:sz="4" w:space="0" w:color="auto"/>
            </w:tcBorders>
          </w:tcPr>
          <w:p w:rsidR="002079B0" w:rsidRPr="00E82715" w:rsidRDefault="002079B0"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125</w:t>
            </w:r>
          </w:p>
        </w:tc>
        <w:tc>
          <w:tcPr>
            <w:tcW w:w="722" w:type="dxa"/>
            <w:tcBorders>
              <w:top w:val="single" w:sz="4" w:space="0" w:color="auto"/>
              <w:left w:val="single" w:sz="4" w:space="0" w:color="auto"/>
              <w:bottom w:val="single" w:sz="4" w:space="0" w:color="auto"/>
              <w:right w:val="single" w:sz="4" w:space="0" w:color="auto"/>
            </w:tcBorders>
          </w:tcPr>
          <w:p w:rsidR="002079B0" w:rsidRPr="00E82715" w:rsidRDefault="002079B0"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45</w:t>
            </w:r>
          </w:p>
        </w:tc>
        <w:tc>
          <w:tcPr>
            <w:tcW w:w="852" w:type="dxa"/>
            <w:tcBorders>
              <w:top w:val="single" w:sz="4" w:space="0" w:color="auto"/>
              <w:left w:val="single" w:sz="4" w:space="0" w:color="auto"/>
              <w:bottom w:val="single" w:sz="4" w:space="0" w:color="auto"/>
              <w:right w:val="single" w:sz="4" w:space="0" w:color="auto"/>
            </w:tcBorders>
          </w:tcPr>
          <w:p w:rsidR="002079B0" w:rsidRPr="00E82715" w:rsidRDefault="002079B0"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4</w:t>
            </w:r>
          </w:p>
        </w:tc>
        <w:tc>
          <w:tcPr>
            <w:tcW w:w="602" w:type="dxa"/>
            <w:tcBorders>
              <w:top w:val="single" w:sz="4" w:space="0" w:color="auto"/>
              <w:left w:val="single" w:sz="4" w:space="0" w:color="auto"/>
              <w:bottom w:val="single" w:sz="4" w:space="0" w:color="auto"/>
              <w:right w:val="single" w:sz="4" w:space="0" w:color="auto"/>
            </w:tcBorders>
          </w:tcPr>
          <w:p w:rsidR="002079B0" w:rsidRPr="00E82715" w:rsidRDefault="002079B0"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76</w:t>
            </w:r>
          </w:p>
        </w:tc>
        <w:tc>
          <w:tcPr>
            <w:tcW w:w="1382" w:type="dxa"/>
            <w:tcBorders>
              <w:top w:val="single" w:sz="4" w:space="0" w:color="auto"/>
              <w:left w:val="single" w:sz="4" w:space="0" w:color="auto"/>
              <w:bottom w:val="single" w:sz="4" w:space="0" w:color="auto"/>
              <w:right w:val="double" w:sz="4" w:space="0" w:color="auto"/>
            </w:tcBorders>
          </w:tcPr>
          <w:p w:rsidR="002079B0" w:rsidRPr="00E82715" w:rsidRDefault="002079B0" w:rsidP="00E82715">
            <w:pPr>
              <w:spacing w:after="0" w:line="240" w:lineRule="auto"/>
              <w:jc w:val="center"/>
              <w:rPr>
                <w:rFonts w:ascii="Sylfaen" w:hAnsi="Sylfaen"/>
                <w:sz w:val="20"/>
                <w:szCs w:val="20"/>
              </w:rPr>
            </w:pPr>
            <w:r w:rsidRPr="00E82715">
              <w:rPr>
                <w:rFonts w:ascii="Sylfaen" w:hAnsi="Sylfaen"/>
                <w:sz w:val="20"/>
                <w:szCs w:val="20"/>
                <w:lang w:val="ka-GE"/>
              </w:rPr>
              <w:t>1/0/0/2</w:t>
            </w:r>
          </w:p>
        </w:tc>
        <w:tc>
          <w:tcPr>
            <w:tcW w:w="393" w:type="dxa"/>
            <w:tcBorders>
              <w:top w:val="single" w:sz="4" w:space="0" w:color="auto"/>
              <w:left w:val="double" w:sz="4" w:space="0" w:color="auto"/>
              <w:bottom w:val="single" w:sz="4" w:space="0" w:color="auto"/>
              <w:right w:val="single" w:sz="4" w:space="0" w:color="auto"/>
            </w:tcBorders>
            <w:vAlign w:val="center"/>
          </w:tcPr>
          <w:p w:rsidR="002079B0" w:rsidRPr="00E82715" w:rsidRDefault="002079B0" w:rsidP="00E82715">
            <w:pPr>
              <w:spacing w:after="0" w:line="240" w:lineRule="auto"/>
              <w:jc w:val="center"/>
              <w:rPr>
                <w:rFonts w:ascii="Sylfaen" w:hAnsi="Sylfaen"/>
                <w:sz w:val="20"/>
                <w:szCs w:val="20"/>
                <w:lang w:val="ka-GE"/>
              </w:rPr>
            </w:pPr>
          </w:p>
        </w:tc>
        <w:tc>
          <w:tcPr>
            <w:tcW w:w="447" w:type="dxa"/>
            <w:tcBorders>
              <w:top w:val="single" w:sz="4" w:space="0" w:color="auto"/>
              <w:left w:val="single" w:sz="4" w:space="0" w:color="auto"/>
              <w:bottom w:val="single" w:sz="4" w:space="0" w:color="auto"/>
              <w:right w:val="single" w:sz="4" w:space="0" w:color="auto"/>
            </w:tcBorders>
            <w:vAlign w:val="center"/>
          </w:tcPr>
          <w:p w:rsidR="002079B0" w:rsidRPr="00E82715" w:rsidRDefault="002079B0" w:rsidP="00E82715">
            <w:pPr>
              <w:spacing w:after="0" w:line="240" w:lineRule="auto"/>
              <w:jc w:val="center"/>
              <w:rPr>
                <w:rFonts w:ascii="Sylfaen" w:hAnsi="Sylfaen"/>
                <w:sz w:val="20"/>
                <w:szCs w:val="20"/>
                <w:lang w:val="ka-GE"/>
              </w:rPr>
            </w:pPr>
          </w:p>
        </w:tc>
        <w:tc>
          <w:tcPr>
            <w:tcW w:w="457" w:type="dxa"/>
            <w:gridSpan w:val="2"/>
            <w:tcBorders>
              <w:top w:val="single" w:sz="4" w:space="0" w:color="auto"/>
              <w:left w:val="single" w:sz="4" w:space="0" w:color="auto"/>
              <w:bottom w:val="single" w:sz="4" w:space="0" w:color="auto"/>
              <w:right w:val="single" w:sz="4" w:space="0" w:color="auto"/>
            </w:tcBorders>
            <w:vAlign w:val="center"/>
          </w:tcPr>
          <w:p w:rsidR="002079B0" w:rsidRPr="00E82715" w:rsidRDefault="002079B0" w:rsidP="00E82715">
            <w:pPr>
              <w:spacing w:after="0" w:line="240" w:lineRule="auto"/>
              <w:jc w:val="center"/>
              <w:rPr>
                <w:rFonts w:ascii="Sylfaen" w:hAnsi="Sylfaen" w:cs="Calibri"/>
                <w:color w:val="000000"/>
                <w:sz w:val="20"/>
                <w:szCs w:val="20"/>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2079B0" w:rsidRPr="00E82715" w:rsidRDefault="002079B0" w:rsidP="00E82715">
            <w:pPr>
              <w:spacing w:after="0" w:line="240" w:lineRule="auto"/>
              <w:jc w:val="center"/>
              <w:rPr>
                <w:rFonts w:ascii="Sylfaen" w:hAnsi="Sylfaen" w:cs="Calibri"/>
                <w:color w:val="000000"/>
                <w:sz w:val="20"/>
                <w:szCs w:val="20"/>
              </w:rPr>
            </w:pPr>
          </w:p>
        </w:tc>
        <w:tc>
          <w:tcPr>
            <w:tcW w:w="450" w:type="dxa"/>
            <w:tcBorders>
              <w:top w:val="single" w:sz="4" w:space="0" w:color="auto"/>
              <w:left w:val="single" w:sz="4" w:space="0" w:color="auto"/>
              <w:bottom w:val="single" w:sz="4" w:space="0" w:color="auto"/>
              <w:right w:val="single" w:sz="4" w:space="0" w:color="auto"/>
            </w:tcBorders>
            <w:vAlign w:val="center"/>
          </w:tcPr>
          <w:p w:rsidR="002079B0" w:rsidRPr="00E82715" w:rsidRDefault="002079B0" w:rsidP="00E82715">
            <w:pPr>
              <w:spacing w:after="0" w:line="240" w:lineRule="auto"/>
              <w:jc w:val="center"/>
              <w:rPr>
                <w:rFonts w:ascii="Sylfaen" w:hAnsi="Sylfaen"/>
                <w:sz w:val="20"/>
                <w:szCs w:val="20"/>
                <w:lang w:val="ka-GE"/>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2079B0" w:rsidRPr="00E82715" w:rsidRDefault="002079B0" w:rsidP="00E82715">
            <w:pPr>
              <w:spacing w:after="0" w:line="240" w:lineRule="auto"/>
              <w:ind w:right="-107"/>
              <w:jc w:val="center"/>
              <w:rPr>
                <w:rFonts w:ascii="Sylfaen" w:hAnsi="Sylfaen"/>
                <w:sz w:val="20"/>
                <w:szCs w:val="20"/>
                <w:lang w:eastAsia="ru-RU"/>
              </w:rPr>
            </w:pPr>
          </w:p>
        </w:tc>
        <w:tc>
          <w:tcPr>
            <w:tcW w:w="443" w:type="dxa"/>
            <w:tcBorders>
              <w:top w:val="single" w:sz="4" w:space="0" w:color="auto"/>
              <w:left w:val="single" w:sz="4" w:space="0" w:color="auto"/>
              <w:bottom w:val="single" w:sz="4" w:space="0" w:color="auto"/>
              <w:right w:val="single" w:sz="4" w:space="0" w:color="auto"/>
            </w:tcBorders>
            <w:vAlign w:val="center"/>
          </w:tcPr>
          <w:p w:rsidR="002079B0" w:rsidRPr="00E82715" w:rsidRDefault="002079B0" w:rsidP="00E82715">
            <w:pPr>
              <w:spacing w:after="0" w:line="240" w:lineRule="auto"/>
              <w:ind w:right="-107"/>
              <w:jc w:val="center"/>
              <w:rPr>
                <w:rFonts w:ascii="Sylfaen" w:hAnsi="Sylfaen"/>
                <w:sz w:val="20"/>
                <w:szCs w:val="20"/>
                <w:lang w:val="ka-GE" w:eastAsia="ru-RU"/>
              </w:rPr>
            </w:pPr>
          </w:p>
        </w:tc>
        <w:tc>
          <w:tcPr>
            <w:tcW w:w="568" w:type="dxa"/>
            <w:gridSpan w:val="2"/>
            <w:tcBorders>
              <w:top w:val="single" w:sz="4" w:space="0" w:color="auto"/>
              <w:left w:val="single" w:sz="4" w:space="0" w:color="auto"/>
              <w:bottom w:val="single" w:sz="4" w:space="0" w:color="auto"/>
              <w:right w:val="double" w:sz="4" w:space="0" w:color="auto"/>
            </w:tcBorders>
          </w:tcPr>
          <w:p w:rsidR="002079B0" w:rsidRPr="00E82715" w:rsidRDefault="002079B0" w:rsidP="00E82715">
            <w:pPr>
              <w:spacing w:after="0" w:line="240" w:lineRule="auto"/>
              <w:ind w:right="-107"/>
              <w:jc w:val="center"/>
              <w:rPr>
                <w:rFonts w:ascii="Sylfaen" w:hAnsi="Sylfaen"/>
                <w:sz w:val="20"/>
                <w:szCs w:val="20"/>
                <w:lang w:val="ka-GE" w:eastAsia="ru-RU"/>
              </w:rPr>
            </w:pPr>
            <w:r w:rsidRPr="00E82715">
              <w:rPr>
                <w:rFonts w:ascii="Sylfaen" w:hAnsi="Sylfaen"/>
                <w:sz w:val="20"/>
                <w:szCs w:val="20"/>
                <w:lang w:val="ka-GE" w:eastAsia="ru-RU"/>
              </w:rPr>
              <w:t>5</w:t>
            </w:r>
          </w:p>
        </w:tc>
        <w:tc>
          <w:tcPr>
            <w:tcW w:w="654" w:type="dxa"/>
            <w:tcBorders>
              <w:bottom w:val="single" w:sz="4" w:space="0" w:color="auto"/>
              <w:right w:val="double" w:sz="4" w:space="0" w:color="auto"/>
            </w:tcBorders>
          </w:tcPr>
          <w:p w:rsidR="002079B0" w:rsidRPr="00E82715" w:rsidRDefault="002079B0" w:rsidP="00E82715">
            <w:pPr>
              <w:spacing w:after="0" w:line="240" w:lineRule="auto"/>
              <w:ind w:right="-107"/>
              <w:jc w:val="center"/>
              <w:rPr>
                <w:rFonts w:ascii="Sylfaen" w:hAnsi="Sylfaen"/>
                <w:sz w:val="20"/>
                <w:szCs w:val="20"/>
                <w:lang w:eastAsia="ru-RU"/>
              </w:rPr>
            </w:pPr>
          </w:p>
        </w:tc>
      </w:tr>
      <w:tr w:rsidR="000F6C48" w:rsidRPr="00E82715" w:rsidTr="00E95EBA">
        <w:trPr>
          <w:trHeight w:val="283"/>
        </w:trPr>
        <w:tc>
          <w:tcPr>
            <w:tcW w:w="582" w:type="dxa"/>
            <w:gridSpan w:val="2"/>
            <w:tcBorders>
              <w:top w:val="double" w:sz="4" w:space="0" w:color="auto"/>
              <w:left w:val="thinThickSmallGap" w:sz="24" w:space="0" w:color="auto"/>
              <w:bottom w:val="double" w:sz="4" w:space="0" w:color="auto"/>
              <w:right w:val="double" w:sz="4" w:space="0" w:color="auto"/>
            </w:tcBorders>
            <w:vAlign w:val="center"/>
          </w:tcPr>
          <w:p w:rsidR="000F6C48" w:rsidRPr="00E82715" w:rsidRDefault="000F6C48" w:rsidP="00E82715">
            <w:pPr>
              <w:spacing w:after="0" w:line="240" w:lineRule="auto"/>
              <w:ind w:right="-107"/>
              <w:jc w:val="center"/>
              <w:rPr>
                <w:rFonts w:ascii="Sylfaen" w:hAnsi="Sylfaen"/>
                <w:sz w:val="20"/>
                <w:szCs w:val="20"/>
                <w:lang w:eastAsia="ru-RU"/>
              </w:rPr>
            </w:pPr>
          </w:p>
        </w:tc>
        <w:tc>
          <w:tcPr>
            <w:tcW w:w="6365" w:type="dxa"/>
            <w:tcBorders>
              <w:top w:val="double" w:sz="4" w:space="0" w:color="auto"/>
              <w:left w:val="double" w:sz="4" w:space="0" w:color="auto"/>
              <w:bottom w:val="double" w:sz="4" w:space="0" w:color="auto"/>
              <w:right w:val="double" w:sz="4" w:space="0" w:color="auto"/>
            </w:tcBorders>
            <w:vAlign w:val="center"/>
          </w:tcPr>
          <w:p w:rsidR="000F6C48" w:rsidRPr="00E82715" w:rsidRDefault="000F6C48" w:rsidP="00E82715">
            <w:pPr>
              <w:spacing w:after="0" w:line="240" w:lineRule="auto"/>
              <w:ind w:right="398"/>
              <w:jc w:val="right"/>
              <w:rPr>
                <w:rFonts w:ascii="Sylfaen" w:hAnsi="Sylfaen" w:cs="Sylfaen"/>
                <w:b/>
                <w:sz w:val="20"/>
                <w:szCs w:val="20"/>
                <w:lang w:val="ka-GE"/>
              </w:rPr>
            </w:pPr>
            <w:r w:rsidRPr="00E82715">
              <w:rPr>
                <w:rFonts w:ascii="Sylfaen" w:hAnsi="Sylfaen" w:cs="Sylfaen"/>
                <w:b/>
                <w:sz w:val="20"/>
                <w:szCs w:val="20"/>
                <w:lang w:val="ka-GE"/>
              </w:rPr>
              <w:t xml:space="preserve">სულ </w:t>
            </w:r>
          </w:p>
        </w:tc>
        <w:tc>
          <w:tcPr>
            <w:tcW w:w="451" w:type="dxa"/>
            <w:tcBorders>
              <w:top w:val="double" w:sz="4" w:space="0" w:color="auto"/>
              <w:left w:val="double" w:sz="4" w:space="0" w:color="auto"/>
              <w:bottom w:val="double" w:sz="4" w:space="0" w:color="auto"/>
              <w:right w:val="single" w:sz="4" w:space="0" w:color="auto"/>
            </w:tcBorders>
            <w:vAlign w:val="center"/>
          </w:tcPr>
          <w:p w:rsidR="000F6C48" w:rsidRPr="00E82715" w:rsidRDefault="000F6C48" w:rsidP="00E82715">
            <w:pPr>
              <w:spacing w:after="0" w:line="240" w:lineRule="auto"/>
              <w:jc w:val="center"/>
              <w:rPr>
                <w:rFonts w:ascii="Sylfaen" w:hAnsi="Sylfaen"/>
                <w:b/>
                <w:sz w:val="20"/>
                <w:szCs w:val="20"/>
                <w:lang w:val="ka-GE"/>
              </w:rPr>
            </w:pPr>
            <w:r w:rsidRPr="00E82715">
              <w:rPr>
                <w:rFonts w:ascii="Sylfaen" w:hAnsi="Sylfaen"/>
                <w:b/>
                <w:sz w:val="20"/>
                <w:szCs w:val="20"/>
                <w:lang w:val="ka-GE"/>
              </w:rPr>
              <w:t>60</w:t>
            </w:r>
          </w:p>
        </w:tc>
        <w:tc>
          <w:tcPr>
            <w:tcW w:w="554" w:type="dxa"/>
            <w:tcBorders>
              <w:top w:val="double" w:sz="4" w:space="0" w:color="auto"/>
              <w:left w:val="single" w:sz="4" w:space="0" w:color="auto"/>
              <w:bottom w:val="double" w:sz="4" w:space="0" w:color="auto"/>
              <w:right w:val="single" w:sz="4" w:space="0" w:color="auto"/>
            </w:tcBorders>
            <w:vAlign w:val="center"/>
          </w:tcPr>
          <w:p w:rsidR="000F6C48" w:rsidRPr="00E82715" w:rsidRDefault="000F6C48" w:rsidP="00E82715">
            <w:pPr>
              <w:spacing w:after="0" w:line="240" w:lineRule="auto"/>
              <w:ind w:left="-108" w:right="-66"/>
              <w:jc w:val="center"/>
              <w:rPr>
                <w:rFonts w:ascii="Sylfaen" w:hAnsi="Sylfaen"/>
                <w:b/>
                <w:sz w:val="20"/>
                <w:szCs w:val="20"/>
                <w:lang w:val="ka-GE"/>
              </w:rPr>
            </w:pPr>
            <w:r w:rsidRPr="00E82715">
              <w:rPr>
                <w:rFonts w:ascii="Sylfaen" w:hAnsi="Sylfaen"/>
                <w:b/>
                <w:sz w:val="20"/>
                <w:szCs w:val="20"/>
                <w:lang w:val="ka-GE"/>
              </w:rPr>
              <w:t>1500</w:t>
            </w:r>
          </w:p>
        </w:tc>
        <w:tc>
          <w:tcPr>
            <w:tcW w:w="722" w:type="dxa"/>
            <w:tcBorders>
              <w:top w:val="double" w:sz="4" w:space="0" w:color="auto"/>
              <w:left w:val="single" w:sz="4" w:space="0" w:color="auto"/>
              <w:bottom w:val="double" w:sz="4" w:space="0" w:color="auto"/>
              <w:right w:val="single" w:sz="4" w:space="0" w:color="auto"/>
            </w:tcBorders>
            <w:vAlign w:val="center"/>
          </w:tcPr>
          <w:p w:rsidR="000F6C48" w:rsidRPr="00E82715" w:rsidRDefault="000F6C48" w:rsidP="00E82715">
            <w:pPr>
              <w:spacing w:after="0" w:line="240" w:lineRule="auto"/>
              <w:jc w:val="center"/>
              <w:rPr>
                <w:rFonts w:ascii="Sylfaen" w:hAnsi="Sylfaen"/>
                <w:b/>
                <w:sz w:val="20"/>
                <w:szCs w:val="20"/>
                <w:lang w:val="ka-GE"/>
              </w:rPr>
            </w:pPr>
          </w:p>
        </w:tc>
        <w:tc>
          <w:tcPr>
            <w:tcW w:w="852" w:type="dxa"/>
            <w:tcBorders>
              <w:top w:val="double" w:sz="4" w:space="0" w:color="auto"/>
              <w:left w:val="single" w:sz="4" w:space="0" w:color="auto"/>
              <w:bottom w:val="double" w:sz="4" w:space="0" w:color="auto"/>
              <w:right w:val="single" w:sz="4" w:space="0" w:color="auto"/>
            </w:tcBorders>
            <w:vAlign w:val="center"/>
          </w:tcPr>
          <w:p w:rsidR="000F6C48" w:rsidRPr="00E82715" w:rsidRDefault="000F6C48" w:rsidP="00E82715">
            <w:pPr>
              <w:spacing w:after="0" w:line="240" w:lineRule="auto"/>
              <w:jc w:val="center"/>
              <w:rPr>
                <w:rFonts w:ascii="Sylfaen" w:hAnsi="Sylfaen"/>
                <w:b/>
                <w:sz w:val="20"/>
                <w:szCs w:val="20"/>
                <w:lang w:val="ka-GE"/>
              </w:rPr>
            </w:pPr>
          </w:p>
        </w:tc>
        <w:tc>
          <w:tcPr>
            <w:tcW w:w="602" w:type="dxa"/>
            <w:tcBorders>
              <w:top w:val="double" w:sz="4" w:space="0" w:color="auto"/>
              <w:left w:val="single" w:sz="4" w:space="0" w:color="auto"/>
              <w:bottom w:val="double" w:sz="4" w:space="0" w:color="auto"/>
              <w:right w:val="single" w:sz="4" w:space="0" w:color="auto"/>
            </w:tcBorders>
            <w:vAlign w:val="center"/>
          </w:tcPr>
          <w:p w:rsidR="000F6C48" w:rsidRPr="00E82715" w:rsidRDefault="000F6C48" w:rsidP="00E82715">
            <w:pPr>
              <w:spacing w:after="0" w:line="240" w:lineRule="auto"/>
              <w:jc w:val="center"/>
              <w:rPr>
                <w:rFonts w:ascii="Sylfaen" w:hAnsi="Sylfaen"/>
                <w:b/>
                <w:sz w:val="20"/>
                <w:szCs w:val="20"/>
                <w:lang w:val="ka-GE"/>
              </w:rPr>
            </w:pPr>
          </w:p>
        </w:tc>
        <w:tc>
          <w:tcPr>
            <w:tcW w:w="1382" w:type="dxa"/>
            <w:tcBorders>
              <w:top w:val="double" w:sz="4" w:space="0" w:color="auto"/>
              <w:left w:val="single" w:sz="4" w:space="0" w:color="auto"/>
              <w:bottom w:val="double" w:sz="4" w:space="0" w:color="auto"/>
              <w:right w:val="double" w:sz="4" w:space="0" w:color="auto"/>
            </w:tcBorders>
            <w:vAlign w:val="center"/>
          </w:tcPr>
          <w:p w:rsidR="000F6C48" w:rsidRPr="00E82715" w:rsidRDefault="000F6C48" w:rsidP="00E82715">
            <w:pPr>
              <w:spacing w:after="0" w:line="240" w:lineRule="auto"/>
              <w:rPr>
                <w:rFonts w:ascii="Sylfaen" w:hAnsi="Sylfaen"/>
                <w:sz w:val="20"/>
                <w:szCs w:val="20"/>
              </w:rPr>
            </w:pPr>
          </w:p>
        </w:tc>
        <w:tc>
          <w:tcPr>
            <w:tcW w:w="393" w:type="dxa"/>
            <w:tcBorders>
              <w:top w:val="double" w:sz="4" w:space="0" w:color="auto"/>
              <w:left w:val="double" w:sz="4" w:space="0" w:color="auto"/>
              <w:bottom w:val="double" w:sz="4" w:space="0" w:color="auto"/>
              <w:right w:val="single" w:sz="4" w:space="0" w:color="auto"/>
            </w:tcBorders>
            <w:vAlign w:val="center"/>
          </w:tcPr>
          <w:p w:rsidR="000F6C48" w:rsidRPr="00E82715" w:rsidRDefault="000F6C48" w:rsidP="00E82715">
            <w:pPr>
              <w:spacing w:after="0" w:line="240" w:lineRule="auto"/>
              <w:jc w:val="center"/>
              <w:rPr>
                <w:rFonts w:ascii="Sylfaen" w:hAnsi="Sylfaen"/>
                <w:sz w:val="20"/>
                <w:szCs w:val="20"/>
                <w:lang w:val="ka-GE"/>
              </w:rPr>
            </w:pPr>
          </w:p>
        </w:tc>
        <w:tc>
          <w:tcPr>
            <w:tcW w:w="447" w:type="dxa"/>
            <w:tcBorders>
              <w:top w:val="double" w:sz="4" w:space="0" w:color="auto"/>
              <w:left w:val="single" w:sz="4" w:space="0" w:color="auto"/>
              <w:bottom w:val="double" w:sz="4" w:space="0" w:color="auto"/>
              <w:right w:val="single" w:sz="4" w:space="0" w:color="auto"/>
            </w:tcBorders>
            <w:vAlign w:val="center"/>
          </w:tcPr>
          <w:p w:rsidR="000F6C48" w:rsidRPr="00E82715" w:rsidRDefault="000F6C48" w:rsidP="00E82715">
            <w:pPr>
              <w:spacing w:after="0" w:line="240" w:lineRule="auto"/>
              <w:jc w:val="center"/>
              <w:rPr>
                <w:rFonts w:ascii="Sylfaen" w:hAnsi="Sylfaen"/>
                <w:sz w:val="20"/>
                <w:szCs w:val="20"/>
                <w:lang w:val="ka-GE"/>
              </w:rPr>
            </w:pPr>
          </w:p>
        </w:tc>
        <w:tc>
          <w:tcPr>
            <w:tcW w:w="457" w:type="dxa"/>
            <w:gridSpan w:val="2"/>
            <w:tcBorders>
              <w:top w:val="double" w:sz="4" w:space="0" w:color="auto"/>
              <w:left w:val="single" w:sz="4" w:space="0" w:color="auto"/>
              <w:bottom w:val="double" w:sz="4" w:space="0" w:color="auto"/>
              <w:right w:val="single" w:sz="4" w:space="0" w:color="auto"/>
            </w:tcBorders>
            <w:vAlign w:val="center"/>
          </w:tcPr>
          <w:p w:rsidR="000F6C48" w:rsidRPr="00E82715" w:rsidRDefault="000F6C48" w:rsidP="00E82715">
            <w:pPr>
              <w:spacing w:after="0" w:line="240" w:lineRule="auto"/>
              <w:jc w:val="center"/>
              <w:rPr>
                <w:rFonts w:ascii="Sylfaen" w:hAnsi="Sylfaen" w:cs="Calibri"/>
                <w:color w:val="000000"/>
                <w:sz w:val="20"/>
                <w:szCs w:val="20"/>
                <w:lang w:val="ka-GE"/>
              </w:rPr>
            </w:pPr>
            <w:r w:rsidRPr="00E82715">
              <w:rPr>
                <w:rFonts w:ascii="Sylfaen" w:hAnsi="Sylfaen" w:cs="Calibri"/>
                <w:color w:val="000000"/>
                <w:sz w:val="20"/>
                <w:szCs w:val="20"/>
                <w:lang w:val="ka-GE"/>
              </w:rPr>
              <w:t>10</w:t>
            </w:r>
          </w:p>
        </w:tc>
        <w:tc>
          <w:tcPr>
            <w:tcW w:w="540" w:type="dxa"/>
            <w:gridSpan w:val="2"/>
            <w:tcBorders>
              <w:top w:val="double" w:sz="4" w:space="0" w:color="auto"/>
              <w:left w:val="single" w:sz="4" w:space="0" w:color="auto"/>
              <w:bottom w:val="double" w:sz="4" w:space="0" w:color="auto"/>
              <w:right w:val="single" w:sz="4" w:space="0" w:color="auto"/>
            </w:tcBorders>
            <w:vAlign w:val="center"/>
          </w:tcPr>
          <w:p w:rsidR="000F6C48" w:rsidRPr="00E82715" w:rsidRDefault="000F6C48" w:rsidP="00E82715">
            <w:pPr>
              <w:spacing w:after="0" w:line="240" w:lineRule="auto"/>
              <w:jc w:val="center"/>
              <w:rPr>
                <w:rFonts w:ascii="Sylfaen" w:hAnsi="Sylfaen" w:cs="Calibri"/>
                <w:color w:val="000000"/>
                <w:sz w:val="20"/>
                <w:szCs w:val="20"/>
                <w:lang w:val="ka-GE"/>
              </w:rPr>
            </w:pPr>
            <w:r w:rsidRPr="00E82715">
              <w:rPr>
                <w:rFonts w:ascii="Sylfaen" w:hAnsi="Sylfaen" w:cs="Calibri"/>
                <w:color w:val="000000"/>
                <w:sz w:val="20"/>
                <w:szCs w:val="20"/>
                <w:lang w:val="ka-GE"/>
              </w:rPr>
              <w:t>10</w:t>
            </w:r>
          </w:p>
        </w:tc>
        <w:tc>
          <w:tcPr>
            <w:tcW w:w="450" w:type="dxa"/>
            <w:tcBorders>
              <w:top w:val="double" w:sz="4" w:space="0" w:color="auto"/>
              <w:left w:val="single" w:sz="4" w:space="0" w:color="auto"/>
              <w:bottom w:val="double" w:sz="4" w:space="0" w:color="auto"/>
              <w:right w:val="single" w:sz="4" w:space="0" w:color="auto"/>
            </w:tcBorders>
            <w:vAlign w:val="center"/>
          </w:tcPr>
          <w:p w:rsidR="000F6C48" w:rsidRPr="00E82715" w:rsidRDefault="000F6C48" w:rsidP="00E82715">
            <w:pPr>
              <w:spacing w:after="0" w:line="240" w:lineRule="auto"/>
              <w:jc w:val="center"/>
              <w:rPr>
                <w:rFonts w:ascii="Sylfaen" w:hAnsi="Sylfaen"/>
                <w:sz w:val="20"/>
                <w:szCs w:val="20"/>
                <w:lang w:val="ka-GE"/>
              </w:rPr>
            </w:pPr>
            <w:r w:rsidRPr="00E82715">
              <w:rPr>
                <w:rFonts w:ascii="Sylfaen" w:hAnsi="Sylfaen"/>
                <w:sz w:val="20"/>
                <w:szCs w:val="20"/>
                <w:lang w:val="ka-GE"/>
              </w:rPr>
              <w:t>10</w:t>
            </w:r>
          </w:p>
        </w:tc>
        <w:tc>
          <w:tcPr>
            <w:tcW w:w="540" w:type="dxa"/>
            <w:gridSpan w:val="2"/>
            <w:tcBorders>
              <w:top w:val="double" w:sz="4" w:space="0" w:color="auto"/>
              <w:left w:val="single" w:sz="4" w:space="0" w:color="auto"/>
              <w:bottom w:val="double" w:sz="4" w:space="0" w:color="auto"/>
              <w:right w:val="single" w:sz="4" w:space="0" w:color="auto"/>
            </w:tcBorders>
            <w:vAlign w:val="center"/>
          </w:tcPr>
          <w:p w:rsidR="000F6C48" w:rsidRPr="00E82715" w:rsidRDefault="000F6C48" w:rsidP="00E82715">
            <w:pPr>
              <w:spacing w:after="0" w:line="240" w:lineRule="auto"/>
              <w:jc w:val="center"/>
              <w:rPr>
                <w:rFonts w:ascii="Sylfaen" w:hAnsi="Sylfaen"/>
                <w:sz w:val="20"/>
                <w:szCs w:val="20"/>
                <w:lang w:val="ka-GE"/>
              </w:rPr>
            </w:pPr>
            <w:r w:rsidRPr="00E82715">
              <w:rPr>
                <w:rFonts w:ascii="Sylfaen" w:hAnsi="Sylfaen"/>
                <w:sz w:val="20"/>
                <w:szCs w:val="20"/>
                <w:lang w:val="ka-GE"/>
              </w:rPr>
              <w:t>10</w:t>
            </w:r>
          </w:p>
        </w:tc>
        <w:tc>
          <w:tcPr>
            <w:tcW w:w="443" w:type="dxa"/>
            <w:tcBorders>
              <w:top w:val="double" w:sz="4" w:space="0" w:color="auto"/>
              <w:left w:val="single" w:sz="4" w:space="0" w:color="auto"/>
              <w:bottom w:val="double" w:sz="4" w:space="0" w:color="auto"/>
              <w:right w:val="single" w:sz="4" w:space="0" w:color="auto"/>
            </w:tcBorders>
            <w:vAlign w:val="center"/>
          </w:tcPr>
          <w:p w:rsidR="000F6C48" w:rsidRPr="00E82715" w:rsidRDefault="000F6C48" w:rsidP="00E82715">
            <w:pPr>
              <w:spacing w:after="0" w:line="240" w:lineRule="auto"/>
              <w:jc w:val="center"/>
              <w:rPr>
                <w:rFonts w:ascii="Sylfaen" w:hAnsi="Sylfaen"/>
                <w:sz w:val="20"/>
                <w:szCs w:val="20"/>
                <w:lang w:val="ka-GE"/>
              </w:rPr>
            </w:pPr>
            <w:r w:rsidRPr="00E82715">
              <w:rPr>
                <w:rFonts w:ascii="Sylfaen" w:hAnsi="Sylfaen"/>
                <w:sz w:val="20"/>
                <w:szCs w:val="20"/>
                <w:lang w:val="ka-GE"/>
              </w:rPr>
              <w:t>10</w:t>
            </w:r>
          </w:p>
        </w:tc>
        <w:tc>
          <w:tcPr>
            <w:tcW w:w="568" w:type="dxa"/>
            <w:gridSpan w:val="2"/>
            <w:tcBorders>
              <w:top w:val="double" w:sz="4" w:space="0" w:color="auto"/>
              <w:left w:val="single" w:sz="4" w:space="0" w:color="auto"/>
              <w:bottom w:val="double" w:sz="4" w:space="0" w:color="auto"/>
              <w:right w:val="double" w:sz="4" w:space="0" w:color="auto"/>
            </w:tcBorders>
            <w:vAlign w:val="center"/>
          </w:tcPr>
          <w:p w:rsidR="000F6C48" w:rsidRPr="00E82715" w:rsidRDefault="000F6C48" w:rsidP="00E82715">
            <w:pPr>
              <w:spacing w:after="0" w:line="240" w:lineRule="auto"/>
              <w:ind w:right="-110"/>
              <w:rPr>
                <w:rFonts w:ascii="Sylfaen" w:hAnsi="Sylfaen"/>
                <w:sz w:val="20"/>
                <w:szCs w:val="20"/>
                <w:lang w:val="ka-GE"/>
              </w:rPr>
            </w:pPr>
            <w:r w:rsidRPr="00E82715">
              <w:rPr>
                <w:rFonts w:ascii="Sylfaen" w:hAnsi="Sylfaen"/>
                <w:sz w:val="20"/>
                <w:szCs w:val="20"/>
                <w:lang w:val="ka-GE"/>
              </w:rPr>
              <w:t>10</w:t>
            </w:r>
          </w:p>
        </w:tc>
        <w:tc>
          <w:tcPr>
            <w:tcW w:w="654" w:type="dxa"/>
            <w:tcBorders>
              <w:right w:val="double" w:sz="4" w:space="0" w:color="auto"/>
            </w:tcBorders>
            <w:vAlign w:val="center"/>
          </w:tcPr>
          <w:p w:rsidR="000F6C48" w:rsidRPr="00E82715" w:rsidRDefault="000F6C48" w:rsidP="00E82715">
            <w:pPr>
              <w:spacing w:after="0" w:line="240" w:lineRule="auto"/>
              <w:jc w:val="center"/>
              <w:rPr>
                <w:rFonts w:ascii="Sylfaen" w:hAnsi="Sylfaen"/>
                <w:sz w:val="20"/>
                <w:szCs w:val="20"/>
                <w:lang w:val="ka-GE"/>
              </w:rPr>
            </w:pPr>
          </w:p>
        </w:tc>
      </w:tr>
    </w:tbl>
    <w:p w:rsidR="0072592F" w:rsidRPr="00E82715" w:rsidRDefault="0072592F" w:rsidP="00E82715">
      <w:pPr>
        <w:spacing w:after="0" w:line="240" w:lineRule="auto"/>
        <w:jc w:val="center"/>
        <w:rPr>
          <w:rFonts w:ascii="Sylfaen" w:hAnsi="Sylfaen"/>
          <w:b/>
          <w:sz w:val="20"/>
          <w:szCs w:val="20"/>
          <w:lang w:val="ka-GE"/>
        </w:rPr>
      </w:pPr>
    </w:p>
    <w:p w:rsidR="007E11A0" w:rsidRDefault="007E11A0" w:rsidP="007E11A0">
      <w:pPr>
        <w:spacing w:after="0" w:line="240" w:lineRule="auto"/>
        <w:ind w:right="383"/>
        <w:rPr>
          <w:rFonts w:ascii="Sylfaen" w:hAnsi="Sylfaen"/>
          <w:b/>
          <w:sz w:val="20"/>
          <w:szCs w:val="20"/>
          <w:lang w:val="ka-GE"/>
        </w:rPr>
        <w:sectPr w:rsidR="007E11A0" w:rsidSect="007E11A0">
          <w:pgSz w:w="16838" w:h="11906" w:orient="landscape"/>
          <w:pgMar w:top="720" w:right="720" w:bottom="720" w:left="720" w:header="709" w:footer="709" w:gutter="0"/>
          <w:cols w:space="708"/>
          <w:docGrid w:linePitch="360"/>
        </w:sectPr>
      </w:pPr>
    </w:p>
    <w:p w:rsidR="0072592F" w:rsidRPr="00E82715" w:rsidRDefault="0072592F" w:rsidP="007E11A0">
      <w:pPr>
        <w:spacing w:after="0" w:line="240" w:lineRule="auto"/>
        <w:ind w:right="383"/>
        <w:rPr>
          <w:rFonts w:ascii="Sylfaen" w:hAnsi="Sylfaen"/>
          <w:b/>
          <w:sz w:val="20"/>
          <w:szCs w:val="20"/>
          <w:lang w:val="ka-GE"/>
        </w:rPr>
      </w:pPr>
      <w:bookmarkStart w:id="0" w:name="_GoBack"/>
      <w:bookmarkEnd w:id="0"/>
    </w:p>
    <w:sectPr w:rsidR="0072592F" w:rsidRPr="00E82715" w:rsidSect="00E827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4C5" w:rsidRDefault="00A834C5">
      <w:pPr>
        <w:spacing w:after="0" w:line="240" w:lineRule="auto"/>
      </w:pPr>
      <w:r>
        <w:separator/>
      </w:r>
    </w:p>
  </w:endnote>
  <w:endnote w:type="continuationSeparator" w:id="0">
    <w:p w:rsidR="00A834C5" w:rsidRDefault="00A83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9E6" w:rsidRDefault="002079B0" w:rsidP="00EF58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29E6" w:rsidRDefault="00A834C5" w:rsidP="00EF584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9E6" w:rsidRDefault="002079B0" w:rsidP="00EF58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11A0">
      <w:rPr>
        <w:rStyle w:val="PageNumber"/>
        <w:noProof/>
      </w:rPr>
      <w:t>6</w:t>
    </w:r>
    <w:r>
      <w:rPr>
        <w:rStyle w:val="PageNumber"/>
      </w:rPr>
      <w:fldChar w:fldCharType="end"/>
    </w:r>
  </w:p>
  <w:p w:rsidR="00E029E6" w:rsidRDefault="00A834C5" w:rsidP="00EF584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4C5" w:rsidRDefault="00A834C5">
      <w:pPr>
        <w:spacing w:after="0" w:line="240" w:lineRule="auto"/>
      </w:pPr>
      <w:r>
        <w:separator/>
      </w:r>
    </w:p>
  </w:footnote>
  <w:footnote w:type="continuationSeparator" w:id="0">
    <w:p w:rsidR="00A834C5" w:rsidRDefault="00A834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94D0B"/>
    <w:multiLevelType w:val="hybridMultilevel"/>
    <w:tmpl w:val="CE7E47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D86295"/>
    <w:multiLevelType w:val="hybridMultilevel"/>
    <w:tmpl w:val="061CC99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37CA7FA4"/>
    <w:multiLevelType w:val="hybridMultilevel"/>
    <w:tmpl w:val="82D810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6F1"/>
    <w:rsid w:val="000F6C48"/>
    <w:rsid w:val="002079B0"/>
    <w:rsid w:val="005A14CE"/>
    <w:rsid w:val="006B3FCE"/>
    <w:rsid w:val="0072592F"/>
    <w:rsid w:val="00730B21"/>
    <w:rsid w:val="007E11A0"/>
    <w:rsid w:val="00995B68"/>
    <w:rsid w:val="00A834C5"/>
    <w:rsid w:val="00C20A4B"/>
    <w:rsid w:val="00E776F1"/>
    <w:rsid w:val="00E82715"/>
    <w:rsid w:val="00E95EBA"/>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477464-738B-4917-BF5B-75FDB5403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6F1"/>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3FCE"/>
    <w:pPr>
      <w:autoSpaceDE w:val="0"/>
      <w:autoSpaceDN w:val="0"/>
      <w:adjustRightInd w:val="0"/>
      <w:spacing w:after="0" w:line="240" w:lineRule="auto"/>
    </w:pPr>
    <w:rPr>
      <w:rFonts w:ascii="Sylfaen" w:hAnsi="Sylfaen" w:cs="Sylfaen"/>
      <w:color w:val="000000"/>
      <w:sz w:val="24"/>
      <w:szCs w:val="24"/>
      <w:lang w:val="en-US"/>
    </w:rPr>
  </w:style>
  <w:style w:type="paragraph" w:styleId="Footer">
    <w:name w:val="footer"/>
    <w:basedOn w:val="Normal"/>
    <w:link w:val="FooterChar"/>
    <w:uiPriority w:val="99"/>
    <w:unhideWhenUsed/>
    <w:rsid w:val="002079B0"/>
    <w:pPr>
      <w:tabs>
        <w:tab w:val="center" w:pos="4844"/>
        <w:tab w:val="right" w:pos="9689"/>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2079B0"/>
    <w:rPr>
      <w:lang w:val="en-US"/>
    </w:rPr>
  </w:style>
  <w:style w:type="character" w:styleId="PageNumber">
    <w:name w:val="page number"/>
    <w:basedOn w:val="DefaultParagraphFont"/>
    <w:rsid w:val="00207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1406</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2019-05-27T06:12:00Z</dcterms:created>
  <dcterms:modified xsi:type="dcterms:W3CDTF">2019-10-15T19:56:00Z</dcterms:modified>
</cp:coreProperties>
</file>