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F13B9F" w:rsidRDefault="00324C79" w:rsidP="00F13B9F">
      <w:pPr>
        <w:pStyle w:val="Heading1"/>
        <w:spacing w:before="0" w:line="240" w:lineRule="auto"/>
        <w:rPr>
          <w:rFonts w:ascii="Sylfaen" w:hAnsi="Sylfaen"/>
          <w:color w:val="auto"/>
          <w:sz w:val="20"/>
          <w:szCs w:val="20"/>
        </w:rPr>
      </w:pPr>
      <w:r w:rsidRPr="00F13B9F">
        <w:rPr>
          <w:rFonts w:ascii="Sylfaen" w:hAnsi="Sylfaen"/>
          <w:noProof/>
          <w:color w:val="auto"/>
          <w:sz w:val="20"/>
          <w:szCs w:val="20"/>
        </w:rPr>
        <w:drawing>
          <wp:inline distT="0" distB="0" distL="0" distR="0">
            <wp:extent cx="6763407" cy="68704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181" cy="688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F13B9F" w:rsidRDefault="003B5FF9" w:rsidP="00F13B9F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2"/>
        <w:gridCol w:w="7371"/>
      </w:tblGrid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ind w:right="34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ისტორია </w:t>
            </w:r>
          </w:p>
          <w:p w:rsidR="00761D47" w:rsidRPr="00F13B9F" w:rsidRDefault="00B47057" w:rsidP="00F13B9F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History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ჰუმანიტარულ</w:t>
            </w:r>
            <w:proofErr w:type="spellEnd"/>
            <w:r w:rsidR="007A5382"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proofErr w:type="spellEnd"/>
            <w:r w:rsidR="007A5382"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ბაკალავრი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ისტორიაში</w:t>
            </w:r>
          </w:p>
          <w:p w:rsidR="00761D47" w:rsidRPr="00F13B9F" w:rsidRDefault="00B47057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Bachelor </w:t>
            </w:r>
            <w:r w:rsidRPr="00F13B9F">
              <w:rPr>
                <w:rFonts w:ascii="Sylfaen" w:hAnsi="Sylfaen" w:cs="TimesNewRomanPSMT"/>
                <w:sz w:val="20"/>
                <w:szCs w:val="20"/>
                <w:lang w:val="af-ZA"/>
              </w:rPr>
              <w:t xml:space="preserve">of </w:t>
            </w: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Humanities</w:t>
            </w:r>
            <w:r w:rsidRPr="00F13B9F">
              <w:rPr>
                <w:rFonts w:ascii="Sylfaen" w:hAnsi="Sylfaen" w:cs="TimesNewRomanPSMT"/>
                <w:sz w:val="20"/>
                <w:szCs w:val="20"/>
                <w:lang w:val="ka-GE"/>
              </w:rPr>
              <w:t xml:space="preserve"> in</w:t>
            </w:r>
            <w:r w:rsidRPr="00F13B9F">
              <w:rPr>
                <w:rFonts w:ascii="Sylfaen" w:hAnsi="Sylfaen" w:cs="TimesNewRomanPSMT"/>
                <w:sz w:val="20"/>
                <w:szCs w:val="20"/>
                <w:lang w:val="af-ZA"/>
              </w:rPr>
              <w:t xml:space="preserve"> History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3B9F" w:rsidRDefault="00B4705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F13B9F" w:rsidRPr="00D64D86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</w:p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3B9F" w:rsidRDefault="00B47057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დოქტორი,  </w:t>
            </w:r>
            <w:r w:rsidRPr="00F13B9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ასოცირებული პროფესორი ინგა აბრამიძე,</w:t>
            </w:r>
          </w:p>
          <w:p w:rsidR="00B47057" w:rsidRPr="00F13B9F" w:rsidRDefault="00F13B9F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ტელ</w:t>
            </w:r>
            <w:r w:rsidR="00B47057" w:rsidRPr="00F13B9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. 593 69-37-17;  0431 25-03-79 (სამსახური); </w:t>
            </w:r>
          </w:p>
          <w:p w:rsidR="00761D47" w:rsidRPr="00F13B9F" w:rsidRDefault="00B47057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ფოსტა:    </w:t>
            </w:r>
            <w:r w:rsidR="00B50B80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begin"/>
            </w:r>
            <w:r w:rsidR="00B50B80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instrText xml:space="preserve"> HYPERLINK "mailto:ingaabramidze@gmail.com" </w:instrText>
            </w:r>
            <w:r w:rsidR="00B50B80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separate"/>
            </w:r>
            <w:r w:rsidRPr="00F13B9F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t>ingaabramidze@gmail.com</w:t>
            </w:r>
            <w:r w:rsidR="00B50B80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end"/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F13B9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      inga.abramidze@atsu.edu.ge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226F80"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ECTS კრედიტი, 8 სემესტრი; მათ შორის: ძირითადი ნაწილი  (Major)    – 180 ECTS კრედიტი, </w:t>
            </w:r>
          </w:p>
          <w:p w:rsidR="00761D47" w:rsidRPr="00F13B9F" w:rsidRDefault="00B4705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მეორადი 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Minor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)</w:t>
            </w:r>
            <w:r w:rsidRPr="00F13B9F">
              <w:rPr>
                <w:rFonts w:ascii="Sylfaen" w:hAnsi="Sylfaen"/>
                <w:sz w:val="20"/>
                <w:szCs w:val="20"/>
                <w:lang w:val="af-ZA"/>
              </w:rPr>
              <w:t xml:space="preserve"> - 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60 ECTS კრედიტი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3B9F" w:rsidRDefault="00B4705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ქართული.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  <w:proofErr w:type="gramEnd"/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7F" w:rsidRDefault="00D04B7F" w:rsidP="00D04B7F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48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; 23.09.2011</w:t>
            </w:r>
          </w:p>
          <w:p w:rsidR="00D04B7F" w:rsidRDefault="00D04B7F" w:rsidP="00D04B7F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D64D86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D64D86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64D86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D64D86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D64D86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D04B7F" w:rsidRPr="00F13B9F" w:rsidRDefault="00D64D86" w:rsidP="00D04B7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536" w:rsidRPr="00F13B9F" w:rsidRDefault="006A1536" w:rsidP="00F13B9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სტუდენტი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შეიძლება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გახდეს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სრული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ზოგადი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ან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ექვივალენტური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განათლების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მქონე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შესაბამისი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დამადასტურებელი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სახელმწიფო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დოკუმენტის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მფლობელი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პირი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რომელსაც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ჩაბარებული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აქვს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ერთიანი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ეროვნული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გამოცდები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ფლობს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შესაბამის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სერტიფიკატ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  <w:p w:rsidR="00C307BD" w:rsidRPr="00F13B9F" w:rsidRDefault="006A1536" w:rsidP="00F13B9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უცხო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ქვეყნის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მოქალაქეებისათვის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სავალდებულოა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სახელმწიფოთაშორისი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ხელშეკრულებით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განსაზღვრული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ექვივალენტური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დოკუმენტის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არსებობა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226F80"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EDC" w:rsidRPr="00F13B9F" w:rsidRDefault="00617EDC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სა</w:t>
            </w:r>
            <w:r w:rsidRPr="00F13B9F">
              <w:rPr>
                <w:rFonts w:ascii="Sylfaen" w:hAnsi="Sylfaen" w:cs="Sylfaen"/>
                <w:sz w:val="20"/>
                <w:szCs w:val="20"/>
                <w:lang w:val="gl-ES"/>
              </w:rPr>
              <w:t>ბაკალავრ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პროგრამის მიზანია სტუდენტს ჩამოუყალიბოს: </w:t>
            </w:r>
          </w:p>
          <w:p w:rsidR="00617EDC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დიაქრონიულ და სინქრონულ ჭრილში საბაზისო ცოდნა საქართველოსა და მსოფლიო ისტორიის სხვადასხვა პერიოდების უმთავრესი მოვლენების შესახებ(ძვ.აღმოსავლეთისა და ანტიკური ქვეყნების ისტორია, შუა საუკუნეების ევროპის. ევროპა-ამერიკისა და აზიის მთავარი ქვეყნების ახალი და უახლესი ისტორია); საქართველოს ისტორიის ცოდნა იმ რეგიონთან და ქვეყნების ისტორიების კონტექსტში, რომლებთან კავშირშიც ის ისტორიულად ვითარდებოდა;</w:t>
            </w:r>
          </w:p>
          <w:p w:rsidR="00617EDC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მოვლენების, ფაქტების, წყაროებისა და სხვადასხვა იდეურ-პოლიტიკური პოზიციებიდან შექმნილი ისტორიული გამოკვლევების  კრიტიკულად განხილვისა და საკუთარი აზრის გამომუშავების უნარი;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წარსულისკრიტიკულ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ად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აღქმ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ისა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დაიმ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მიზეზ-შედეგობრივი კავშირების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გააზრებ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ისუნარი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რომ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ელიც არსებობს წარსულსა და დღევანდელობას შორის;</w:t>
            </w:r>
          </w:p>
          <w:p w:rsidR="00C307BD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თანამედროვეობის რთულ და წინააღმდეგობრივ გარემოში ნაციონალური ისტორიის, როგორც ეროვნულ-კულტურული იდენტობის, თვითმყოფადობისა და უნიკალური ინდივიდუალობის საზოგადოებრივ-პოლიტიკური და აღმზრდელობითი ფუნქციების გააზრების უნარი; სხვადასხვა ცივილიზაციების ცოდნა-პატივისცემისა და საზოგადოებრივ-პოლიტიკური და კულტურული ღირებულებებში ორიენტირების უნარი.   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ისტორიის რაობას, ფუნქციებს და კვლევის მეთოდებს; განსაზღვრავს საქართველოსა და მსოფლიო ისტორიის სხვადასხვა პერიოდების უმთავრეს მოვლენებს დიაქრონიულ და სინქრონიულ ჭრილში; შეუძლია ისტორიული მეცნიერების კლასიფიცირება დროისა და სივრცის კატეგორიების მიხედვით; განიხილავს და იყენებს სხვადასხვა სახის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ისტორიული მეთოდებსა და მიდგომებს; განსაზღვრავს და აფასებს მსოფლიო ისტორიულ პროცესში საქართველოს ადგილსა და როლს; განიხილავს და აანალიზებს ისტორიულ წყაროებს, განსხვავებულ თეორიულ მიდგომებსა და პრინციპებს;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ისტორიის დარგისათვის დამახასიათებელ მეთოდებს კონკრეტული პრობლემების გადასაჭრელად; შეუძლია წინასწარ განსაზღვრული  ინსტრუქციების შესაბამისად კვლევითი  და პრაქტიკული ხასიათის ამოცანებისგადაჭრა და მიღებული შედეგების  ინტერპრეტაცია;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აჩვენებს დღევანდელობაზე ისტორიულიწარსულის გავლენას, აქვს წარსულისა და თანამედროვეობის დაკავშირების უნარი;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კრიტიკულად იაზრებს ისტორიულ წყაროებს ისტორიული სინამდვილის  რეკონსტრუქციისას; აანალიზებს კონკრეტულ  მონაცემებს და აკეთებს ადეკვატურ დასკვნებს;კრიტიკულად უდგება შესაბამის ლიტერატურაში  ჩამოყალიბებულ სხვადასხვა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მოსაზრებებს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არგუმენტირებულად აყალიბებს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საკუთარ შეხედულებებს.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კურსდამთავრებულს აქვს ზეპირი და წერილობითი ინფორმაციის მიღების, აღქმისა და წარდგენის, წერილობითი ანგარიშის მომზადებისა დაპრეზენტაციის უნარი; აწვდის ინფორმაციას სპეციალისტებსა და არასპეციალისტებს 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როგორც ქართულ ასევე უცხო ენაზე; ფლობს სპეციალურ ტერმინოლოგიას, კამათის კულტურას, აქვს დიალოგებსა და დისკუსიებში მონაწილეობის უნარი; 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განსხვავებული აზრების პატივისცემ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და ჯგუფში მუშაობის უნარ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ი;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იყენებს თანამედროვე საინფორმაციო და საკომუნიკაციო საშუალებებს კონკრეტული პრობლემების გადასაჭრელად.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48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E66D56" w:rsidP="00F13B9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დამოუკიდებლად შეუძლია ისტორიული მეცნიერებისა და მისი ცალკეული ქვედარგების სფეროს  მონაცემების შეგროვება; მრავალმხრივ კრიტიკულად და თანმიმდევრულად აფასებს საკუთარ სწავლის შედეგებს და შესაძლებლობებს. აცნობიერებს თავისი ცოდნის ზღვარს და მზად არის შემდგომი სწავლისათვის.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სრულად აცნობიერებს დემოკრატიული ღირებულებების დამკვიდრების  და განვითარების მნიშვნელობას საზოგადოებრივი პროგრესის საქმეში; ესმის პიროვნების სრულყოფისათვის სამოქალაქო საზოგადოების ჩამოყალიბებისა და განვითარების მნიშვნელობა; პროფესიულ საქმიანობისას იცავს ეთიკის ნორმებს; ავლენს ტოლერანტობას განსხვავებული რწმენისა და შეხედულებების ადამიანთა მიმართ; პატივს სცემს ადამიანის უფლებებსა და თავისუფლებებს, მონაწილეობს მათიდამკვიდრებისა და განვითარების პროცესში, აქვს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ნაციონალური ისტორიის მნიშვნელობისა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და როლის მსოფლიო-ისტორიულ პროცესში გააზრების უნარი.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26F80"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ვერბალური მეთოდი: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წიგნზე მუშაობის მეთოდი: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დამოუკიდებლი სამუშაოს შესასრულებლად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დავალების მიცემა წიგნზე მუშაობის სახით;</w:t>
            </w:r>
          </w:p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ახსნა–განმარტებითი მეთოდი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–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მსჯელობა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მოცემული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ირგვლივ და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დაწვრილებით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განხილვა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მოცემული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თემის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>.</w:t>
            </w:r>
          </w:p>
          <w:p w:rsidR="007C059D" w:rsidRPr="00F13B9F" w:rsidRDefault="009A67C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დისკუსია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დებატები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Pr="00F13B9F">
              <w:rPr>
                <w:rFonts w:ascii="Sylfaen" w:hAnsi="Sylfaen" w:cs="Sylfaen"/>
                <w:sz w:val="20"/>
                <w:szCs w:val="20"/>
              </w:rPr>
              <w:t>დისკუსიის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პროცესი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მკვეთრად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ამაღლებს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ჩართულობის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ხარისხსა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აქტივობას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13B9F">
              <w:rPr>
                <w:rFonts w:ascii="Sylfaen" w:hAnsi="Sylfaen" w:cs="Sylfaen"/>
                <w:sz w:val="20"/>
                <w:szCs w:val="20"/>
              </w:rPr>
              <w:t>დისკუსია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შესაძლებელია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გადაიზარდოს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კამათში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>.</w:t>
            </w:r>
            <w:r w:rsidR="00226F80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proofErr w:type="gramStart"/>
            <w:r w:rsidRPr="00F13B9F">
              <w:rPr>
                <w:rFonts w:ascii="Sylfaen" w:hAnsi="Sylfaen" w:cs="Sylfaen"/>
                <w:sz w:val="20"/>
                <w:szCs w:val="20"/>
              </w:rPr>
              <w:t>ეს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მეთოდი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უვითარებს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სტუდენტს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კამათისა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აზრის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დასაბუთების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უნარს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7C059D" w:rsidRPr="00F13B9F" w:rsidRDefault="007C059D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ევრისტიკული მეთოდი: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7C059D" w:rsidRPr="00F13B9F" w:rsidRDefault="007C059D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ინდუქცის, დედუქცის, ანალიზის და</w:t>
            </w:r>
            <w:r w:rsidR="007A5382" w:rsidRPr="00F13B9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სინთეზის მეთოდი: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7C059D" w:rsidRPr="00F13B9F" w:rsidRDefault="007C059D" w:rsidP="00F13B9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 ცოდნაზე დაყრდნობით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ახალი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აღმოჩენის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ლოგიკურ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პროცეს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ანუ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პროცესი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ზოგადიდან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კონკრეტულისაკენ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(დედუქციური მეთოდი)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7C059D" w:rsidRPr="00F13B9F" w:rsidRDefault="007C059D" w:rsidP="00F13B9F">
            <w:p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სასწავლო მასალის, როგორც ერთიანი მთლიანის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შემადგენელ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ნაწილებად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დაშ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ლა, რთული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შიგნით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გაშუქება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(ანალიზის მეთოდი);</w:t>
            </w:r>
          </w:p>
          <w:p w:rsidR="009D7832" w:rsidRPr="00F13B9F" w:rsidRDefault="007C059D" w:rsidP="00F13B9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proofErr w:type="spellEnd"/>
            <w:proofErr w:type="gram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დაჯგუფებით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ერთი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შედგენა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ანუ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როგორც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მთელის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დანახვის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უნარის</w:t>
            </w:r>
            <w:proofErr w:type="spellEnd"/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C06" w:rsidRPr="00F13B9F" w:rsidRDefault="004F7C06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საბაკალავროპროგრამ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 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სასწავლოდისციპლინათაშემდეგკატეგორიებსმოიცავს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:</w:t>
            </w:r>
            <w:r w:rsidR="00CC56F7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სავალდებულო კურსები </w:t>
            </w:r>
            <w:r w:rsidR="00377B39" w:rsidRPr="00F13B9F">
              <w:rPr>
                <w:rFonts w:ascii="Sylfaen" w:hAnsi="Sylfaen"/>
                <w:sz w:val="20"/>
                <w:szCs w:val="20"/>
              </w:rPr>
              <w:t xml:space="preserve">140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კრედიტი; არჩევითი კურსები </w:t>
            </w:r>
            <w:r w:rsidR="00377B39" w:rsidRPr="00F13B9F">
              <w:rPr>
                <w:rFonts w:ascii="Sylfaen" w:hAnsi="Sylfaen"/>
                <w:sz w:val="20"/>
                <w:szCs w:val="20"/>
              </w:rPr>
              <w:t xml:space="preserve">35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კრედიტი; </w:t>
            </w:r>
            <w:proofErr w:type="spellStart"/>
            <w:r w:rsidR="00377B39" w:rsidRPr="00F13B9F">
              <w:rPr>
                <w:rFonts w:ascii="Sylfaen" w:hAnsi="Sylfaen"/>
                <w:sz w:val="20"/>
                <w:szCs w:val="20"/>
              </w:rPr>
              <w:t>თავისუფალი</w:t>
            </w:r>
            <w:proofErr w:type="spellEnd"/>
            <w:r w:rsidR="00377B39" w:rsidRPr="00F13B9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77B39" w:rsidRPr="00F13B9F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5 კრედიტი; მეორადი </w:t>
            </w:r>
            <w:r w:rsidR="00377B39"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77B39" w:rsidRPr="00F13B9F">
              <w:rPr>
                <w:rFonts w:ascii="Sylfaen" w:hAnsi="Sylfaen" w:cs="Sylfaen"/>
                <w:sz w:val="20"/>
                <w:szCs w:val="20"/>
                <w:lang w:val="ka-GE"/>
              </w:rPr>
              <w:t>Minor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)</w:t>
            </w:r>
            <w:r w:rsidR="00377B39" w:rsidRPr="00F13B9F">
              <w:rPr>
                <w:rFonts w:ascii="Sylfaen" w:hAnsi="Sylfaen"/>
                <w:sz w:val="20"/>
                <w:szCs w:val="20"/>
                <w:lang w:val="af-ZA"/>
              </w:rPr>
              <w:t xml:space="preserve"> - 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>60 კრედიტი; (სტუდენტს უფლება აქვს უნივერსიტეტში არსებული მაინორ პროგრამებიდან აირჩიოს ერთ-ერთი)</w:t>
            </w:r>
          </w:p>
          <w:p w:rsidR="009D7832" w:rsidRPr="00F13B9F" w:rsidRDefault="009D7832" w:rsidP="00F13B9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777AF5" w:rsidRPr="00F13B9F" w:rsidRDefault="00777AF5" w:rsidP="00F13B9F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F13B9F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777AF5" w:rsidRPr="00F13B9F" w:rsidRDefault="00777AF5" w:rsidP="00F13B9F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777AF5" w:rsidRPr="00F13B9F" w:rsidRDefault="00777AF5" w:rsidP="00F13B9F">
            <w:pPr>
              <w:pStyle w:val="abzacixml"/>
              <w:ind w:firstLine="142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ხუთი სახის დადებით შეფასებას: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777AF5" w:rsidRPr="00F13B9F" w:rsidRDefault="00777AF5" w:rsidP="00F13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77AF5" w:rsidRPr="00F13B9F" w:rsidRDefault="00777AF5" w:rsidP="00F13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77AF5" w:rsidRPr="00F13B9F" w:rsidRDefault="00F13B9F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საბოლოო </w:t>
            </w:r>
            <w:r w:rsidR="00777AF5" w:rsidRPr="00F13B9F">
              <w:rPr>
                <w:rFonts w:ascii="Sylfaen" w:hAnsi="Sylfaen" w:cs="Arial"/>
                <w:noProof/>
                <w:sz w:val="20"/>
                <w:szCs w:val="20"/>
              </w:rPr>
              <w:t>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DB7AB1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FD5DFF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მუზეუმი, არქივი, ტურისტული ბიურო, ბიბლიოთეკა, ადგილობრივი თვითმართველობის და მმართველობის ორგანოები. სხვა სახელმწიფო და პოლიტიკური ინსტიტუტები, სამთავრობო და არასამთავრობო ორგანიზაციები</w:t>
            </w:r>
            <w:r w:rsidRPr="00F13B9F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sz w:val="20"/>
                <w:szCs w:val="20"/>
                <w:lang w:val="gl-ES"/>
              </w:rPr>
              <w:t>მასმედი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ა, გამომცემლობა, დამხმარე ფუნქცია კვლევით ცენტრებში, კერძო სექტორი. შეუძლია გააგრძელოს სწავლა ჰუმანიტარული და სოციალური მეცნიერებების სხვადასხვა სამაგისტრო პროგრამებში.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FD5DFF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F13B9F" w:rsidRDefault="00FD5DFF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F13B9F" w:rsidRDefault="00F13B9F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F13B9F" w:rsidSect="00F13B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312D7E" w:rsidRPr="00F13B9F" w:rsidRDefault="00312D7E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D44754" w:rsidRPr="00F13B9F" w:rsidRDefault="00D44754" w:rsidP="00F13B9F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F13B9F">
        <w:rPr>
          <w:rFonts w:ascii="Sylfaen" w:hAnsi="Sylfaen"/>
          <w:sz w:val="20"/>
          <w:szCs w:val="20"/>
          <w:lang w:val="ka-GE"/>
        </w:rPr>
        <w:t>დანართი 1</w:t>
      </w:r>
    </w:p>
    <w:p w:rsidR="00D44754" w:rsidRPr="00F13B9F" w:rsidRDefault="00D44754" w:rsidP="00F13B9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F13B9F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754" w:rsidRPr="00F13B9F" w:rsidRDefault="00D44754" w:rsidP="00F13B9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37999">
        <w:rPr>
          <w:rFonts w:ascii="Sylfaen" w:hAnsi="Sylfaen" w:cs="Sylfaen"/>
          <w:b/>
          <w:noProof/>
          <w:sz w:val="20"/>
          <w:szCs w:val="20"/>
        </w:rPr>
        <w:t>2021-20</w:t>
      </w:r>
      <w:r w:rsidR="00F37999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F37999">
        <w:rPr>
          <w:rFonts w:ascii="Sylfaen" w:hAnsi="Sylfaen" w:cs="Sylfaen"/>
          <w:b/>
          <w:noProof/>
          <w:sz w:val="20"/>
          <w:szCs w:val="20"/>
        </w:rPr>
        <w:t>2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ისტორია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F13B9F">
        <w:rPr>
          <w:rFonts w:ascii="Sylfaen" w:hAnsi="Sylfaen" w:cs="Sylfaen"/>
          <w:b/>
          <w:sz w:val="20"/>
          <w:szCs w:val="20"/>
          <w:lang w:val="af-ZA"/>
        </w:rPr>
        <w:t>: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F13B9F">
        <w:rPr>
          <w:rFonts w:ascii="Sylfaen" w:hAnsi="Sylfaen" w:cs="Sylfaen"/>
          <w:b/>
          <w:sz w:val="20"/>
          <w:szCs w:val="20"/>
        </w:rPr>
        <w:t>ჰუმანიტარულ</w:t>
      </w:r>
      <w:proofErr w:type="spellEnd"/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F13B9F">
        <w:rPr>
          <w:rFonts w:ascii="Sylfaen" w:hAnsi="Sylfaen" w:cs="Sylfaen"/>
          <w:b/>
          <w:sz w:val="20"/>
          <w:szCs w:val="20"/>
        </w:rPr>
        <w:t>მეცნიერებათა</w:t>
      </w:r>
      <w:proofErr w:type="spellEnd"/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F13B9F">
        <w:rPr>
          <w:rFonts w:ascii="Sylfaen" w:hAnsi="Sylfaen" w:cs="Sylfaen"/>
          <w:b/>
          <w:sz w:val="20"/>
          <w:szCs w:val="20"/>
        </w:rPr>
        <w:t>ბაკალავრი</w:t>
      </w:r>
      <w:proofErr w:type="spellEnd"/>
      <w:r w:rsidRPr="00F13B9F">
        <w:rPr>
          <w:rFonts w:ascii="Sylfaen" w:hAnsi="Sylfaen" w:cs="Sylfaen"/>
          <w:b/>
          <w:sz w:val="20"/>
          <w:szCs w:val="20"/>
          <w:lang w:val="ka-GE"/>
        </w:rPr>
        <w:t xml:space="preserve"> ისტორიაში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4423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654"/>
      </w:tblGrid>
      <w:tr w:rsidR="00F13B9F" w:rsidRPr="00F13B9F" w:rsidTr="00AC2145">
        <w:trPr>
          <w:trHeight w:val="510"/>
          <w:tblHeader/>
        </w:trPr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13B9F" w:rsidRPr="00F13B9F" w:rsidTr="00AC2145">
        <w:trPr>
          <w:trHeight w:val="510"/>
          <w:tblHeader/>
        </w:trPr>
        <w:tc>
          <w:tcPr>
            <w:tcW w:w="5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cantSplit/>
          <w:trHeight w:val="2486"/>
          <w:tblHeader/>
        </w:trPr>
        <w:tc>
          <w:tcPr>
            <w:tcW w:w="57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cantSplit/>
          <w:trHeight w:val="283"/>
          <w:tblHeader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347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F13B9F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r w:rsidRPr="00F13B9F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სავალდებულოკურსები</w:t>
            </w:r>
            <w:proofErr w:type="spellEnd"/>
            <w:proofErr w:type="gramEnd"/>
            <w:r w:rsidRPr="00F13B9F">
              <w:rPr>
                <w:rFonts w:ascii="Sylfaen" w:hAnsi="Sylfaen"/>
                <w:b/>
                <w:sz w:val="20"/>
                <w:szCs w:val="20"/>
              </w:rPr>
              <w:t>(1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უცხოენა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1/0/0/</w:t>
            </w:r>
            <w:r w:rsidRPr="00F13B9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ისტორია(უძველესი დროიდან მე-11 საუკუნემდე)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(Х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-ХII სს.)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III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-ХV 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 xml:space="preserve">XVI- XVIII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(1801-1917 წლები)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(1918-2000 წ.წ.)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ახლო აღმოსავლეთის ქვეყნების უახლესი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აზიის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proofErr w:type="spellEnd"/>
            <w:r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49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არჩევითი კურსები (35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1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Arial"/>
                <w:sz w:val="20"/>
                <w:szCs w:val="20"/>
                <w:lang w:val="gl-ES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13B9F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F13B9F">
              <w:rPr>
                <w:rFonts w:ascii="Sylfaen" w:hAnsi="Sylfaen"/>
                <w:sz w:val="20"/>
                <w:szCs w:val="20"/>
              </w:rPr>
              <w:t>3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13B9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 1</w:t>
            </w:r>
            <w:r w:rsidRPr="00F13B9F">
              <w:rPr>
                <w:rFonts w:ascii="Sylfaen" w:hAnsi="Sylfaen"/>
                <w:sz w:val="20"/>
                <w:szCs w:val="20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ქართული კულტურის ისტორია (უძველესი და ანტიკური პერიოდი)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2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დამხმარე დისციპლინები (არქეოლოგია, ქრონოლოგია)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მეორე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ანტიკური  სიუჟეტები თანამედროვე სახვით ხელოვნებაში, თეატრსა და კინოში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მეორე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მეორე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სამუზეუმო და საარქივო საქმე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af-ZA"/>
              </w:rPr>
              <w:t>საქარ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თველო - ჩრდილოეთ კავკასიის ურთიერთობები 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XVI-XVIII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ვენის</w:t>
            </w:r>
            <w:proofErr w:type="spellEnd"/>
            <w:r w:rsidRPr="00F13B9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/>
                <w:sz w:val="20"/>
                <w:szCs w:val="20"/>
              </w:rPr>
              <w:t>სისტემა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7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8.2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left="-15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რეფორმაცია და კონტრრეფორმაცია ევროპაში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თავისუფალი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- 5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თავისუფალი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(Minor)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- 60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proofErr w:type="spellEnd"/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(Minor) </w:t>
            </w:r>
            <w:proofErr w:type="spellStart"/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44754" w:rsidRPr="00F13B9F" w:rsidRDefault="00D44754" w:rsidP="00F13B9F">
      <w:pPr>
        <w:spacing w:after="0" w:line="240" w:lineRule="auto"/>
        <w:rPr>
          <w:rFonts w:ascii="Sylfaen" w:hAnsi="Sylfaen"/>
          <w:sz w:val="20"/>
          <w:szCs w:val="20"/>
        </w:rPr>
      </w:pPr>
    </w:p>
    <w:p w:rsidR="00F13B9F" w:rsidRDefault="00F13B9F" w:rsidP="00F13B9F">
      <w:pPr>
        <w:spacing w:after="0" w:line="240" w:lineRule="auto"/>
        <w:rPr>
          <w:rFonts w:ascii="Sylfaen" w:hAnsi="Sylfaen"/>
          <w:sz w:val="20"/>
          <w:szCs w:val="20"/>
        </w:rPr>
        <w:sectPr w:rsidR="00F13B9F" w:rsidSect="00F13B9F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12D7E" w:rsidRPr="00F13B9F" w:rsidRDefault="00312D7E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55084E" w:rsidRPr="00F13B9F" w:rsidRDefault="0055084E" w:rsidP="00F13B9F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F13B9F" w:rsidSect="00F13B9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19" w:rsidRDefault="00F41819">
      <w:pPr>
        <w:spacing w:after="0" w:line="240" w:lineRule="auto"/>
      </w:pPr>
      <w:r>
        <w:separator/>
      </w:r>
    </w:p>
  </w:endnote>
  <w:endnote w:type="continuationSeparator" w:id="0">
    <w:p w:rsidR="00F41819" w:rsidRDefault="00F4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DF714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A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DF714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A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999">
      <w:rPr>
        <w:rStyle w:val="PageNumber"/>
        <w:noProof/>
      </w:rPr>
      <w:t>4</w: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ED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19" w:rsidRDefault="00F41819">
      <w:pPr>
        <w:spacing w:after="0" w:line="240" w:lineRule="auto"/>
      </w:pPr>
      <w:r>
        <w:separator/>
      </w:r>
    </w:p>
  </w:footnote>
  <w:footnote w:type="continuationSeparator" w:id="0">
    <w:p w:rsidR="00F41819" w:rsidRDefault="00F4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ED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ED0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C4" w:rsidRDefault="00ED0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2594B"/>
    <w:rsid w:val="000349A0"/>
    <w:rsid w:val="000424BB"/>
    <w:rsid w:val="00042B0F"/>
    <w:rsid w:val="00045585"/>
    <w:rsid w:val="00065B67"/>
    <w:rsid w:val="00082E19"/>
    <w:rsid w:val="0008735A"/>
    <w:rsid w:val="00095B5E"/>
    <w:rsid w:val="000B6572"/>
    <w:rsid w:val="000D762D"/>
    <w:rsid w:val="000F17FD"/>
    <w:rsid w:val="00107D13"/>
    <w:rsid w:val="00122573"/>
    <w:rsid w:val="00135C94"/>
    <w:rsid w:val="00152E82"/>
    <w:rsid w:val="0015476C"/>
    <w:rsid w:val="0016268F"/>
    <w:rsid w:val="00173A0C"/>
    <w:rsid w:val="001855F6"/>
    <w:rsid w:val="001B4A54"/>
    <w:rsid w:val="001B7C8A"/>
    <w:rsid w:val="001C69B1"/>
    <w:rsid w:val="001E529B"/>
    <w:rsid w:val="001F0FD3"/>
    <w:rsid w:val="00203227"/>
    <w:rsid w:val="00204A9A"/>
    <w:rsid w:val="00213B1A"/>
    <w:rsid w:val="002232BE"/>
    <w:rsid w:val="00226F80"/>
    <w:rsid w:val="00237C02"/>
    <w:rsid w:val="00263CD9"/>
    <w:rsid w:val="002B3A23"/>
    <w:rsid w:val="002B68B8"/>
    <w:rsid w:val="002C599F"/>
    <w:rsid w:val="002D67B7"/>
    <w:rsid w:val="002F312E"/>
    <w:rsid w:val="00312D7E"/>
    <w:rsid w:val="00324C79"/>
    <w:rsid w:val="00325B06"/>
    <w:rsid w:val="00377B39"/>
    <w:rsid w:val="003A1B95"/>
    <w:rsid w:val="003B1D07"/>
    <w:rsid w:val="003B5CA1"/>
    <w:rsid w:val="003B5FF9"/>
    <w:rsid w:val="003C718E"/>
    <w:rsid w:val="003F0F62"/>
    <w:rsid w:val="003F73F8"/>
    <w:rsid w:val="00425142"/>
    <w:rsid w:val="00443D19"/>
    <w:rsid w:val="00471EE1"/>
    <w:rsid w:val="00474DB9"/>
    <w:rsid w:val="004A0325"/>
    <w:rsid w:val="004C0EEF"/>
    <w:rsid w:val="004C2F35"/>
    <w:rsid w:val="004F7C06"/>
    <w:rsid w:val="00506F4A"/>
    <w:rsid w:val="0052202E"/>
    <w:rsid w:val="005425EC"/>
    <w:rsid w:val="0055084E"/>
    <w:rsid w:val="005959E4"/>
    <w:rsid w:val="005B1913"/>
    <w:rsid w:val="005B6EDC"/>
    <w:rsid w:val="005F159E"/>
    <w:rsid w:val="00617EDC"/>
    <w:rsid w:val="00671403"/>
    <w:rsid w:val="006777CE"/>
    <w:rsid w:val="00683DE4"/>
    <w:rsid w:val="006858BC"/>
    <w:rsid w:val="006A1536"/>
    <w:rsid w:val="006A6CB9"/>
    <w:rsid w:val="006B66B5"/>
    <w:rsid w:val="006C73F5"/>
    <w:rsid w:val="00727C45"/>
    <w:rsid w:val="00760786"/>
    <w:rsid w:val="00761D47"/>
    <w:rsid w:val="00777AF5"/>
    <w:rsid w:val="007A5382"/>
    <w:rsid w:val="007A56B9"/>
    <w:rsid w:val="007C059D"/>
    <w:rsid w:val="007C45FC"/>
    <w:rsid w:val="007D1181"/>
    <w:rsid w:val="007F3DCD"/>
    <w:rsid w:val="00811863"/>
    <w:rsid w:val="0081534C"/>
    <w:rsid w:val="008240AA"/>
    <w:rsid w:val="008307BF"/>
    <w:rsid w:val="008455E7"/>
    <w:rsid w:val="00884C16"/>
    <w:rsid w:val="008B33AD"/>
    <w:rsid w:val="008C6EFC"/>
    <w:rsid w:val="008D0F41"/>
    <w:rsid w:val="00900B5C"/>
    <w:rsid w:val="00910335"/>
    <w:rsid w:val="009108AC"/>
    <w:rsid w:val="009155E0"/>
    <w:rsid w:val="00920E56"/>
    <w:rsid w:val="009265B2"/>
    <w:rsid w:val="009272D5"/>
    <w:rsid w:val="00935093"/>
    <w:rsid w:val="009615C1"/>
    <w:rsid w:val="00994781"/>
    <w:rsid w:val="009A67C7"/>
    <w:rsid w:val="009C0588"/>
    <w:rsid w:val="009C343E"/>
    <w:rsid w:val="009D7832"/>
    <w:rsid w:val="00A0621B"/>
    <w:rsid w:val="00A123B2"/>
    <w:rsid w:val="00A3421A"/>
    <w:rsid w:val="00A63C6D"/>
    <w:rsid w:val="00A64BBA"/>
    <w:rsid w:val="00A652B6"/>
    <w:rsid w:val="00AB502F"/>
    <w:rsid w:val="00AC6FFC"/>
    <w:rsid w:val="00AE700C"/>
    <w:rsid w:val="00AF05DC"/>
    <w:rsid w:val="00B06C22"/>
    <w:rsid w:val="00B11597"/>
    <w:rsid w:val="00B16449"/>
    <w:rsid w:val="00B2525E"/>
    <w:rsid w:val="00B37E17"/>
    <w:rsid w:val="00B47057"/>
    <w:rsid w:val="00B50B80"/>
    <w:rsid w:val="00B517E5"/>
    <w:rsid w:val="00B5576B"/>
    <w:rsid w:val="00B57227"/>
    <w:rsid w:val="00B57DBF"/>
    <w:rsid w:val="00B62C91"/>
    <w:rsid w:val="00B64C45"/>
    <w:rsid w:val="00B6669E"/>
    <w:rsid w:val="00B70EBC"/>
    <w:rsid w:val="00B95DFC"/>
    <w:rsid w:val="00BA1AAE"/>
    <w:rsid w:val="00BA7C58"/>
    <w:rsid w:val="00C307BD"/>
    <w:rsid w:val="00C4399D"/>
    <w:rsid w:val="00C51EAB"/>
    <w:rsid w:val="00C74133"/>
    <w:rsid w:val="00C772B9"/>
    <w:rsid w:val="00C851B8"/>
    <w:rsid w:val="00CA12C7"/>
    <w:rsid w:val="00CC1092"/>
    <w:rsid w:val="00CC56F7"/>
    <w:rsid w:val="00D04B7F"/>
    <w:rsid w:val="00D44754"/>
    <w:rsid w:val="00D50C67"/>
    <w:rsid w:val="00D64714"/>
    <w:rsid w:val="00D64D86"/>
    <w:rsid w:val="00D70DD4"/>
    <w:rsid w:val="00DA4F5F"/>
    <w:rsid w:val="00DA6A6F"/>
    <w:rsid w:val="00DB7AB1"/>
    <w:rsid w:val="00DC607A"/>
    <w:rsid w:val="00DF0D61"/>
    <w:rsid w:val="00DF7141"/>
    <w:rsid w:val="00E66D56"/>
    <w:rsid w:val="00E858F6"/>
    <w:rsid w:val="00EA7B40"/>
    <w:rsid w:val="00ED0AC4"/>
    <w:rsid w:val="00EF26F9"/>
    <w:rsid w:val="00F0429F"/>
    <w:rsid w:val="00F12D10"/>
    <w:rsid w:val="00F13B9F"/>
    <w:rsid w:val="00F33BE4"/>
    <w:rsid w:val="00F37999"/>
    <w:rsid w:val="00F41819"/>
    <w:rsid w:val="00F57E82"/>
    <w:rsid w:val="00F74FF4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0B028-2D93-455A-86C1-A57F777C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acixml">
    <w:name w:val="abzaci_xml"/>
    <w:basedOn w:val="PlainText"/>
    <w:autoRedefine/>
    <w:rsid w:val="00777AF5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A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7A90-0705-4D9C-B017-9B1F4B42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77</cp:revision>
  <cp:lastPrinted>2015-04-02T06:03:00Z</cp:lastPrinted>
  <dcterms:created xsi:type="dcterms:W3CDTF">2015-11-13T06:48:00Z</dcterms:created>
  <dcterms:modified xsi:type="dcterms:W3CDTF">2021-09-20T12:13:00Z</dcterms:modified>
</cp:coreProperties>
</file>