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AD5" w:rsidRPr="00B3192A" w:rsidRDefault="00CC0AD5" w:rsidP="00B3192A">
      <w:pPr>
        <w:shd w:val="clear" w:color="auto" w:fill="E5DFEC" w:themeFill="accent4" w:themeFillTint="33"/>
        <w:spacing w:after="0" w:line="240" w:lineRule="auto"/>
        <w:ind w:hanging="851"/>
        <w:rPr>
          <w:rFonts w:ascii="Sylfaen" w:hAnsi="Sylfaen"/>
          <w:sz w:val="20"/>
          <w:szCs w:val="20"/>
        </w:rPr>
      </w:pPr>
      <w:r w:rsidRPr="00B3192A">
        <w:rPr>
          <w:rFonts w:ascii="Sylfaen" w:hAnsi="Sylfaen"/>
          <w:b/>
          <w:noProof/>
          <w:sz w:val="20"/>
          <w:szCs w:val="20"/>
        </w:rPr>
        <w:drawing>
          <wp:inline distT="0" distB="0" distL="0" distR="0">
            <wp:extent cx="666750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0" cy="733425"/>
                    </a:xfrm>
                    <a:prstGeom prst="rect">
                      <a:avLst/>
                    </a:prstGeom>
                    <a:noFill/>
                  </pic:spPr>
                </pic:pic>
              </a:graphicData>
            </a:graphic>
          </wp:inline>
        </w:drawing>
      </w:r>
    </w:p>
    <w:p w:rsidR="00CC0AD5" w:rsidRPr="00B3192A" w:rsidRDefault="00CC0AD5" w:rsidP="00B3192A">
      <w:pPr>
        <w:spacing w:after="0" w:line="240" w:lineRule="auto"/>
        <w:rPr>
          <w:rFonts w:ascii="Sylfaen" w:hAnsi="Sylfaen"/>
          <w:b/>
          <w:sz w:val="20"/>
          <w:szCs w:val="20"/>
        </w:rPr>
      </w:pPr>
      <w:r w:rsidRPr="00B3192A">
        <w:rPr>
          <w:rFonts w:ascii="Sylfaen" w:hAnsi="Sylfaen"/>
          <w:sz w:val="20"/>
          <w:szCs w:val="20"/>
        </w:rPr>
        <w:t xml:space="preserve">                                                                  </w:t>
      </w:r>
      <w:r w:rsidRPr="00B3192A">
        <w:rPr>
          <w:rFonts w:ascii="Sylfaen" w:hAnsi="Sylfaen" w:cs="Sylfaen"/>
          <w:b/>
          <w:bCs/>
          <w:sz w:val="20"/>
          <w:szCs w:val="20"/>
          <w:lang w:val="ka-GE"/>
        </w:rPr>
        <w:t>კურიკულუმი</w:t>
      </w:r>
    </w:p>
    <w:p w:rsidR="00CC0AD5" w:rsidRPr="00B3192A" w:rsidRDefault="00CC0AD5" w:rsidP="00B3192A">
      <w:pPr>
        <w:spacing w:after="0" w:line="240" w:lineRule="auto"/>
        <w:ind w:hanging="709"/>
        <w:jc w:val="center"/>
        <w:rPr>
          <w:rFonts w:ascii="Sylfaen" w:hAnsi="Sylfaen"/>
          <w:b/>
          <w:color w:val="943634" w:themeColor="accent2" w:themeShade="BF"/>
          <w:sz w:val="20"/>
          <w:szCs w:val="20"/>
          <w:lang w:val="ka-GE"/>
        </w:rPr>
      </w:pP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CC0AD5" w:rsidRPr="00B3192A" w:rsidTr="00481D79">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CC0AD5" w:rsidRPr="00B3192A" w:rsidRDefault="00CC0AD5" w:rsidP="00B3192A">
            <w:pPr>
              <w:spacing w:after="0" w:line="240" w:lineRule="auto"/>
              <w:rPr>
                <w:rFonts w:ascii="Sylfaen" w:hAnsi="Sylfaen"/>
                <w:b/>
                <w:sz w:val="20"/>
                <w:szCs w:val="20"/>
              </w:rPr>
            </w:pPr>
            <w:r w:rsidRPr="00B3192A">
              <w:rPr>
                <w:rFonts w:ascii="Sylfaen" w:hAnsi="Sylfaen" w:cs="Sylfaen"/>
                <w:b/>
                <w:sz w:val="20"/>
                <w:szCs w:val="20"/>
                <w:lang w:val="ka-GE"/>
              </w:rPr>
              <w:t xml:space="preserve">სადოქტორო </w:t>
            </w:r>
            <w:proofErr w:type="spellStart"/>
            <w:r w:rsidRPr="00B3192A">
              <w:rPr>
                <w:rFonts w:ascii="Sylfaen" w:hAnsi="Sylfaen" w:cs="Sylfaen"/>
                <w:b/>
                <w:sz w:val="20"/>
                <w:szCs w:val="20"/>
              </w:rPr>
              <w:t>პროგრამის</w:t>
            </w:r>
            <w:proofErr w:type="spellEnd"/>
            <w:r w:rsidRPr="00B3192A">
              <w:rPr>
                <w:rFonts w:ascii="Sylfaen" w:hAnsi="Sylfaen" w:cs="Sylfaen"/>
                <w:b/>
                <w:sz w:val="20"/>
                <w:szCs w:val="20"/>
              </w:rPr>
              <w:t xml:space="preserve"> </w:t>
            </w:r>
            <w:proofErr w:type="spellStart"/>
            <w:r w:rsidRPr="00B3192A">
              <w:rPr>
                <w:rFonts w:ascii="Sylfaen" w:hAnsi="Sylfaen" w:cs="Sylfaen"/>
                <w:b/>
                <w:sz w:val="20"/>
                <w:szCs w:val="20"/>
              </w:rPr>
              <w:t>დასახელება</w:t>
            </w:r>
            <w:proofErr w:type="spellEnd"/>
          </w:p>
        </w:tc>
        <w:tc>
          <w:tcPr>
            <w:tcW w:w="6333" w:type="dxa"/>
            <w:gridSpan w:val="2"/>
            <w:tcBorders>
              <w:top w:val="single" w:sz="18" w:space="0" w:color="auto"/>
              <w:left w:val="single" w:sz="8" w:space="0" w:color="auto"/>
              <w:bottom w:val="single" w:sz="18" w:space="0" w:color="auto"/>
              <w:right w:val="single" w:sz="18" w:space="0" w:color="auto"/>
            </w:tcBorders>
          </w:tcPr>
          <w:p w:rsidR="00CC0AD5" w:rsidRPr="00B3192A" w:rsidRDefault="00CC0AD5" w:rsidP="00B3192A">
            <w:pPr>
              <w:pStyle w:val="Default"/>
              <w:rPr>
                <w:color w:val="943634" w:themeColor="accent2" w:themeShade="BF"/>
                <w:sz w:val="20"/>
                <w:szCs w:val="20"/>
                <w:lang w:val="en-US"/>
              </w:rPr>
            </w:pPr>
            <w:r w:rsidRPr="00B3192A">
              <w:rPr>
                <w:b/>
                <w:i/>
                <w:sz w:val="20"/>
                <w:szCs w:val="20"/>
                <w:lang w:val="ka-GE"/>
              </w:rPr>
              <w:t>ფილოლოგია</w:t>
            </w:r>
            <w:r w:rsidR="00095B47" w:rsidRPr="00B3192A">
              <w:rPr>
                <w:b/>
                <w:i/>
                <w:sz w:val="20"/>
                <w:szCs w:val="20"/>
                <w:lang w:val="en-US"/>
              </w:rPr>
              <w:t xml:space="preserve"> </w:t>
            </w:r>
            <w:r w:rsidR="00095B47" w:rsidRPr="00B3192A">
              <w:rPr>
                <w:b/>
                <w:sz w:val="20"/>
                <w:szCs w:val="20"/>
                <w:lang w:val="ka-GE"/>
              </w:rPr>
              <w:t>1005</w:t>
            </w:r>
          </w:p>
        </w:tc>
      </w:tr>
      <w:tr w:rsidR="00CC0AD5" w:rsidRPr="00B3192A" w:rsidTr="00481D79">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CC0AD5" w:rsidRPr="00B3192A" w:rsidRDefault="00CC0AD5" w:rsidP="00B3192A">
            <w:pPr>
              <w:spacing w:after="0" w:line="240" w:lineRule="auto"/>
              <w:rPr>
                <w:rFonts w:ascii="Sylfaen" w:hAnsi="Sylfaen"/>
                <w:b/>
                <w:sz w:val="20"/>
                <w:szCs w:val="20"/>
              </w:rPr>
            </w:pPr>
            <w:proofErr w:type="spellStart"/>
            <w:r w:rsidRPr="00B3192A">
              <w:rPr>
                <w:rFonts w:ascii="Sylfaen" w:hAnsi="Sylfaen" w:cs="Sylfaen"/>
                <w:b/>
                <w:sz w:val="20"/>
                <w:szCs w:val="20"/>
              </w:rPr>
              <w:t>მისანიჭებელი</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აკადემიური</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ხარისხი</w:t>
            </w:r>
            <w:proofErr w:type="spellEnd"/>
            <w:r w:rsidRPr="00B3192A">
              <w:rPr>
                <w:rFonts w:ascii="Sylfaen" w:hAnsi="Sylfaen"/>
                <w:b/>
                <w:sz w:val="20"/>
                <w:szCs w:val="20"/>
              </w:rPr>
              <w:t>/</w:t>
            </w:r>
          </w:p>
          <w:p w:rsidR="00CC0AD5" w:rsidRPr="00B3192A" w:rsidRDefault="00CC0AD5" w:rsidP="00B3192A">
            <w:pPr>
              <w:spacing w:after="0" w:line="240" w:lineRule="auto"/>
              <w:rPr>
                <w:rFonts w:ascii="Sylfaen" w:hAnsi="Sylfaen"/>
                <w:b/>
                <w:sz w:val="20"/>
                <w:szCs w:val="20"/>
              </w:rPr>
            </w:pPr>
            <w:proofErr w:type="spellStart"/>
            <w:r w:rsidRPr="00B3192A">
              <w:rPr>
                <w:rFonts w:ascii="Sylfaen" w:hAnsi="Sylfaen" w:cs="Sylfaen"/>
                <w:b/>
                <w:sz w:val="20"/>
                <w:szCs w:val="20"/>
              </w:rPr>
              <w:t>კვალიფიკაცია</w:t>
            </w:r>
            <w:proofErr w:type="spellEnd"/>
          </w:p>
        </w:tc>
        <w:tc>
          <w:tcPr>
            <w:tcW w:w="6333" w:type="dxa"/>
            <w:gridSpan w:val="2"/>
            <w:tcBorders>
              <w:top w:val="single" w:sz="18" w:space="0" w:color="auto"/>
              <w:left w:val="single" w:sz="8" w:space="0" w:color="auto"/>
              <w:bottom w:val="single" w:sz="18" w:space="0" w:color="auto"/>
              <w:right w:val="single" w:sz="18" w:space="0" w:color="auto"/>
            </w:tcBorders>
          </w:tcPr>
          <w:p w:rsidR="00CC0AD5" w:rsidRPr="00B3192A" w:rsidRDefault="00CC0AD5" w:rsidP="00B3192A">
            <w:pPr>
              <w:pStyle w:val="Default"/>
              <w:rPr>
                <w:color w:val="943634" w:themeColor="accent2" w:themeShade="BF"/>
                <w:sz w:val="20"/>
                <w:szCs w:val="20"/>
                <w:lang w:val="en-US"/>
              </w:rPr>
            </w:pPr>
            <w:r w:rsidRPr="00B3192A">
              <w:rPr>
                <w:bCs/>
                <w:noProof/>
                <w:sz w:val="20"/>
                <w:szCs w:val="20"/>
                <w:lang w:val="ka-GE"/>
              </w:rPr>
              <w:t>ფილოლოგიის დოქტორი</w:t>
            </w:r>
          </w:p>
        </w:tc>
      </w:tr>
      <w:tr w:rsidR="00CC0AD5" w:rsidRPr="00B3192A" w:rsidTr="00481D79">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CC0AD5" w:rsidRPr="00B3192A" w:rsidRDefault="00CC0AD5" w:rsidP="00B3192A">
            <w:pPr>
              <w:spacing w:after="0" w:line="240" w:lineRule="auto"/>
              <w:rPr>
                <w:rFonts w:ascii="Sylfaen" w:hAnsi="Sylfaen" w:cs="Sylfaen"/>
                <w:b/>
                <w:sz w:val="20"/>
                <w:szCs w:val="20"/>
              </w:rPr>
            </w:pPr>
            <w:proofErr w:type="spellStart"/>
            <w:r w:rsidRPr="00B3192A">
              <w:rPr>
                <w:rFonts w:ascii="Sylfaen" w:hAnsi="Sylfaen" w:cs="Sylfaen"/>
                <w:b/>
                <w:sz w:val="20"/>
                <w:szCs w:val="20"/>
              </w:rPr>
              <w:t>ფაკულტეტის</w:t>
            </w:r>
            <w:proofErr w:type="spellEnd"/>
            <w:r w:rsidRPr="00B3192A">
              <w:rPr>
                <w:rFonts w:ascii="Sylfaen" w:hAnsi="Sylfaen" w:cs="Sylfaen"/>
                <w:b/>
                <w:sz w:val="20"/>
                <w:szCs w:val="20"/>
              </w:rPr>
              <w:t xml:space="preserve"> </w:t>
            </w:r>
            <w:proofErr w:type="spellStart"/>
            <w:r w:rsidRPr="00B3192A">
              <w:rPr>
                <w:rFonts w:ascii="Sylfaen" w:hAnsi="Sylfaen" w:cs="Sylfaen"/>
                <w:b/>
                <w:sz w:val="20"/>
                <w:szCs w:val="20"/>
              </w:rPr>
              <w:t>დასახელება</w:t>
            </w:r>
            <w:proofErr w:type="spellEnd"/>
          </w:p>
        </w:tc>
        <w:tc>
          <w:tcPr>
            <w:tcW w:w="6333" w:type="dxa"/>
            <w:gridSpan w:val="2"/>
            <w:tcBorders>
              <w:top w:val="single" w:sz="18" w:space="0" w:color="auto"/>
              <w:left w:val="single" w:sz="8" w:space="0" w:color="auto"/>
              <w:bottom w:val="single" w:sz="18" w:space="0" w:color="auto"/>
              <w:right w:val="single" w:sz="18" w:space="0" w:color="auto"/>
            </w:tcBorders>
          </w:tcPr>
          <w:p w:rsidR="00CC0AD5" w:rsidRPr="00B3192A" w:rsidRDefault="00CC0AD5" w:rsidP="00B3192A">
            <w:pPr>
              <w:spacing w:after="0" w:line="240" w:lineRule="auto"/>
              <w:rPr>
                <w:rFonts w:ascii="Sylfaen" w:hAnsi="Sylfaen"/>
                <w:sz w:val="20"/>
                <w:szCs w:val="20"/>
                <w:lang w:val="ka-GE"/>
              </w:rPr>
            </w:pPr>
            <w:r w:rsidRPr="00B3192A">
              <w:rPr>
                <w:rFonts w:ascii="Sylfaen" w:hAnsi="Sylfaen"/>
                <w:sz w:val="20"/>
                <w:szCs w:val="20"/>
                <w:lang w:val="ka-GE"/>
              </w:rPr>
              <w:t>ჰუმანიტარულ მეცნიერებათა ფაკულტეტი</w:t>
            </w:r>
          </w:p>
        </w:tc>
      </w:tr>
      <w:tr w:rsidR="00CC0AD5" w:rsidRPr="007B5F6B" w:rsidTr="00481D79">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CC0AD5" w:rsidRPr="00B3192A" w:rsidRDefault="00CC0AD5" w:rsidP="00B3192A">
            <w:pPr>
              <w:spacing w:after="0" w:line="240" w:lineRule="auto"/>
              <w:rPr>
                <w:rFonts w:ascii="Sylfaen" w:hAnsi="Sylfaen" w:cs="Sylfaen"/>
                <w:b/>
                <w:sz w:val="20"/>
                <w:szCs w:val="20"/>
                <w:lang w:val="ka-GE"/>
              </w:rPr>
            </w:pPr>
            <w:r w:rsidRPr="00B3192A">
              <w:rPr>
                <w:rFonts w:ascii="Sylfaen" w:hAnsi="Sylfaen" w:cs="Sylfaen"/>
                <w:b/>
                <w:sz w:val="20"/>
                <w:szCs w:val="20"/>
                <w:lang w:val="ka-GE"/>
              </w:rPr>
              <w:t>პროგრამის ხელმძღვანელი/ხელმძღვანელები/</w:t>
            </w:r>
          </w:p>
          <w:p w:rsidR="00CC0AD5" w:rsidRPr="00B3192A" w:rsidRDefault="00CC0AD5" w:rsidP="00B3192A">
            <w:pPr>
              <w:spacing w:after="0" w:line="240" w:lineRule="auto"/>
              <w:rPr>
                <w:rFonts w:ascii="Sylfaen" w:hAnsi="Sylfaen" w:cs="Sylfaen"/>
                <w:b/>
                <w:sz w:val="20"/>
                <w:szCs w:val="20"/>
                <w:lang w:val="ka-GE"/>
              </w:rPr>
            </w:pPr>
            <w:r w:rsidRPr="00B3192A">
              <w:rPr>
                <w:rFonts w:ascii="Sylfaen" w:hAnsi="Sylfaen" w:cs="Sylfaen"/>
                <w:b/>
                <w:sz w:val="20"/>
                <w:szCs w:val="20"/>
                <w:lang w:val="ka-GE"/>
              </w:rPr>
              <w:t>კოორდინატორი</w:t>
            </w:r>
          </w:p>
        </w:tc>
        <w:tc>
          <w:tcPr>
            <w:tcW w:w="6333" w:type="dxa"/>
            <w:gridSpan w:val="2"/>
            <w:tcBorders>
              <w:top w:val="single" w:sz="18" w:space="0" w:color="auto"/>
              <w:left w:val="single" w:sz="8" w:space="0" w:color="auto"/>
              <w:bottom w:val="single" w:sz="18" w:space="0" w:color="auto"/>
              <w:right w:val="single" w:sz="18" w:space="0" w:color="auto"/>
            </w:tcBorders>
          </w:tcPr>
          <w:p w:rsidR="00CC0AD5" w:rsidRPr="00B3192A" w:rsidRDefault="00CC0AD5" w:rsidP="00B3192A">
            <w:pPr>
              <w:spacing w:after="0" w:line="240" w:lineRule="auto"/>
              <w:rPr>
                <w:rFonts w:ascii="Sylfaen" w:hAnsi="Sylfaen"/>
                <w:sz w:val="20"/>
                <w:szCs w:val="20"/>
                <w:lang w:val="ka-GE"/>
              </w:rPr>
            </w:pPr>
            <w:r w:rsidRPr="00B3192A">
              <w:rPr>
                <w:rFonts w:ascii="Sylfaen" w:hAnsi="Sylfaen"/>
                <w:b/>
                <w:sz w:val="20"/>
                <w:szCs w:val="20"/>
                <w:lang w:val="ka-GE"/>
              </w:rPr>
              <w:t xml:space="preserve">პროგრამის ხელმძღვანელი: </w:t>
            </w:r>
            <w:r w:rsidRPr="00B3192A">
              <w:rPr>
                <w:rFonts w:ascii="Sylfaen" w:hAnsi="Sylfaen"/>
                <w:sz w:val="20"/>
                <w:szCs w:val="20"/>
                <w:lang w:val="ka-GE"/>
              </w:rPr>
              <w:t xml:space="preserve"> ნინო ჩიხლაძე</w:t>
            </w:r>
            <w:r w:rsidRPr="00B3192A">
              <w:rPr>
                <w:rFonts w:ascii="Sylfaen" w:hAnsi="Sylfaen"/>
                <w:sz w:val="20"/>
                <w:szCs w:val="20"/>
                <w:lang w:val="ka-GE"/>
              </w:rPr>
              <w:br/>
              <w:t>ფილოლოგიის მეცნიერებათა დოქტორი, პროფესორი.</w:t>
            </w:r>
            <w:r w:rsidRPr="00B3192A">
              <w:rPr>
                <w:rFonts w:ascii="Sylfaen" w:hAnsi="Sylfaen"/>
                <w:sz w:val="20"/>
                <w:szCs w:val="20"/>
                <w:lang w:val="ka-GE"/>
              </w:rPr>
              <w:br/>
              <w:t xml:space="preserve">ტელ.: 595 43 45 50; ელ-ფოსტა: </w:t>
            </w:r>
            <w:hyperlink r:id="rId6" w:history="1">
              <w:r w:rsidRPr="00B3192A">
                <w:rPr>
                  <w:rStyle w:val="Hyperlink"/>
                  <w:rFonts w:ascii="Sylfaen" w:hAnsi="Sylfaen"/>
                  <w:sz w:val="20"/>
                  <w:szCs w:val="20"/>
                  <w:lang w:val="ka-GE"/>
                </w:rPr>
                <w:t>ninochikhladze55@gmail.com</w:t>
              </w:r>
            </w:hyperlink>
            <w:r w:rsidRPr="00B3192A">
              <w:rPr>
                <w:rFonts w:ascii="Sylfaen" w:hAnsi="Sylfaen"/>
                <w:sz w:val="20"/>
                <w:szCs w:val="20"/>
                <w:lang w:val="ka-GE"/>
              </w:rPr>
              <w:t xml:space="preserve"> </w:t>
            </w:r>
          </w:p>
          <w:p w:rsidR="00800273" w:rsidRPr="00B3192A" w:rsidRDefault="007B5F6B" w:rsidP="00B3192A">
            <w:pPr>
              <w:spacing w:after="0" w:line="240" w:lineRule="auto"/>
              <w:rPr>
                <w:rFonts w:ascii="Sylfaen" w:hAnsi="Sylfaen"/>
                <w:sz w:val="20"/>
                <w:szCs w:val="20"/>
                <w:lang w:val="ka-GE"/>
              </w:rPr>
            </w:pPr>
            <w:hyperlink r:id="rId7" w:history="1">
              <w:r w:rsidR="001744EC" w:rsidRPr="00B3192A">
                <w:rPr>
                  <w:rStyle w:val="Hyperlink"/>
                  <w:rFonts w:ascii="Sylfaen" w:hAnsi="Sylfaen"/>
                  <w:sz w:val="20"/>
                  <w:szCs w:val="20"/>
                  <w:lang w:val="ka-GE"/>
                </w:rPr>
                <w:t>nino.chikhladze@atsu.edu.ge</w:t>
              </w:r>
            </w:hyperlink>
            <w:r w:rsidR="00800273" w:rsidRPr="00B3192A">
              <w:rPr>
                <w:rFonts w:ascii="Sylfaen" w:hAnsi="Sylfaen"/>
                <w:sz w:val="20"/>
                <w:szCs w:val="20"/>
                <w:lang w:val="ka-GE"/>
              </w:rPr>
              <w:t xml:space="preserve"> </w:t>
            </w:r>
          </w:p>
        </w:tc>
      </w:tr>
      <w:tr w:rsidR="00CC0AD5" w:rsidRPr="00B3192A" w:rsidTr="00481D79">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b/>
                <w:sz w:val="20"/>
                <w:szCs w:val="20"/>
              </w:rPr>
            </w:pPr>
            <w:proofErr w:type="spellStart"/>
            <w:r w:rsidRPr="00B3192A">
              <w:rPr>
                <w:rFonts w:ascii="Sylfaen" w:hAnsi="Sylfaen" w:cs="Sylfaen"/>
                <w:b/>
                <w:sz w:val="20"/>
                <w:szCs w:val="20"/>
              </w:rPr>
              <w:t>პროგრამის</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ხანგრძლივობა</w:t>
            </w:r>
            <w:proofErr w:type="spellEnd"/>
            <w:r w:rsidRPr="00B3192A">
              <w:rPr>
                <w:rFonts w:ascii="Sylfaen" w:hAnsi="Sylfaen"/>
                <w:b/>
                <w:sz w:val="20"/>
                <w:szCs w:val="20"/>
              </w:rPr>
              <w:t>/</w:t>
            </w:r>
            <w:proofErr w:type="spellStart"/>
            <w:r w:rsidRPr="00B3192A">
              <w:rPr>
                <w:rFonts w:ascii="Sylfaen" w:hAnsi="Sylfaen" w:cs="Sylfaen"/>
                <w:b/>
                <w:sz w:val="20"/>
                <w:szCs w:val="20"/>
              </w:rPr>
              <w:t>მოცულობა</w:t>
            </w:r>
            <w:proofErr w:type="spellEnd"/>
            <w:r w:rsidRPr="00B3192A">
              <w:rPr>
                <w:rFonts w:ascii="Sylfaen" w:hAnsi="Sylfaen"/>
                <w:b/>
                <w:sz w:val="20"/>
                <w:szCs w:val="20"/>
              </w:rPr>
              <w:t xml:space="preserve"> (</w:t>
            </w:r>
            <w:proofErr w:type="spellStart"/>
            <w:r w:rsidRPr="00B3192A">
              <w:rPr>
                <w:rFonts w:ascii="Sylfaen" w:hAnsi="Sylfaen" w:cs="Sylfaen"/>
                <w:b/>
                <w:sz w:val="20"/>
                <w:szCs w:val="20"/>
              </w:rPr>
              <w:t>სემესტრი</w:t>
            </w:r>
            <w:proofErr w:type="spellEnd"/>
            <w:r w:rsidRPr="00B3192A">
              <w:rPr>
                <w:rFonts w:ascii="Sylfaen" w:hAnsi="Sylfaen"/>
                <w:b/>
                <w:sz w:val="20"/>
                <w:szCs w:val="20"/>
              </w:rPr>
              <w:t xml:space="preserve">, </w:t>
            </w:r>
            <w:proofErr w:type="spellStart"/>
            <w:r w:rsidRPr="00B3192A">
              <w:rPr>
                <w:rFonts w:ascii="Sylfaen" w:hAnsi="Sylfaen" w:cs="Sylfaen"/>
                <w:b/>
                <w:sz w:val="20"/>
                <w:szCs w:val="20"/>
              </w:rPr>
              <w:t>კრედიტების</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რაოდენობა</w:t>
            </w:r>
            <w:proofErr w:type="spellEnd"/>
            <w:r w:rsidRPr="00B3192A">
              <w:rPr>
                <w:rFonts w:ascii="Sylfaen" w:hAnsi="Sylfaen"/>
                <w:b/>
                <w:sz w:val="20"/>
                <w:szCs w:val="20"/>
              </w:rPr>
              <w:t>)</w:t>
            </w:r>
          </w:p>
        </w:tc>
        <w:tc>
          <w:tcPr>
            <w:tcW w:w="6333" w:type="dxa"/>
            <w:gridSpan w:val="2"/>
            <w:tcBorders>
              <w:top w:val="single" w:sz="18" w:space="0" w:color="auto"/>
              <w:right w:val="single" w:sz="18" w:space="0" w:color="auto"/>
            </w:tcBorders>
          </w:tcPr>
          <w:p w:rsidR="00CC0AD5" w:rsidRPr="00E11929" w:rsidRDefault="00E11929" w:rsidP="00B3192A">
            <w:pPr>
              <w:spacing w:after="0" w:line="240" w:lineRule="auto"/>
              <w:rPr>
                <w:rFonts w:ascii="Sylfaen" w:hAnsi="Sylfaen"/>
                <w:color w:val="943634" w:themeColor="accent2" w:themeShade="BF"/>
                <w:sz w:val="20"/>
                <w:szCs w:val="20"/>
                <w:lang w:val="ka-GE"/>
              </w:rPr>
            </w:pPr>
            <w:r>
              <w:rPr>
                <w:rFonts w:ascii="Sylfaen" w:hAnsi="Sylfaen"/>
                <w:sz w:val="20"/>
                <w:szCs w:val="20"/>
                <w:lang w:val="ka-GE"/>
              </w:rPr>
              <w:t>ხანგრძლივობა არანაკლებ 3 წლისა, სასწავლო კომპონენტი - 45 კრედიტი</w:t>
            </w:r>
          </w:p>
        </w:tc>
      </w:tr>
      <w:tr w:rsidR="00CC0AD5" w:rsidRPr="00B3192A" w:rsidTr="00481D79">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b/>
                <w:sz w:val="20"/>
                <w:szCs w:val="20"/>
              </w:rPr>
            </w:pPr>
            <w:proofErr w:type="spellStart"/>
            <w:r w:rsidRPr="00B3192A">
              <w:rPr>
                <w:rFonts w:ascii="Sylfaen" w:hAnsi="Sylfaen" w:cs="Sylfaen"/>
                <w:b/>
                <w:sz w:val="20"/>
                <w:szCs w:val="20"/>
              </w:rPr>
              <w:t>სწავლების</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ენა</w:t>
            </w:r>
            <w:proofErr w:type="spellEnd"/>
          </w:p>
        </w:tc>
        <w:tc>
          <w:tcPr>
            <w:tcW w:w="6299" w:type="dxa"/>
            <w:tcBorders>
              <w:top w:val="single" w:sz="18" w:space="0" w:color="auto"/>
              <w:bottom w:val="single" w:sz="18" w:space="0" w:color="auto"/>
              <w:right w:val="single" w:sz="18" w:space="0" w:color="auto"/>
            </w:tcBorders>
          </w:tcPr>
          <w:p w:rsidR="00CC0AD5" w:rsidRPr="00B3192A" w:rsidRDefault="00CC0AD5" w:rsidP="00B3192A">
            <w:pPr>
              <w:spacing w:after="0" w:line="240" w:lineRule="auto"/>
              <w:rPr>
                <w:rFonts w:ascii="Sylfaen" w:hAnsi="Sylfaen"/>
                <w:color w:val="943634" w:themeColor="accent2" w:themeShade="BF"/>
                <w:sz w:val="20"/>
                <w:szCs w:val="20"/>
                <w:lang w:val="ka-GE"/>
              </w:rPr>
            </w:pPr>
            <w:r w:rsidRPr="00B3192A">
              <w:rPr>
                <w:rFonts w:ascii="Sylfaen" w:hAnsi="Sylfaen" w:cs="Sylfaen"/>
                <w:sz w:val="20"/>
                <w:szCs w:val="20"/>
                <w:lang w:val="ka-GE"/>
              </w:rPr>
              <w:t>ქართული ენა</w:t>
            </w:r>
          </w:p>
        </w:tc>
      </w:tr>
      <w:tr w:rsidR="00CC0AD5" w:rsidRPr="00B3192A" w:rsidTr="00481D79">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b/>
                <w:sz w:val="20"/>
                <w:szCs w:val="20"/>
              </w:rPr>
            </w:pPr>
            <w:proofErr w:type="spellStart"/>
            <w:r w:rsidRPr="00B3192A">
              <w:rPr>
                <w:rFonts w:ascii="Sylfaen" w:hAnsi="Sylfaen" w:cs="Sylfaen"/>
                <w:b/>
                <w:sz w:val="20"/>
                <w:szCs w:val="20"/>
              </w:rPr>
              <w:t>პროგრამის</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შემუშავების</w:t>
            </w:r>
            <w:proofErr w:type="spellEnd"/>
            <w:r w:rsidRPr="00B3192A">
              <w:rPr>
                <w:rFonts w:ascii="Sylfaen" w:hAnsi="Sylfaen" w:cs="Sylfaen"/>
                <w:b/>
                <w:sz w:val="20"/>
                <w:szCs w:val="20"/>
                <w:lang w:val="ka-GE"/>
              </w:rPr>
              <w:t xml:space="preserve">ა და </w:t>
            </w:r>
            <w:proofErr w:type="spellStart"/>
            <w:r w:rsidRPr="00B3192A">
              <w:rPr>
                <w:rFonts w:ascii="Sylfaen" w:hAnsi="Sylfaen" w:cs="Sylfaen"/>
                <w:b/>
                <w:sz w:val="20"/>
                <w:szCs w:val="20"/>
              </w:rPr>
              <w:t>განახლების</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თარიღები</w:t>
            </w:r>
            <w:proofErr w:type="spellEnd"/>
            <w:r w:rsidRPr="00B3192A">
              <w:rPr>
                <w:rFonts w:ascii="Sylfaen" w:hAnsi="Sylfaen" w:cs="Sylfaen"/>
                <w:b/>
                <w:sz w:val="20"/>
                <w:szCs w:val="20"/>
              </w:rPr>
              <w:t>;</w:t>
            </w:r>
          </w:p>
        </w:tc>
        <w:tc>
          <w:tcPr>
            <w:tcW w:w="6299" w:type="dxa"/>
            <w:tcBorders>
              <w:top w:val="single" w:sz="18" w:space="0" w:color="auto"/>
              <w:bottom w:val="single" w:sz="18" w:space="0" w:color="auto"/>
              <w:right w:val="single" w:sz="18" w:space="0" w:color="auto"/>
            </w:tcBorders>
          </w:tcPr>
          <w:p w:rsidR="00F7001C" w:rsidRPr="00F7001C" w:rsidRDefault="00F7001C" w:rsidP="00F7001C">
            <w:pPr>
              <w:spacing w:after="0" w:line="240" w:lineRule="auto"/>
              <w:rPr>
                <w:rFonts w:ascii="Sylfaen" w:eastAsia="Times New Roman" w:hAnsi="Sylfaen" w:cs="Arial"/>
                <w:sz w:val="20"/>
                <w:szCs w:val="20"/>
                <w:lang w:val="ka-GE"/>
              </w:rPr>
            </w:pPr>
            <w:proofErr w:type="spellStart"/>
            <w:r>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 xml:space="preserve">აციის საბჭოს </w:t>
            </w:r>
            <w:proofErr w:type="spellStart"/>
            <w:r>
              <w:rPr>
                <w:rFonts w:ascii="Sylfaen" w:eastAsia="Times New Roman" w:hAnsi="Sylfaen" w:cs="Sylfaen"/>
                <w:sz w:val="20"/>
                <w:szCs w:val="20"/>
              </w:rPr>
              <w:t>გადაწყვეტილება</w:t>
            </w:r>
            <w:proofErr w:type="spellEnd"/>
            <w:r>
              <w:rPr>
                <w:rFonts w:ascii="Sylfaen" w:eastAsia="Times New Roman" w:hAnsi="Sylfaen" w:cs="Arial"/>
                <w:sz w:val="20"/>
                <w:szCs w:val="20"/>
              </w:rPr>
              <w:t>: №</w:t>
            </w:r>
            <w:r>
              <w:rPr>
                <w:rFonts w:ascii="Sylfaen" w:eastAsia="Times New Roman" w:hAnsi="Sylfaen" w:cs="Arial"/>
                <w:sz w:val="20"/>
                <w:szCs w:val="20"/>
                <w:lang w:val="ka-GE"/>
              </w:rPr>
              <w:t>253</w:t>
            </w:r>
            <w:r>
              <w:rPr>
                <w:rFonts w:ascii="Sylfaen" w:eastAsia="Times New Roman" w:hAnsi="Sylfaen" w:cs="Arial"/>
                <w:sz w:val="20"/>
                <w:szCs w:val="20"/>
              </w:rPr>
              <w:t xml:space="preserve">; </w:t>
            </w:r>
            <w:r>
              <w:rPr>
                <w:rFonts w:ascii="Sylfaen" w:eastAsia="Times New Roman" w:hAnsi="Sylfaen" w:cs="Arial"/>
                <w:sz w:val="20"/>
                <w:szCs w:val="20"/>
                <w:lang w:val="ka-GE"/>
              </w:rPr>
              <w:t>18</w:t>
            </w:r>
            <w:r>
              <w:rPr>
                <w:rFonts w:ascii="Sylfaen" w:eastAsia="Times New Roman" w:hAnsi="Sylfaen" w:cs="Arial"/>
                <w:sz w:val="20"/>
                <w:szCs w:val="20"/>
              </w:rPr>
              <w:t>.</w:t>
            </w:r>
            <w:r>
              <w:rPr>
                <w:rFonts w:ascii="Sylfaen" w:eastAsia="Times New Roman" w:hAnsi="Sylfaen" w:cs="Arial"/>
                <w:sz w:val="20"/>
                <w:szCs w:val="20"/>
                <w:lang w:val="ka-GE"/>
              </w:rPr>
              <w:t>12</w:t>
            </w:r>
            <w:r>
              <w:rPr>
                <w:rFonts w:ascii="Sylfaen" w:eastAsia="Times New Roman" w:hAnsi="Sylfaen" w:cs="Arial"/>
                <w:sz w:val="20"/>
                <w:szCs w:val="20"/>
              </w:rPr>
              <w:t>.201</w:t>
            </w:r>
            <w:r>
              <w:rPr>
                <w:rFonts w:ascii="Sylfaen" w:eastAsia="Times New Roman" w:hAnsi="Sylfaen" w:cs="Arial"/>
                <w:sz w:val="20"/>
                <w:szCs w:val="20"/>
                <w:lang w:val="ka-GE"/>
              </w:rPr>
              <w:t>9</w:t>
            </w:r>
          </w:p>
          <w:p w:rsidR="00F7001C" w:rsidRDefault="00F7001C" w:rsidP="00F7001C">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7B5F6B">
              <w:rPr>
                <w:rFonts w:ascii="Sylfaen" w:hAnsi="Sylfaen"/>
                <w:sz w:val="20"/>
                <w:szCs w:val="20"/>
                <w:lang w:val="ka-GE"/>
              </w:rPr>
              <w:t xml:space="preserve">ოქმი </w:t>
            </w:r>
            <w:r w:rsidRPr="007B5F6B">
              <w:rPr>
                <w:rFonts w:ascii="Sylfaen" w:hAnsi="Sylfaen"/>
                <w:sz w:val="20"/>
                <w:szCs w:val="20"/>
              </w:rPr>
              <w:t xml:space="preserve">  </w:t>
            </w:r>
            <w:r w:rsidRPr="007B5F6B">
              <w:rPr>
                <w:rFonts w:ascii="Sylfaen" w:eastAsia="Times New Roman" w:hAnsi="Sylfaen" w:cs="Arial"/>
                <w:sz w:val="20"/>
                <w:szCs w:val="20"/>
              </w:rPr>
              <w:t>№</w:t>
            </w:r>
            <w:r w:rsidRPr="007B5F6B">
              <w:rPr>
                <w:rFonts w:ascii="Sylfaen" w:hAnsi="Sylfaen"/>
                <w:sz w:val="20"/>
                <w:szCs w:val="20"/>
              </w:rPr>
              <w:t xml:space="preserve"> 1    08.09.20</w:t>
            </w:r>
            <w:r w:rsidRPr="007B5F6B">
              <w:rPr>
                <w:rFonts w:ascii="Sylfaen" w:hAnsi="Sylfaen"/>
                <w:sz w:val="20"/>
                <w:szCs w:val="20"/>
                <w:lang w:val="ka-GE"/>
              </w:rPr>
              <w:t>21</w:t>
            </w:r>
          </w:p>
          <w:p w:rsidR="00CC0AD5" w:rsidRPr="00B3192A" w:rsidRDefault="007B5F6B" w:rsidP="00F7001C">
            <w:pPr>
              <w:spacing w:after="0" w:line="240" w:lineRule="auto"/>
              <w:rPr>
                <w:rFonts w:ascii="Sylfaen" w:hAnsi="Sylfaen"/>
                <w:sz w:val="20"/>
                <w:szCs w:val="20"/>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CC0AD5" w:rsidRPr="00B3192A" w:rsidTr="00481D79">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sz w:val="20"/>
                <w:szCs w:val="20"/>
              </w:rPr>
            </w:pPr>
            <w:proofErr w:type="spellStart"/>
            <w:r w:rsidRPr="00B3192A">
              <w:rPr>
                <w:rFonts w:ascii="Sylfaen" w:hAnsi="Sylfaen" w:cs="Sylfaen"/>
                <w:b/>
                <w:sz w:val="20"/>
                <w:szCs w:val="20"/>
              </w:rPr>
              <w:t>პროგრამაზე</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დაშვების</w:t>
            </w:r>
            <w:proofErr w:type="spellEnd"/>
            <w:r w:rsidRPr="00B3192A">
              <w:rPr>
                <w:rFonts w:ascii="Sylfaen" w:hAnsi="Sylfaen" w:cs="Sylfaen"/>
                <w:b/>
                <w:sz w:val="20"/>
                <w:szCs w:val="20"/>
                <w:lang w:val="ka-GE"/>
              </w:rPr>
              <w:t xml:space="preserve"> </w:t>
            </w:r>
            <w:proofErr w:type="spellStart"/>
            <w:r w:rsidRPr="00B3192A">
              <w:rPr>
                <w:rFonts w:ascii="Sylfaen" w:hAnsi="Sylfaen" w:cs="Sylfaen"/>
                <w:b/>
                <w:sz w:val="20"/>
                <w:szCs w:val="20"/>
              </w:rPr>
              <w:t>წინაპირობები</w:t>
            </w:r>
            <w:proofErr w:type="spellEnd"/>
            <w:r w:rsidRPr="00B3192A">
              <w:rPr>
                <w:rFonts w:ascii="Sylfaen" w:hAnsi="Sylfaen"/>
                <w:b/>
                <w:sz w:val="20"/>
                <w:szCs w:val="20"/>
              </w:rPr>
              <w:t xml:space="preserve"> (</w:t>
            </w:r>
            <w:proofErr w:type="spellStart"/>
            <w:r w:rsidRPr="00B3192A">
              <w:rPr>
                <w:rFonts w:ascii="Sylfaen" w:hAnsi="Sylfaen" w:cs="Sylfaen"/>
                <w:b/>
                <w:sz w:val="20"/>
                <w:szCs w:val="20"/>
              </w:rPr>
              <w:t>მოთხოვნები</w:t>
            </w:r>
            <w:proofErr w:type="spellEnd"/>
            <w:r w:rsidRPr="00B3192A">
              <w:rPr>
                <w:rFonts w:ascii="Sylfaen" w:hAnsi="Sylfaen"/>
                <w:b/>
                <w:sz w:val="20"/>
                <w:szCs w:val="20"/>
              </w:rPr>
              <w:t>)</w:t>
            </w:r>
          </w:p>
        </w:tc>
      </w:tr>
      <w:tr w:rsidR="00CC0AD5" w:rsidRPr="00B3192A" w:rsidTr="00481D79">
        <w:tc>
          <w:tcPr>
            <w:tcW w:w="10881" w:type="dxa"/>
            <w:gridSpan w:val="4"/>
            <w:tcBorders>
              <w:top w:val="single" w:sz="18" w:space="0" w:color="auto"/>
              <w:left w:val="single" w:sz="18" w:space="0" w:color="auto"/>
              <w:right w:val="single" w:sz="18" w:space="0" w:color="auto"/>
            </w:tcBorders>
          </w:tcPr>
          <w:p w:rsidR="00E4538B" w:rsidRPr="00B3192A" w:rsidRDefault="00E4538B" w:rsidP="00B3192A">
            <w:pPr>
              <w:spacing w:after="0" w:line="240" w:lineRule="auto"/>
              <w:jc w:val="both"/>
              <w:rPr>
                <w:rFonts w:ascii="Sylfaen" w:hAnsi="Sylfaen"/>
                <w:sz w:val="20"/>
                <w:szCs w:val="20"/>
                <w:lang w:val="ka-GE"/>
              </w:rPr>
            </w:pPr>
            <w:r w:rsidRPr="00B3192A">
              <w:rPr>
                <w:rFonts w:ascii="Sylfaen" w:hAnsi="Sylfaen" w:cs="Sylfaen"/>
                <w:sz w:val="20"/>
                <w:szCs w:val="20"/>
                <w:lang w:val="ka-GE"/>
              </w:rPr>
              <w:t>დოქტორანტურაში</w:t>
            </w:r>
            <w:r w:rsidRPr="00B3192A">
              <w:rPr>
                <w:rFonts w:ascii="Sylfaen" w:hAnsi="Sylfaen"/>
                <w:sz w:val="20"/>
                <w:szCs w:val="20"/>
                <w:lang w:val="ka-GE"/>
              </w:rPr>
              <w:t xml:space="preserve">  ჩაბარების უფლება აქვს ჰუმანიტარულ მეცნიერებათა, სოციოლოგიის, ან განათლების მეცნიერებათა მაგისტრის დიპლომის, ან მასთან გათანაბრებული აკადემიური ხარისხის  მქონე პირს; </w:t>
            </w:r>
            <w:r w:rsidRPr="00B3192A">
              <w:rPr>
                <w:rFonts w:ascii="Sylfaen" w:hAnsi="Sylfaen" w:cs="Sylfaen"/>
                <w:sz w:val="20"/>
                <w:szCs w:val="20"/>
                <w:lang w:val="ka-GE"/>
              </w:rPr>
              <w:t>დოქტორანტურაში</w:t>
            </w:r>
            <w:r w:rsidRPr="00B3192A">
              <w:rPr>
                <w:rFonts w:ascii="Sylfaen" w:hAnsi="Sylfaen"/>
                <w:sz w:val="20"/>
                <w:szCs w:val="20"/>
                <w:lang w:val="ka-GE"/>
              </w:rPr>
              <w:t xml:space="preserve"> სწავლის უფლება შეიძლება მიენიჭოს უცხოეთის </w:t>
            </w:r>
            <w:r w:rsidRPr="00B3192A">
              <w:rPr>
                <w:rFonts w:ascii="Sylfaen" w:hAnsi="Sylfaen" w:cs="Sylfaen"/>
                <w:sz w:val="20"/>
                <w:szCs w:val="20"/>
                <w:lang w:val="ka-GE"/>
              </w:rPr>
              <w:t>უნივერსიტეტის</w:t>
            </w:r>
            <w:r w:rsidRPr="00B3192A">
              <w:rPr>
                <w:rFonts w:ascii="Sylfaen" w:hAnsi="Sylfaen"/>
                <w:sz w:val="20"/>
                <w:szCs w:val="20"/>
                <w:lang w:val="ka-GE"/>
              </w:rPr>
              <w:t xml:space="preserve"> კურსდამთავრებულს ”უმაღლესი განათლების შესახებ” საქართველოს კანონის 50-ე </w:t>
            </w:r>
            <w:r w:rsidRPr="00B3192A">
              <w:rPr>
                <w:rFonts w:ascii="Sylfaen" w:hAnsi="Sylfaen" w:cs="Sylfaen"/>
                <w:sz w:val="20"/>
                <w:szCs w:val="20"/>
                <w:lang w:val="ka-GE"/>
              </w:rPr>
              <w:t>მუხლის</w:t>
            </w:r>
            <w:r w:rsidRPr="00B3192A">
              <w:rPr>
                <w:rFonts w:ascii="Sylfaen" w:hAnsi="Sylfaen"/>
                <w:sz w:val="20"/>
                <w:szCs w:val="20"/>
                <w:lang w:val="ka-GE"/>
              </w:rPr>
              <w:t xml:space="preserve"> მოთხოვნათა შესაბამისად. </w:t>
            </w:r>
            <w:r w:rsidRPr="00B3192A">
              <w:rPr>
                <w:rFonts w:ascii="Sylfaen" w:hAnsi="Sylfaen" w:cs="Sylfaen"/>
                <w:sz w:val="20"/>
                <w:szCs w:val="20"/>
                <w:lang w:val="ka-GE"/>
              </w:rPr>
              <w:t>ფაკულტეტის</w:t>
            </w:r>
            <w:r w:rsidRPr="00B3192A">
              <w:rPr>
                <w:rFonts w:ascii="Sylfaen" w:hAnsi="Sylfaen"/>
                <w:sz w:val="20"/>
                <w:szCs w:val="20"/>
                <w:lang w:val="ka-GE"/>
              </w:rPr>
              <w:t xml:space="preserve"> სადისერტაციო საბჭოს დადგენილებით და </w:t>
            </w:r>
            <w:r w:rsidRPr="00B3192A">
              <w:rPr>
                <w:rFonts w:ascii="Sylfaen" w:hAnsi="Sylfaen" w:cs="Sylfaen"/>
                <w:sz w:val="20"/>
                <w:szCs w:val="20"/>
                <w:lang w:val="ka-GE"/>
              </w:rPr>
              <w:t>სადოქტორო</w:t>
            </w:r>
            <w:r w:rsidRPr="00B3192A">
              <w:rPr>
                <w:rFonts w:ascii="Sylfaen" w:hAnsi="Sylfaen"/>
                <w:sz w:val="20"/>
                <w:szCs w:val="20"/>
                <w:lang w:val="ka-GE"/>
              </w:rPr>
              <w:t xml:space="preserve"> პროგრამით, შეიძლება განისაზღვროს პროგრამაზე დაშვების დამატებითი პირობები.</w:t>
            </w:r>
          </w:p>
          <w:p w:rsidR="00917095" w:rsidRPr="00B3192A" w:rsidRDefault="00917095" w:rsidP="00B3192A">
            <w:pPr>
              <w:spacing w:after="0" w:line="240" w:lineRule="auto"/>
              <w:jc w:val="both"/>
              <w:rPr>
                <w:rFonts w:ascii="Sylfaen" w:hAnsi="Sylfaen"/>
                <w:sz w:val="20"/>
                <w:szCs w:val="20"/>
                <w:lang w:val="ka-GE"/>
              </w:rPr>
            </w:pPr>
            <w:r w:rsidRPr="00B3192A">
              <w:rPr>
                <w:rFonts w:ascii="Sylfaen" w:hAnsi="Sylfaen" w:cs="Sylfaen"/>
                <w:sz w:val="20"/>
                <w:szCs w:val="20"/>
                <w:lang w:val="ka-GE"/>
              </w:rPr>
              <w:t>დოქტორანტურაში</w:t>
            </w:r>
            <w:r w:rsidRPr="00B3192A">
              <w:rPr>
                <w:rFonts w:ascii="Sylfaen" w:hAnsi="Sylfaen"/>
                <w:sz w:val="20"/>
                <w:szCs w:val="20"/>
                <w:lang w:val="ka-GE"/>
              </w:rPr>
              <w:t xml:space="preserve">  ჩაბარების უფლება აქვს ჰუმანიტარულ მეცნიერებათა, სოციალურ მეცნიერებათა, ან განათლების მეცნიერებათა მაგისტრის დიპლომის, ან მასთან გათანაბრებული აკადემიური ხარისხის  მქონე პირს; </w:t>
            </w:r>
            <w:r w:rsidRPr="00B3192A">
              <w:rPr>
                <w:rFonts w:ascii="Sylfaen" w:hAnsi="Sylfaen" w:cs="Sylfaen"/>
                <w:sz w:val="20"/>
                <w:szCs w:val="20"/>
                <w:lang w:val="ka-GE"/>
              </w:rPr>
              <w:t>დოქტორანტურაში</w:t>
            </w:r>
            <w:r w:rsidRPr="00B3192A">
              <w:rPr>
                <w:rFonts w:ascii="Sylfaen" w:hAnsi="Sylfaen"/>
                <w:sz w:val="20"/>
                <w:szCs w:val="20"/>
                <w:lang w:val="ka-GE"/>
              </w:rPr>
              <w:t xml:space="preserve"> სწავლის უფლება შეიძლება მიენიჭოს უცხოეთის </w:t>
            </w:r>
            <w:r w:rsidRPr="00B3192A">
              <w:rPr>
                <w:rFonts w:ascii="Sylfaen" w:hAnsi="Sylfaen" w:cs="Sylfaen"/>
                <w:sz w:val="20"/>
                <w:szCs w:val="20"/>
                <w:lang w:val="ka-GE"/>
              </w:rPr>
              <w:t>უნივერსიტეტის</w:t>
            </w:r>
            <w:r w:rsidRPr="00B3192A">
              <w:rPr>
                <w:rFonts w:ascii="Sylfaen" w:hAnsi="Sylfaen"/>
                <w:sz w:val="20"/>
                <w:szCs w:val="20"/>
                <w:lang w:val="ka-GE"/>
              </w:rPr>
              <w:t xml:space="preserve"> კურსდამთავრებულს ”უმაღლესი განათლების შესახებ” საქართველოს კანონის 50-ე </w:t>
            </w:r>
            <w:r w:rsidRPr="00B3192A">
              <w:rPr>
                <w:rFonts w:ascii="Sylfaen" w:hAnsi="Sylfaen" w:cs="Sylfaen"/>
                <w:sz w:val="20"/>
                <w:szCs w:val="20"/>
                <w:lang w:val="ka-GE"/>
              </w:rPr>
              <w:t>მუხლის</w:t>
            </w:r>
            <w:r w:rsidRPr="00B3192A">
              <w:rPr>
                <w:rFonts w:ascii="Sylfaen" w:hAnsi="Sylfaen"/>
                <w:sz w:val="20"/>
                <w:szCs w:val="20"/>
                <w:lang w:val="ka-GE"/>
              </w:rPr>
              <w:t xml:space="preserve"> მოთხოვნათა შესაბამისად. </w:t>
            </w:r>
            <w:r w:rsidRPr="00B3192A">
              <w:rPr>
                <w:rFonts w:ascii="Sylfaen" w:hAnsi="Sylfaen" w:cs="Sylfaen"/>
                <w:sz w:val="20"/>
                <w:szCs w:val="20"/>
                <w:lang w:val="ka-GE"/>
              </w:rPr>
              <w:t>ფაკულტეტის</w:t>
            </w:r>
            <w:r w:rsidRPr="00B3192A">
              <w:rPr>
                <w:rFonts w:ascii="Sylfaen" w:hAnsi="Sylfaen"/>
                <w:sz w:val="20"/>
                <w:szCs w:val="20"/>
                <w:lang w:val="ka-GE"/>
              </w:rPr>
              <w:t xml:space="preserve"> სადისერტაციო საბჭოს დადგენილებით და </w:t>
            </w:r>
            <w:r w:rsidRPr="00B3192A">
              <w:rPr>
                <w:rFonts w:ascii="Sylfaen" w:hAnsi="Sylfaen" w:cs="Sylfaen"/>
                <w:sz w:val="20"/>
                <w:szCs w:val="20"/>
                <w:lang w:val="ka-GE"/>
              </w:rPr>
              <w:t>სადოქტორო</w:t>
            </w:r>
            <w:r w:rsidRPr="00B3192A">
              <w:rPr>
                <w:rFonts w:ascii="Sylfaen" w:hAnsi="Sylfaen"/>
                <w:sz w:val="20"/>
                <w:szCs w:val="20"/>
                <w:lang w:val="ka-GE"/>
              </w:rPr>
              <w:t xml:space="preserve"> პროგრამით, შეიძლება განისაზღვროს პროგრამაზე დაშვების დამატებითი პირობები.</w:t>
            </w:r>
          </w:p>
          <w:p w:rsidR="00917095" w:rsidRPr="00B3192A" w:rsidRDefault="00917095" w:rsidP="00B3192A">
            <w:pPr>
              <w:spacing w:after="0" w:line="240" w:lineRule="auto"/>
              <w:ind w:left="360"/>
              <w:jc w:val="both"/>
              <w:rPr>
                <w:rFonts w:ascii="Sylfaen" w:hAnsi="Sylfaen"/>
                <w:noProof/>
                <w:sz w:val="20"/>
                <w:szCs w:val="20"/>
                <w:lang w:val="ka-GE"/>
              </w:rPr>
            </w:pPr>
            <w:r w:rsidRPr="00B3192A">
              <w:rPr>
                <w:rFonts w:ascii="Sylfaen" w:hAnsi="Sylfaen" w:cs="Sylfaen"/>
                <w:sz w:val="20"/>
                <w:szCs w:val="20"/>
                <w:lang w:val="ka-GE"/>
              </w:rPr>
              <w:t>დოქტორ</w:t>
            </w:r>
            <w:r w:rsidRPr="00B3192A">
              <w:rPr>
                <w:rFonts w:ascii="Sylfaen" w:hAnsi="Sylfaen"/>
                <w:sz w:val="20"/>
                <w:szCs w:val="20"/>
                <w:lang w:val="ka-GE"/>
              </w:rPr>
              <w:t>ანტობის კანდიდატს მოეთხოვება:</w:t>
            </w:r>
            <w:r w:rsidRPr="00B3192A">
              <w:rPr>
                <w:rFonts w:ascii="Sylfaen" w:hAnsi="Sylfaen"/>
                <w:sz w:val="20"/>
                <w:szCs w:val="20"/>
              </w:rPr>
              <w:t xml:space="preserve"> </w:t>
            </w:r>
          </w:p>
          <w:p w:rsidR="00917095" w:rsidRPr="00B3192A" w:rsidRDefault="00917095" w:rsidP="00B3192A">
            <w:pPr>
              <w:pStyle w:val="ListParagraph"/>
              <w:numPr>
                <w:ilvl w:val="0"/>
                <w:numId w:val="32"/>
              </w:numPr>
              <w:spacing w:after="0" w:line="240" w:lineRule="auto"/>
              <w:jc w:val="both"/>
              <w:rPr>
                <w:rFonts w:ascii="Sylfaen" w:hAnsi="Sylfaen"/>
                <w:sz w:val="20"/>
                <w:szCs w:val="20"/>
                <w:lang w:val="ka-GE"/>
              </w:rPr>
            </w:pPr>
            <w:r w:rsidRPr="00B3192A">
              <w:rPr>
                <w:rFonts w:ascii="Sylfaen" w:hAnsi="Sylfaen"/>
                <w:sz w:val="20"/>
                <w:szCs w:val="20"/>
                <w:lang w:val="ka-GE"/>
              </w:rPr>
              <w:t xml:space="preserve">ინგლისური, გერმანული, ფრანგული, რუსული, თურქული, არაბული ან სპარსული ენების ცოდნის დადასტურება </w:t>
            </w:r>
            <w:r w:rsidRPr="00B3192A">
              <w:rPr>
                <w:rFonts w:ascii="Sylfaen" w:hAnsi="Sylfaen"/>
                <w:sz w:val="20"/>
                <w:szCs w:val="20"/>
              </w:rPr>
              <w:t xml:space="preserve">C1 </w:t>
            </w:r>
            <w:r w:rsidRPr="00B3192A">
              <w:rPr>
                <w:rFonts w:ascii="Sylfaen" w:hAnsi="Sylfaen"/>
                <w:sz w:val="20"/>
                <w:szCs w:val="20"/>
                <w:lang w:val="ka-GE"/>
              </w:rPr>
              <w:t>დონეზე (</w:t>
            </w:r>
            <w:r w:rsidRPr="00B3192A">
              <w:rPr>
                <w:rFonts w:ascii="Sylfaen" w:hAnsi="Sylfaen" w:cs="Sylfaen"/>
                <w:noProof/>
                <w:sz w:val="20"/>
                <w:szCs w:val="20"/>
                <w:lang w:val="ka-GE"/>
              </w:rPr>
              <w:t>მაგისტრის</w:t>
            </w:r>
            <w:r w:rsidRPr="00B3192A">
              <w:rPr>
                <w:rFonts w:ascii="Sylfaen" w:hAnsi="Sylfaen"/>
                <w:noProof/>
                <w:sz w:val="20"/>
                <w:szCs w:val="20"/>
                <w:lang w:val="ka-GE"/>
              </w:rPr>
              <w:t xml:space="preserve"> ან მასთან გათანაბრებული დიპლომირებული სპეციალისტის აკადემიური ხარისხი, ან საერთაშორისო აღიარების მქონე სერტიფიკატი), </w:t>
            </w:r>
            <w:r w:rsidRPr="00B3192A">
              <w:rPr>
                <w:rFonts w:ascii="Sylfaen" w:hAnsi="Sylfaen"/>
                <w:sz w:val="20"/>
                <w:szCs w:val="20"/>
                <w:lang w:val="ka-GE"/>
              </w:rPr>
              <w:t xml:space="preserve"> თუ დოქტორანტობის კანდიდატი სამეცნიერო კვლევის ემპირიულ ბაზად ირჩევს რომელიმე ზემოთჩამოთვლილ ენას;</w:t>
            </w:r>
          </w:p>
          <w:p w:rsidR="00917095" w:rsidRPr="00B3192A" w:rsidRDefault="00917095" w:rsidP="00B3192A">
            <w:pPr>
              <w:pStyle w:val="ListParagraph"/>
              <w:numPr>
                <w:ilvl w:val="0"/>
                <w:numId w:val="32"/>
              </w:numPr>
              <w:spacing w:after="0" w:line="240" w:lineRule="auto"/>
              <w:jc w:val="both"/>
              <w:rPr>
                <w:rFonts w:ascii="Sylfaen" w:hAnsi="Sylfaen"/>
                <w:sz w:val="20"/>
                <w:szCs w:val="20"/>
                <w:lang w:val="ka-GE"/>
              </w:rPr>
            </w:pPr>
            <w:proofErr w:type="spellStart"/>
            <w:r w:rsidRPr="00B3192A">
              <w:rPr>
                <w:rFonts w:ascii="Sylfaen" w:hAnsi="Sylfaen" w:cs="Sylfaen"/>
                <w:sz w:val="20"/>
                <w:szCs w:val="20"/>
              </w:rPr>
              <w:t>ერთ</w:t>
            </w:r>
            <w:proofErr w:type="spellEnd"/>
            <w:r w:rsidRPr="00B3192A">
              <w:rPr>
                <w:rFonts w:ascii="Sylfaen" w:hAnsi="Sylfaen"/>
                <w:sz w:val="20"/>
                <w:szCs w:val="20"/>
              </w:rPr>
              <w:t>–</w:t>
            </w:r>
            <w:proofErr w:type="spellStart"/>
            <w:r w:rsidRPr="00B3192A">
              <w:rPr>
                <w:rFonts w:ascii="Sylfaen" w:hAnsi="Sylfaen" w:cs="Sylfaen"/>
                <w:sz w:val="20"/>
                <w:szCs w:val="20"/>
              </w:rPr>
              <w:t>ერთი</w:t>
            </w:r>
            <w:proofErr w:type="spellEnd"/>
            <w:r w:rsidRPr="00B3192A">
              <w:rPr>
                <w:rFonts w:ascii="Sylfaen" w:hAnsi="Sylfaen"/>
                <w:sz w:val="20"/>
                <w:szCs w:val="20"/>
              </w:rPr>
              <w:t xml:space="preserve"> </w:t>
            </w:r>
            <w:proofErr w:type="spellStart"/>
            <w:r w:rsidRPr="00B3192A">
              <w:rPr>
                <w:rFonts w:ascii="Sylfaen" w:hAnsi="Sylfaen" w:cs="Sylfaen"/>
                <w:sz w:val="20"/>
                <w:szCs w:val="20"/>
              </w:rPr>
              <w:t>ევროპული</w:t>
            </w:r>
            <w:proofErr w:type="spellEnd"/>
            <w:r w:rsidRPr="00B3192A">
              <w:rPr>
                <w:rFonts w:ascii="Sylfaen" w:hAnsi="Sylfaen"/>
                <w:sz w:val="20"/>
                <w:szCs w:val="20"/>
              </w:rPr>
              <w:t xml:space="preserve"> </w:t>
            </w:r>
            <w:proofErr w:type="spellStart"/>
            <w:r w:rsidRPr="00B3192A">
              <w:rPr>
                <w:rFonts w:ascii="Sylfaen" w:hAnsi="Sylfaen" w:cs="Sylfaen"/>
                <w:sz w:val="20"/>
                <w:szCs w:val="20"/>
              </w:rPr>
              <w:t>სამეცნიერო</w:t>
            </w:r>
            <w:proofErr w:type="spellEnd"/>
            <w:r w:rsidRPr="00B3192A">
              <w:rPr>
                <w:rFonts w:ascii="Sylfaen" w:hAnsi="Sylfaen"/>
                <w:sz w:val="20"/>
                <w:szCs w:val="20"/>
              </w:rPr>
              <w:t xml:space="preserve"> </w:t>
            </w:r>
            <w:proofErr w:type="spellStart"/>
            <w:r w:rsidRPr="00B3192A">
              <w:rPr>
                <w:rFonts w:ascii="Sylfaen" w:hAnsi="Sylfaen" w:cs="Sylfaen"/>
                <w:sz w:val="20"/>
                <w:szCs w:val="20"/>
              </w:rPr>
              <w:t>ენის</w:t>
            </w:r>
            <w:proofErr w:type="spellEnd"/>
            <w:r w:rsidRPr="00B3192A">
              <w:rPr>
                <w:rFonts w:ascii="Sylfaen" w:hAnsi="Sylfaen"/>
                <w:sz w:val="20"/>
                <w:szCs w:val="20"/>
              </w:rPr>
              <w:t xml:space="preserve"> (</w:t>
            </w:r>
            <w:proofErr w:type="spellStart"/>
            <w:r w:rsidRPr="00B3192A">
              <w:rPr>
                <w:rFonts w:ascii="Sylfaen" w:hAnsi="Sylfaen" w:cs="Sylfaen"/>
                <w:sz w:val="20"/>
                <w:szCs w:val="20"/>
              </w:rPr>
              <w:t>ინგლისური</w:t>
            </w:r>
            <w:proofErr w:type="spellEnd"/>
            <w:r w:rsidRPr="00B3192A">
              <w:rPr>
                <w:rFonts w:ascii="Sylfaen" w:hAnsi="Sylfaen"/>
                <w:sz w:val="20"/>
                <w:szCs w:val="20"/>
              </w:rPr>
              <w:t xml:space="preserve">, </w:t>
            </w:r>
            <w:proofErr w:type="spellStart"/>
            <w:r w:rsidRPr="00B3192A">
              <w:rPr>
                <w:rFonts w:ascii="Sylfaen" w:hAnsi="Sylfaen" w:cs="Sylfaen"/>
                <w:sz w:val="20"/>
                <w:szCs w:val="20"/>
              </w:rPr>
              <w:t>გერმანული</w:t>
            </w:r>
            <w:proofErr w:type="spellEnd"/>
            <w:r w:rsidRPr="00B3192A">
              <w:rPr>
                <w:rFonts w:ascii="Sylfaen" w:hAnsi="Sylfaen"/>
                <w:sz w:val="20"/>
                <w:szCs w:val="20"/>
              </w:rPr>
              <w:t xml:space="preserve"> </w:t>
            </w:r>
            <w:proofErr w:type="spellStart"/>
            <w:r w:rsidRPr="00B3192A">
              <w:rPr>
                <w:rFonts w:ascii="Sylfaen" w:hAnsi="Sylfaen" w:cs="Sylfaen"/>
                <w:sz w:val="20"/>
                <w:szCs w:val="20"/>
              </w:rPr>
              <w:t>ან</w:t>
            </w:r>
            <w:proofErr w:type="spellEnd"/>
            <w:r w:rsidRPr="00B3192A">
              <w:rPr>
                <w:rFonts w:ascii="Sylfaen" w:hAnsi="Sylfaen"/>
                <w:sz w:val="20"/>
                <w:szCs w:val="20"/>
              </w:rPr>
              <w:t xml:space="preserve"> </w:t>
            </w:r>
            <w:proofErr w:type="spellStart"/>
            <w:r w:rsidRPr="00B3192A">
              <w:rPr>
                <w:rFonts w:ascii="Sylfaen" w:hAnsi="Sylfaen" w:cs="Sylfaen"/>
                <w:sz w:val="20"/>
                <w:szCs w:val="20"/>
              </w:rPr>
              <w:t>ფრანგული</w:t>
            </w:r>
            <w:proofErr w:type="spellEnd"/>
            <w:r w:rsidRPr="00B3192A">
              <w:rPr>
                <w:rFonts w:ascii="Sylfaen" w:hAnsi="Sylfaen"/>
                <w:sz w:val="20"/>
                <w:szCs w:val="20"/>
              </w:rPr>
              <w:t xml:space="preserve">) </w:t>
            </w:r>
            <w:proofErr w:type="spellStart"/>
            <w:r w:rsidRPr="00B3192A">
              <w:rPr>
                <w:rFonts w:ascii="Sylfaen" w:hAnsi="Sylfaen" w:cs="Sylfaen"/>
                <w:sz w:val="20"/>
                <w:szCs w:val="20"/>
              </w:rPr>
              <w:t>არანაკლებ</w:t>
            </w:r>
            <w:proofErr w:type="spellEnd"/>
            <w:r w:rsidRPr="00B3192A">
              <w:rPr>
                <w:rFonts w:ascii="Sylfaen" w:hAnsi="Sylfaen"/>
                <w:sz w:val="20"/>
                <w:szCs w:val="20"/>
              </w:rPr>
              <w:t xml:space="preserve"> B2 </w:t>
            </w:r>
            <w:proofErr w:type="spellStart"/>
            <w:r w:rsidRPr="00B3192A">
              <w:rPr>
                <w:rFonts w:ascii="Sylfaen" w:hAnsi="Sylfaen" w:cs="Sylfaen"/>
                <w:sz w:val="20"/>
                <w:szCs w:val="20"/>
              </w:rPr>
              <w:t>დონეზე</w:t>
            </w:r>
            <w:proofErr w:type="spellEnd"/>
            <w:r w:rsidRPr="00B3192A">
              <w:rPr>
                <w:rFonts w:ascii="Sylfaen" w:hAnsi="Sylfaen"/>
                <w:sz w:val="20"/>
                <w:szCs w:val="20"/>
              </w:rPr>
              <w:t xml:space="preserve"> </w:t>
            </w:r>
            <w:proofErr w:type="spellStart"/>
            <w:r w:rsidRPr="00B3192A">
              <w:rPr>
                <w:rFonts w:ascii="Sylfaen" w:hAnsi="Sylfaen" w:cs="Sylfaen"/>
                <w:sz w:val="20"/>
                <w:szCs w:val="20"/>
              </w:rPr>
              <w:t>ცოდნის</w:t>
            </w:r>
            <w:proofErr w:type="spellEnd"/>
            <w:r w:rsidRPr="00B3192A">
              <w:rPr>
                <w:rFonts w:ascii="Sylfaen" w:hAnsi="Sylfaen"/>
                <w:sz w:val="20"/>
                <w:szCs w:val="20"/>
              </w:rPr>
              <w:t xml:space="preserve"> </w:t>
            </w:r>
            <w:proofErr w:type="spellStart"/>
            <w:r w:rsidRPr="00B3192A">
              <w:rPr>
                <w:rFonts w:ascii="Sylfaen" w:hAnsi="Sylfaen" w:cs="Sylfaen"/>
                <w:sz w:val="20"/>
                <w:szCs w:val="20"/>
              </w:rPr>
              <w:t>დადასტურება</w:t>
            </w:r>
            <w:proofErr w:type="spellEnd"/>
            <w:r w:rsidRPr="00B3192A">
              <w:rPr>
                <w:rFonts w:ascii="Sylfaen" w:hAnsi="Sylfaen"/>
                <w:sz w:val="20"/>
                <w:szCs w:val="20"/>
              </w:rPr>
              <w:t xml:space="preserve"> (</w:t>
            </w:r>
            <w:proofErr w:type="spellStart"/>
            <w:r w:rsidRPr="00B3192A">
              <w:rPr>
                <w:rFonts w:ascii="Sylfaen" w:hAnsi="Sylfaen" w:cs="Sylfaen"/>
                <w:sz w:val="20"/>
                <w:szCs w:val="20"/>
              </w:rPr>
              <w:t>შესაბამისი</w:t>
            </w:r>
            <w:proofErr w:type="spellEnd"/>
            <w:r w:rsidRPr="00B3192A">
              <w:rPr>
                <w:rFonts w:ascii="Sylfaen" w:hAnsi="Sylfaen"/>
                <w:sz w:val="20"/>
                <w:szCs w:val="20"/>
              </w:rPr>
              <w:t xml:space="preserve"> </w:t>
            </w:r>
            <w:proofErr w:type="spellStart"/>
            <w:r w:rsidRPr="00B3192A">
              <w:rPr>
                <w:rFonts w:ascii="Sylfaen" w:hAnsi="Sylfaen" w:cs="Sylfaen"/>
                <w:sz w:val="20"/>
                <w:szCs w:val="20"/>
              </w:rPr>
              <w:t>გამოცდის</w:t>
            </w:r>
            <w:proofErr w:type="spellEnd"/>
            <w:r w:rsidRPr="00B3192A">
              <w:rPr>
                <w:rFonts w:ascii="Sylfaen" w:hAnsi="Sylfaen"/>
                <w:sz w:val="20"/>
                <w:szCs w:val="20"/>
              </w:rPr>
              <w:t xml:space="preserve"> </w:t>
            </w:r>
            <w:proofErr w:type="spellStart"/>
            <w:r w:rsidRPr="00B3192A">
              <w:rPr>
                <w:rFonts w:ascii="Sylfaen" w:hAnsi="Sylfaen" w:cs="Sylfaen"/>
                <w:sz w:val="20"/>
                <w:szCs w:val="20"/>
              </w:rPr>
              <w:t>ჩაბარება</w:t>
            </w:r>
            <w:proofErr w:type="spellEnd"/>
            <w:r w:rsidRPr="00B3192A">
              <w:rPr>
                <w:rFonts w:ascii="Sylfaen" w:hAnsi="Sylfaen" w:cs="Sylfaen"/>
                <w:sz w:val="20"/>
                <w:szCs w:val="20"/>
                <w:lang w:val="ka-GE"/>
              </w:rPr>
              <w:t>,</w:t>
            </w:r>
            <w:r w:rsidRPr="00B3192A">
              <w:rPr>
                <w:rFonts w:ascii="Sylfaen" w:hAnsi="Sylfaen"/>
                <w:sz w:val="20"/>
                <w:szCs w:val="20"/>
              </w:rPr>
              <w:t xml:space="preserve"> </w:t>
            </w:r>
            <w:proofErr w:type="spellStart"/>
            <w:r w:rsidRPr="00B3192A">
              <w:rPr>
                <w:rFonts w:ascii="Sylfaen" w:hAnsi="Sylfaen" w:cs="Sylfaen"/>
                <w:sz w:val="20"/>
                <w:szCs w:val="20"/>
              </w:rPr>
              <w:t>ან</w:t>
            </w:r>
            <w:proofErr w:type="spellEnd"/>
            <w:r w:rsidRPr="00B3192A">
              <w:rPr>
                <w:rFonts w:ascii="Sylfaen" w:hAnsi="Sylfaen"/>
                <w:sz w:val="20"/>
                <w:szCs w:val="20"/>
              </w:rPr>
              <w:t xml:space="preserve"> </w:t>
            </w:r>
            <w:proofErr w:type="spellStart"/>
            <w:r w:rsidRPr="00B3192A">
              <w:rPr>
                <w:rFonts w:ascii="Sylfaen" w:hAnsi="Sylfaen" w:cs="Sylfaen"/>
                <w:sz w:val="20"/>
                <w:szCs w:val="20"/>
              </w:rPr>
              <w:t>საერთაშორისო</w:t>
            </w:r>
            <w:proofErr w:type="spellEnd"/>
            <w:r w:rsidRPr="00B3192A">
              <w:rPr>
                <w:rFonts w:ascii="Sylfaen" w:hAnsi="Sylfaen"/>
                <w:sz w:val="20"/>
                <w:szCs w:val="20"/>
              </w:rPr>
              <w:t xml:space="preserve"> </w:t>
            </w:r>
            <w:proofErr w:type="spellStart"/>
            <w:r w:rsidRPr="00B3192A">
              <w:rPr>
                <w:rFonts w:ascii="Sylfaen" w:hAnsi="Sylfaen" w:cs="Sylfaen"/>
                <w:sz w:val="20"/>
                <w:szCs w:val="20"/>
              </w:rPr>
              <w:t>აღიარების</w:t>
            </w:r>
            <w:proofErr w:type="spellEnd"/>
            <w:r w:rsidRPr="00B3192A">
              <w:rPr>
                <w:rFonts w:ascii="Sylfaen" w:hAnsi="Sylfaen"/>
                <w:sz w:val="20"/>
                <w:szCs w:val="20"/>
              </w:rPr>
              <w:t xml:space="preserve"> </w:t>
            </w:r>
            <w:proofErr w:type="spellStart"/>
            <w:r w:rsidRPr="00B3192A">
              <w:rPr>
                <w:rFonts w:ascii="Sylfaen" w:hAnsi="Sylfaen" w:cs="Sylfaen"/>
                <w:sz w:val="20"/>
                <w:szCs w:val="20"/>
              </w:rPr>
              <w:t>მქონე</w:t>
            </w:r>
            <w:proofErr w:type="spellEnd"/>
            <w:r w:rsidRPr="00B3192A">
              <w:rPr>
                <w:rFonts w:ascii="Sylfaen" w:hAnsi="Sylfaen"/>
                <w:sz w:val="20"/>
                <w:szCs w:val="20"/>
              </w:rPr>
              <w:t xml:space="preserve"> </w:t>
            </w:r>
            <w:proofErr w:type="spellStart"/>
            <w:r w:rsidRPr="00B3192A">
              <w:rPr>
                <w:rFonts w:ascii="Sylfaen" w:hAnsi="Sylfaen" w:cs="Sylfaen"/>
                <w:sz w:val="20"/>
                <w:szCs w:val="20"/>
              </w:rPr>
              <w:t>სერტიფიკატის</w:t>
            </w:r>
            <w:proofErr w:type="spellEnd"/>
            <w:r w:rsidRPr="00B3192A">
              <w:rPr>
                <w:rFonts w:ascii="Sylfaen" w:hAnsi="Sylfaen"/>
                <w:sz w:val="20"/>
                <w:szCs w:val="20"/>
              </w:rPr>
              <w:t xml:space="preserve"> </w:t>
            </w:r>
            <w:proofErr w:type="spellStart"/>
            <w:r w:rsidRPr="00B3192A">
              <w:rPr>
                <w:rFonts w:ascii="Sylfaen" w:hAnsi="Sylfaen" w:cs="Sylfaen"/>
                <w:sz w:val="20"/>
                <w:szCs w:val="20"/>
              </w:rPr>
              <w:t>წარმოდგენა</w:t>
            </w:r>
            <w:proofErr w:type="spellEnd"/>
            <w:r w:rsidRPr="00B3192A">
              <w:rPr>
                <w:rFonts w:ascii="Sylfaen" w:hAnsi="Sylfaen"/>
                <w:sz w:val="20"/>
                <w:szCs w:val="20"/>
              </w:rPr>
              <w:t xml:space="preserve">). </w:t>
            </w:r>
            <w:proofErr w:type="spellStart"/>
            <w:r w:rsidRPr="00B3192A">
              <w:rPr>
                <w:rFonts w:ascii="Sylfaen" w:hAnsi="Sylfaen" w:cs="Sylfaen"/>
                <w:sz w:val="20"/>
                <w:szCs w:val="20"/>
              </w:rPr>
              <w:t>იმ</w:t>
            </w:r>
            <w:proofErr w:type="spellEnd"/>
            <w:r w:rsidRPr="00B3192A">
              <w:rPr>
                <w:rFonts w:ascii="Sylfaen" w:hAnsi="Sylfaen"/>
                <w:sz w:val="20"/>
                <w:szCs w:val="20"/>
              </w:rPr>
              <w:t xml:space="preserve"> </w:t>
            </w:r>
            <w:proofErr w:type="spellStart"/>
            <w:r w:rsidRPr="00B3192A">
              <w:rPr>
                <w:rFonts w:ascii="Sylfaen" w:hAnsi="Sylfaen" w:cs="Sylfaen"/>
                <w:sz w:val="20"/>
                <w:szCs w:val="20"/>
              </w:rPr>
              <w:t>შემთხვევაში</w:t>
            </w:r>
            <w:proofErr w:type="spellEnd"/>
            <w:r w:rsidRPr="00B3192A">
              <w:rPr>
                <w:rFonts w:ascii="Sylfaen" w:hAnsi="Sylfaen"/>
                <w:sz w:val="20"/>
                <w:szCs w:val="20"/>
              </w:rPr>
              <w:t xml:space="preserve">, </w:t>
            </w:r>
            <w:proofErr w:type="spellStart"/>
            <w:r w:rsidRPr="00B3192A">
              <w:rPr>
                <w:rFonts w:ascii="Sylfaen" w:hAnsi="Sylfaen" w:cs="Sylfaen"/>
                <w:sz w:val="20"/>
                <w:szCs w:val="20"/>
              </w:rPr>
              <w:t>თუ</w:t>
            </w:r>
            <w:proofErr w:type="spellEnd"/>
            <w:r w:rsidRPr="00B3192A">
              <w:rPr>
                <w:rFonts w:ascii="Sylfaen" w:hAnsi="Sylfaen"/>
                <w:sz w:val="20"/>
                <w:szCs w:val="20"/>
              </w:rPr>
              <w:t xml:space="preserve"> </w:t>
            </w:r>
            <w:proofErr w:type="spellStart"/>
            <w:r w:rsidRPr="00B3192A">
              <w:rPr>
                <w:rFonts w:ascii="Sylfaen" w:hAnsi="Sylfaen" w:cs="Sylfaen"/>
                <w:sz w:val="20"/>
                <w:szCs w:val="20"/>
              </w:rPr>
              <w:t>დოქტორანტი</w:t>
            </w:r>
            <w:proofErr w:type="spellEnd"/>
            <w:r w:rsidRPr="00B3192A">
              <w:rPr>
                <w:rFonts w:ascii="Sylfaen" w:hAnsi="Sylfaen"/>
                <w:sz w:val="20"/>
                <w:szCs w:val="20"/>
              </w:rPr>
              <w:t xml:space="preserve"> </w:t>
            </w:r>
            <w:proofErr w:type="spellStart"/>
            <w:r w:rsidRPr="00B3192A">
              <w:rPr>
                <w:rFonts w:ascii="Sylfaen" w:hAnsi="Sylfaen" w:cs="Sylfaen"/>
                <w:sz w:val="20"/>
                <w:szCs w:val="20"/>
              </w:rPr>
              <w:t>სამეცნიერო</w:t>
            </w:r>
            <w:proofErr w:type="spellEnd"/>
            <w:r w:rsidRPr="00B3192A">
              <w:rPr>
                <w:rFonts w:ascii="Sylfaen" w:hAnsi="Sylfaen"/>
                <w:sz w:val="20"/>
                <w:szCs w:val="20"/>
              </w:rPr>
              <w:t xml:space="preserve"> </w:t>
            </w:r>
            <w:proofErr w:type="spellStart"/>
            <w:r w:rsidRPr="00B3192A">
              <w:rPr>
                <w:rFonts w:ascii="Sylfaen" w:hAnsi="Sylfaen" w:cs="Sylfaen"/>
                <w:sz w:val="20"/>
                <w:szCs w:val="20"/>
              </w:rPr>
              <w:t>კვლევის</w:t>
            </w:r>
            <w:proofErr w:type="spellEnd"/>
            <w:r w:rsidRPr="00B3192A">
              <w:rPr>
                <w:rFonts w:ascii="Sylfaen" w:hAnsi="Sylfaen"/>
                <w:sz w:val="20"/>
                <w:szCs w:val="20"/>
              </w:rPr>
              <w:t xml:space="preserve"> </w:t>
            </w:r>
            <w:proofErr w:type="spellStart"/>
            <w:r w:rsidRPr="00B3192A">
              <w:rPr>
                <w:rFonts w:ascii="Sylfaen" w:hAnsi="Sylfaen" w:cs="Sylfaen"/>
                <w:sz w:val="20"/>
                <w:szCs w:val="20"/>
              </w:rPr>
              <w:t>ემპირიულ</w:t>
            </w:r>
            <w:proofErr w:type="spellEnd"/>
            <w:r w:rsidRPr="00B3192A">
              <w:rPr>
                <w:rFonts w:ascii="Sylfaen" w:hAnsi="Sylfaen"/>
                <w:sz w:val="20"/>
                <w:szCs w:val="20"/>
              </w:rPr>
              <w:t xml:space="preserve"> </w:t>
            </w:r>
            <w:proofErr w:type="spellStart"/>
            <w:r w:rsidRPr="00B3192A">
              <w:rPr>
                <w:rFonts w:ascii="Sylfaen" w:hAnsi="Sylfaen" w:cs="Sylfaen"/>
                <w:sz w:val="20"/>
                <w:szCs w:val="20"/>
              </w:rPr>
              <w:t>ბაზად</w:t>
            </w:r>
            <w:proofErr w:type="spellEnd"/>
            <w:r w:rsidRPr="00B3192A">
              <w:rPr>
                <w:rFonts w:ascii="Sylfaen" w:hAnsi="Sylfaen"/>
                <w:sz w:val="20"/>
                <w:szCs w:val="20"/>
              </w:rPr>
              <w:t xml:space="preserve"> </w:t>
            </w:r>
            <w:proofErr w:type="spellStart"/>
            <w:r w:rsidRPr="00B3192A">
              <w:rPr>
                <w:rFonts w:ascii="Sylfaen" w:hAnsi="Sylfaen" w:cs="Sylfaen"/>
                <w:sz w:val="20"/>
                <w:szCs w:val="20"/>
              </w:rPr>
              <w:t>ირჩევს</w:t>
            </w:r>
            <w:proofErr w:type="spellEnd"/>
            <w:r w:rsidRPr="00B3192A">
              <w:rPr>
                <w:rFonts w:ascii="Sylfaen" w:hAnsi="Sylfaen"/>
                <w:sz w:val="20"/>
                <w:szCs w:val="20"/>
              </w:rPr>
              <w:t xml:space="preserve"> </w:t>
            </w:r>
            <w:proofErr w:type="spellStart"/>
            <w:r w:rsidRPr="00B3192A">
              <w:rPr>
                <w:rFonts w:ascii="Sylfaen" w:hAnsi="Sylfaen" w:cs="Sylfaen"/>
                <w:sz w:val="20"/>
                <w:szCs w:val="20"/>
              </w:rPr>
              <w:t>ინგლისურ</w:t>
            </w:r>
            <w:proofErr w:type="spellEnd"/>
            <w:r w:rsidRPr="00B3192A">
              <w:rPr>
                <w:rFonts w:ascii="Sylfaen" w:hAnsi="Sylfaen"/>
                <w:sz w:val="20"/>
                <w:szCs w:val="20"/>
              </w:rPr>
              <w:t xml:space="preserve">/ </w:t>
            </w:r>
            <w:proofErr w:type="spellStart"/>
            <w:r w:rsidRPr="00B3192A">
              <w:rPr>
                <w:rFonts w:ascii="Sylfaen" w:hAnsi="Sylfaen" w:cs="Sylfaen"/>
                <w:sz w:val="20"/>
                <w:szCs w:val="20"/>
              </w:rPr>
              <w:t>გერმანულ</w:t>
            </w:r>
            <w:proofErr w:type="spellEnd"/>
            <w:r w:rsidRPr="00B3192A">
              <w:rPr>
                <w:rFonts w:ascii="Sylfaen" w:hAnsi="Sylfaen"/>
                <w:sz w:val="20"/>
                <w:szCs w:val="20"/>
              </w:rPr>
              <w:t>/</w:t>
            </w:r>
            <w:proofErr w:type="spellStart"/>
            <w:r w:rsidRPr="00B3192A">
              <w:rPr>
                <w:rFonts w:ascii="Sylfaen" w:hAnsi="Sylfaen" w:cs="Sylfaen"/>
                <w:sz w:val="20"/>
                <w:szCs w:val="20"/>
              </w:rPr>
              <w:t>ფრანგულ</w:t>
            </w:r>
            <w:proofErr w:type="spellEnd"/>
            <w:r w:rsidRPr="00B3192A">
              <w:rPr>
                <w:rFonts w:ascii="Sylfaen" w:hAnsi="Sylfaen"/>
                <w:sz w:val="20"/>
                <w:szCs w:val="20"/>
              </w:rPr>
              <w:t xml:space="preserve"> </w:t>
            </w:r>
            <w:proofErr w:type="spellStart"/>
            <w:r w:rsidRPr="00B3192A">
              <w:rPr>
                <w:rFonts w:ascii="Sylfaen" w:hAnsi="Sylfaen" w:cs="Sylfaen"/>
                <w:sz w:val="20"/>
                <w:szCs w:val="20"/>
              </w:rPr>
              <w:t>ენას</w:t>
            </w:r>
            <w:proofErr w:type="spellEnd"/>
            <w:r w:rsidRPr="00B3192A">
              <w:rPr>
                <w:rFonts w:ascii="Sylfaen" w:hAnsi="Sylfaen" w:cs="Sylfaen"/>
                <w:sz w:val="20"/>
                <w:szCs w:val="20"/>
                <w:lang w:val="ka-GE"/>
              </w:rPr>
              <w:t>,</w:t>
            </w:r>
            <w:r w:rsidRPr="00B3192A">
              <w:rPr>
                <w:rFonts w:ascii="Sylfaen" w:hAnsi="Sylfaen"/>
                <w:sz w:val="20"/>
                <w:szCs w:val="20"/>
              </w:rPr>
              <w:t xml:space="preserve"> </w:t>
            </w:r>
            <w:r w:rsidRPr="00B3192A">
              <w:rPr>
                <w:rFonts w:ascii="Sylfaen" w:hAnsi="Sylfaen"/>
                <w:sz w:val="20"/>
                <w:szCs w:val="20"/>
                <w:lang w:val="ka-GE"/>
              </w:rPr>
              <w:t>შეუძლია გამოცდის ჩაბარება რუსულ ენაში</w:t>
            </w:r>
            <w:r w:rsidRPr="00B3192A">
              <w:rPr>
                <w:rFonts w:ascii="Sylfaen" w:hAnsi="Sylfaen"/>
                <w:sz w:val="20"/>
                <w:szCs w:val="20"/>
              </w:rPr>
              <w:t>;</w:t>
            </w:r>
          </w:p>
          <w:p w:rsidR="00917095" w:rsidRPr="00B3192A" w:rsidRDefault="00917095" w:rsidP="00B3192A">
            <w:pPr>
              <w:pStyle w:val="ListParagraph"/>
              <w:numPr>
                <w:ilvl w:val="0"/>
                <w:numId w:val="32"/>
              </w:numPr>
              <w:spacing w:after="0" w:line="240" w:lineRule="auto"/>
              <w:jc w:val="both"/>
              <w:rPr>
                <w:rFonts w:ascii="Sylfaen" w:hAnsi="Sylfaen"/>
                <w:sz w:val="20"/>
                <w:szCs w:val="20"/>
                <w:lang w:val="ka-GE"/>
              </w:rPr>
            </w:pPr>
            <w:r w:rsidRPr="00B3192A">
              <w:rPr>
                <w:rFonts w:ascii="Sylfaen" w:hAnsi="Sylfaen"/>
                <w:sz w:val="20"/>
                <w:szCs w:val="20"/>
                <w:lang w:val="ka-GE"/>
              </w:rPr>
              <w:t>დოქტორანტობის კანდიდატს, თუ მას ქართულენოვან პროგრამაზე სურს სწავლა და ქართული</w:t>
            </w:r>
            <w:r w:rsidRPr="00B3192A">
              <w:rPr>
                <w:rFonts w:ascii="Sylfaen" w:hAnsi="Sylfaen" w:cs="Sylfaen"/>
                <w:sz w:val="20"/>
                <w:szCs w:val="20"/>
                <w:lang w:val="ka-GE"/>
              </w:rPr>
              <w:t xml:space="preserve"> მისი</w:t>
            </w:r>
            <w:r w:rsidRPr="00B3192A">
              <w:rPr>
                <w:rFonts w:ascii="Sylfaen" w:hAnsi="Sylfaen"/>
                <w:sz w:val="20"/>
                <w:szCs w:val="20"/>
                <w:lang w:val="ka-GE"/>
              </w:rPr>
              <w:t xml:space="preserve"> მშობლიური ენა არ არის - ქართული ენის B2 დონეზე ცოდნის დამადასტურებელი</w:t>
            </w:r>
            <w:r w:rsidRPr="00B3192A">
              <w:rPr>
                <w:rFonts w:ascii="Sylfaen" w:hAnsi="Sylfaen" w:cs="Sylfaen"/>
                <w:sz w:val="20"/>
                <w:szCs w:val="20"/>
                <w:lang w:val="ka-GE"/>
              </w:rPr>
              <w:t xml:space="preserve"> სერთიფიკატი</w:t>
            </w:r>
            <w:r w:rsidRPr="00B3192A">
              <w:rPr>
                <w:rFonts w:ascii="Sylfaen" w:hAnsi="Sylfaen"/>
                <w:sz w:val="20"/>
                <w:szCs w:val="20"/>
                <w:lang w:val="ka-GE"/>
              </w:rPr>
              <w:t>;</w:t>
            </w:r>
          </w:p>
          <w:p w:rsidR="00917095" w:rsidRPr="00B3192A" w:rsidRDefault="00917095" w:rsidP="00B3192A">
            <w:pPr>
              <w:pStyle w:val="ListParagraph"/>
              <w:numPr>
                <w:ilvl w:val="0"/>
                <w:numId w:val="32"/>
              </w:numPr>
              <w:spacing w:after="0" w:line="240" w:lineRule="auto"/>
              <w:jc w:val="both"/>
              <w:rPr>
                <w:rFonts w:ascii="Sylfaen" w:hAnsi="Sylfaen"/>
                <w:sz w:val="20"/>
                <w:szCs w:val="20"/>
                <w:lang w:val="ka-GE"/>
              </w:rPr>
            </w:pPr>
            <w:r w:rsidRPr="00B3192A">
              <w:rPr>
                <w:rFonts w:ascii="Sylfaen" w:hAnsi="Sylfaen"/>
                <w:sz w:val="20"/>
                <w:szCs w:val="20"/>
                <w:lang w:val="ka-GE"/>
              </w:rPr>
              <w:t>მისაღები გამოცდის ჩაბარება შერჩეულ საკვლევ მიმართულებაში;</w:t>
            </w:r>
          </w:p>
          <w:p w:rsidR="00917095" w:rsidRPr="00B3192A" w:rsidRDefault="00917095" w:rsidP="00B3192A">
            <w:pPr>
              <w:pStyle w:val="ListParagraph"/>
              <w:numPr>
                <w:ilvl w:val="0"/>
                <w:numId w:val="32"/>
              </w:numPr>
              <w:spacing w:after="0" w:line="240" w:lineRule="auto"/>
              <w:jc w:val="both"/>
              <w:rPr>
                <w:rFonts w:ascii="Sylfaen" w:hAnsi="Sylfaen"/>
                <w:sz w:val="20"/>
                <w:szCs w:val="20"/>
                <w:lang w:val="ka-GE"/>
              </w:rPr>
            </w:pPr>
            <w:r w:rsidRPr="00B3192A">
              <w:rPr>
                <w:rFonts w:ascii="Sylfaen" w:hAnsi="Sylfaen"/>
                <w:sz w:val="20"/>
                <w:szCs w:val="20"/>
                <w:lang w:val="ka-GE"/>
              </w:rPr>
              <w:t>რეფერატის, ან გამოქვეყნებული სამეცნიერო ნაშრომების წარმოდგენა საკვლევი მიმართულების მიხედვით;</w:t>
            </w:r>
          </w:p>
          <w:p w:rsidR="00917095" w:rsidRPr="00B3192A" w:rsidRDefault="00917095" w:rsidP="00B3192A">
            <w:pPr>
              <w:pStyle w:val="ListParagraph"/>
              <w:numPr>
                <w:ilvl w:val="0"/>
                <w:numId w:val="32"/>
              </w:numPr>
              <w:spacing w:after="0" w:line="240" w:lineRule="auto"/>
              <w:jc w:val="both"/>
              <w:rPr>
                <w:rFonts w:ascii="Sylfaen" w:hAnsi="Sylfaen"/>
                <w:sz w:val="20"/>
                <w:szCs w:val="20"/>
                <w:lang w:val="ka-GE"/>
              </w:rPr>
            </w:pPr>
            <w:r w:rsidRPr="00B3192A">
              <w:rPr>
                <w:rFonts w:ascii="Sylfaen" w:hAnsi="Sylfaen"/>
                <w:sz w:val="20"/>
                <w:szCs w:val="20"/>
                <w:lang w:val="ka-GE"/>
              </w:rPr>
              <w:t>სავარაუდო ხელმძღვანელის რეკომენდაცია.</w:t>
            </w:r>
          </w:p>
          <w:p w:rsidR="00175F3E" w:rsidRPr="00B3192A" w:rsidRDefault="00175F3E" w:rsidP="00B3192A">
            <w:pPr>
              <w:pStyle w:val="ListParagraph"/>
              <w:spacing w:after="0" w:line="240" w:lineRule="auto"/>
              <w:jc w:val="both"/>
              <w:rPr>
                <w:rFonts w:ascii="Sylfaen" w:hAnsi="Sylfaen"/>
                <w:sz w:val="20"/>
                <w:szCs w:val="20"/>
                <w:lang w:val="ka-GE"/>
              </w:rPr>
            </w:pPr>
          </w:p>
        </w:tc>
      </w:tr>
      <w:tr w:rsidR="00CC0AD5" w:rsidRPr="00B3192A" w:rsidTr="00E11929">
        <w:trPr>
          <w:trHeight w:val="4356"/>
        </w:trPr>
        <w:tc>
          <w:tcPr>
            <w:tcW w:w="10881" w:type="dxa"/>
            <w:gridSpan w:val="4"/>
            <w:tcBorders>
              <w:top w:val="single" w:sz="18" w:space="0" w:color="auto"/>
              <w:left w:val="single" w:sz="18" w:space="0" w:color="auto"/>
              <w:bottom w:val="single" w:sz="4" w:space="0" w:color="auto"/>
              <w:right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b/>
                <w:sz w:val="20"/>
                <w:szCs w:val="20"/>
                <w:lang w:val="ka-GE"/>
              </w:rPr>
            </w:pPr>
            <w:r w:rsidRPr="00B3192A">
              <w:rPr>
                <w:rFonts w:ascii="Sylfaen" w:hAnsi="Sylfaen"/>
                <w:b/>
                <w:sz w:val="20"/>
                <w:szCs w:val="20"/>
                <w:lang w:val="ka-GE"/>
              </w:rPr>
              <w:lastRenderedPageBreak/>
              <w:t>პროგრამის მიზანი</w:t>
            </w:r>
          </w:p>
          <w:p w:rsidR="00CC0AD5" w:rsidRPr="00B3192A" w:rsidRDefault="00CC0AD5" w:rsidP="00B3192A">
            <w:pPr>
              <w:spacing w:after="0" w:line="240" w:lineRule="auto"/>
              <w:jc w:val="both"/>
              <w:rPr>
                <w:rFonts w:ascii="Sylfaen" w:hAnsi="Sylfaen"/>
                <w:sz w:val="20"/>
                <w:szCs w:val="20"/>
                <w:lang w:val="ka-GE"/>
              </w:rPr>
            </w:pPr>
          </w:p>
          <w:p w:rsidR="00CC0AD5" w:rsidRPr="00B3192A" w:rsidRDefault="00CC0AD5" w:rsidP="00E11929">
            <w:pPr>
              <w:spacing w:after="0" w:line="240" w:lineRule="auto"/>
              <w:jc w:val="both"/>
              <w:rPr>
                <w:rFonts w:ascii="Sylfaen" w:hAnsi="Sylfaen" w:cs="Sylfaen"/>
                <w:sz w:val="20"/>
                <w:szCs w:val="20"/>
                <w:lang w:val="ka-GE"/>
              </w:rPr>
            </w:pPr>
            <w:r w:rsidRPr="00B3192A">
              <w:rPr>
                <w:rFonts w:ascii="Sylfaen" w:hAnsi="Sylfaen"/>
                <w:sz w:val="20"/>
                <w:szCs w:val="20"/>
                <w:lang w:val="ka-GE"/>
              </w:rPr>
              <w:t>პროგრამის მიზანია ფილოლოგთა ახალგაზრდა, კვალიფიციური კადრის მომზადება, მისთვის ჰუმანიტარული აზროვნების თანამედროვე მიღწევების, სიახლეების და გამოწვევების გაცნობა, ქართული სამეცნიერო დონის ამაღლებასა და წინსვლაზე ზრუნ</w:t>
            </w:r>
            <w:r w:rsidR="005678D8" w:rsidRPr="00B3192A">
              <w:rPr>
                <w:rFonts w:ascii="Sylfaen" w:hAnsi="Sylfaen"/>
                <w:sz w:val="20"/>
                <w:szCs w:val="20"/>
                <w:lang w:val="ka-GE"/>
              </w:rPr>
              <w:t>ვ</w:t>
            </w:r>
            <w:r w:rsidRPr="00B3192A">
              <w:rPr>
                <w:rFonts w:ascii="Sylfaen" w:hAnsi="Sylfaen"/>
                <w:sz w:val="20"/>
                <w:szCs w:val="20"/>
                <w:lang w:val="ka-GE"/>
              </w:rPr>
              <w:t>ის ჩანერგვა, მისი უნარების საერთაშორისო სტანდარტებთან  გათანაბრება; დოქტორანტისთვის ქართული მეცნიერების მსოფლიო კულტურის კონტექსტში კვლევის წარმოების და საკუთარი კვლევების საერთაშორისო სამეცნიერო წრეებში ინტეგრირების სწავლება; კონკურენტუნარიანი კადრის ადგილობრივი თუ საერთაშორისო ბაზრისთვის მომზადება; დოქტორანტისთვის  ღრმა და სისტემური ცოდნის შეძენა; დამოუკიდებელი, თვითკრიტიკული, პასუხისმგებლიანი და ინიციატივიანი სპეციალისტის გაზრდა, რათა დოქტორანტმა შეძლოს ფილოლოგიის სფეროში პრობლემის დასმა და სინთეზირებული მეთოდების გამოყენებით დამოუკიდებლად და ორიგინალური გზით გადაჭრა, ახალი ცოდნის შექმნა და კვლევის თანამედროვე მეთოდების თუ მიდგომების შემუშავება</w:t>
            </w:r>
            <w:r w:rsidRPr="00B3192A">
              <w:rPr>
                <w:rFonts w:ascii="Sylfaen" w:hAnsi="Sylfaen"/>
                <w:sz w:val="20"/>
                <w:szCs w:val="20"/>
              </w:rPr>
              <w:t>,</w:t>
            </w:r>
            <w:r w:rsidRPr="00B3192A">
              <w:rPr>
                <w:rFonts w:ascii="Sylfaen" w:hAnsi="Sylfaen"/>
                <w:sz w:val="20"/>
                <w:szCs w:val="20"/>
                <w:lang w:val="ka-GE"/>
              </w:rPr>
              <w:t xml:space="preserve"> ჯგუფის მუშაობის დამოუკიდებლად დაგეგმვა და ხელმძღვანელობა, ფილოლოგიის სფეროში სამეცნიერო აპარატის სრულყოფილად ფლობა და გამოყენება  ამა თუ იმ პრობლემის ინტერდისციპლინურ და ინტერკულტურულ კონტექსტში ანალიზისას, არჩეულ სპეციალობაში სალექციო კურსების მომზადება,  ფილოლოგიაში  მაღალკვალიფიციური სამეცნიერო გამოკვლევების დაწერა, ახალი მეთოდების დამოუკიდებელი კვლევისას  გამოყენება.</w:t>
            </w:r>
          </w:p>
        </w:tc>
      </w:tr>
      <w:tr w:rsidR="00CC0AD5" w:rsidRPr="00B3192A" w:rsidTr="00481D79">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b/>
                <w:bCs/>
                <w:sz w:val="20"/>
                <w:szCs w:val="20"/>
              </w:rPr>
            </w:pPr>
            <w:r w:rsidRPr="00B3192A">
              <w:rPr>
                <w:rFonts w:ascii="Sylfaen" w:hAnsi="Sylfaen" w:cs="Sylfaen"/>
                <w:b/>
                <w:bCs/>
                <w:sz w:val="20"/>
                <w:szCs w:val="20"/>
                <w:lang w:val="ka-GE"/>
              </w:rPr>
              <w:t>სწავლის შედეგები</w:t>
            </w:r>
            <w:r w:rsidRPr="00B3192A">
              <w:rPr>
                <w:rFonts w:ascii="Sylfaen" w:hAnsi="Sylfaen"/>
                <w:b/>
                <w:bCs/>
                <w:sz w:val="20"/>
                <w:szCs w:val="20"/>
                <w:lang w:val="ka-GE"/>
              </w:rPr>
              <w:t xml:space="preserve">  ( </w:t>
            </w:r>
            <w:r w:rsidRPr="00B3192A">
              <w:rPr>
                <w:rFonts w:ascii="Sylfaen" w:hAnsi="Sylfaen" w:cs="Sylfaen"/>
                <w:b/>
                <w:bCs/>
                <w:sz w:val="20"/>
                <w:szCs w:val="20"/>
                <w:lang w:val="ka-GE"/>
              </w:rPr>
              <w:t>ზოგადი და დარგობრივი კომპეტენციები</w:t>
            </w:r>
            <w:r w:rsidRPr="00B3192A">
              <w:rPr>
                <w:rFonts w:ascii="Sylfaen" w:hAnsi="Sylfaen"/>
                <w:b/>
                <w:bCs/>
                <w:sz w:val="20"/>
                <w:szCs w:val="20"/>
                <w:lang w:val="ka-GE"/>
              </w:rPr>
              <w:t>)</w:t>
            </w:r>
          </w:p>
          <w:p w:rsidR="00CC0AD5" w:rsidRPr="00B3192A" w:rsidRDefault="00CC0AD5" w:rsidP="00B3192A">
            <w:pPr>
              <w:spacing w:after="0" w:line="240" w:lineRule="auto"/>
              <w:rPr>
                <w:rFonts w:ascii="Sylfaen" w:hAnsi="Sylfaen"/>
                <w:bCs/>
                <w:i/>
                <w:color w:val="943634" w:themeColor="accent2" w:themeShade="BF"/>
                <w:sz w:val="20"/>
                <w:szCs w:val="20"/>
                <w:lang w:val="ka-GE"/>
              </w:rPr>
            </w:pPr>
          </w:p>
        </w:tc>
      </w:tr>
      <w:tr w:rsidR="00CC0AD5" w:rsidRPr="00B3192A" w:rsidTr="00481D79">
        <w:tc>
          <w:tcPr>
            <w:tcW w:w="3257" w:type="dxa"/>
            <w:tcBorders>
              <w:top w:val="single" w:sz="18" w:space="0" w:color="auto"/>
              <w:left w:val="single" w:sz="18" w:space="0" w:color="auto"/>
              <w:bottom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cs="Sylfaen"/>
                <w:b/>
                <w:bCs/>
                <w:sz w:val="20"/>
                <w:szCs w:val="20"/>
                <w:lang w:val="ka-GE"/>
              </w:rPr>
            </w:pPr>
            <w:r w:rsidRPr="00B3192A">
              <w:rPr>
                <w:rFonts w:ascii="Sylfaen" w:hAnsi="Sylfaen" w:cs="Sylfaen"/>
                <w:b/>
                <w:bCs/>
                <w:sz w:val="20"/>
                <w:szCs w:val="20"/>
                <w:lang w:val="ka-GE"/>
              </w:rPr>
              <w:t>ცოდნა და გაცნობიერება</w:t>
            </w:r>
          </w:p>
          <w:p w:rsidR="00CC0AD5" w:rsidRPr="00B3192A" w:rsidRDefault="00CC0AD5" w:rsidP="00B3192A">
            <w:pPr>
              <w:spacing w:after="0" w:line="240" w:lineRule="auto"/>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CC0AD5" w:rsidRPr="00B3192A" w:rsidRDefault="00CC0AD5" w:rsidP="00B3192A">
            <w:pPr>
              <w:autoSpaceDE w:val="0"/>
              <w:autoSpaceDN w:val="0"/>
              <w:adjustRightInd w:val="0"/>
              <w:spacing w:after="0" w:line="240" w:lineRule="auto"/>
              <w:jc w:val="both"/>
              <w:rPr>
                <w:rFonts w:ascii="Sylfaen" w:hAnsi="Sylfaen" w:cs="Sylfaen"/>
                <w:b/>
                <w:sz w:val="20"/>
                <w:szCs w:val="20"/>
                <w:lang w:val="ka-GE"/>
              </w:rPr>
            </w:pPr>
            <w:r w:rsidRPr="00B3192A">
              <w:rPr>
                <w:rFonts w:ascii="Sylfaen" w:hAnsi="Sylfaen" w:cs="Sylfaen"/>
                <w:b/>
                <w:sz w:val="20"/>
                <w:szCs w:val="20"/>
                <w:lang w:val="ka-GE"/>
              </w:rPr>
              <w:t>ფილოლოგიის დოქტორმა იცის:</w:t>
            </w:r>
          </w:p>
          <w:p w:rsidR="00CC0AD5" w:rsidRPr="00B3192A" w:rsidRDefault="00CC0AD5" w:rsidP="00B3192A">
            <w:pPr>
              <w:autoSpaceDE w:val="0"/>
              <w:autoSpaceDN w:val="0"/>
              <w:adjustRightInd w:val="0"/>
              <w:spacing w:after="0" w:line="240" w:lineRule="auto"/>
              <w:jc w:val="both"/>
              <w:rPr>
                <w:rFonts w:ascii="Sylfaen" w:hAnsi="Sylfaen" w:cs="Sylfaen"/>
                <w:sz w:val="20"/>
                <w:szCs w:val="20"/>
                <w:lang w:val="ka-GE"/>
              </w:rPr>
            </w:pPr>
            <w:r w:rsidRPr="00B3192A">
              <w:rPr>
                <w:rFonts w:ascii="Sylfaen" w:hAnsi="Sylfaen" w:cs="Sylfaen"/>
                <w:sz w:val="20"/>
                <w:szCs w:val="20"/>
                <w:lang w:val="ka-GE"/>
              </w:rPr>
              <w:t xml:space="preserve">დარგის კვლევითი და სწავლების თანამედროვე მეთოდები და ტექნოლოგიები; ლიტერატურათმცოდნეობისა და ენათმეცნიერების განვითარების ძირითადი კანონზომიერებები, უახლესი კონცეფციები, მნიშვნელოვანი თეორიები; </w:t>
            </w:r>
            <w:r w:rsidRPr="00B3192A">
              <w:rPr>
                <w:rFonts w:ascii="Sylfaen" w:hAnsi="Sylfaen"/>
                <w:sz w:val="20"/>
                <w:szCs w:val="20"/>
                <w:lang w:val="ka-GE"/>
              </w:rPr>
              <w:t>ფილოლოგიური აზროვნების განვითარების ძირითადი ეტაპები</w:t>
            </w:r>
            <w:r w:rsidRPr="00B3192A">
              <w:rPr>
                <w:rFonts w:ascii="Sylfaen" w:hAnsi="Sylfaen"/>
                <w:sz w:val="20"/>
                <w:szCs w:val="20"/>
              </w:rPr>
              <w:t>.</w:t>
            </w:r>
            <w:r w:rsidRPr="00B3192A">
              <w:rPr>
                <w:rFonts w:ascii="Sylfaen" w:hAnsi="Sylfaen" w:cs="Sylfaen"/>
                <w:sz w:val="20"/>
                <w:szCs w:val="20"/>
                <w:lang w:val="ka-GE"/>
              </w:rPr>
              <w:t xml:space="preserve"> </w:t>
            </w:r>
          </w:p>
          <w:p w:rsidR="00CC0AD5" w:rsidRPr="00B3192A" w:rsidRDefault="00CC0AD5" w:rsidP="00B3192A">
            <w:pPr>
              <w:autoSpaceDE w:val="0"/>
              <w:autoSpaceDN w:val="0"/>
              <w:adjustRightInd w:val="0"/>
              <w:spacing w:after="0" w:line="240" w:lineRule="auto"/>
              <w:jc w:val="both"/>
              <w:rPr>
                <w:rFonts w:ascii="Sylfaen" w:hAnsi="Sylfaen" w:cs="Sylfaen"/>
                <w:b/>
                <w:sz w:val="20"/>
                <w:szCs w:val="20"/>
                <w:lang w:val="ka-GE"/>
              </w:rPr>
            </w:pPr>
            <w:r w:rsidRPr="00B3192A">
              <w:rPr>
                <w:rFonts w:ascii="Sylfaen" w:hAnsi="Sylfaen" w:cs="Sylfaen"/>
                <w:b/>
                <w:sz w:val="20"/>
                <w:szCs w:val="20"/>
                <w:lang w:val="ka-GE"/>
              </w:rPr>
              <w:t xml:space="preserve">ფილოლოგიის დოქტორი </w:t>
            </w:r>
            <w:r w:rsidR="00A8754D" w:rsidRPr="00B3192A">
              <w:rPr>
                <w:rFonts w:ascii="Sylfaen" w:hAnsi="Sylfaen" w:cs="Sylfaen"/>
                <w:b/>
                <w:sz w:val="20"/>
                <w:szCs w:val="20"/>
                <w:lang w:val="ka-GE"/>
              </w:rPr>
              <w:t>შე</w:t>
            </w:r>
            <w:r w:rsidRPr="00B3192A">
              <w:rPr>
                <w:rFonts w:ascii="Sylfaen" w:hAnsi="Sylfaen" w:cs="Sylfaen"/>
                <w:b/>
                <w:sz w:val="20"/>
                <w:szCs w:val="20"/>
                <w:lang w:val="ka-GE"/>
              </w:rPr>
              <w:t xml:space="preserve">რჩეული </w:t>
            </w:r>
            <w:r w:rsidR="00A8754D" w:rsidRPr="00B3192A">
              <w:rPr>
                <w:rFonts w:ascii="Sylfaen" w:hAnsi="Sylfaen" w:cs="Sylfaen"/>
                <w:b/>
                <w:sz w:val="20"/>
                <w:szCs w:val="20"/>
                <w:lang w:val="ka-GE"/>
              </w:rPr>
              <w:t xml:space="preserve">საკვლევი მიმართულების </w:t>
            </w:r>
            <w:r w:rsidR="001D525C" w:rsidRPr="00B3192A">
              <w:rPr>
                <w:rFonts w:ascii="Sylfaen" w:hAnsi="Sylfaen" w:cs="Sylfaen"/>
                <w:b/>
                <w:sz w:val="20"/>
                <w:szCs w:val="20"/>
                <w:lang w:val="ka-GE"/>
              </w:rPr>
              <w:t xml:space="preserve"> </w:t>
            </w:r>
            <w:r w:rsidRPr="00B3192A">
              <w:rPr>
                <w:rFonts w:ascii="Sylfaen" w:hAnsi="Sylfaen" w:cs="Sylfaen"/>
                <w:b/>
                <w:sz w:val="20"/>
                <w:szCs w:val="20"/>
                <w:lang w:val="ka-GE"/>
              </w:rPr>
              <w:t>მიხედვით ფლობს:</w:t>
            </w:r>
          </w:p>
          <w:p w:rsidR="00CC0AD5" w:rsidRPr="00B3192A" w:rsidRDefault="00CC0AD5" w:rsidP="00B3192A">
            <w:pPr>
              <w:autoSpaceDE w:val="0"/>
              <w:autoSpaceDN w:val="0"/>
              <w:adjustRightInd w:val="0"/>
              <w:spacing w:after="0" w:line="240" w:lineRule="auto"/>
              <w:jc w:val="both"/>
              <w:rPr>
                <w:rFonts w:ascii="Sylfaen" w:hAnsi="Sylfaen"/>
                <w:sz w:val="20"/>
                <w:szCs w:val="20"/>
                <w:lang w:val="ka-GE"/>
              </w:rPr>
            </w:pPr>
            <w:r w:rsidRPr="00B3192A">
              <w:rPr>
                <w:rFonts w:ascii="Sylfaen" w:hAnsi="Sylfaen" w:cs="Sylfaen"/>
                <w:sz w:val="20"/>
                <w:szCs w:val="20"/>
                <w:lang w:val="ka-GE"/>
              </w:rPr>
              <w:t xml:space="preserve">შესასწავლი </w:t>
            </w:r>
            <w:r w:rsidRPr="00B3192A">
              <w:rPr>
                <w:rFonts w:ascii="Sylfaen" w:hAnsi="Sylfaen"/>
                <w:sz w:val="20"/>
                <w:szCs w:val="20"/>
                <w:lang w:val="ka-GE"/>
              </w:rPr>
              <w:t xml:space="preserve">მწერლობის აქტუალურ საკითხებსა და მათი კვლევის უმთავრესი მიმართულებებს თანამედროვე ეტაპზე; ქართული მწერლობის თავისებურებებს ევროპული ლიტერატურის კონტექსტში; </w:t>
            </w:r>
            <w:r w:rsidRPr="00B3192A">
              <w:rPr>
                <w:rFonts w:ascii="Sylfaen" w:hAnsi="Sylfaen" w:cs="Sylfaen"/>
                <w:sz w:val="20"/>
                <w:szCs w:val="20"/>
                <w:lang w:val="ka-GE"/>
              </w:rPr>
              <w:t xml:space="preserve">  </w:t>
            </w:r>
            <w:r w:rsidRPr="00B3192A">
              <w:rPr>
                <w:rFonts w:ascii="Sylfaen" w:hAnsi="Sylfaen"/>
                <w:sz w:val="20"/>
                <w:szCs w:val="20"/>
                <w:lang w:val="ka-GE"/>
              </w:rPr>
              <w:t>ლიტერატურის განვითარების ძირითად ეტაპებს, ჟანრებს, მნიშვნელოვან ავტორებს, მათი შემოქმედების ძირითადი პრობლემატიკას; ცალკეული ნაწარმოებების კონცეპტუალურ და სტილისტური მახასიათებლებს; ანტიკურობისა და თანამედროვეობის ურთიერთმიმართების მთავარ მიმართულებებს; ლიტერატურათმცოდნეობით სამეცნიერო-ტერმინოლოგიურ აპარატს;  ღრმა და სისტემურ ცოდნას არჩეულ ქვედარგში; საერთაშორისო სტანდარტების შესაბამისი მუშაობის წარმართვის უნარს; ლიტერატურათმცოდნეობითი სამეცნიერო ტექსტების შექმნისა და გაფორმების უნარს. ენების მორფოლოგიას, სინტაქსს, სტილისტიკას, ლექსიკას და ფრაზეოლოგიას; ლინგვისტურ სამეცნიერო-ტერმინოლოგიურ აპარატს; სტრუქტურულ, დესკრიფციულ, ფუნქციონალურ გრამატიკას და კომპიუტერული ლინგვისტიკის მოდელების აგების პრინციპებს;  ქართველური, გერმანული, შეპირისპირებითი, თეორიული ენათმეცნიერების ძირითად და აქტუალურ  პრობლემებს; სინქრონულ და დიაქრონულ მეთოდებს; ღრმა და სისტემურ ცოდნას არჩეულ ქვედარგში; საერთაშორისო სტანდარტების შესაბამისი მუშაობის წარმართვის უნარს; ენათმეცნიერებითი სამეცნიერო ტექსტების შექმნისა და გაფორმების უნარს; ეროვნული და საერთაშორისო სამეცნიერო ფონდების მუშაობის, საგრანტო პროექტების და სამეცნიერო ნაშრომების შედგენის პრინციპებს; საგანმანათლებლო ტექნოლოგიებსა და ელექტრონული სწავლების პრინციპებს.</w:t>
            </w:r>
          </w:p>
        </w:tc>
      </w:tr>
      <w:tr w:rsidR="00CC0AD5" w:rsidRPr="00B3192A" w:rsidTr="00481D79">
        <w:tc>
          <w:tcPr>
            <w:tcW w:w="3257" w:type="dxa"/>
            <w:tcBorders>
              <w:top w:val="single" w:sz="18" w:space="0" w:color="auto"/>
              <w:left w:val="single" w:sz="18" w:space="0" w:color="auto"/>
              <w:bottom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cs="Sylfaen"/>
                <w:b/>
                <w:bCs/>
                <w:sz w:val="20"/>
                <w:szCs w:val="20"/>
                <w:lang w:val="ka-GE"/>
              </w:rPr>
            </w:pPr>
            <w:r w:rsidRPr="00B3192A">
              <w:rPr>
                <w:rFonts w:ascii="Sylfaen" w:hAnsi="Sylfaen" w:cs="Sylfaen"/>
                <w:b/>
                <w:bCs/>
                <w:sz w:val="20"/>
                <w:szCs w:val="20"/>
                <w:lang w:val="ka-GE"/>
              </w:rPr>
              <w:t>უნარი</w:t>
            </w:r>
          </w:p>
        </w:tc>
        <w:tc>
          <w:tcPr>
            <w:tcW w:w="7624" w:type="dxa"/>
            <w:gridSpan w:val="3"/>
            <w:tcBorders>
              <w:top w:val="single" w:sz="18" w:space="0" w:color="auto"/>
              <w:bottom w:val="single" w:sz="18" w:space="0" w:color="auto"/>
              <w:right w:val="single" w:sz="18" w:space="0" w:color="auto"/>
            </w:tcBorders>
          </w:tcPr>
          <w:p w:rsidR="00CC0AD5" w:rsidRPr="00B3192A" w:rsidRDefault="0089256A" w:rsidP="00B3192A">
            <w:pPr>
              <w:pStyle w:val="Default"/>
              <w:jc w:val="both"/>
              <w:rPr>
                <w:b/>
                <w:sz w:val="20"/>
                <w:szCs w:val="20"/>
                <w:lang w:val="ka-GE"/>
              </w:rPr>
            </w:pPr>
            <w:r w:rsidRPr="00B3192A">
              <w:rPr>
                <w:b/>
                <w:sz w:val="20"/>
                <w:szCs w:val="20"/>
                <w:lang w:val="ka-GE"/>
              </w:rPr>
              <w:t>ფილოლოგიის დოქტორს აქვს</w:t>
            </w:r>
            <w:r w:rsidR="00CC0AD5" w:rsidRPr="00B3192A">
              <w:rPr>
                <w:b/>
                <w:sz w:val="20"/>
                <w:szCs w:val="20"/>
                <w:lang w:val="ka-GE"/>
              </w:rPr>
              <w:t>:</w:t>
            </w:r>
          </w:p>
          <w:p w:rsidR="00CC0AD5" w:rsidRPr="00B3192A" w:rsidRDefault="00CC0AD5" w:rsidP="00B3192A">
            <w:pPr>
              <w:pStyle w:val="Default"/>
              <w:jc w:val="both"/>
              <w:rPr>
                <w:sz w:val="20"/>
                <w:szCs w:val="20"/>
                <w:lang w:val="ka-GE"/>
              </w:rPr>
            </w:pPr>
            <w:r w:rsidRPr="00B3192A">
              <w:rPr>
                <w:sz w:val="20"/>
                <w:szCs w:val="20"/>
              </w:rPr>
              <w:t>არსებული კომპლექსური პრობლემების გადაწყ</w:t>
            </w:r>
            <w:r w:rsidR="0089256A" w:rsidRPr="00B3192A">
              <w:rPr>
                <w:sz w:val="20"/>
                <w:szCs w:val="20"/>
              </w:rPr>
              <w:t>ვეტის ორიგინალური გზების მოძიებ</w:t>
            </w:r>
            <w:r w:rsidR="0089256A" w:rsidRPr="00B3192A">
              <w:rPr>
                <w:sz w:val="20"/>
                <w:szCs w:val="20"/>
                <w:lang w:val="ka-GE"/>
              </w:rPr>
              <w:t>ის</w:t>
            </w:r>
            <w:r w:rsidRPr="00B3192A">
              <w:rPr>
                <w:sz w:val="20"/>
                <w:szCs w:val="20"/>
              </w:rPr>
              <w:t xml:space="preserve"> ლინგვისტური, ლიტერატურათმცოდნეობითი,</w:t>
            </w:r>
            <w:r w:rsidRPr="00B3192A">
              <w:rPr>
                <w:sz w:val="20"/>
                <w:szCs w:val="20"/>
                <w:lang w:val="ka-GE"/>
              </w:rPr>
              <w:t xml:space="preserve"> კომპარატისტული </w:t>
            </w:r>
            <w:r w:rsidRPr="00B3192A">
              <w:rPr>
                <w:sz w:val="20"/>
                <w:szCs w:val="20"/>
              </w:rPr>
              <w:t>კვლევის მეთოდების გამოყენებით</w:t>
            </w:r>
            <w:r w:rsidR="0089256A" w:rsidRPr="00B3192A">
              <w:rPr>
                <w:sz w:val="20"/>
                <w:szCs w:val="20"/>
                <w:lang w:val="ka-GE"/>
              </w:rPr>
              <w:t xml:space="preserve"> უნარი</w:t>
            </w:r>
            <w:r w:rsidRPr="00B3192A">
              <w:rPr>
                <w:sz w:val="20"/>
                <w:szCs w:val="20"/>
              </w:rPr>
              <w:t>; კვლ</w:t>
            </w:r>
            <w:r w:rsidR="0089256A" w:rsidRPr="00B3192A">
              <w:rPr>
                <w:sz w:val="20"/>
                <w:szCs w:val="20"/>
              </w:rPr>
              <w:t>ევის დამოუკიდებლად განხორციელებ</w:t>
            </w:r>
            <w:r w:rsidR="0089256A" w:rsidRPr="00B3192A">
              <w:rPr>
                <w:sz w:val="20"/>
                <w:szCs w:val="20"/>
                <w:lang w:val="ka-GE"/>
              </w:rPr>
              <w:t>ის</w:t>
            </w:r>
            <w:r w:rsidRPr="00B3192A">
              <w:rPr>
                <w:sz w:val="20"/>
                <w:szCs w:val="20"/>
              </w:rPr>
              <w:t xml:space="preserve"> </w:t>
            </w:r>
            <w:r w:rsidR="0089256A" w:rsidRPr="00B3192A">
              <w:rPr>
                <w:sz w:val="20"/>
                <w:szCs w:val="20"/>
              </w:rPr>
              <w:t>და რეფერატული ნაშრომის მომზადებ</w:t>
            </w:r>
            <w:r w:rsidR="0089256A" w:rsidRPr="00B3192A">
              <w:rPr>
                <w:sz w:val="20"/>
                <w:szCs w:val="20"/>
                <w:lang w:val="ka-GE"/>
              </w:rPr>
              <w:t>ის უნარი</w:t>
            </w:r>
            <w:r w:rsidRPr="00B3192A">
              <w:rPr>
                <w:sz w:val="20"/>
                <w:szCs w:val="20"/>
              </w:rPr>
              <w:t xml:space="preserve">  ფილოლოგიის ამა თუ იმ დისციპლინის ცალკეულ ასპექტთა შესახებ;  </w:t>
            </w:r>
            <w:r w:rsidRPr="00B3192A">
              <w:rPr>
                <w:sz w:val="20"/>
                <w:szCs w:val="20"/>
              </w:rPr>
              <w:lastRenderedPageBreak/>
              <w:t>ფილოლოგიასთან დაკავშირებუ</w:t>
            </w:r>
            <w:r w:rsidR="0089256A" w:rsidRPr="00B3192A">
              <w:rPr>
                <w:sz w:val="20"/>
                <w:szCs w:val="20"/>
              </w:rPr>
              <w:t>ლ კვლევით პროექტებში მონაწილეობ</w:t>
            </w:r>
            <w:r w:rsidR="0089256A" w:rsidRPr="00B3192A">
              <w:rPr>
                <w:sz w:val="20"/>
                <w:szCs w:val="20"/>
                <w:lang w:val="ka-GE"/>
              </w:rPr>
              <w:t>ის,</w:t>
            </w:r>
            <w:r w:rsidRPr="00B3192A">
              <w:rPr>
                <w:sz w:val="20"/>
                <w:szCs w:val="20"/>
              </w:rPr>
              <w:t xml:space="preserve"> </w:t>
            </w:r>
            <w:r w:rsidRPr="00B3192A">
              <w:rPr>
                <w:sz w:val="20"/>
                <w:szCs w:val="20"/>
                <w:lang w:val="ka-GE"/>
              </w:rPr>
              <w:t xml:space="preserve">მხატვრული </w:t>
            </w:r>
            <w:r w:rsidRPr="00B3192A">
              <w:rPr>
                <w:sz w:val="20"/>
                <w:szCs w:val="20"/>
              </w:rPr>
              <w:t>ტექსტ</w:t>
            </w:r>
            <w:r w:rsidRPr="00B3192A">
              <w:rPr>
                <w:sz w:val="20"/>
                <w:szCs w:val="20"/>
                <w:lang w:val="ka-GE"/>
              </w:rPr>
              <w:t>ების</w:t>
            </w:r>
            <w:r w:rsidRPr="00B3192A">
              <w:rPr>
                <w:sz w:val="20"/>
                <w:szCs w:val="20"/>
              </w:rPr>
              <w:t xml:space="preserve"> ანალიზი</w:t>
            </w:r>
            <w:r w:rsidR="0089256A" w:rsidRPr="00B3192A">
              <w:rPr>
                <w:sz w:val="20"/>
                <w:szCs w:val="20"/>
                <w:lang w:val="ka-GE"/>
              </w:rPr>
              <w:t>ს</w:t>
            </w:r>
            <w:r w:rsidRPr="00B3192A">
              <w:rPr>
                <w:sz w:val="20"/>
                <w:szCs w:val="20"/>
              </w:rPr>
              <w:t xml:space="preserve"> და ინტერ</w:t>
            </w:r>
            <w:r w:rsidR="0089256A" w:rsidRPr="00B3192A">
              <w:rPr>
                <w:sz w:val="20"/>
                <w:szCs w:val="20"/>
              </w:rPr>
              <w:t>პრეტაცი</w:t>
            </w:r>
            <w:r w:rsidR="0089256A" w:rsidRPr="00B3192A">
              <w:rPr>
                <w:sz w:val="20"/>
                <w:szCs w:val="20"/>
                <w:lang w:val="ka-GE"/>
              </w:rPr>
              <w:t>ს</w:t>
            </w:r>
            <w:r w:rsidRPr="00B3192A">
              <w:rPr>
                <w:sz w:val="20"/>
                <w:szCs w:val="20"/>
              </w:rPr>
              <w:t xml:space="preserve"> </w:t>
            </w:r>
            <w:r w:rsidR="0089256A" w:rsidRPr="00B3192A">
              <w:rPr>
                <w:sz w:val="20"/>
                <w:szCs w:val="20"/>
                <w:lang w:val="ka-GE"/>
              </w:rPr>
              <w:t xml:space="preserve">უნარი </w:t>
            </w:r>
            <w:r w:rsidRPr="00B3192A">
              <w:rPr>
                <w:sz w:val="20"/>
                <w:szCs w:val="20"/>
              </w:rPr>
              <w:t>თანამედროვე ლიტერატურათმცოდნეობითი თეორიების გათვალისწინებით; ფილოლოგიის სფეროს აქტუალური, რთული და კომპლექსური სამეცნიერო პრობ</w:t>
            </w:r>
            <w:r w:rsidR="0089256A" w:rsidRPr="00B3192A">
              <w:rPr>
                <w:sz w:val="20"/>
                <w:szCs w:val="20"/>
              </w:rPr>
              <w:t>ლემების გადაჭრის გზების მოძიებ</w:t>
            </w:r>
            <w:r w:rsidR="0089256A" w:rsidRPr="00B3192A">
              <w:rPr>
                <w:sz w:val="20"/>
                <w:szCs w:val="20"/>
                <w:lang w:val="ka-GE"/>
              </w:rPr>
              <w:t>ის,</w:t>
            </w:r>
            <w:r w:rsidRPr="00B3192A">
              <w:rPr>
                <w:sz w:val="20"/>
                <w:szCs w:val="20"/>
              </w:rPr>
              <w:t xml:space="preserve">  ერთ-ერთ ევროპულ ენაზე (ინგლისური, გერმანული, ფრანგული</w:t>
            </w:r>
            <w:r w:rsidRPr="00B3192A">
              <w:rPr>
                <w:sz w:val="20"/>
                <w:szCs w:val="20"/>
                <w:lang w:val="ka-GE"/>
              </w:rPr>
              <w:t>, რუსული</w:t>
            </w:r>
            <w:r w:rsidRPr="00B3192A">
              <w:rPr>
                <w:sz w:val="20"/>
                <w:szCs w:val="20"/>
              </w:rPr>
              <w:t xml:space="preserve">) </w:t>
            </w:r>
            <w:r w:rsidR="001D525C" w:rsidRPr="00B3192A">
              <w:rPr>
                <w:color w:val="auto"/>
                <w:sz w:val="20"/>
                <w:szCs w:val="20"/>
                <w:lang w:val="ka-GE"/>
              </w:rPr>
              <w:t xml:space="preserve">არჩეულ ქვედარგში </w:t>
            </w:r>
            <w:r w:rsidRPr="00B3192A">
              <w:rPr>
                <w:color w:val="auto"/>
                <w:sz w:val="20"/>
                <w:szCs w:val="20"/>
              </w:rPr>
              <w:t xml:space="preserve"> სამეცნიერო ლ</w:t>
            </w:r>
            <w:r w:rsidR="0089256A" w:rsidRPr="00B3192A">
              <w:rPr>
                <w:color w:val="auto"/>
                <w:sz w:val="20"/>
                <w:szCs w:val="20"/>
              </w:rPr>
              <w:t>იტერატურის გაგებ</w:t>
            </w:r>
            <w:r w:rsidR="0089256A" w:rsidRPr="00B3192A">
              <w:rPr>
                <w:color w:val="auto"/>
                <w:sz w:val="20"/>
                <w:szCs w:val="20"/>
                <w:lang w:val="ka-GE"/>
              </w:rPr>
              <w:t>ისა</w:t>
            </w:r>
            <w:r w:rsidR="0089256A" w:rsidRPr="00B3192A">
              <w:rPr>
                <w:color w:val="auto"/>
                <w:sz w:val="20"/>
                <w:szCs w:val="20"/>
              </w:rPr>
              <w:t xml:space="preserve"> და დამუშავებ</w:t>
            </w:r>
            <w:r w:rsidR="0089256A" w:rsidRPr="00B3192A">
              <w:rPr>
                <w:color w:val="auto"/>
                <w:sz w:val="20"/>
                <w:szCs w:val="20"/>
                <w:lang w:val="ka-GE"/>
              </w:rPr>
              <w:t>ის,</w:t>
            </w:r>
            <w:r w:rsidRPr="00B3192A">
              <w:rPr>
                <w:color w:val="auto"/>
                <w:sz w:val="20"/>
                <w:szCs w:val="20"/>
              </w:rPr>
              <w:t xml:space="preserve">  სამ</w:t>
            </w:r>
            <w:r w:rsidR="0089256A" w:rsidRPr="00B3192A">
              <w:rPr>
                <w:color w:val="auto"/>
                <w:sz w:val="20"/>
                <w:szCs w:val="20"/>
              </w:rPr>
              <w:t>ეცნიერო ხასიათის ტექსტის შედგენ</w:t>
            </w:r>
            <w:r w:rsidR="0089256A" w:rsidRPr="00B3192A">
              <w:rPr>
                <w:color w:val="auto"/>
                <w:sz w:val="20"/>
                <w:szCs w:val="20"/>
                <w:lang w:val="ka-GE"/>
              </w:rPr>
              <w:t>ის</w:t>
            </w:r>
            <w:r w:rsidRPr="00B3192A">
              <w:rPr>
                <w:color w:val="auto"/>
                <w:sz w:val="20"/>
                <w:szCs w:val="20"/>
              </w:rPr>
              <w:t xml:space="preserve"> (საკონფერენციო მოხსენება, სამეცნიერო სტატია და სხვ.) და დარგობრივი პრეზენტაციის</w:t>
            </w:r>
            <w:r w:rsidR="0089256A" w:rsidRPr="00B3192A">
              <w:rPr>
                <w:sz w:val="20"/>
                <w:szCs w:val="20"/>
              </w:rPr>
              <w:t xml:space="preserve"> მომზადებ</w:t>
            </w:r>
            <w:r w:rsidR="0089256A" w:rsidRPr="00B3192A">
              <w:rPr>
                <w:sz w:val="20"/>
                <w:szCs w:val="20"/>
                <w:lang w:val="ka-GE"/>
              </w:rPr>
              <w:t>ის უნარი</w:t>
            </w:r>
            <w:r w:rsidRPr="00B3192A">
              <w:rPr>
                <w:sz w:val="20"/>
                <w:szCs w:val="20"/>
              </w:rPr>
              <w:t xml:space="preserve"> შესწავლილი ენის შესაბამის უცხოენოვან აუდიტორიაში</w:t>
            </w:r>
            <w:r w:rsidRPr="00B3192A">
              <w:rPr>
                <w:sz w:val="20"/>
                <w:szCs w:val="20"/>
                <w:lang w:val="ka-GE"/>
              </w:rPr>
              <w:t>.</w:t>
            </w:r>
          </w:p>
          <w:p w:rsidR="0089256A" w:rsidRPr="00B3192A" w:rsidRDefault="0089256A" w:rsidP="00B3192A">
            <w:pPr>
              <w:pStyle w:val="Default"/>
              <w:jc w:val="both"/>
              <w:rPr>
                <w:sz w:val="20"/>
                <w:szCs w:val="20"/>
                <w:lang w:val="ka-GE"/>
              </w:rPr>
            </w:pPr>
          </w:p>
          <w:p w:rsidR="0089256A" w:rsidRPr="00B3192A" w:rsidRDefault="0089256A" w:rsidP="00B3192A">
            <w:pPr>
              <w:pStyle w:val="Default"/>
              <w:jc w:val="both"/>
              <w:rPr>
                <w:sz w:val="20"/>
                <w:szCs w:val="20"/>
                <w:lang w:val="ka-GE"/>
              </w:rPr>
            </w:pPr>
            <w:r w:rsidRPr="00B3192A">
              <w:rPr>
                <w:sz w:val="20"/>
                <w:szCs w:val="20"/>
                <w:lang w:val="ka-GE"/>
              </w:rPr>
              <w:t>კრიტიკული ანალიზის შედეგად ლოგიკური დასკვნებისა და არგუმენტების ჩამოყალიბების უნარი; სამეცნიერო ლიტერატურის კრიტიკული ანალიზის საფუძველზე არგუმენტირებული დასკვნების გაკეთების უნარი; ფილოლოგიის სფეროში მიღებული ინფორმაციის ინოვაციური სინთეზის უნარი; მოპოვებული ან/და მიღებული ინფორმაციის კრიტიკული შეფასების, არგუმენტირებისა და სათანადო წერილობითი დასკვნის ჩამოყალიბების უნარი; მრავალმხრივი ანალიზის, ფილოლოგიური და შესაბამისი ინტელექტუალური კონტექსტის გააზრების უნარი; კვლევის მონაცემების კრიტიკული და შემოქმედებითი ანალიზის, შეფასების, არგუმენტირების, სწორი გადაწყვეტილების მიღების უნარი.</w:t>
            </w:r>
          </w:p>
          <w:p w:rsidR="0089256A" w:rsidRPr="00B3192A" w:rsidRDefault="0089256A" w:rsidP="00B3192A">
            <w:pPr>
              <w:pStyle w:val="Default"/>
              <w:jc w:val="both"/>
              <w:rPr>
                <w:sz w:val="20"/>
                <w:szCs w:val="20"/>
                <w:lang w:val="ka-GE"/>
              </w:rPr>
            </w:pPr>
          </w:p>
          <w:p w:rsidR="0089256A" w:rsidRPr="00B3192A" w:rsidRDefault="0089256A" w:rsidP="00B3192A">
            <w:pPr>
              <w:pStyle w:val="Default"/>
              <w:jc w:val="both"/>
              <w:rPr>
                <w:sz w:val="20"/>
                <w:szCs w:val="20"/>
                <w:lang w:val="ka-GE"/>
              </w:rPr>
            </w:pPr>
            <w:r w:rsidRPr="00B3192A">
              <w:rPr>
                <w:sz w:val="20"/>
                <w:szCs w:val="20"/>
                <w:lang w:val="ka-GE"/>
              </w:rPr>
              <w:t>ფილოლოგიის აქტუალურ საკითხებზე მოსაზრებების, დასკვნების, არგუმენტების გაზიარების უნარი ქართულ და უცხოურ ენებზე; უახლესი ელექტრონული რესურსების გამოყენების უნარი; დისკუსიაში მონაწილეობის, პროფესიული კამათის უნარ-ჩვევები; დისკუსიაში პროფესიული ტერმინოლოგიის გამოყენებით მონაწილეობის, მიცემული მასალის ლოგიკურად აწყობის, ჩამოყალიბებისა და მისაღები ფორმულირებით გადმოცემის უნარი;  იდეების</w:t>
            </w:r>
            <w:r w:rsidRPr="00B3192A">
              <w:rPr>
                <w:rFonts w:cs="Calibri"/>
                <w:sz w:val="20"/>
                <w:szCs w:val="20"/>
                <w:lang w:val="ka-GE"/>
              </w:rPr>
              <w:t xml:space="preserve">, </w:t>
            </w:r>
            <w:r w:rsidRPr="00B3192A">
              <w:rPr>
                <w:sz w:val="20"/>
                <w:szCs w:val="20"/>
                <w:lang w:val="ka-GE"/>
              </w:rPr>
              <w:t>არსებული პრობლემებისა და მათი გადაჭრის გზების შესახებ დეტალური წერილობითი ანგარიშის მომზადებისა და ინფორმაციის სპეციალისტებისა და არასპეციალისტებისათვის ზეპირად გადაცემის უნარი; ოპონენტის არგუმენტირებული მოსაზრების მოსმენის უნარი; სამეცნიერო დიალოგის წარმართვის უნარი.</w:t>
            </w:r>
          </w:p>
        </w:tc>
      </w:tr>
      <w:tr w:rsidR="00CC0AD5" w:rsidRPr="00B3192A" w:rsidTr="00481D79">
        <w:tc>
          <w:tcPr>
            <w:tcW w:w="3257" w:type="dxa"/>
            <w:tcBorders>
              <w:top w:val="single" w:sz="12" w:space="0" w:color="auto"/>
              <w:left w:val="single" w:sz="18" w:space="0" w:color="auto"/>
              <w:bottom w:val="single" w:sz="18" w:space="0" w:color="auto"/>
            </w:tcBorders>
            <w:shd w:val="clear" w:color="auto" w:fill="E5DFEC" w:themeFill="accent4" w:themeFillTint="33"/>
          </w:tcPr>
          <w:p w:rsidR="00CC0AD5" w:rsidRPr="00B3192A" w:rsidRDefault="0089256A" w:rsidP="00B3192A">
            <w:pPr>
              <w:spacing w:after="0" w:line="240" w:lineRule="auto"/>
              <w:rPr>
                <w:rFonts w:ascii="Sylfaen" w:hAnsi="Sylfaen" w:cs="Sylfaen"/>
                <w:b/>
                <w:bCs/>
                <w:sz w:val="20"/>
                <w:szCs w:val="20"/>
                <w:lang w:val="ka-GE"/>
              </w:rPr>
            </w:pPr>
            <w:r w:rsidRPr="00B3192A">
              <w:rPr>
                <w:rFonts w:ascii="Sylfaen" w:hAnsi="Sylfaen" w:cs="Sylfaen"/>
                <w:b/>
                <w:bCs/>
                <w:sz w:val="20"/>
                <w:szCs w:val="20"/>
                <w:lang w:val="ka-GE"/>
              </w:rPr>
              <w:lastRenderedPageBreak/>
              <w:t>პასუხისმგებლობა და ავტონომიურობა</w:t>
            </w:r>
          </w:p>
        </w:tc>
        <w:tc>
          <w:tcPr>
            <w:tcW w:w="7624" w:type="dxa"/>
            <w:gridSpan w:val="3"/>
            <w:tcBorders>
              <w:top w:val="single" w:sz="12" w:space="0" w:color="auto"/>
              <w:bottom w:val="single" w:sz="18" w:space="0" w:color="auto"/>
              <w:right w:val="single" w:sz="18" w:space="0" w:color="auto"/>
            </w:tcBorders>
          </w:tcPr>
          <w:p w:rsidR="00CC0AD5" w:rsidRPr="00B3192A" w:rsidRDefault="00CC0AD5" w:rsidP="00B3192A">
            <w:pPr>
              <w:spacing w:after="0" w:line="240" w:lineRule="auto"/>
              <w:jc w:val="both"/>
              <w:rPr>
                <w:rFonts w:ascii="Sylfaen" w:hAnsi="Sylfaen" w:cs="Sylfaen"/>
                <w:sz w:val="20"/>
                <w:szCs w:val="20"/>
                <w:lang w:val="ka-GE"/>
              </w:rPr>
            </w:pPr>
            <w:r w:rsidRPr="00B3192A">
              <w:rPr>
                <w:rFonts w:ascii="Sylfaen" w:hAnsi="Sylfaen" w:cs="Sylfaen"/>
                <w:b/>
                <w:sz w:val="20"/>
                <w:szCs w:val="20"/>
                <w:lang w:val="ka-GE"/>
              </w:rPr>
              <w:t>ფილოლოგიის დოქტორს აქვს:</w:t>
            </w:r>
            <w:r w:rsidRPr="00B3192A">
              <w:rPr>
                <w:rFonts w:ascii="Sylfaen" w:hAnsi="Sylfaen" w:cs="Sylfaen"/>
                <w:sz w:val="20"/>
                <w:szCs w:val="20"/>
                <w:lang w:val="ka-GE"/>
              </w:rPr>
              <w:t xml:space="preserve"> </w:t>
            </w:r>
          </w:p>
          <w:p w:rsidR="00CC0AD5" w:rsidRPr="00B3192A" w:rsidRDefault="00CC0AD5" w:rsidP="00B3192A">
            <w:pPr>
              <w:spacing w:after="0" w:line="240" w:lineRule="auto"/>
              <w:jc w:val="both"/>
              <w:rPr>
                <w:rFonts w:ascii="Sylfaen" w:hAnsi="Sylfaen"/>
                <w:sz w:val="20"/>
                <w:szCs w:val="20"/>
                <w:lang w:val="ka-GE"/>
              </w:rPr>
            </w:pPr>
            <w:r w:rsidRPr="00B3192A">
              <w:rPr>
                <w:rFonts w:ascii="Sylfaen" w:hAnsi="Sylfaen" w:cs="Sylfaen"/>
                <w:sz w:val="20"/>
                <w:szCs w:val="20"/>
                <w:lang w:val="ka-GE"/>
              </w:rPr>
              <w:t>კრეატიული აზროვნება და ახალი იდეების გენერირების უნარი; სწავლის დამოუკიდებლად დაგეგმვის და მართვის უნარი; უწყვეტი განათლების მნიშვნელობის ცოდნა, სამეცნიერო პროფილის შეცვლის და  ახალ ვითარებასთან ადაპტირების უნარი; ფილოლოგიის სფეროში არსებული ბეჭდური და ელექტრონული პუბლიკაციების, ინტერნეტის გამოყენებით ინფორმაციის მიღების უნარი; სამუშაო</w:t>
            </w:r>
            <w:r w:rsidRPr="00B3192A">
              <w:rPr>
                <w:rFonts w:ascii="Sylfaen" w:hAnsi="Sylfaen"/>
                <w:sz w:val="20"/>
                <w:szCs w:val="20"/>
                <w:lang w:val="ka-GE"/>
              </w:rPr>
              <w:t xml:space="preserve"> </w:t>
            </w:r>
            <w:r w:rsidRPr="00B3192A">
              <w:rPr>
                <w:rFonts w:ascii="Sylfaen" w:hAnsi="Sylfaen" w:cs="Sylfaen"/>
                <w:sz w:val="20"/>
                <w:szCs w:val="20"/>
                <w:lang w:val="ka-GE"/>
              </w:rPr>
              <w:t>დროის</w:t>
            </w:r>
            <w:r w:rsidRPr="00B3192A">
              <w:rPr>
                <w:rFonts w:ascii="Sylfaen" w:hAnsi="Sylfaen"/>
                <w:sz w:val="20"/>
                <w:szCs w:val="20"/>
                <w:lang w:val="ka-GE"/>
              </w:rPr>
              <w:t xml:space="preserve"> </w:t>
            </w:r>
            <w:r w:rsidRPr="00B3192A">
              <w:rPr>
                <w:rFonts w:ascii="Sylfaen" w:hAnsi="Sylfaen" w:cs="Sylfaen"/>
                <w:sz w:val="20"/>
                <w:szCs w:val="20"/>
                <w:lang w:val="ka-GE"/>
              </w:rPr>
              <w:t>სწორად</w:t>
            </w:r>
            <w:r w:rsidRPr="00B3192A">
              <w:rPr>
                <w:rFonts w:ascii="Sylfaen" w:hAnsi="Sylfaen"/>
                <w:sz w:val="20"/>
                <w:szCs w:val="20"/>
                <w:lang w:val="ka-GE"/>
              </w:rPr>
              <w:t xml:space="preserve"> </w:t>
            </w:r>
            <w:r w:rsidRPr="00B3192A">
              <w:rPr>
                <w:rFonts w:ascii="Sylfaen" w:hAnsi="Sylfaen" w:cs="Sylfaen"/>
                <w:sz w:val="20"/>
                <w:szCs w:val="20"/>
                <w:lang w:val="ka-GE"/>
              </w:rPr>
              <w:t>და</w:t>
            </w:r>
            <w:r w:rsidRPr="00B3192A">
              <w:rPr>
                <w:rFonts w:ascii="Sylfaen" w:hAnsi="Sylfaen"/>
                <w:sz w:val="20"/>
                <w:szCs w:val="20"/>
                <w:lang w:val="ka-GE"/>
              </w:rPr>
              <w:t xml:space="preserve"> </w:t>
            </w:r>
            <w:r w:rsidRPr="00B3192A">
              <w:rPr>
                <w:rFonts w:ascii="Sylfaen" w:hAnsi="Sylfaen" w:cs="Sylfaen"/>
                <w:sz w:val="20"/>
                <w:szCs w:val="20"/>
                <w:lang w:val="ka-GE"/>
              </w:rPr>
              <w:t>რაციონალურად</w:t>
            </w:r>
            <w:r w:rsidRPr="00B3192A">
              <w:rPr>
                <w:rFonts w:ascii="Sylfaen" w:hAnsi="Sylfaen"/>
                <w:sz w:val="20"/>
                <w:szCs w:val="20"/>
                <w:lang w:val="ka-GE"/>
              </w:rPr>
              <w:t xml:space="preserve"> </w:t>
            </w:r>
            <w:r w:rsidRPr="00B3192A">
              <w:rPr>
                <w:rFonts w:ascii="Sylfaen" w:hAnsi="Sylfaen" w:cs="Sylfaen"/>
                <w:sz w:val="20"/>
                <w:szCs w:val="20"/>
                <w:lang w:val="ka-GE"/>
              </w:rPr>
              <w:t>დაგეგმვისა</w:t>
            </w:r>
            <w:r w:rsidRPr="00B3192A">
              <w:rPr>
                <w:rFonts w:ascii="Sylfaen" w:hAnsi="Sylfaen"/>
                <w:sz w:val="20"/>
                <w:szCs w:val="20"/>
                <w:lang w:val="ka-GE"/>
              </w:rPr>
              <w:t xml:space="preserve"> </w:t>
            </w:r>
            <w:r w:rsidRPr="00B3192A">
              <w:rPr>
                <w:rFonts w:ascii="Sylfaen" w:hAnsi="Sylfaen" w:cs="Sylfaen"/>
                <w:sz w:val="20"/>
                <w:szCs w:val="20"/>
                <w:lang w:val="ka-GE"/>
              </w:rPr>
              <w:t>და</w:t>
            </w:r>
            <w:r w:rsidRPr="00B3192A">
              <w:rPr>
                <w:rFonts w:ascii="Sylfaen" w:hAnsi="Sylfaen"/>
                <w:sz w:val="20"/>
                <w:szCs w:val="20"/>
                <w:lang w:val="ka-GE"/>
              </w:rPr>
              <w:t xml:space="preserve"> </w:t>
            </w:r>
            <w:r w:rsidRPr="00B3192A">
              <w:rPr>
                <w:rFonts w:ascii="Sylfaen" w:hAnsi="Sylfaen" w:cs="Sylfaen"/>
                <w:sz w:val="20"/>
                <w:szCs w:val="20"/>
                <w:lang w:val="ka-GE"/>
              </w:rPr>
              <w:t>ორგანიზების</w:t>
            </w:r>
            <w:r w:rsidRPr="00B3192A">
              <w:rPr>
                <w:rFonts w:ascii="Sylfaen" w:hAnsi="Sylfaen"/>
                <w:sz w:val="20"/>
                <w:szCs w:val="20"/>
                <w:lang w:val="ka-GE"/>
              </w:rPr>
              <w:t xml:space="preserve"> </w:t>
            </w:r>
            <w:r w:rsidRPr="00B3192A">
              <w:rPr>
                <w:rFonts w:ascii="Sylfaen" w:hAnsi="Sylfaen" w:cs="Sylfaen"/>
                <w:sz w:val="20"/>
                <w:szCs w:val="20"/>
                <w:lang w:val="ka-GE"/>
              </w:rPr>
              <w:t>უნარი</w:t>
            </w:r>
            <w:r w:rsidRPr="00B3192A">
              <w:rPr>
                <w:rFonts w:ascii="Sylfaen" w:hAnsi="Sylfaen"/>
                <w:sz w:val="20"/>
                <w:szCs w:val="20"/>
                <w:lang w:val="ka-GE"/>
              </w:rPr>
              <w:t xml:space="preserve">; </w:t>
            </w:r>
            <w:r w:rsidRPr="00B3192A">
              <w:rPr>
                <w:rFonts w:ascii="Sylfaen" w:hAnsi="Sylfaen" w:cs="Sylfaen"/>
                <w:sz w:val="20"/>
                <w:szCs w:val="20"/>
                <w:lang w:val="ka-GE"/>
              </w:rPr>
              <w:t>საკუთარ</w:t>
            </w:r>
            <w:r w:rsidRPr="00B3192A">
              <w:rPr>
                <w:rFonts w:ascii="Sylfaen" w:hAnsi="Sylfaen"/>
                <w:sz w:val="20"/>
                <w:szCs w:val="20"/>
                <w:lang w:val="ka-GE"/>
              </w:rPr>
              <w:t xml:space="preserve"> </w:t>
            </w:r>
            <w:r w:rsidRPr="00B3192A">
              <w:rPr>
                <w:rFonts w:ascii="Sylfaen" w:hAnsi="Sylfaen" w:cs="Sylfaen"/>
                <w:sz w:val="20"/>
                <w:szCs w:val="20"/>
                <w:lang w:val="ka-GE"/>
              </w:rPr>
              <w:t>თავზე</w:t>
            </w:r>
            <w:r w:rsidRPr="00B3192A">
              <w:rPr>
                <w:rFonts w:ascii="Sylfaen" w:hAnsi="Sylfaen"/>
                <w:sz w:val="20"/>
                <w:szCs w:val="20"/>
                <w:lang w:val="ka-GE"/>
              </w:rPr>
              <w:t xml:space="preserve"> </w:t>
            </w:r>
            <w:r w:rsidRPr="00B3192A">
              <w:rPr>
                <w:rFonts w:ascii="Sylfaen" w:hAnsi="Sylfaen" w:cs="Sylfaen"/>
                <w:sz w:val="20"/>
                <w:szCs w:val="20"/>
                <w:lang w:val="ka-GE"/>
              </w:rPr>
              <w:t>მუშაობის</w:t>
            </w:r>
            <w:r w:rsidRPr="00B3192A">
              <w:rPr>
                <w:rFonts w:ascii="Sylfaen" w:hAnsi="Sylfaen"/>
                <w:sz w:val="20"/>
                <w:szCs w:val="20"/>
                <w:lang w:val="ka-GE"/>
              </w:rPr>
              <w:t xml:space="preserve"> </w:t>
            </w:r>
            <w:r w:rsidRPr="00B3192A">
              <w:rPr>
                <w:rFonts w:ascii="Sylfaen" w:hAnsi="Sylfaen" w:cs="Sylfaen"/>
                <w:sz w:val="20"/>
                <w:szCs w:val="20"/>
                <w:lang w:val="ka-GE"/>
              </w:rPr>
              <w:t>და</w:t>
            </w:r>
            <w:r w:rsidRPr="00B3192A">
              <w:rPr>
                <w:rFonts w:ascii="Sylfaen" w:hAnsi="Sylfaen"/>
                <w:sz w:val="20"/>
                <w:szCs w:val="20"/>
                <w:lang w:val="ka-GE"/>
              </w:rPr>
              <w:t xml:space="preserve"> </w:t>
            </w:r>
            <w:r w:rsidRPr="00B3192A">
              <w:rPr>
                <w:rFonts w:ascii="Sylfaen" w:hAnsi="Sylfaen" w:cs="Sylfaen"/>
                <w:sz w:val="20"/>
                <w:szCs w:val="20"/>
                <w:lang w:val="ka-GE"/>
              </w:rPr>
              <w:t>მიღებული</w:t>
            </w:r>
            <w:r w:rsidRPr="00B3192A">
              <w:rPr>
                <w:rFonts w:ascii="Sylfaen" w:hAnsi="Sylfaen"/>
                <w:sz w:val="20"/>
                <w:szCs w:val="20"/>
                <w:lang w:val="ka-GE"/>
              </w:rPr>
              <w:t xml:space="preserve"> </w:t>
            </w:r>
            <w:r w:rsidRPr="00B3192A">
              <w:rPr>
                <w:rFonts w:ascii="Sylfaen" w:hAnsi="Sylfaen" w:cs="Sylfaen"/>
                <w:sz w:val="20"/>
                <w:szCs w:val="20"/>
                <w:lang w:val="ka-GE"/>
              </w:rPr>
              <w:t>ცოდნისა</w:t>
            </w:r>
            <w:r w:rsidRPr="00B3192A">
              <w:rPr>
                <w:rFonts w:ascii="Sylfaen" w:hAnsi="Sylfaen"/>
                <w:sz w:val="20"/>
                <w:szCs w:val="20"/>
                <w:lang w:val="ka-GE"/>
              </w:rPr>
              <w:t xml:space="preserve"> </w:t>
            </w:r>
            <w:r w:rsidRPr="00B3192A">
              <w:rPr>
                <w:rFonts w:ascii="Sylfaen" w:hAnsi="Sylfaen" w:cs="Sylfaen"/>
                <w:sz w:val="20"/>
                <w:szCs w:val="20"/>
                <w:lang w:val="ka-GE"/>
              </w:rPr>
              <w:t>და</w:t>
            </w:r>
            <w:r w:rsidRPr="00B3192A">
              <w:rPr>
                <w:rFonts w:ascii="Sylfaen" w:hAnsi="Sylfaen"/>
                <w:sz w:val="20"/>
                <w:szCs w:val="20"/>
                <w:lang w:val="ka-GE"/>
              </w:rPr>
              <w:t xml:space="preserve"> </w:t>
            </w:r>
            <w:r w:rsidRPr="00B3192A">
              <w:rPr>
                <w:rFonts w:ascii="Sylfaen" w:hAnsi="Sylfaen" w:cs="Sylfaen"/>
                <w:sz w:val="20"/>
                <w:szCs w:val="20"/>
                <w:lang w:val="ka-GE"/>
              </w:rPr>
              <w:t>უნარების</w:t>
            </w:r>
            <w:r w:rsidRPr="00B3192A">
              <w:rPr>
                <w:rFonts w:ascii="Sylfaen" w:hAnsi="Sylfaen"/>
                <w:sz w:val="20"/>
                <w:szCs w:val="20"/>
                <w:lang w:val="ka-GE"/>
              </w:rPr>
              <w:t xml:space="preserve"> </w:t>
            </w:r>
            <w:r w:rsidRPr="00B3192A">
              <w:rPr>
                <w:rFonts w:ascii="Sylfaen" w:hAnsi="Sylfaen" w:cs="Sylfaen"/>
                <w:sz w:val="20"/>
                <w:szCs w:val="20"/>
                <w:lang w:val="ka-GE"/>
              </w:rPr>
              <w:t>პრაქტიკულ</w:t>
            </w:r>
            <w:r w:rsidRPr="00B3192A">
              <w:rPr>
                <w:rFonts w:ascii="Sylfaen" w:hAnsi="Sylfaen"/>
                <w:sz w:val="20"/>
                <w:szCs w:val="20"/>
                <w:lang w:val="ka-GE"/>
              </w:rPr>
              <w:t xml:space="preserve"> </w:t>
            </w:r>
            <w:r w:rsidRPr="00B3192A">
              <w:rPr>
                <w:rFonts w:ascii="Sylfaen" w:hAnsi="Sylfaen" w:cs="Sylfaen"/>
                <w:sz w:val="20"/>
                <w:szCs w:val="20"/>
                <w:lang w:val="ka-GE"/>
              </w:rPr>
              <w:t>საქმიანობაში</w:t>
            </w:r>
            <w:r w:rsidRPr="00B3192A">
              <w:rPr>
                <w:rFonts w:ascii="Sylfaen" w:hAnsi="Sylfaen"/>
                <w:sz w:val="20"/>
                <w:szCs w:val="20"/>
                <w:lang w:val="ka-GE"/>
              </w:rPr>
              <w:t xml:space="preserve"> </w:t>
            </w:r>
            <w:r w:rsidRPr="00B3192A">
              <w:rPr>
                <w:rFonts w:ascii="Sylfaen" w:hAnsi="Sylfaen" w:cs="Sylfaen"/>
                <w:sz w:val="20"/>
                <w:szCs w:val="20"/>
                <w:lang w:val="ka-GE"/>
              </w:rPr>
              <w:t>დამოუკიდებლად</w:t>
            </w:r>
            <w:r w:rsidRPr="00B3192A">
              <w:rPr>
                <w:rFonts w:ascii="Sylfaen" w:hAnsi="Sylfaen"/>
                <w:sz w:val="20"/>
                <w:szCs w:val="20"/>
                <w:lang w:val="ka-GE"/>
              </w:rPr>
              <w:t xml:space="preserve"> </w:t>
            </w:r>
            <w:r w:rsidRPr="00B3192A">
              <w:rPr>
                <w:rFonts w:ascii="Sylfaen" w:hAnsi="Sylfaen" w:cs="Sylfaen"/>
                <w:sz w:val="20"/>
                <w:szCs w:val="20"/>
                <w:lang w:val="ka-GE"/>
              </w:rPr>
              <w:t>სრულყოფის</w:t>
            </w:r>
            <w:r w:rsidRPr="00B3192A">
              <w:rPr>
                <w:rFonts w:ascii="Sylfaen" w:hAnsi="Sylfaen"/>
                <w:sz w:val="20"/>
                <w:szCs w:val="20"/>
                <w:lang w:val="ka-GE"/>
              </w:rPr>
              <w:t xml:space="preserve"> </w:t>
            </w:r>
            <w:r w:rsidRPr="00B3192A">
              <w:rPr>
                <w:rFonts w:ascii="Sylfaen" w:hAnsi="Sylfaen" w:cs="Sylfaen"/>
                <w:sz w:val="20"/>
                <w:szCs w:val="20"/>
                <w:lang w:val="ka-GE"/>
              </w:rPr>
              <w:t>უნარი</w:t>
            </w:r>
            <w:r w:rsidRPr="00B3192A">
              <w:rPr>
                <w:rFonts w:ascii="Sylfaen" w:hAnsi="Sylfaen"/>
                <w:sz w:val="20"/>
                <w:szCs w:val="20"/>
                <w:lang w:val="ka-GE"/>
              </w:rPr>
              <w:t xml:space="preserve">;  </w:t>
            </w:r>
            <w:r w:rsidRPr="00B3192A">
              <w:rPr>
                <w:rFonts w:ascii="Sylfaen" w:hAnsi="Sylfaen" w:cs="Sylfaen"/>
                <w:sz w:val="20"/>
                <w:szCs w:val="20"/>
                <w:lang w:val="ka-GE"/>
              </w:rPr>
              <w:t>სწავლის</w:t>
            </w:r>
            <w:r w:rsidRPr="00B3192A">
              <w:rPr>
                <w:rFonts w:ascii="Sylfaen" w:hAnsi="Sylfaen"/>
                <w:sz w:val="20"/>
                <w:szCs w:val="20"/>
                <w:lang w:val="ka-GE"/>
              </w:rPr>
              <w:t xml:space="preserve"> </w:t>
            </w:r>
            <w:r w:rsidRPr="00B3192A">
              <w:rPr>
                <w:rFonts w:ascii="Sylfaen" w:hAnsi="Sylfaen" w:cs="Sylfaen"/>
                <w:sz w:val="20"/>
                <w:szCs w:val="20"/>
                <w:lang w:val="ka-GE"/>
              </w:rPr>
              <w:t>პროცესის</w:t>
            </w:r>
            <w:r w:rsidRPr="00B3192A">
              <w:rPr>
                <w:rFonts w:ascii="Sylfaen" w:hAnsi="Sylfaen"/>
                <w:sz w:val="20"/>
                <w:szCs w:val="20"/>
                <w:lang w:val="ka-GE"/>
              </w:rPr>
              <w:t xml:space="preserve"> </w:t>
            </w:r>
            <w:r w:rsidRPr="00B3192A">
              <w:rPr>
                <w:rFonts w:ascii="Sylfaen" w:hAnsi="Sylfaen" w:cs="Sylfaen"/>
                <w:sz w:val="20"/>
                <w:szCs w:val="20"/>
                <w:lang w:val="ka-GE"/>
              </w:rPr>
              <w:t>თანმიმდევრულად</w:t>
            </w:r>
            <w:r w:rsidRPr="00B3192A">
              <w:rPr>
                <w:rFonts w:ascii="Sylfaen" w:hAnsi="Sylfaen"/>
                <w:sz w:val="20"/>
                <w:szCs w:val="20"/>
                <w:lang w:val="ka-GE"/>
              </w:rPr>
              <w:t xml:space="preserve"> </w:t>
            </w:r>
            <w:r w:rsidRPr="00B3192A">
              <w:rPr>
                <w:rFonts w:ascii="Sylfaen" w:hAnsi="Sylfaen" w:cs="Sylfaen"/>
                <w:sz w:val="20"/>
                <w:szCs w:val="20"/>
                <w:lang w:val="ka-GE"/>
              </w:rPr>
              <w:t>და</w:t>
            </w:r>
            <w:r w:rsidRPr="00B3192A">
              <w:rPr>
                <w:rFonts w:ascii="Sylfaen" w:hAnsi="Sylfaen"/>
                <w:sz w:val="20"/>
                <w:szCs w:val="20"/>
                <w:lang w:val="ka-GE"/>
              </w:rPr>
              <w:t xml:space="preserve"> </w:t>
            </w:r>
            <w:r w:rsidRPr="00B3192A">
              <w:rPr>
                <w:rFonts w:ascii="Sylfaen" w:hAnsi="Sylfaen" w:cs="Sylfaen"/>
                <w:sz w:val="20"/>
                <w:szCs w:val="20"/>
                <w:lang w:val="ka-GE"/>
              </w:rPr>
              <w:t>მრავალმხრივად</w:t>
            </w:r>
            <w:r w:rsidRPr="00B3192A">
              <w:rPr>
                <w:rFonts w:ascii="Sylfaen" w:hAnsi="Sylfaen"/>
                <w:sz w:val="20"/>
                <w:szCs w:val="20"/>
                <w:lang w:val="ka-GE"/>
              </w:rPr>
              <w:t xml:space="preserve"> </w:t>
            </w:r>
            <w:r w:rsidRPr="00B3192A">
              <w:rPr>
                <w:rFonts w:ascii="Sylfaen" w:hAnsi="Sylfaen" w:cs="Sylfaen"/>
                <w:sz w:val="20"/>
                <w:szCs w:val="20"/>
                <w:lang w:val="ka-GE"/>
              </w:rPr>
              <w:t>შეფასებისა</w:t>
            </w:r>
            <w:r w:rsidRPr="00B3192A">
              <w:rPr>
                <w:rFonts w:ascii="Sylfaen" w:hAnsi="Sylfaen"/>
                <w:sz w:val="20"/>
                <w:szCs w:val="20"/>
                <w:lang w:val="ka-GE"/>
              </w:rPr>
              <w:t xml:space="preserve"> </w:t>
            </w:r>
            <w:r w:rsidRPr="00B3192A">
              <w:rPr>
                <w:rFonts w:ascii="Sylfaen" w:hAnsi="Sylfaen" w:cs="Sylfaen"/>
                <w:sz w:val="20"/>
                <w:szCs w:val="20"/>
                <w:lang w:val="ka-GE"/>
              </w:rPr>
              <w:t>და</w:t>
            </w:r>
            <w:r w:rsidRPr="00B3192A">
              <w:rPr>
                <w:rFonts w:ascii="Sylfaen" w:hAnsi="Sylfaen"/>
                <w:sz w:val="20"/>
                <w:szCs w:val="20"/>
                <w:lang w:val="ka-GE"/>
              </w:rPr>
              <w:t xml:space="preserve"> </w:t>
            </w:r>
            <w:r w:rsidRPr="00B3192A">
              <w:rPr>
                <w:rFonts w:ascii="Sylfaen" w:hAnsi="Sylfaen" w:cs="Sylfaen"/>
                <w:sz w:val="20"/>
                <w:szCs w:val="20"/>
                <w:lang w:val="ka-GE"/>
              </w:rPr>
              <w:t>შემდგომი</w:t>
            </w:r>
            <w:r w:rsidRPr="00B3192A">
              <w:rPr>
                <w:rFonts w:ascii="Sylfaen" w:hAnsi="Sylfaen"/>
                <w:sz w:val="20"/>
                <w:szCs w:val="20"/>
                <w:lang w:val="ka-GE"/>
              </w:rPr>
              <w:t xml:space="preserve"> </w:t>
            </w:r>
            <w:r w:rsidRPr="00B3192A">
              <w:rPr>
                <w:rFonts w:ascii="Sylfaen" w:hAnsi="Sylfaen" w:cs="Sylfaen"/>
                <w:sz w:val="20"/>
                <w:szCs w:val="20"/>
                <w:lang w:val="ka-GE"/>
              </w:rPr>
              <w:t>სწავლისათვის</w:t>
            </w:r>
            <w:r w:rsidRPr="00B3192A">
              <w:rPr>
                <w:rFonts w:ascii="Sylfaen" w:hAnsi="Sylfaen"/>
                <w:sz w:val="20"/>
                <w:szCs w:val="20"/>
                <w:lang w:val="ka-GE"/>
              </w:rPr>
              <w:t xml:space="preserve"> </w:t>
            </w:r>
            <w:r w:rsidRPr="00B3192A">
              <w:rPr>
                <w:rFonts w:ascii="Sylfaen" w:hAnsi="Sylfaen" w:cs="Sylfaen"/>
                <w:sz w:val="20"/>
                <w:szCs w:val="20"/>
                <w:lang w:val="ka-GE"/>
              </w:rPr>
              <w:t>საჭირო</w:t>
            </w:r>
            <w:r w:rsidRPr="00B3192A">
              <w:rPr>
                <w:rFonts w:ascii="Sylfaen" w:hAnsi="Sylfaen"/>
                <w:sz w:val="20"/>
                <w:szCs w:val="20"/>
                <w:lang w:val="ka-GE"/>
              </w:rPr>
              <w:t xml:space="preserve"> </w:t>
            </w:r>
            <w:r w:rsidRPr="00B3192A">
              <w:rPr>
                <w:rFonts w:ascii="Sylfaen" w:hAnsi="Sylfaen" w:cs="Sylfaen"/>
                <w:sz w:val="20"/>
                <w:szCs w:val="20"/>
                <w:lang w:val="ka-GE"/>
              </w:rPr>
              <w:t>პრიორიტეტების</w:t>
            </w:r>
            <w:r w:rsidRPr="00B3192A">
              <w:rPr>
                <w:rFonts w:ascii="Sylfaen" w:hAnsi="Sylfaen"/>
                <w:sz w:val="20"/>
                <w:szCs w:val="20"/>
                <w:lang w:val="ka-GE"/>
              </w:rPr>
              <w:t xml:space="preserve"> </w:t>
            </w:r>
            <w:r w:rsidRPr="00B3192A">
              <w:rPr>
                <w:rFonts w:ascii="Sylfaen" w:hAnsi="Sylfaen" w:cs="Sylfaen"/>
                <w:sz w:val="20"/>
                <w:szCs w:val="20"/>
                <w:lang w:val="ka-GE"/>
              </w:rPr>
              <w:t>სწორად</w:t>
            </w:r>
            <w:r w:rsidRPr="00B3192A">
              <w:rPr>
                <w:rFonts w:ascii="Sylfaen" w:hAnsi="Sylfaen"/>
                <w:sz w:val="20"/>
                <w:szCs w:val="20"/>
                <w:lang w:val="ka-GE"/>
              </w:rPr>
              <w:t xml:space="preserve"> </w:t>
            </w:r>
            <w:r w:rsidRPr="00B3192A">
              <w:rPr>
                <w:rFonts w:ascii="Sylfaen" w:hAnsi="Sylfaen" w:cs="Sylfaen"/>
                <w:sz w:val="20"/>
                <w:szCs w:val="20"/>
                <w:lang w:val="ka-GE"/>
              </w:rPr>
              <w:t>განსაზღვრის უნარი</w:t>
            </w:r>
            <w:r w:rsidRPr="00B3192A">
              <w:rPr>
                <w:rFonts w:ascii="Sylfaen" w:hAnsi="Sylfaen"/>
                <w:sz w:val="20"/>
                <w:szCs w:val="20"/>
                <w:lang w:val="ka-GE"/>
              </w:rPr>
              <w:t>.</w:t>
            </w:r>
          </w:p>
          <w:p w:rsidR="0089256A" w:rsidRPr="00B3192A" w:rsidRDefault="0089256A" w:rsidP="00B3192A">
            <w:pPr>
              <w:spacing w:after="0" w:line="240" w:lineRule="auto"/>
              <w:jc w:val="both"/>
              <w:rPr>
                <w:rFonts w:ascii="Sylfaen" w:hAnsi="Sylfaen" w:cs="Sylfaen"/>
                <w:sz w:val="20"/>
                <w:szCs w:val="20"/>
                <w:lang w:val="ka-GE"/>
              </w:rPr>
            </w:pPr>
            <w:r w:rsidRPr="00B3192A">
              <w:rPr>
                <w:rFonts w:ascii="Sylfaen" w:hAnsi="Sylfaen"/>
                <w:sz w:val="20"/>
                <w:szCs w:val="20"/>
                <w:lang w:val="ka-GE"/>
              </w:rPr>
              <w:t xml:space="preserve">პროფესიული ღირებულებების დაცვა; ფილოლოგიის ღირებულებების საერთო ევროპული და საკაცობრიო მნიშვნელობის გაცნობიერების უნარი და მათ მიმართ პატივისცემის გრძნობა; სპეციალისტთა მიმართ კოლეგიალური დამოკიდებულება; </w:t>
            </w:r>
            <w:r w:rsidRPr="00B3192A">
              <w:rPr>
                <w:rFonts w:ascii="Sylfaen" w:hAnsi="Sylfaen" w:cs="Sylfaen"/>
                <w:sz w:val="20"/>
                <w:szCs w:val="20"/>
                <w:lang w:val="ka-GE"/>
              </w:rPr>
              <w:t>კულტურათაშორისი</w:t>
            </w:r>
            <w:r w:rsidRPr="00B3192A">
              <w:rPr>
                <w:rFonts w:ascii="Sylfaen" w:hAnsi="Sylfaen"/>
                <w:sz w:val="20"/>
                <w:szCs w:val="20"/>
                <w:lang w:val="ka-GE"/>
              </w:rPr>
              <w:t xml:space="preserve"> </w:t>
            </w:r>
            <w:r w:rsidRPr="00B3192A">
              <w:rPr>
                <w:rFonts w:ascii="Sylfaen" w:hAnsi="Sylfaen" w:cs="Sylfaen"/>
                <w:sz w:val="20"/>
                <w:szCs w:val="20"/>
                <w:lang w:val="ka-GE"/>
              </w:rPr>
              <w:t>განსხვავებების აღიარება</w:t>
            </w:r>
            <w:r w:rsidRPr="00B3192A">
              <w:rPr>
                <w:rFonts w:ascii="Sylfaen" w:hAnsi="Sylfaen"/>
                <w:sz w:val="20"/>
                <w:szCs w:val="20"/>
                <w:lang w:val="ka-GE"/>
              </w:rPr>
              <w:t xml:space="preserve">, </w:t>
            </w:r>
            <w:r w:rsidRPr="00B3192A">
              <w:rPr>
                <w:rFonts w:ascii="Sylfaen" w:hAnsi="Sylfaen" w:cs="Sylfaen"/>
                <w:sz w:val="20"/>
                <w:szCs w:val="20"/>
                <w:lang w:val="ka-GE"/>
              </w:rPr>
              <w:t>კულტურული</w:t>
            </w:r>
            <w:r w:rsidRPr="00B3192A">
              <w:rPr>
                <w:rFonts w:ascii="Sylfaen" w:hAnsi="Sylfaen"/>
                <w:sz w:val="20"/>
                <w:szCs w:val="20"/>
                <w:lang w:val="ka-GE"/>
              </w:rPr>
              <w:t xml:space="preserve"> </w:t>
            </w:r>
            <w:r w:rsidRPr="00B3192A">
              <w:rPr>
                <w:rFonts w:ascii="Sylfaen" w:hAnsi="Sylfaen" w:cs="Sylfaen"/>
                <w:sz w:val="20"/>
                <w:szCs w:val="20"/>
                <w:lang w:val="ka-GE"/>
              </w:rPr>
              <w:t>მრავალფეროვნების</w:t>
            </w:r>
            <w:r w:rsidRPr="00B3192A">
              <w:rPr>
                <w:rFonts w:ascii="Sylfaen" w:hAnsi="Sylfaen"/>
                <w:sz w:val="20"/>
                <w:szCs w:val="20"/>
                <w:lang w:val="ka-GE"/>
              </w:rPr>
              <w:t xml:space="preserve"> </w:t>
            </w:r>
            <w:r w:rsidRPr="00B3192A">
              <w:rPr>
                <w:rFonts w:ascii="Sylfaen" w:hAnsi="Sylfaen" w:cs="Sylfaen"/>
                <w:sz w:val="20"/>
                <w:szCs w:val="20"/>
                <w:lang w:val="ka-GE"/>
              </w:rPr>
              <w:t>აღქმა,</w:t>
            </w:r>
            <w:r w:rsidRPr="00B3192A">
              <w:rPr>
                <w:rFonts w:ascii="Sylfaen" w:hAnsi="Sylfaen"/>
                <w:sz w:val="20"/>
                <w:szCs w:val="20"/>
                <w:lang w:val="ka-GE"/>
              </w:rPr>
              <w:t xml:space="preserve"> </w:t>
            </w:r>
            <w:r w:rsidRPr="00B3192A">
              <w:rPr>
                <w:rFonts w:ascii="Sylfaen" w:hAnsi="Sylfaen" w:cs="Sylfaen"/>
                <w:sz w:val="20"/>
                <w:szCs w:val="20"/>
                <w:lang w:val="ka-GE"/>
              </w:rPr>
              <w:t>ადეკვატური</w:t>
            </w:r>
            <w:r w:rsidRPr="00B3192A">
              <w:rPr>
                <w:rFonts w:ascii="Sylfaen" w:hAnsi="Sylfaen"/>
                <w:sz w:val="20"/>
                <w:szCs w:val="20"/>
                <w:lang w:val="ka-GE"/>
              </w:rPr>
              <w:t xml:space="preserve"> </w:t>
            </w:r>
            <w:r w:rsidRPr="00B3192A">
              <w:rPr>
                <w:rFonts w:ascii="Sylfaen" w:hAnsi="Sylfaen" w:cs="Sylfaen"/>
                <w:sz w:val="20"/>
                <w:szCs w:val="20"/>
                <w:lang w:val="ka-GE"/>
              </w:rPr>
              <w:t>გაგება</w:t>
            </w:r>
            <w:r w:rsidRPr="00B3192A">
              <w:rPr>
                <w:rFonts w:ascii="Sylfaen" w:hAnsi="Sylfaen"/>
                <w:sz w:val="20"/>
                <w:szCs w:val="20"/>
                <w:lang w:val="ka-GE"/>
              </w:rPr>
              <w:t xml:space="preserve">, </w:t>
            </w:r>
            <w:r w:rsidRPr="00B3192A">
              <w:rPr>
                <w:rFonts w:ascii="Sylfaen" w:hAnsi="Sylfaen" w:cs="Sylfaen"/>
                <w:sz w:val="20"/>
                <w:szCs w:val="20"/>
                <w:lang w:val="ka-GE"/>
              </w:rPr>
              <w:t>ტოლერანტობა</w:t>
            </w:r>
            <w:r w:rsidRPr="00B3192A">
              <w:rPr>
                <w:rFonts w:ascii="Sylfaen" w:hAnsi="Sylfaen"/>
                <w:sz w:val="20"/>
                <w:szCs w:val="20"/>
                <w:lang w:val="ka-GE"/>
              </w:rPr>
              <w:t xml:space="preserve">, </w:t>
            </w:r>
            <w:r w:rsidRPr="00B3192A">
              <w:rPr>
                <w:rFonts w:ascii="Sylfaen" w:hAnsi="Sylfaen" w:cs="Sylfaen"/>
                <w:sz w:val="20"/>
                <w:szCs w:val="20"/>
                <w:lang w:val="ka-GE"/>
              </w:rPr>
              <w:t>განსხვავებული</w:t>
            </w:r>
            <w:r w:rsidRPr="00B3192A">
              <w:rPr>
                <w:rFonts w:ascii="Sylfaen" w:hAnsi="Sylfaen"/>
                <w:sz w:val="20"/>
                <w:szCs w:val="20"/>
                <w:lang w:val="ka-GE"/>
              </w:rPr>
              <w:t xml:space="preserve"> </w:t>
            </w:r>
            <w:r w:rsidRPr="00B3192A">
              <w:rPr>
                <w:rFonts w:ascii="Sylfaen" w:hAnsi="Sylfaen" w:cs="Sylfaen"/>
                <w:sz w:val="20"/>
                <w:szCs w:val="20"/>
                <w:lang w:val="ka-GE"/>
              </w:rPr>
              <w:t>კონფესიების</w:t>
            </w:r>
            <w:r w:rsidRPr="00B3192A">
              <w:rPr>
                <w:rFonts w:ascii="Sylfaen" w:hAnsi="Sylfaen"/>
                <w:sz w:val="20"/>
                <w:szCs w:val="20"/>
                <w:lang w:val="ka-GE"/>
              </w:rPr>
              <w:t xml:space="preserve">, </w:t>
            </w:r>
            <w:r w:rsidRPr="00B3192A">
              <w:rPr>
                <w:rFonts w:ascii="Sylfaen" w:hAnsi="Sylfaen" w:cs="Sylfaen"/>
                <w:sz w:val="20"/>
                <w:szCs w:val="20"/>
                <w:lang w:val="ka-GE"/>
              </w:rPr>
              <w:t>კულტურების, აზრის, დემოკრატიული</w:t>
            </w:r>
            <w:r w:rsidRPr="00B3192A">
              <w:rPr>
                <w:rFonts w:ascii="Sylfaen" w:hAnsi="Sylfaen"/>
                <w:sz w:val="20"/>
                <w:szCs w:val="20"/>
                <w:lang w:val="ka-GE"/>
              </w:rPr>
              <w:t xml:space="preserve"> </w:t>
            </w:r>
            <w:r w:rsidRPr="00B3192A">
              <w:rPr>
                <w:rFonts w:ascii="Sylfaen" w:hAnsi="Sylfaen" w:cs="Sylfaen"/>
                <w:sz w:val="20"/>
                <w:szCs w:val="20"/>
                <w:lang w:val="ka-GE"/>
              </w:rPr>
              <w:t>ფასეულობების</w:t>
            </w:r>
            <w:r w:rsidRPr="00B3192A">
              <w:rPr>
                <w:rFonts w:ascii="Sylfaen" w:hAnsi="Sylfaen"/>
                <w:sz w:val="20"/>
                <w:szCs w:val="20"/>
                <w:lang w:val="ka-GE"/>
              </w:rPr>
              <w:t xml:space="preserve"> </w:t>
            </w:r>
            <w:r w:rsidRPr="00B3192A">
              <w:rPr>
                <w:rFonts w:ascii="Sylfaen" w:hAnsi="Sylfaen" w:cs="Sylfaen"/>
                <w:sz w:val="20"/>
                <w:szCs w:val="20"/>
                <w:lang w:val="ka-GE"/>
              </w:rPr>
              <w:t>პატივისცემა</w:t>
            </w:r>
            <w:r w:rsidRPr="00B3192A">
              <w:rPr>
                <w:rFonts w:ascii="Sylfaen" w:hAnsi="Sylfaen"/>
                <w:sz w:val="20"/>
                <w:szCs w:val="20"/>
                <w:lang w:val="ka-GE"/>
              </w:rPr>
              <w:t xml:space="preserve">;  </w:t>
            </w:r>
            <w:r w:rsidRPr="00B3192A">
              <w:rPr>
                <w:rFonts w:ascii="Sylfaen" w:hAnsi="Sylfaen" w:cs="Sylfaen"/>
                <w:sz w:val="20"/>
                <w:szCs w:val="20"/>
                <w:lang w:val="ka-GE"/>
              </w:rPr>
              <w:t>პროფესიული</w:t>
            </w:r>
            <w:r w:rsidRPr="00B3192A">
              <w:rPr>
                <w:rFonts w:ascii="Sylfaen" w:hAnsi="Sylfaen"/>
                <w:sz w:val="20"/>
                <w:szCs w:val="20"/>
                <w:lang w:val="ka-GE"/>
              </w:rPr>
              <w:t xml:space="preserve"> </w:t>
            </w:r>
            <w:r w:rsidRPr="00B3192A">
              <w:rPr>
                <w:rFonts w:ascii="Sylfaen" w:hAnsi="Sylfaen" w:cs="Sylfaen"/>
                <w:sz w:val="20"/>
                <w:szCs w:val="20"/>
                <w:lang w:val="ka-GE"/>
              </w:rPr>
              <w:t>ეთიკის</w:t>
            </w:r>
            <w:r w:rsidRPr="00B3192A">
              <w:rPr>
                <w:rFonts w:ascii="Sylfaen" w:hAnsi="Sylfaen"/>
                <w:sz w:val="20"/>
                <w:szCs w:val="20"/>
                <w:lang w:val="ka-GE"/>
              </w:rPr>
              <w:t xml:space="preserve"> </w:t>
            </w:r>
            <w:r w:rsidRPr="00B3192A">
              <w:rPr>
                <w:rFonts w:ascii="Sylfaen" w:hAnsi="Sylfaen" w:cs="Sylfaen"/>
                <w:sz w:val="20"/>
                <w:szCs w:val="20"/>
                <w:lang w:val="ka-GE"/>
              </w:rPr>
              <w:t>ნორმების, აკადემიური</w:t>
            </w:r>
            <w:r w:rsidRPr="00B3192A">
              <w:rPr>
                <w:rFonts w:ascii="Sylfaen" w:hAnsi="Sylfaen"/>
                <w:sz w:val="20"/>
                <w:szCs w:val="20"/>
                <w:lang w:val="ka-GE"/>
              </w:rPr>
              <w:t xml:space="preserve"> </w:t>
            </w:r>
            <w:r w:rsidRPr="00B3192A">
              <w:rPr>
                <w:rFonts w:ascii="Sylfaen" w:hAnsi="Sylfaen" w:cs="Sylfaen"/>
                <w:sz w:val="20"/>
                <w:szCs w:val="20"/>
                <w:lang w:val="ka-GE"/>
              </w:rPr>
              <w:t>პატიოსნებისა</w:t>
            </w:r>
            <w:r w:rsidRPr="00B3192A">
              <w:rPr>
                <w:rFonts w:ascii="Sylfaen" w:hAnsi="Sylfaen"/>
                <w:sz w:val="20"/>
                <w:szCs w:val="20"/>
                <w:lang w:val="ka-GE"/>
              </w:rPr>
              <w:t xml:space="preserve"> </w:t>
            </w:r>
            <w:r w:rsidRPr="00B3192A">
              <w:rPr>
                <w:rFonts w:ascii="Sylfaen" w:hAnsi="Sylfaen" w:cs="Sylfaen"/>
                <w:sz w:val="20"/>
                <w:szCs w:val="20"/>
                <w:lang w:val="ka-GE"/>
              </w:rPr>
              <w:t>და</w:t>
            </w:r>
            <w:r w:rsidRPr="00B3192A">
              <w:rPr>
                <w:rFonts w:ascii="Sylfaen" w:hAnsi="Sylfaen"/>
                <w:sz w:val="20"/>
                <w:szCs w:val="20"/>
                <w:lang w:val="ka-GE"/>
              </w:rPr>
              <w:t xml:space="preserve"> </w:t>
            </w:r>
            <w:r w:rsidRPr="00B3192A">
              <w:rPr>
                <w:rFonts w:ascii="Sylfaen" w:hAnsi="Sylfaen" w:cs="Sylfaen"/>
                <w:sz w:val="20"/>
                <w:szCs w:val="20"/>
                <w:lang w:val="ka-GE"/>
              </w:rPr>
              <w:t>სტანდარტების</w:t>
            </w:r>
            <w:r w:rsidRPr="00B3192A">
              <w:rPr>
                <w:rFonts w:ascii="Sylfaen" w:hAnsi="Sylfaen"/>
                <w:sz w:val="20"/>
                <w:szCs w:val="20"/>
                <w:lang w:val="ka-GE"/>
              </w:rPr>
              <w:t xml:space="preserve"> </w:t>
            </w:r>
            <w:r w:rsidRPr="00B3192A">
              <w:rPr>
                <w:rFonts w:ascii="Sylfaen" w:hAnsi="Sylfaen" w:cs="Sylfaen"/>
                <w:sz w:val="20"/>
                <w:szCs w:val="20"/>
                <w:lang w:val="ka-GE"/>
              </w:rPr>
              <w:t>დაცვა.</w:t>
            </w:r>
          </w:p>
        </w:tc>
      </w:tr>
      <w:tr w:rsidR="00CC0AD5" w:rsidRPr="00B3192A" w:rsidTr="00481D79">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bCs/>
                <w:sz w:val="20"/>
                <w:szCs w:val="20"/>
                <w:lang w:val="ka-GE"/>
              </w:rPr>
            </w:pPr>
            <w:r w:rsidRPr="00B3192A">
              <w:rPr>
                <w:rFonts w:ascii="Sylfaen" w:hAnsi="Sylfaen" w:cs="Sylfaen"/>
                <w:b/>
                <w:bCs/>
                <w:sz w:val="20"/>
                <w:szCs w:val="20"/>
                <w:lang w:val="ka-GE"/>
              </w:rPr>
              <w:t>სწავლის</w:t>
            </w:r>
            <w:r w:rsidRPr="00B3192A">
              <w:rPr>
                <w:rFonts w:ascii="Sylfaen" w:hAnsi="Sylfaen" w:cs="Sylfaen"/>
                <w:b/>
                <w:bCs/>
                <w:sz w:val="20"/>
                <w:szCs w:val="20"/>
              </w:rPr>
              <w:t xml:space="preserve"> </w:t>
            </w:r>
            <w:r w:rsidRPr="00B3192A">
              <w:rPr>
                <w:rFonts w:ascii="Sylfaen" w:hAnsi="Sylfaen" w:cs="Sylfaen"/>
                <w:b/>
                <w:bCs/>
                <w:sz w:val="20"/>
                <w:szCs w:val="20"/>
                <w:lang w:val="ka-GE"/>
              </w:rPr>
              <w:t>შედეგების მიღწევის მეთოდები</w:t>
            </w:r>
          </w:p>
        </w:tc>
      </w:tr>
      <w:tr w:rsidR="00CC0AD5" w:rsidRPr="00B3192A" w:rsidTr="00481D79">
        <w:tc>
          <w:tcPr>
            <w:tcW w:w="10881" w:type="dxa"/>
            <w:gridSpan w:val="4"/>
            <w:tcBorders>
              <w:top w:val="single" w:sz="18" w:space="0" w:color="auto"/>
              <w:left w:val="single" w:sz="18" w:space="0" w:color="auto"/>
              <w:bottom w:val="single" w:sz="18" w:space="0" w:color="auto"/>
              <w:right w:val="single" w:sz="18" w:space="0" w:color="auto"/>
            </w:tcBorders>
          </w:tcPr>
          <w:p w:rsidR="00CC0AD5" w:rsidRPr="00B3192A" w:rsidRDefault="00CC0AD5" w:rsidP="00B3192A">
            <w:pPr>
              <w:pStyle w:val="Default"/>
              <w:jc w:val="both"/>
              <w:rPr>
                <w:bCs/>
                <w:color w:val="943634" w:themeColor="accent2" w:themeShade="BF"/>
                <w:sz w:val="20"/>
                <w:szCs w:val="20"/>
                <w:lang w:val="en-US"/>
              </w:rPr>
            </w:pPr>
            <w:r w:rsidRPr="00B3192A">
              <w:rPr>
                <w:sz w:val="20"/>
                <w:szCs w:val="20"/>
                <w:lang w:val="ka-GE"/>
              </w:rPr>
              <w:t>ვერბალური</w:t>
            </w:r>
            <w:r w:rsidR="001D525C" w:rsidRPr="00B3192A">
              <w:rPr>
                <w:sz w:val="20"/>
                <w:szCs w:val="20"/>
                <w:lang w:val="ka-GE"/>
              </w:rPr>
              <w:t xml:space="preserve">, </w:t>
            </w:r>
            <w:r w:rsidRPr="00B3192A">
              <w:rPr>
                <w:sz w:val="20"/>
                <w:szCs w:val="20"/>
                <w:lang w:val="ka-GE"/>
              </w:rPr>
              <w:t xml:space="preserve">ინტერაქციული სწავლების მეთოდები; </w:t>
            </w:r>
            <w:r w:rsidR="00F64832" w:rsidRPr="00B3192A">
              <w:rPr>
                <w:sz w:val="20"/>
                <w:szCs w:val="20"/>
                <w:lang w:val="ka-GE"/>
              </w:rPr>
              <w:t>დისკუსია</w:t>
            </w:r>
            <w:r w:rsidR="00F64832" w:rsidRPr="00B3192A">
              <w:rPr>
                <w:rFonts w:cs="Calibri"/>
                <w:bCs/>
                <w:sz w:val="20"/>
                <w:szCs w:val="20"/>
                <w:lang w:val="ka-GE"/>
              </w:rPr>
              <w:t>/</w:t>
            </w:r>
            <w:r w:rsidR="00F64832" w:rsidRPr="00B3192A">
              <w:rPr>
                <w:sz w:val="20"/>
                <w:szCs w:val="20"/>
                <w:lang w:val="ka-GE"/>
              </w:rPr>
              <w:t xml:space="preserve">დებატები, დემონსტრირების, სწავლების </w:t>
            </w:r>
            <w:r w:rsidR="00F64832" w:rsidRPr="00B3192A">
              <w:rPr>
                <w:sz w:val="20"/>
                <w:szCs w:val="20"/>
                <w:lang w:val="ka-GE"/>
              </w:rPr>
              <w:lastRenderedPageBreak/>
              <w:t xml:space="preserve">ინდუქციური/დედუქციური, სინთეზის, ახსნა-განმარტებითი მეთოდები;  </w:t>
            </w:r>
            <w:r w:rsidRPr="00B3192A">
              <w:rPr>
                <w:sz w:val="20"/>
                <w:szCs w:val="20"/>
                <w:lang w:val="ka-GE"/>
              </w:rPr>
              <w:t>დაკვირვება და ექსპერიმენტი, ჰიპოთეზა და სამეცნიერო მოდელირება; შედარებით-ისტორიული ანალიზის, ენობრივი და ლიტერატურული პროცესების სისტემური და კომპარატივული ანალიზის</w:t>
            </w:r>
            <w:r w:rsidR="00D4581E" w:rsidRPr="00B3192A">
              <w:rPr>
                <w:sz w:val="20"/>
                <w:szCs w:val="20"/>
                <w:lang w:val="en-US"/>
              </w:rPr>
              <w:t xml:space="preserve">, </w:t>
            </w:r>
            <w:r w:rsidRPr="00B3192A">
              <w:rPr>
                <w:sz w:val="20"/>
                <w:szCs w:val="20"/>
                <w:lang w:val="ka-GE"/>
              </w:rPr>
              <w:t xml:space="preserve"> </w:t>
            </w:r>
            <w:r w:rsidR="00D4581E" w:rsidRPr="00B3192A">
              <w:rPr>
                <w:sz w:val="20"/>
                <w:szCs w:val="20"/>
                <w:lang w:val="ka-GE"/>
              </w:rPr>
              <w:t xml:space="preserve"> Student Centered Teaching) და შერეული ან ონლაინ-სწავლის (Blended Learning) მეთოდები</w:t>
            </w:r>
            <w:r w:rsidR="00D4581E" w:rsidRPr="00B3192A">
              <w:rPr>
                <w:sz w:val="20"/>
                <w:szCs w:val="20"/>
                <w:lang w:val="en-US"/>
              </w:rPr>
              <w:t>.</w:t>
            </w:r>
          </w:p>
        </w:tc>
      </w:tr>
      <w:tr w:rsidR="00CC0AD5" w:rsidRPr="00B3192A" w:rsidTr="00481D79">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cs="Sylfaen"/>
                <w:b/>
                <w:bCs/>
                <w:sz w:val="20"/>
                <w:szCs w:val="20"/>
                <w:lang w:val="ka-GE"/>
              </w:rPr>
            </w:pPr>
            <w:r w:rsidRPr="00B3192A">
              <w:rPr>
                <w:rFonts w:ascii="Sylfaen" w:hAnsi="Sylfaen" w:cs="Sylfaen"/>
                <w:b/>
                <w:bCs/>
                <w:sz w:val="20"/>
                <w:szCs w:val="20"/>
                <w:lang w:val="ka-GE"/>
              </w:rPr>
              <w:lastRenderedPageBreak/>
              <w:t>პროგრამის სტრუქტურა</w:t>
            </w:r>
          </w:p>
        </w:tc>
      </w:tr>
      <w:tr w:rsidR="00CC0AD5" w:rsidRPr="00B3192A" w:rsidTr="00481D79">
        <w:tc>
          <w:tcPr>
            <w:tcW w:w="10881" w:type="dxa"/>
            <w:gridSpan w:val="4"/>
            <w:tcBorders>
              <w:top w:val="single" w:sz="18" w:space="0" w:color="auto"/>
              <w:left w:val="single" w:sz="18" w:space="0" w:color="auto"/>
              <w:bottom w:val="single" w:sz="18" w:space="0" w:color="auto"/>
              <w:right w:val="single" w:sz="18" w:space="0" w:color="auto"/>
            </w:tcBorders>
          </w:tcPr>
          <w:p w:rsidR="00CC0AD5" w:rsidRPr="00B3192A" w:rsidRDefault="00CC0AD5" w:rsidP="00982455">
            <w:pPr>
              <w:pStyle w:val="listparagraphcxspmiddle"/>
              <w:spacing w:after="0" w:afterAutospacing="0"/>
              <w:contextualSpacing/>
              <w:jc w:val="both"/>
              <w:rPr>
                <w:rFonts w:ascii="Sylfaen" w:hAnsi="Sylfaen"/>
                <w:noProof/>
                <w:sz w:val="20"/>
                <w:szCs w:val="20"/>
                <w:lang w:val="ka-GE"/>
              </w:rPr>
            </w:pPr>
            <w:r w:rsidRPr="00B3192A">
              <w:rPr>
                <w:rFonts w:ascii="Sylfaen" w:hAnsi="Sylfaen"/>
                <w:b/>
                <w:noProof/>
                <w:sz w:val="20"/>
                <w:szCs w:val="20"/>
                <w:lang w:val="ka-GE"/>
              </w:rPr>
              <w:t xml:space="preserve">სასწავლო კომპონენტი - </w:t>
            </w:r>
            <w:r w:rsidRPr="00B3192A">
              <w:rPr>
                <w:rFonts w:ascii="Sylfaen" w:hAnsi="Sylfaen"/>
                <w:b/>
                <w:noProof/>
                <w:sz w:val="20"/>
                <w:szCs w:val="20"/>
              </w:rPr>
              <w:t>45</w:t>
            </w:r>
            <w:r w:rsidRPr="00B3192A">
              <w:rPr>
                <w:rFonts w:ascii="Sylfaen" w:hAnsi="Sylfaen"/>
                <w:b/>
                <w:noProof/>
                <w:sz w:val="20"/>
                <w:szCs w:val="20"/>
                <w:lang w:val="ka-GE"/>
              </w:rPr>
              <w:t xml:space="preserve"> </w:t>
            </w:r>
            <w:r w:rsidRPr="00B3192A">
              <w:rPr>
                <w:rFonts w:ascii="Sylfaen" w:hAnsi="Sylfaen"/>
                <w:b/>
                <w:sz w:val="20"/>
                <w:szCs w:val="20"/>
                <w:lang w:val="ka-GE"/>
              </w:rPr>
              <w:t xml:space="preserve"> ECTS კრედიტი. </w:t>
            </w:r>
            <w:r w:rsidR="0026020B" w:rsidRPr="00B3192A">
              <w:rPr>
                <w:rFonts w:ascii="Sylfaen" w:hAnsi="Sylfaen"/>
                <w:sz w:val="20"/>
                <w:szCs w:val="20"/>
                <w:lang w:val="ka-GE"/>
              </w:rPr>
              <w:t>აქედან</w:t>
            </w:r>
            <w:r w:rsidR="0026020B" w:rsidRPr="00B3192A">
              <w:rPr>
                <w:rFonts w:ascii="Sylfaen" w:hAnsi="Sylfaen"/>
                <w:sz w:val="20"/>
                <w:szCs w:val="20"/>
              </w:rPr>
              <w:t>,</w:t>
            </w:r>
            <w:r w:rsidRPr="00B3192A">
              <w:rPr>
                <w:rFonts w:ascii="Sylfaen" w:hAnsi="Sylfaen"/>
                <w:sz w:val="20"/>
                <w:szCs w:val="20"/>
                <w:lang w:val="ka-GE"/>
              </w:rPr>
              <w:t xml:space="preserve">  </w:t>
            </w:r>
            <w:r w:rsidR="001D525C" w:rsidRPr="00B3192A">
              <w:rPr>
                <w:rFonts w:ascii="Sylfaen" w:hAnsi="Sylfaen"/>
                <w:sz w:val="20"/>
                <w:szCs w:val="20"/>
                <w:lang w:val="ka-GE"/>
              </w:rPr>
              <w:t xml:space="preserve">ყველა ქვედარგისათვის </w:t>
            </w:r>
            <w:r w:rsidRPr="00B3192A">
              <w:rPr>
                <w:rFonts w:ascii="Sylfaen" w:hAnsi="Sylfaen"/>
                <w:sz w:val="20"/>
                <w:szCs w:val="20"/>
                <w:lang w:val="ka-GE"/>
              </w:rPr>
              <w:t xml:space="preserve">სავალდებულო </w:t>
            </w:r>
            <w:r w:rsidR="0026020B" w:rsidRPr="00B3192A">
              <w:rPr>
                <w:rFonts w:ascii="Sylfaen" w:hAnsi="Sylfaen"/>
                <w:sz w:val="20"/>
                <w:szCs w:val="20"/>
              </w:rPr>
              <w:t xml:space="preserve">- </w:t>
            </w:r>
            <w:r w:rsidR="00982455">
              <w:rPr>
                <w:rFonts w:ascii="Sylfaen" w:hAnsi="Sylfaen"/>
                <w:sz w:val="20"/>
                <w:szCs w:val="20"/>
                <w:lang w:val="ka-GE"/>
              </w:rPr>
              <w:t>27</w:t>
            </w:r>
            <w:r w:rsidRPr="00B3192A">
              <w:rPr>
                <w:rFonts w:ascii="Sylfaen" w:hAnsi="Sylfaen"/>
                <w:sz w:val="20"/>
                <w:szCs w:val="20"/>
                <w:lang w:val="ka-GE"/>
              </w:rPr>
              <w:t xml:space="preserve">  ECTS კრედიტი;</w:t>
            </w:r>
          </w:p>
          <w:p w:rsidR="00CC0AD5" w:rsidRPr="00B3192A" w:rsidRDefault="00CC0AD5" w:rsidP="00B3192A">
            <w:pPr>
              <w:pStyle w:val="listparagraphcxspmiddle"/>
              <w:spacing w:after="0" w:afterAutospacing="0"/>
              <w:ind w:left="360"/>
              <w:contextualSpacing/>
              <w:jc w:val="both"/>
              <w:rPr>
                <w:rFonts w:ascii="Sylfaen" w:hAnsi="Sylfaen"/>
                <w:noProof/>
                <w:sz w:val="20"/>
                <w:szCs w:val="20"/>
                <w:lang w:val="ka-GE"/>
              </w:rPr>
            </w:pPr>
            <w:r w:rsidRPr="00B3192A">
              <w:rPr>
                <w:rFonts w:ascii="Sylfaen" w:hAnsi="Sylfaen"/>
                <w:noProof/>
                <w:sz w:val="20"/>
                <w:szCs w:val="20"/>
                <w:lang w:val="ka-GE"/>
              </w:rPr>
              <w:t xml:space="preserve">  </w:t>
            </w:r>
            <w:r w:rsidRPr="00B3192A">
              <w:rPr>
                <w:rFonts w:ascii="Sylfaen" w:hAnsi="Sylfaen"/>
                <w:sz w:val="20"/>
                <w:szCs w:val="20"/>
                <w:lang w:val="ka-GE"/>
              </w:rPr>
              <w:t>არჩევითი - 1</w:t>
            </w:r>
            <w:r w:rsidR="00982455">
              <w:rPr>
                <w:rFonts w:ascii="Sylfaen" w:hAnsi="Sylfaen"/>
                <w:sz w:val="20"/>
                <w:szCs w:val="20"/>
                <w:lang w:val="ka-GE"/>
              </w:rPr>
              <w:t>8</w:t>
            </w:r>
            <w:r w:rsidRPr="00B3192A">
              <w:rPr>
                <w:rFonts w:ascii="Sylfaen" w:hAnsi="Sylfaen"/>
                <w:sz w:val="20"/>
                <w:szCs w:val="20"/>
                <w:lang w:val="ka-GE"/>
              </w:rPr>
              <w:t xml:space="preserve">  ECTS კრედიტი.</w:t>
            </w:r>
          </w:p>
          <w:p w:rsidR="00CC0AD5" w:rsidRPr="00B3192A" w:rsidRDefault="00CC0AD5" w:rsidP="00B3192A">
            <w:pPr>
              <w:spacing w:after="0" w:line="240" w:lineRule="auto"/>
              <w:jc w:val="both"/>
              <w:rPr>
                <w:rFonts w:ascii="Sylfaen" w:eastAsia="Times New Roman" w:hAnsi="Sylfaen" w:cs="Times New Roman"/>
                <w:sz w:val="20"/>
                <w:szCs w:val="20"/>
                <w:lang w:val="ka-GE" w:eastAsia="ru-RU"/>
              </w:rPr>
            </w:pPr>
            <w:r w:rsidRPr="00B3192A">
              <w:rPr>
                <w:rFonts w:ascii="Sylfaen" w:hAnsi="Sylfaen" w:cs="Sylfaen"/>
                <w:b/>
                <w:bCs/>
                <w:noProof/>
                <w:sz w:val="20"/>
                <w:szCs w:val="20"/>
              </w:rPr>
              <w:t xml:space="preserve"> </w:t>
            </w:r>
            <w:r w:rsidRPr="00B3192A">
              <w:rPr>
                <w:rFonts w:ascii="Sylfaen" w:hAnsi="Sylfaen" w:cs="Sylfaen"/>
                <w:b/>
                <w:bCs/>
                <w:noProof/>
                <w:sz w:val="20"/>
                <w:szCs w:val="20"/>
                <w:lang w:val="ka-GE"/>
              </w:rPr>
              <w:t xml:space="preserve">        </w:t>
            </w:r>
            <w:r w:rsidRPr="00B3192A">
              <w:rPr>
                <w:rFonts w:ascii="Sylfaen" w:hAnsi="Sylfaen" w:cs="Sylfaen"/>
                <w:b/>
                <w:bCs/>
                <w:noProof/>
                <w:sz w:val="20"/>
                <w:szCs w:val="20"/>
              </w:rPr>
              <w:t>(</w:t>
            </w:r>
            <w:r w:rsidRPr="00B3192A">
              <w:rPr>
                <w:rFonts w:ascii="Sylfaen" w:hAnsi="Sylfaen" w:cs="Sylfaen"/>
                <w:b/>
                <w:bCs/>
                <w:noProof/>
                <w:sz w:val="20"/>
                <w:szCs w:val="20"/>
                <w:lang w:val="ru-RU"/>
              </w:rPr>
              <w:t>სასწავლო</w:t>
            </w:r>
            <w:r w:rsidRPr="00B3192A">
              <w:rPr>
                <w:rFonts w:ascii="Sylfaen" w:hAnsi="Sylfaen" w:cs="Sylfaen"/>
                <w:b/>
                <w:bCs/>
                <w:noProof/>
                <w:sz w:val="20"/>
                <w:szCs w:val="20"/>
              </w:rPr>
              <w:t xml:space="preserve"> </w:t>
            </w:r>
            <w:r w:rsidRPr="00B3192A">
              <w:rPr>
                <w:rFonts w:ascii="Sylfaen" w:hAnsi="Sylfaen" w:cs="Sylfaen"/>
                <w:b/>
                <w:bCs/>
                <w:noProof/>
                <w:sz w:val="20"/>
                <w:szCs w:val="20"/>
                <w:lang w:val="ru-RU"/>
              </w:rPr>
              <w:t>გეგმა</w:t>
            </w:r>
            <w:r w:rsidRPr="00B3192A">
              <w:rPr>
                <w:rFonts w:ascii="Sylfaen" w:hAnsi="Sylfaen" w:cs="Sylfaen"/>
                <w:b/>
                <w:bCs/>
                <w:noProof/>
                <w:sz w:val="20"/>
                <w:szCs w:val="20"/>
              </w:rPr>
              <w:t xml:space="preserve"> </w:t>
            </w:r>
            <w:r w:rsidRPr="00B3192A">
              <w:rPr>
                <w:rFonts w:ascii="Sylfaen" w:hAnsi="Sylfaen" w:cs="Sylfaen"/>
                <w:b/>
                <w:bCs/>
                <w:noProof/>
                <w:sz w:val="20"/>
                <w:szCs w:val="20"/>
                <w:lang w:val="ru-RU"/>
              </w:rPr>
              <w:t>იხ</w:t>
            </w:r>
            <w:r w:rsidRPr="00B3192A">
              <w:rPr>
                <w:rFonts w:ascii="Sylfaen" w:hAnsi="Sylfaen" w:cs="Sylfaen"/>
                <w:b/>
                <w:bCs/>
                <w:noProof/>
                <w:sz w:val="20"/>
                <w:szCs w:val="20"/>
              </w:rPr>
              <w:t>.</w:t>
            </w:r>
            <w:r w:rsidRPr="00B3192A">
              <w:rPr>
                <w:rFonts w:ascii="Sylfaen" w:hAnsi="Sylfaen" w:cs="Sylfaen"/>
                <w:b/>
                <w:bCs/>
                <w:noProof/>
                <w:sz w:val="20"/>
                <w:szCs w:val="20"/>
                <w:lang w:val="ka-GE"/>
              </w:rPr>
              <w:t xml:space="preserve"> </w:t>
            </w:r>
            <w:r w:rsidRPr="00B3192A">
              <w:rPr>
                <w:rFonts w:ascii="Sylfaen" w:hAnsi="Sylfaen" w:cs="Sylfaen"/>
                <w:b/>
                <w:bCs/>
                <w:noProof/>
                <w:sz w:val="20"/>
                <w:szCs w:val="20"/>
                <w:lang w:val="ru-RU"/>
              </w:rPr>
              <w:t>დანართი</w:t>
            </w:r>
            <w:r w:rsidRPr="00B3192A">
              <w:rPr>
                <w:rFonts w:ascii="Sylfaen" w:hAnsi="Sylfaen" w:cs="Sylfaen"/>
                <w:b/>
                <w:bCs/>
                <w:noProof/>
                <w:sz w:val="20"/>
                <w:szCs w:val="20"/>
              </w:rPr>
              <w:t xml:space="preserve"> 1)</w:t>
            </w:r>
          </w:p>
        </w:tc>
      </w:tr>
      <w:tr w:rsidR="00CC0AD5" w:rsidRPr="00B3192A" w:rsidTr="00481D79">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cs="Sylfaen"/>
                <w:b/>
                <w:bCs/>
                <w:color w:val="943634" w:themeColor="accent2" w:themeShade="BF"/>
                <w:sz w:val="20"/>
                <w:szCs w:val="20"/>
                <w:lang w:val="ka-GE"/>
              </w:rPr>
            </w:pPr>
            <w:r w:rsidRPr="00B3192A">
              <w:rPr>
                <w:rFonts w:ascii="Sylfaen" w:hAnsi="Sylfaen" w:cs="Sylfaen"/>
                <w:b/>
                <w:bCs/>
                <w:sz w:val="20"/>
                <w:szCs w:val="20"/>
                <w:lang w:val="ka-GE"/>
              </w:rPr>
              <w:t>სტუდენტის ცოდნის შეფასების სისტემა და კრიტერიუმები/</w:t>
            </w:r>
          </w:p>
        </w:tc>
      </w:tr>
      <w:tr w:rsidR="00CC0AD5" w:rsidRPr="00B3192A" w:rsidTr="00481D79">
        <w:tc>
          <w:tcPr>
            <w:tcW w:w="10881" w:type="dxa"/>
            <w:gridSpan w:val="4"/>
            <w:tcBorders>
              <w:top w:val="single" w:sz="18" w:space="0" w:color="auto"/>
              <w:left w:val="single" w:sz="18" w:space="0" w:color="auto"/>
              <w:bottom w:val="single" w:sz="18" w:space="0" w:color="auto"/>
              <w:right w:val="single" w:sz="18" w:space="0" w:color="auto"/>
            </w:tcBorders>
          </w:tcPr>
          <w:p w:rsidR="00CC0AD5" w:rsidRPr="00B3192A" w:rsidRDefault="00CC0AD5" w:rsidP="00B3192A">
            <w:pPr>
              <w:pStyle w:val="ListParagraph"/>
              <w:numPr>
                <w:ilvl w:val="0"/>
                <w:numId w:val="14"/>
              </w:numPr>
              <w:spacing w:after="0" w:line="240" w:lineRule="auto"/>
              <w:jc w:val="both"/>
              <w:rPr>
                <w:rFonts w:ascii="Sylfaen" w:hAnsi="Sylfaen" w:cs="Sylfaen"/>
                <w:b/>
                <w:bCs/>
                <w:noProof/>
                <w:color w:val="000000" w:themeColor="text1"/>
                <w:sz w:val="20"/>
                <w:szCs w:val="20"/>
                <w:lang w:val="ka-GE"/>
              </w:rPr>
            </w:pPr>
            <w:r w:rsidRPr="00B3192A">
              <w:rPr>
                <w:rFonts w:ascii="Sylfaen" w:hAnsi="Sylfaen" w:cs="Sylfaen"/>
                <w:b/>
                <w:bCs/>
                <w:noProof/>
                <w:color w:val="000000" w:themeColor="text1"/>
                <w:sz w:val="20"/>
                <w:szCs w:val="20"/>
                <w:lang w:val="ka-GE"/>
              </w:rPr>
              <w:t>სასწავლო კომპონენტი</w:t>
            </w:r>
          </w:p>
          <w:p w:rsidR="00481D79" w:rsidRPr="00B3192A" w:rsidRDefault="00CC0AD5" w:rsidP="00B3192A">
            <w:pPr>
              <w:spacing w:after="0" w:line="240" w:lineRule="auto"/>
              <w:jc w:val="both"/>
              <w:rPr>
                <w:rFonts w:ascii="Sylfaen" w:hAnsi="Sylfaen" w:cs="Arial"/>
                <w:bCs/>
                <w:noProof/>
                <w:sz w:val="20"/>
                <w:szCs w:val="20"/>
                <w:lang w:val="ka-GE"/>
              </w:rPr>
            </w:pPr>
            <w:r w:rsidRPr="00B3192A">
              <w:rPr>
                <w:rFonts w:ascii="Sylfaen" w:hAnsi="Sylfaen" w:cs="Sylfaen"/>
                <w:bCs/>
                <w:noProof/>
                <w:color w:val="000000" w:themeColor="text1"/>
                <w:sz w:val="20"/>
                <w:szCs w:val="20"/>
                <w:lang w:val="ka-GE"/>
              </w:rPr>
              <w:t xml:space="preserve">სტუდენტთა მიღწევების შეფასება ხდება </w:t>
            </w:r>
            <w:r w:rsidRPr="00B3192A">
              <w:rPr>
                <w:rFonts w:ascii="Sylfaen" w:hAnsi="Sylfaen" w:cs="Arial"/>
                <w:bCs/>
                <w:noProof/>
                <w:color w:val="000000" w:themeColor="text1"/>
                <w:sz w:val="20"/>
                <w:szCs w:val="20"/>
                <w:lang w:val="ka-GE"/>
              </w:rPr>
              <w:t xml:space="preserve">საქართველოს განათლებისა და მეცნიერების მინისტრის 2007 წლის 5 იანვრის №3 და </w:t>
            </w:r>
            <w:r w:rsidRPr="00B3192A">
              <w:rPr>
                <w:rFonts w:ascii="Sylfaen" w:hAnsi="Sylfaen"/>
                <w:noProof/>
                <w:color w:val="000000" w:themeColor="text1"/>
                <w:sz w:val="20"/>
                <w:szCs w:val="20"/>
                <w:lang w:val="ka-GE"/>
              </w:rPr>
              <w:t xml:space="preserve">2016 წლის 18 აგვისტოს №102/ნ </w:t>
            </w:r>
            <w:r w:rsidRPr="00B3192A">
              <w:rPr>
                <w:rFonts w:ascii="Sylfaen" w:hAnsi="Sylfaen" w:cs="Arial"/>
                <w:bCs/>
                <w:noProof/>
                <w:color w:val="000000" w:themeColor="text1"/>
                <w:sz w:val="20"/>
                <w:szCs w:val="20"/>
                <w:lang w:val="ka-GE"/>
              </w:rPr>
              <w:t>ბრძანებებით განსაზღვრული პუნქტების</w:t>
            </w:r>
            <w:r w:rsidR="00481D79" w:rsidRPr="00B3192A">
              <w:rPr>
                <w:rFonts w:ascii="Sylfaen" w:hAnsi="Sylfaen" w:cs="Arial"/>
                <w:bCs/>
                <w:noProof/>
                <w:color w:val="000000" w:themeColor="text1"/>
                <w:sz w:val="20"/>
                <w:szCs w:val="20"/>
                <w:lang w:val="ka-GE"/>
              </w:rPr>
              <w:t xml:space="preserve">, </w:t>
            </w:r>
            <w:r w:rsidRPr="00B3192A">
              <w:rPr>
                <w:rFonts w:ascii="Sylfaen" w:hAnsi="Sylfaen" w:cs="Arial"/>
                <w:bCs/>
                <w:noProof/>
                <w:color w:val="000000" w:themeColor="text1"/>
                <w:sz w:val="20"/>
                <w:szCs w:val="20"/>
                <w:lang w:val="ka-GE"/>
              </w:rPr>
              <w:t xml:space="preserve"> </w:t>
            </w:r>
            <w:r w:rsidR="00481D79" w:rsidRPr="00B3192A">
              <w:rPr>
                <w:rFonts w:ascii="Sylfaen" w:hAnsi="Sylfaen"/>
                <w:sz w:val="20"/>
                <w:szCs w:val="20"/>
                <w:lang w:val="ka-GE"/>
              </w:rPr>
              <w:t xml:space="preserve">აკაკი წერეთლის სახელმწიფო უნივერსიტეტის აკადემიური საბჭოს 2017 წლის 15 სექტემბრის </w:t>
            </w:r>
            <w:r w:rsidR="00481D79" w:rsidRPr="00B3192A">
              <w:rPr>
                <w:rFonts w:ascii="Sylfaen" w:hAnsi="Sylfaen" w:cs="Sylfaen"/>
                <w:sz w:val="20"/>
                <w:szCs w:val="20"/>
                <w:lang w:val="ka-GE"/>
              </w:rPr>
              <w:t>დადგენილებით</w:t>
            </w:r>
            <w:r w:rsidR="00481D79" w:rsidRPr="00B3192A">
              <w:rPr>
                <w:rFonts w:ascii="Sylfaen" w:hAnsi="Sylfaen"/>
                <w:sz w:val="20"/>
                <w:szCs w:val="20"/>
                <w:lang w:val="ka-GE"/>
              </w:rPr>
              <w:t xml:space="preserve"> №5(17/18) – „აკაკი წერეთლის სახელმწიფო უნივერსიტეტში სტუდენტთა შეფასების სისტემის დამტკიცების შესახებ“,</w:t>
            </w:r>
            <w:r w:rsidR="00481D79" w:rsidRPr="00B3192A">
              <w:rPr>
                <w:rFonts w:ascii="Sylfaen" w:hAnsi="Sylfaen" w:cs="Arial"/>
                <w:bCs/>
                <w:noProof/>
                <w:sz w:val="20"/>
                <w:szCs w:val="20"/>
                <w:lang w:val="ka-GE"/>
              </w:rPr>
              <w:t xml:space="preserve"> განსაზღვრული პუნქტების გათვალისწინებით.  </w:t>
            </w:r>
          </w:p>
          <w:p w:rsidR="00CC0AD5" w:rsidRPr="00B3192A" w:rsidRDefault="00CC0AD5" w:rsidP="00B3192A">
            <w:pPr>
              <w:spacing w:after="0" w:line="240" w:lineRule="auto"/>
              <w:jc w:val="both"/>
              <w:rPr>
                <w:rFonts w:ascii="Sylfaen" w:eastAsia="Times New Roman" w:hAnsi="Sylfaen" w:cs="Arial Unicode MS"/>
                <w:b/>
                <w:noProof/>
                <w:color w:val="000000" w:themeColor="text1"/>
                <w:sz w:val="20"/>
                <w:szCs w:val="20"/>
                <w:lang w:val="ka-GE" w:eastAsia="ru-RU"/>
              </w:rPr>
            </w:pPr>
            <w:r w:rsidRPr="00B3192A">
              <w:rPr>
                <w:rFonts w:ascii="Sylfaen" w:eastAsia="Times New Roman" w:hAnsi="Sylfaen" w:cs="Sylfaen"/>
                <w:b/>
                <w:noProof/>
                <w:color w:val="000000" w:themeColor="text1"/>
                <w:sz w:val="20"/>
                <w:szCs w:val="20"/>
                <w:lang w:val="ka-GE" w:eastAsia="ru-RU"/>
              </w:rPr>
              <w:t>აკაკი წერეთლის სახელმწიფო უნივერსიტეტში არსებული</w:t>
            </w:r>
            <w:r w:rsidRPr="00B3192A">
              <w:rPr>
                <w:rFonts w:ascii="Sylfaen" w:eastAsia="Times New Roman" w:hAnsi="Sylfaen" w:cs="Arial Unicode MS"/>
                <w:b/>
                <w:noProof/>
                <w:color w:val="000000" w:themeColor="text1"/>
                <w:sz w:val="20"/>
                <w:szCs w:val="20"/>
                <w:lang w:val="ka-GE" w:eastAsia="ru-RU"/>
              </w:rPr>
              <w:t xml:space="preserve"> </w:t>
            </w:r>
            <w:r w:rsidRPr="00B3192A">
              <w:rPr>
                <w:rFonts w:ascii="Sylfaen" w:eastAsia="Times New Roman" w:hAnsi="Sylfaen" w:cs="Sylfaen"/>
                <w:b/>
                <w:noProof/>
                <w:color w:val="000000" w:themeColor="text1"/>
                <w:sz w:val="20"/>
                <w:szCs w:val="20"/>
                <w:lang w:val="ka-GE" w:eastAsia="ru-RU"/>
              </w:rPr>
              <w:t>შეფასების</w:t>
            </w:r>
            <w:r w:rsidRPr="00B3192A">
              <w:rPr>
                <w:rFonts w:ascii="Sylfaen" w:eastAsia="Times New Roman" w:hAnsi="Sylfaen" w:cs="Arial Unicode MS"/>
                <w:b/>
                <w:noProof/>
                <w:color w:val="000000" w:themeColor="text1"/>
                <w:sz w:val="20"/>
                <w:szCs w:val="20"/>
                <w:lang w:val="ka-GE" w:eastAsia="ru-RU"/>
              </w:rPr>
              <w:t xml:space="preserve"> სისტემა იყოფა შემდეგ კომპონენტებად:</w:t>
            </w:r>
          </w:p>
          <w:p w:rsidR="00CC0AD5" w:rsidRPr="00B3192A" w:rsidRDefault="00CC0AD5" w:rsidP="00B3192A">
            <w:pPr>
              <w:widowControl w:val="0"/>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Arial Unicode MS"/>
                <w:noProof/>
                <w:color w:val="000000" w:themeColor="text1"/>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B3192A">
              <w:rPr>
                <w:rFonts w:ascii="Sylfaen" w:eastAsia="Times New Roman" w:hAnsi="Sylfaen" w:cs="Sylfaen"/>
                <w:noProof/>
                <w:color w:val="000000" w:themeColor="text1"/>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481D79" w:rsidRPr="00B3192A" w:rsidRDefault="00CC0AD5" w:rsidP="00B3192A">
            <w:pPr>
              <w:widowControl w:val="0"/>
              <w:spacing w:after="0" w:line="240" w:lineRule="auto"/>
              <w:jc w:val="both"/>
              <w:rPr>
                <w:rFonts w:ascii="Sylfaen" w:hAnsi="Sylfaen" w:cs="Sylfaen"/>
                <w:b/>
                <w:noProof/>
                <w:sz w:val="20"/>
                <w:szCs w:val="20"/>
                <w:lang w:val="ka-GE" w:eastAsia="ru-RU"/>
              </w:rPr>
            </w:pPr>
            <w:r w:rsidRPr="00B3192A">
              <w:rPr>
                <w:rFonts w:ascii="Sylfaen" w:eastAsia="Times New Roman" w:hAnsi="Sylfaen" w:cs="Sylfaen"/>
                <w:b/>
                <w:noProof/>
                <w:color w:val="000000" w:themeColor="text1"/>
                <w:sz w:val="20"/>
                <w:szCs w:val="20"/>
                <w:lang w:val="ka-GE" w:eastAsia="ru-RU"/>
              </w:rPr>
              <w:t xml:space="preserve">სტუდენტის აქტივობა სასწავლო სემესტრის განმავლობაში </w:t>
            </w:r>
            <w:r w:rsidRPr="00B3192A">
              <w:rPr>
                <w:rFonts w:ascii="Sylfaen" w:eastAsia="Times New Roman" w:hAnsi="Sylfaen" w:cs="Sylfaen"/>
                <w:i/>
                <w:noProof/>
                <w:color w:val="000000" w:themeColor="text1"/>
                <w:sz w:val="20"/>
                <w:szCs w:val="20"/>
                <w:lang w:val="ka-GE" w:eastAsia="ru-RU"/>
              </w:rPr>
              <w:t xml:space="preserve">(მოიცავს </w:t>
            </w:r>
            <w:r w:rsidR="001B3F29" w:rsidRPr="00B3192A">
              <w:rPr>
                <w:rFonts w:ascii="Sylfaen" w:eastAsia="Times New Roman" w:hAnsi="Sylfaen" w:cs="Sylfaen"/>
                <w:i/>
                <w:noProof/>
                <w:color w:val="000000" w:themeColor="text1"/>
                <w:sz w:val="20"/>
                <w:szCs w:val="20"/>
                <w:lang w:val="ka-GE" w:eastAsia="ru-RU"/>
              </w:rPr>
              <w:t>შეფასების სხვადასხვა კომპონენტ</w:t>
            </w:r>
            <w:r w:rsidRPr="00B3192A">
              <w:rPr>
                <w:rFonts w:ascii="Sylfaen" w:eastAsia="Times New Roman" w:hAnsi="Sylfaen" w:cs="Sylfaen"/>
                <w:i/>
                <w:noProof/>
                <w:color w:val="000000" w:themeColor="text1"/>
                <w:sz w:val="20"/>
                <w:szCs w:val="20"/>
                <w:lang w:val="ka-GE" w:eastAsia="ru-RU"/>
              </w:rPr>
              <w:t>ს)</w:t>
            </w:r>
            <w:r w:rsidRPr="00B3192A">
              <w:rPr>
                <w:rFonts w:ascii="Sylfaen" w:eastAsia="Times New Roman" w:hAnsi="Sylfaen" w:cs="Sylfaen"/>
                <w:b/>
                <w:noProof/>
                <w:color w:val="000000" w:themeColor="text1"/>
                <w:sz w:val="20"/>
                <w:szCs w:val="20"/>
                <w:lang w:val="ka-GE" w:eastAsia="ru-RU"/>
              </w:rPr>
              <w:t xml:space="preserve"> </w:t>
            </w:r>
            <w:r w:rsidRPr="00B3192A">
              <w:rPr>
                <w:rFonts w:ascii="Sylfaen" w:eastAsia="Times New Roman" w:hAnsi="Sylfaen" w:cs="Sylfaen"/>
                <w:noProof/>
                <w:color w:val="000000" w:themeColor="text1"/>
                <w:sz w:val="20"/>
                <w:szCs w:val="20"/>
                <w:lang w:val="ka-GE" w:eastAsia="ru-RU"/>
              </w:rPr>
              <w:t xml:space="preserve">- </w:t>
            </w:r>
            <w:r w:rsidR="00481D79" w:rsidRPr="00B3192A">
              <w:rPr>
                <w:rFonts w:ascii="Sylfaen" w:hAnsi="Sylfaen" w:cs="Sylfaen"/>
                <w:b/>
                <w:noProof/>
                <w:sz w:val="20"/>
                <w:szCs w:val="20"/>
                <w:lang w:val="ka-GE" w:eastAsia="ru-RU"/>
              </w:rPr>
              <w:t>არა უმეტეს</w:t>
            </w:r>
            <w:r w:rsidR="00481D79" w:rsidRPr="00B3192A">
              <w:rPr>
                <w:rFonts w:ascii="Sylfaen" w:hAnsi="Sylfaen" w:cs="Sylfaen"/>
                <w:noProof/>
                <w:sz w:val="20"/>
                <w:szCs w:val="20"/>
                <w:lang w:val="ka-GE" w:eastAsia="ru-RU"/>
              </w:rPr>
              <w:t xml:space="preserve"> </w:t>
            </w:r>
            <w:r w:rsidR="00481D79" w:rsidRPr="00B3192A">
              <w:rPr>
                <w:rFonts w:ascii="Sylfaen" w:hAnsi="Sylfaen" w:cs="Sylfaen"/>
                <w:b/>
                <w:noProof/>
                <w:sz w:val="20"/>
                <w:szCs w:val="20"/>
                <w:lang w:val="ka-GE" w:eastAsia="ru-RU"/>
              </w:rPr>
              <w:t>30 ქულა;</w:t>
            </w:r>
          </w:p>
          <w:p w:rsidR="00CC0AD5" w:rsidRPr="00B3192A" w:rsidRDefault="00CC0AD5" w:rsidP="00B3192A">
            <w:pPr>
              <w:widowControl w:val="0"/>
              <w:spacing w:after="0" w:line="240" w:lineRule="auto"/>
              <w:jc w:val="both"/>
              <w:rPr>
                <w:rFonts w:ascii="Sylfaen" w:eastAsia="Times New Roman" w:hAnsi="Sylfaen" w:cs="Sylfaen"/>
                <w:b/>
                <w:noProof/>
                <w:color w:val="000000" w:themeColor="text1"/>
                <w:sz w:val="20"/>
                <w:szCs w:val="20"/>
                <w:lang w:val="ka-GE" w:eastAsia="ru-RU"/>
              </w:rPr>
            </w:pPr>
            <w:r w:rsidRPr="00B3192A">
              <w:rPr>
                <w:rFonts w:ascii="Sylfaen" w:eastAsia="Times New Roman" w:hAnsi="Sylfaen" w:cs="Sylfaen"/>
                <w:b/>
                <w:noProof/>
                <w:color w:val="000000" w:themeColor="text1"/>
                <w:sz w:val="20"/>
                <w:szCs w:val="20"/>
                <w:lang w:val="ka-GE" w:eastAsia="ru-RU"/>
              </w:rPr>
              <w:t xml:space="preserve">შუალედური გამოცდა - </w:t>
            </w:r>
            <w:r w:rsidR="00481D79" w:rsidRPr="00B3192A">
              <w:rPr>
                <w:rFonts w:ascii="Sylfaen" w:hAnsi="Sylfaen" w:cs="Sylfaen"/>
                <w:b/>
                <w:noProof/>
                <w:sz w:val="20"/>
                <w:szCs w:val="20"/>
                <w:lang w:val="ka-GE" w:eastAsia="ru-RU"/>
              </w:rPr>
              <w:t xml:space="preserve">არა ნაკლებ </w:t>
            </w:r>
            <w:r w:rsidRPr="00B3192A">
              <w:rPr>
                <w:rFonts w:ascii="Sylfaen" w:eastAsia="Times New Roman" w:hAnsi="Sylfaen" w:cs="Sylfaen"/>
                <w:b/>
                <w:noProof/>
                <w:color w:val="000000" w:themeColor="text1"/>
                <w:sz w:val="20"/>
                <w:szCs w:val="20"/>
                <w:lang w:val="ka-GE" w:eastAsia="ru-RU"/>
              </w:rPr>
              <w:t>30 ქულა;</w:t>
            </w:r>
          </w:p>
          <w:p w:rsidR="00CC0AD5" w:rsidRPr="00B3192A" w:rsidRDefault="00CC0AD5" w:rsidP="00B3192A">
            <w:pPr>
              <w:widowControl w:val="0"/>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b/>
                <w:noProof/>
                <w:color w:val="000000" w:themeColor="text1"/>
                <w:sz w:val="20"/>
                <w:szCs w:val="20"/>
                <w:lang w:val="ka-GE" w:eastAsia="ru-RU"/>
              </w:rPr>
              <w:t xml:space="preserve">დასკვნითი გამოცდა - </w:t>
            </w:r>
            <w:r w:rsidRPr="00B3192A">
              <w:rPr>
                <w:rFonts w:ascii="Sylfaen" w:eastAsia="Times New Roman" w:hAnsi="Sylfaen" w:cs="Sylfaen"/>
                <w:noProof/>
                <w:color w:val="000000" w:themeColor="text1"/>
                <w:sz w:val="20"/>
                <w:szCs w:val="20"/>
                <w:lang w:val="ka-GE" w:eastAsia="ru-RU"/>
              </w:rPr>
              <w:t xml:space="preserve"> </w:t>
            </w:r>
            <w:r w:rsidRPr="00B3192A">
              <w:rPr>
                <w:rFonts w:ascii="Sylfaen" w:eastAsia="Times New Roman" w:hAnsi="Sylfaen" w:cs="Sylfaen"/>
                <w:b/>
                <w:noProof/>
                <w:color w:val="000000" w:themeColor="text1"/>
                <w:sz w:val="20"/>
                <w:szCs w:val="20"/>
                <w:lang w:val="ka-GE" w:eastAsia="ru-RU"/>
              </w:rPr>
              <w:t>40 ქულა.</w:t>
            </w:r>
            <w:r w:rsidRPr="00B3192A">
              <w:rPr>
                <w:rFonts w:ascii="Sylfaen" w:eastAsia="Times New Roman" w:hAnsi="Sylfaen" w:cs="Sylfaen"/>
                <w:noProof/>
                <w:color w:val="000000" w:themeColor="text1"/>
                <w:sz w:val="20"/>
                <w:szCs w:val="20"/>
                <w:lang w:val="ka-GE" w:eastAsia="ru-RU"/>
              </w:rPr>
              <w:t xml:space="preserve"> </w:t>
            </w:r>
          </w:p>
          <w:p w:rsidR="00CC0AD5" w:rsidRPr="00B3192A" w:rsidRDefault="00CC0AD5" w:rsidP="00B3192A">
            <w:pPr>
              <w:widowControl w:val="0"/>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w:t>
            </w:r>
          </w:p>
          <w:p w:rsidR="00CC0AD5" w:rsidRPr="00B3192A" w:rsidRDefault="00CC0AD5" w:rsidP="00B3192A">
            <w:pPr>
              <w:widowControl w:val="0"/>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 xml:space="preserve">მინიმალური კომპეტენციის ზღვარი ჯამურად შეადგენს </w:t>
            </w:r>
            <w:r w:rsidRPr="00B3192A">
              <w:rPr>
                <w:rFonts w:ascii="Sylfaen" w:eastAsia="Times New Roman" w:hAnsi="Sylfaen" w:cs="Sylfaen"/>
                <w:b/>
                <w:noProof/>
                <w:color w:val="000000" w:themeColor="text1"/>
                <w:sz w:val="20"/>
                <w:szCs w:val="20"/>
                <w:lang w:val="ka-GE" w:eastAsia="ru-RU"/>
              </w:rPr>
              <w:t>არანაკლებ 18 ქულას.</w:t>
            </w:r>
          </w:p>
          <w:p w:rsidR="00CC0AD5" w:rsidRPr="00B3192A" w:rsidRDefault="00CC0AD5" w:rsidP="00B3192A">
            <w:pPr>
              <w:spacing w:after="0" w:line="240" w:lineRule="auto"/>
              <w:jc w:val="both"/>
              <w:rPr>
                <w:rFonts w:ascii="Sylfaen" w:eastAsia="Times New Roman" w:hAnsi="Sylfaen" w:cs="Sylfaen"/>
                <w:b/>
                <w:noProof/>
                <w:color w:val="000000" w:themeColor="text1"/>
                <w:sz w:val="20"/>
                <w:szCs w:val="20"/>
                <w:lang w:val="ka-GE" w:eastAsia="ru-RU"/>
              </w:rPr>
            </w:pPr>
            <w:r w:rsidRPr="00B3192A">
              <w:rPr>
                <w:rFonts w:ascii="Sylfaen" w:eastAsia="Times New Roman" w:hAnsi="Sylfaen" w:cs="Sylfaen"/>
                <w:b/>
                <w:noProof/>
                <w:color w:val="000000" w:themeColor="text1"/>
                <w:sz w:val="20"/>
                <w:szCs w:val="20"/>
                <w:lang w:val="ka-GE" w:eastAsia="ru-RU"/>
              </w:rPr>
              <w:t>შეფასების სისტემა უშვებს:</w:t>
            </w:r>
          </w:p>
          <w:p w:rsidR="00CC0AD5" w:rsidRPr="00B3192A" w:rsidRDefault="00CC0AD5" w:rsidP="00B3192A">
            <w:pPr>
              <w:spacing w:after="0" w:line="240" w:lineRule="auto"/>
              <w:jc w:val="both"/>
              <w:rPr>
                <w:rFonts w:ascii="Sylfaen" w:eastAsia="Times New Roman" w:hAnsi="Sylfaen" w:cs="Sylfaen"/>
                <w:b/>
                <w:noProof/>
                <w:color w:val="000000" w:themeColor="text1"/>
                <w:sz w:val="20"/>
                <w:szCs w:val="20"/>
                <w:lang w:val="ka-GE" w:eastAsia="ru-RU"/>
              </w:rPr>
            </w:pPr>
            <w:r w:rsidRPr="00B3192A">
              <w:rPr>
                <w:rFonts w:ascii="Sylfaen" w:eastAsia="Times New Roman" w:hAnsi="Sylfaen" w:cs="Sylfaen"/>
                <w:b/>
                <w:noProof/>
                <w:color w:val="000000" w:themeColor="text1"/>
                <w:sz w:val="20"/>
                <w:szCs w:val="20"/>
                <w:lang w:val="ka-GE" w:eastAsia="ru-RU"/>
              </w:rPr>
              <w:t>ა) ხუთი სახის დადებით შეფასებას:</w:t>
            </w:r>
          </w:p>
          <w:p w:rsidR="00CC0AD5" w:rsidRPr="00B3192A" w:rsidRDefault="00CC0AD5" w:rsidP="00B3192A">
            <w:pPr>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 xml:space="preserve">ა.ა)  </w:t>
            </w:r>
            <w:r w:rsidRPr="00B3192A">
              <w:rPr>
                <w:rFonts w:ascii="Sylfaen" w:eastAsia="Times New Roman" w:hAnsi="Sylfaen" w:cs="Sylfaen"/>
                <w:b/>
                <w:noProof/>
                <w:color w:val="000000" w:themeColor="text1"/>
                <w:sz w:val="20"/>
                <w:szCs w:val="20"/>
                <w:lang w:val="ka-GE" w:eastAsia="ru-RU"/>
              </w:rPr>
              <w:t>(A) ფრიადი</w:t>
            </w:r>
            <w:r w:rsidRPr="00B3192A">
              <w:rPr>
                <w:rFonts w:ascii="Sylfaen" w:eastAsia="Times New Roman" w:hAnsi="Sylfaen" w:cs="Sylfaen"/>
                <w:noProof/>
                <w:color w:val="000000" w:themeColor="text1"/>
                <w:sz w:val="20"/>
                <w:szCs w:val="20"/>
                <w:lang w:val="ka-GE" w:eastAsia="ru-RU"/>
              </w:rPr>
              <w:t xml:space="preserve"> – შეფასების 91-100 ქულა;</w:t>
            </w:r>
          </w:p>
          <w:p w:rsidR="00CC0AD5" w:rsidRPr="00B3192A" w:rsidRDefault="00CC0AD5" w:rsidP="00B3192A">
            <w:pPr>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 xml:space="preserve">ა.ბ)  </w:t>
            </w:r>
            <w:r w:rsidRPr="00B3192A">
              <w:rPr>
                <w:rFonts w:ascii="Sylfaen" w:eastAsia="Times New Roman" w:hAnsi="Sylfaen" w:cs="Sylfaen"/>
                <w:b/>
                <w:noProof/>
                <w:color w:val="000000" w:themeColor="text1"/>
                <w:sz w:val="20"/>
                <w:szCs w:val="20"/>
                <w:lang w:val="ka-GE" w:eastAsia="ru-RU"/>
              </w:rPr>
              <w:t>(B) ძალიან კარგი</w:t>
            </w:r>
            <w:r w:rsidRPr="00B3192A">
              <w:rPr>
                <w:rFonts w:ascii="Sylfaen" w:eastAsia="Times New Roman" w:hAnsi="Sylfaen" w:cs="Sylfaen"/>
                <w:noProof/>
                <w:color w:val="000000" w:themeColor="text1"/>
                <w:sz w:val="20"/>
                <w:szCs w:val="20"/>
                <w:lang w:val="ka-GE" w:eastAsia="ru-RU"/>
              </w:rPr>
              <w:t xml:space="preserve"> – მაქსიმალური შეფასების 81-90 ქულა; </w:t>
            </w:r>
          </w:p>
          <w:p w:rsidR="00CC0AD5" w:rsidRPr="00B3192A" w:rsidRDefault="00CC0AD5" w:rsidP="00B3192A">
            <w:pPr>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 xml:space="preserve">ა.გ)  </w:t>
            </w:r>
            <w:r w:rsidRPr="00B3192A">
              <w:rPr>
                <w:rFonts w:ascii="Sylfaen" w:eastAsia="Times New Roman" w:hAnsi="Sylfaen" w:cs="Sylfaen"/>
                <w:b/>
                <w:noProof/>
                <w:color w:val="000000" w:themeColor="text1"/>
                <w:sz w:val="20"/>
                <w:szCs w:val="20"/>
                <w:lang w:val="ka-GE" w:eastAsia="ru-RU"/>
              </w:rPr>
              <w:t xml:space="preserve">(C) კარგი – </w:t>
            </w:r>
            <w:r w:rsidRPr="00B3192A">
              <w:rPr>
                <w:rFonts w:ascii="Sylfaen" w:eastAsia="Times New Roman" w:hAnsi="Sylfaen" w:cs="Sylfaen"/>
                <w:noProof/>
                <w:color w:val="000000" w:themeColor="text1"/>
                <w:sz w:val="20"/>
                <w:szCs w:val="20"/>
                <w:lang w:val="ka-GE" w:eastAsia="ru-RU"/>
              </w:rPr>
              <w:t>მაქსიმალური შეფასების 71-80 ქულა;</w:t>
            </w:r>
          </w:p>
          <w:p w:rsidR="00CC0AD5" w:rsidRPr="00B3192A" w:rsidRDefault="00CC0AD5" w:rsidP="00B3192A">
            <w:pPr>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 xml:space="preserve">ა.დ) </w:t>
            </w:r>
            <w:r w:rsidRPr="00B3192A">
              <w:rPr>
                <w:rFonts w:ascii="Sylfaen" w:eastAsia="Times New Roman" w:hAnsi="Sylfaen" w:cs="Sylfaen"/>
                <w:b/>
                <w:noProof/>
                <w:color w:val="000000" w:themeColor="text1"/>
                <w:sz w:val="20"/>
                <w:szCs w:val="20"/>
                <w:lang w:val="ka-GE" w:eastAsia="ru-RU"/>
              </w:rPr>
              <w:t>(D) დამაკმაყოფილებელი</w:t>
            </w:r>
            <w:r w:rsidRPr="00B3192A">
              <w:rPr>
                <w:rFonts w:ascii="Sylfaen" w:eastAsia="Times New Roman" w:hAnsi="Sylfaen" w:cs="Sylfaen"/>
                <w:noProof/>
                <w:color w:val="000000" w:themeColor="text1"/>
                <w:sz w:val="20"/>
                <w:szCs w:val="20"/>
                <w:lang w:val="ka-GE" w:eastAsia="ru-RU"/>
              </w:rPr>
              <w:t xml:space="preserve"> – მაქსიმალური შეფასების 61-70 ქულა; </w:t>
            </w:r>
          </w:p>
          <w:p w:rsidR="00CC0AD5" w:rsidRPr="00B3192A" w:rsidRDefault="00CC0AD5" w:rsidP="00B3192A">
            <w:pPr>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ა.ე)</w:t>
            </w:r>
            <w:r w:rsidRPr="00B3192A">
              <w:rPr>
                <w:rFonts w:ascii="Sylfaen" w:eastAsia="Times New Roman" w:hAnsi="Sylfaen" w:cs="Sylfaen"/>
                <w:b/>
                <w:noProof/>
                <w:color w:val="000000" w:themeColor="text1"/>
                <w:sz w:val="20"/>
                <w:szCs w:val="20"/>
                <w:lang w:val="ka-GE" w:eastAsia="ru-RU"/>
              </w:rPr>
              <w:t xml:space="preserve">  (E) საკმარისი</w:t>
            </w:r>
            <w:r w:rsidRPr="00B3192A">
              <w:rPr>
                <w:rFonts w:ascii="Sylfaen" w:eastAsia="Times New Roman" w:hAnsi="Sylfaen" w:cs="Sylfaen"/>
                <w:noProof/>
                <w:color w:val="000000" w:themeColor="text1"/>
                <w:sz w:val="20"/>
                <w:szCs w:val="20"/>
                <w:lang w:val="ka-GE" w:eastAsia="ru-RU"/>
              </w:rPr>
              <w:t xml:space="preserve"> – მაქსიმალური შეფასების 51-60 ქულა.</w:t>
            </w:r>
          </w:p>
          <w:p w:rsidR="00CC0AD5" w:rsidRPr="00B3192A" w:rsidRDefault="00CC0AD5" w:rsidP="00B3192A">
            <w:pPr>
              <w:spacing w:after="0" w:line="240" w:lineRule="auto"/>
              <w:jc w:val="both"/>
              <w:rPr>
                <w:rFonts w:ascii="Sylfaen" w:eastAsia="Times New Roman" w:hAnsi="Sylfaen" w:cs="Sylfaen"/>
                <w:b/>
                <w:noProof/>
                <w:color w:val="000000" w:themeColor="text1"/>
                <w:sz w:val="20"/>
                <w:szCs w:val="20"/>
                <w:lang w:val="ka-GE" w:eastAsia="ru-RU"/>
              </w:rPr>
            </w:pPr>
            <w:r w:rsidRPr="00B3192A">
              <w:rPr>
                <w:rFonts w:ascii="Sylfaen" w:eastAsia="Times New Roman" w:hAnsi="Sylfaen" w:cs="Sylfaen"/>
                <w:b/>
                <w:noProof/>
                <w:color w:val="000000" w:themeColor="text1"/>
                <w:sz w:val="20"/>
                <w:szCs w:val="20"/>
                <w:lang w:val="ka-GE" w:eastAsia="ru-RU"/>
              </w:rPr>
              <w:t>ბ) ორი სახის უარყოფით შეფასებას:</w:t>
            </w:r>
          </w:p>
          <w:p w:rsidR="00CC0AD5" w:rsidRPr="00B3192A" w:rsidRDefault="00CC0AD5" w:rsidP="00B3192A">
            <w:pPr>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ბ.ა)</w:t>
            </w:r>
            <w:r w:rsidRPr="00B3192A">
              <w:rPr>
                <w:rFonts w:ascii="Sylfaen" w:eastAsia="Times New Roman" w:hAnsi="Sylfaen" w:cs="Sylfaen"/>
                <w:b/>
                <w:noProof/>
                <w:color w:val="000000" w:themeColor="text1"/>
                <w:sz w:val="20"/>
                <w:szCs w:val="20"/>
                <w:lang w:val="ka-GE" w:eastAsia="ru-RU"/>
              </w:rPr>
              <w:t xml:space="preserve"> (FX) ვერ ჩააბარა</w:t>
            </w:r>
            <w:r w:rsidRPr="00B3192A">
              <w:rPr>
                <w:rFonts w:ascii="Sylfaen" w:eastAsia="Times New Roman" w:hAnsi="Sylfaen" w:cs="Sylfaen"/>
                <w:noProof/>
                <w:color w:val="000000" w:themeColor="text1"/>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CC0AD5" w:rsidRPr="00B3192A" w:rsidRDefault="00CC0AD5" w:rsidP="00B3192A">
            <w:pPr>
              <w:spacing w:after="0" w:line="240" w:lineRule="auto"/>
              <w:jc w:val="both"/>
              <w:rPr>
                <w:rFonts w:ascii="Sylfaen" w:eastAsia="Times New Roman" w:hAnsi="Sylfaen" w:cs="Sylfaen"/>
                <w:noProof/>
                <w:color w:val="000000" w:themeColor="text1"/>
                <w:sz w:val="20"/>
                <w:szCs w:val="20"/>
                <w:lang w:val="ka-GE" w:eastAsia="ru-RU"/>
              </w:rPr>
            </w:pPr>
            <w:r w:rsidRPr="00B3192A">
              <w:rPr>
                <w:rFonts w:ascii="Sylfaen" w:eastAsia="Times New Roman" w:hAnsi="Sylfaen" w:cs="Sylfaen"/>
                <w:noProof/>
                <w:color w:val="000000" w:themeColor="text1"/>
                <w:sz w:val="20"/>
                <w:szCs w:val="20"/>
                <w:lang w:val="ka-GE" w:eastAsia="ru-RU"/>
              </w:rPr>
              <w:t>ბ.ბ)</w:t>
            </w:r>
            <w:r w:rsidRPr="00B3192A">
              <w:rPr>
                <w:rFonts w:ascii="Sylfaen" w:eastAsia="Times New Roman" w:hAnsi="Sylfaen" w:cs="Sylfaen"/>
                <w:b/>
                <w:noProof/>
                <w:color w:val="000000" w:themeColor="text1"/>
                <w:sz w:val="20"/>
                <w:szCs w:val="20"/>
                <w:lang w:val="ka-GE" w:eastAsia="ru-RU"/>
              </w:rPr>
              <w:t xml:space="preserve"> (F) ჩაიჭრა</w:t>
            </w:r>
            <w:r w:rsidRPr="00B3192A">
              <w:rPr>
                <w:rFonts w:ascii="Sylfaen" w:eastAsia="Times New Roman" w:hAnsi="Sylfaen" w:cs="Sylfaen"/>
                <w:noProof/>
                <w:color w:val="000000" w:themeColor="text1"/>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C0AD5" w:rsidRPr="00B3192A" w:rsidRDefault="00CC0AD5" w:rsidP="00B3192A">
            <w:pPr>
              <w:spacing w:after="0" w:line="240" w:lineRule="auto"/>
              <w:jc w:val="both"/>
              <w:rPr>
                <w:rFonts w:ascii="Sylfaen" w:eastAsia="Calibri" w:hAnsi="Sylfaen" w:cs="Sylfaen"/>
                <w:b/>
                <w:noProof/>
                <w:sz w:val="20"/>
                <w:szCs w:val="20"/>
                <w:lang w:val="ka-GE" w:eastAsia="ru-RU"/>
              </w:rPr>
            </w:pPr>
            <w:r w:rsidRPr="00B3192A">
              <w:rPr>
                <w:rFonts w:ascii="Sylfaen" w:eastAsia="Times New Roman" w:hAnsi="Sylfaen" w:cs="Sylfaen"/>
                <w:noProof/>
                <w:sz w:val="20"/>
                <w:szCs w:val="20"/>
                <w:lang w:val="ka-GE" w:eastAsia="ru-RU"/>
              </w:rPr>
              <w:br/>
            </w:r>
            <w:r w:rsidRPr="00B3192A">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B3192A">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CC0AD5" w:rsidRPr="00B3192A" w:rsidRDefault="00CC0AD5" w:rsidP="00B3192A">
            <w:pPr>
              <w:pStyle w:val="ListParagraph"/>
              <w:numPr>
                <w:ilvl w:val="0"/>
                <w:numId w:val="7"/>
              </w:numPr>
              <w:spacing w:after="0" w:line="240" w:lineRule="auto"/>
              <w:jc w:val="both"/>
              <w:rPr>
                <w:rFonts w:ascii="Sylfaen" w:eastAsia="Calibri" w:hAnsi="Sylfaen" w:cs="Sylfaen"/>
                <w:noProof/>
                <w:sz w:val="20"/>
                <w:szCs w:val="20"/>
                <w:lang w:val="ru-RU" w:eastAsia="ru-RU"/>
              </w:rPr>
            </w:pPr>
            <w:r w:rsidRPr="00B3192A">
              <w:rPr>
                <w:rFonts w:ascii="Sylfaen" w:hAnsi="Sylfaen" w:cs="Sylfaen"/>
                <w:bCs/>
                <w:noProof/>
                <w:sz w:val="20"/>
                <w:szCs w:val="20"/>
                <w:lang w:val="ru-RU"/>
              </w:rPr>
              <w:t xml:space="preserve">დასკვნით გამოცდაზე სტუდენტის მიერ მიღებული </w:t>
            </w:r>
            <w:r w:rsidRPr="00B3192A">
              <w:rPr>
                <w:rFonts w:ascii="Sylfaen" w:hAnsi="Sylfaen" w:cs="Sylfaen"/>
                <w:b/>
                <w:bCs/>
                <w:noProof/>
                <w:sz w:val="20"/>
                <w:szCs w:val="20"/>
                <w:lang w:val="ru-RU"/>
              </w:rPr>
              <w:t>შეფასების მინიმალური ზღვარი განისაზღვრება  15 ქულით</w:t>
            </w:r>
          </w:p>
          <w:p w:rsidR="00CC0AD5" w:rsidRPr="00B3192A" w:rsidRDefault="00CC0AD5" w:rsidP="00B3192A">
            <w:pPr>
              <w:pStyle w:val="ListParagraph"/>
              <w:numPr>
                <w:ilvl w:val="0"/>
                <w:numId w:val="7"/>
              </w:numPr>
              <w:spacing w:after="0" w:line="240" w:lineRule="auto"/>
              <w:jc w:val="both"/>
              <w:rPr>
                <w:rFonts w:ascii="Sylfaen" w:eastAsia="Calibri" w:hAnsi="Sylfaen" w:cs="Sylfaen"/>
                <w:noProof/>
                <w:sz w:val="20"/>
                <w:szCs w:val="20"/>
                <w:lang w:val="ru-RU" w:eastAsia="ru-RU"/>
              </w:rPr>
            </w:pPr>
            <w:r w:rsidRPr="00B3192A">
              <w:rPr>
                <w:rFonts w:ascii="Sylfaen" w:eastAsia="Calibri" w:hAnsi="Sylfaen" w:cs="Sylfaen"/>
                <w:noProof/>
                <w:sz w:val="20"/>
                <w:szCs w:val="20"/>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CC0AD5" w:rsidRPr="00B3192A" w:rsidRDefault="00CC0AD5" w:rsidP="00B3192A">
            <w:pPr>
              <w:pStyle w:val="ListParagraph"/>
              <w:numPr>
                <w:ilvl w:val="0"/>
                <w:numId w:val="7"/>
              </w:numPr>
              <w:spacing w:after="0" w:line="240" w:lineRule="auto"/>
              <w:jc w:val="both"/>
              <w:rPr>
                <w:rFonts w:ascii="Sylfaen" w:eastAsia="Calibri" w:hAnsi="Sylfaen" w:cs="Sylfaen"/>
                <w:noProof/>
                <w:sz w:val="20"/>
                <w:szCs w:val="20"/>
                <w:lang w:val="ru-RU" w:eastAsia="ru-RU"/>
              </w:rPr>
            </w:pPr>
            <w:r w:rsidRPr="00B3192A">
              <w:rPr>
                <w:rFonts w:ascii="Sylfaen" w:eastAsia="Calibri" w:hAnsi="Sylfaen" w:cs="Sylfaen"/>
                <w:noProof/>
                <w:sz w:val="20"/>
                <w:szCs w:val="20"/>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CC0AD5" w:rsidRPr="00B3192A" w:rsidRDefault="00CC0AD5" w:rsidP="00B3192A">
            <w:pPr>
              <w:pStyle w:val="ListParagraph"/>
              <w:numPr>
                <w:ilvl w:val="0"/>
                <w:numId w:val="7"/>
              </w:numPr>
              <w:spacing w:after="0" w:line="240" w:lineRule="auto"/>
              <w:jc w:val="both"/>
              <w:rPr>
                <w:rFonts w:ascii="Sylfaen" w:eastAsia="Calibri" w:hAnsi="Sylfaen" w:cs="Sylfaen"/>
                <w:noProof/>
                <w:sz w:val="20"/>
                <w:szCs w:val="20"/>
                <w:lang w:val="ru-RU" w:eastAsia="ru-RU"/>
              </w:rPr>
            </w:pPr>
            <w:r w:rsidRPr="00B3192A">
              <w:rPr>
                <w:rFonts w:ascii="Sylfaen" w:eastAsia="Calibri" w:hAnsi="Sylfaen" w:cs="Sylfaen"/>
                <w:noProof/>
                <w:sz w:val="20"/>
                <w:szCs w:val="20"/>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CC0AD5" w:rsidRPr="00B3192A" w:rsidRDefault="00CC0AD5" w:rsidP="00B3192A">
            <w:pPr>
              <w:spacing w:after="0" w:line="240" w:lineRule="auto"/>
              <w:jc w:val="both"/>
              <w:rPr>
                <w:rFonts w:ascii="Sylfaen" w:hAnsi="Sylfaen"/>
                <w:bCs/>
                <w:sz w:val="20"/>
                <w:szCs w:val="20"/>
                <w:lang w:val="ka-GE"/>
              </w:rPr>
            </w:pPr>
            <w:r w:rsidRPr="00B3192A">
              <w:rPr>
                <w:rFonts w:ascii="Sylfaen" w:hAnsi="Sylfaen" w:cs="Sylfaen"/>
                <w:bCs/>
                <w:sz w:val="20"/>
                <w:szCs w:val="20"/>
                <w:lang w:val="ka-GE"/>
              </w:rPr>
              <w:t>პროფესორის ასისტენტობის (პედაგოგიური</w:t>
            </w:r>
            <w:r w:rsidRPr="00B3192A">
              <w:rPr>
                <w:rFonts w:ascii="Sylfaen" w:hAnsi="Sylfaen"/>
                <w:bCs/>
                <w:sz w:val="20"/>
                <w:szCs w:val="20"/>
                <w:lang w:val="ka-GE"/>
              </w:rPr>
              <w:t xml:space="preserve"> </w:t>
            </w:r>
            <w:r w:rsidRPr="00B3192A">
              <w:rPr>
                <w:rFonts w:ascii="Sylfaen" w:hAnsi="Sylfaen" w:cs="Sylfaen"/>
                <w:bCs/>
                <w:sz w:val="20"/>
                <w:szCs w:val="20"/>
                <w:lang w:val="ka-GE"/>
              </w:rPr>
              <w:t>პრაქტიკის)</w:t>
            </w:r>
            <w:r w:rsidRPr="00B3192A">
              <w:rPr>
                <w:rFonts w:ascii="Sylfaen" w:hAnsi="Sylfaen"/>
                <w:bCs/>
                <w:sz w:val="20"/>
                <w:szCs w:val="20"/>
                <w:lang w:val="ka-GE"/>
              </w:rPr>
              <w:t xml:space="preserve"> </w:t>
            </w:r>
            <w:r w:rsidRPr="00B3192A">
              <w:rPr>
                <w:rFonts w:ascii="Sylfaen" w:hAnsi="Sylfaen" w:cs="Sylfaen"/>
                <w:bCs/>
                <w:sz w:val="20"/>
                <w:szCs w:val="20"/>
                <w:lang w:val="ka-GE"/>
              </w:rPr>
              <w:t>შეფასება</w:t>
            </w:r>
            <w:r w:rsidRPr="00B3192A">
              <w:rPr>
                <w:rFonts w:ascii="Sylfaen" w:hAnsi="Sylfaen"/>
                <w:bCs/>
                <w:sz w:val="20"/>
                <w:szCs w:val="20"/>
                <w:lang w:val="ka-GE"/>
              </w:rPr>
              <w:t xml:space="preserve"> </w:t>
            </w:r>
            <w:r w:rsidRPr="00B3192A">
              <w:rPr>
                <w:rFonts w:ascii="Sylfaen" w:hAnsi="Sylfaen" w:cs="Sylfaen"/>
                <w:bCs/>
                <w:sz w:val="20"/>
                <w:szCs w:val="20"/>
                <w:lang w:val="ka-GE"/>
              </w:rPr>
              <w:t>ხდება</w:t>
            </w:r>
            <w:r w:rsidRPr="00B3192A">
              <w:rPr>
                <w:rFonts w:ascii="Sylfaen" w:hAnsi="Sylfaen"/>
                <w:bCs/>
                <w:sz w:val="20"/>
                <w:szCs w:val="20"/>
                <w:lang w:val="ka-GE"/>
              </w:rPr>
              <w:t xml:space="preserve"> </w:t>
            </w:r>
            <w:r w:rsidRPr="00B3192A">
              <w:rPr>
                <w:rFonts w:ascii="Sylfaen" w:hAnsi="Sylfaen" w:cs="Sylfaen"/>
                <w:bCs/>
                <w:sz w:val="20"/>
                <w:szCs w:val="20"/>
                <w:lang w:val="ka-GE"/>
              </w:rPr>
              <w:t>აკადემიური</w:t>
            </w:r>
            <w:r w:rsidRPr="00B3192A">
              <w:rPr>
                <w:rFonts w:ascii="Sylfaen" w:hAnsi="Sylfaen"/>
                <w:bCs/>
                <w:sz w:val="20"/>
                <w:szCs w:val="20"/>
                <w:lang w:val="ka-GE"/>
              </w:rPr>
              <w:t xml:space="preserve"> </w:t>
            </w:r>
            <w:r w:rsidRPr="00B3192A">
              <w:rPr>
                <w:rFonts w:ascii="Sylfaen" w:hAnsi="Sylfaen" w:cs="Sylfaen"/>
                <w:bCs/>
                <w:sz w:val="20"/>
                <w:szCs w:val="20"/>
                <w:lang w:val="ka-GE"/>
              </w:rPr>
              <w:t>საბჭოს</w:t>
            </w:r>
            <w:r w:rsidRPr="00B3192A">
              <w:rPr>
                <w:rFonts w:ascii="Sylfaen" w:hAnsi="Sylfaen"/>
                <w:bCs/>
                <w:sz w:val="20"/>
                <w:szCs w:val="20"/>
                <w:lang w:val="ka-GE"/>
              </w:rPr>
              <w:t xml:space="preserve"> 2011 </w:t>
            </w:r>
            <w:r w:rsidRPr="00B3192A">
              <w:rPr>
                <w:rFonts w:ascii="Sylfaen" w:hAnsi="Sylfaen" w:cs="Sylfaen"/>
                <w:bCs/>
                <w:sz w:val="20"/>
                <w:szCs w:val="20"/>
                <w:lang w:val="ka-GE"/>
              </w:rPr>
              <w:t>წლის</w:t>
            </w:r>
            <w:r w:rsidRPr="00B3192A">
              <w:rPr>
                <w:rFonts w:ascii="Sylfaen" w:hAnsi="Sylfaen"/>
                <w:bCs/>
                <w:sz w:val="20"/>
                <w:szCs w:val="20"/>
                <w:lang w:val="ka-GE"/>
              </w:rPr>
              <w:t xml:space="preserve"> 28 </w:t>
            </w:r>
            <w:r w:rsidRPr="00B3192A">
              <w:rPr>
                <w:rFonts w:ascii="Sylfaen" w:hAnsi="Sylfaen" w:cs="Sylfaen"/>
                <w:bCs/>
                <w:sz w:val="20"/>
                <w:szCs w:val="20"/>
                <w:lang w:val="ka-GE"/>
              </w:rPr>
              <w:t>აპრილის</w:t>
            </w:r>
            <w:r w:rsidRPr="00B3192A">
              <w:rPr>
                <w:rFonts w:ascii="Sylfaen" w:hAnsi="Sylfaen"/>
                <w:bCs/>
                <w:sz w:val="20"/>
                <w:szCs w:val="20"/>
                <w:lang w:val="ka-GE"/>
              </w:rPr>
              <w:t xml:space="preserve"> #76 (10/11) </w:t>
            </w:r>
            <w:r w:rsidRPr="00B3192A">
              <w:rPr>
                <w:rFonts w:ascii="Sylfaen" w:hAnsi="Sylfaen" w:cs="Sylfaen"/>
                <w:bCs/>
                <w:sz w:val="20"/>
                <w:szCs w:val="20"/>
                <w:lang w:val="ka-GE"/>
              </w:rPr>
              <w:t>დადგენილებით</w:t>
            </w:r>
            <w:r w:rsidRPr="00B3192A">
              <w:rPr>
                <w:rFonts w:ascii="Sylfaen" w:hAnsi="Sylfaen"/>
                <w:bCs/>
                <w:sz w:val="20"/>
                <w:szCs w:val="20"/>
                <w:lang w:val="ka-GE"/>
              </w:rPr>
              <w:t xml:space="preserve"> </w:t>
            </w:r>
            <w:r w:rsidRPr="00B3192A">
              <w:rPr>
                <w:rFonts w:ascii="Sylfaen" w:hAnsi="Sylfaen" w:cs="Sylfaen"/>
                <w:bCs/>
                <w:sz w:val="20"/>
                <w:szCs w:val="20"/>
                <w:lang w:val="ka-GE"/>
              </w:rPr>
              <w:t>განსაზღვრული</w:t>
            </w:r>
            <w:r w:rsidRPr="00B3192A">
              <w:rPr>
                <w:rFonts w:ascii="Sylfaen" w:hAnsi="Sylfaen"/>
                <w:bCs/>
                <w:sz w:val="20"/>
                <w:szCs w:val="20"/>
                <w:lang w:val="ka-GE"/>
              </w:rPr>
              <w:t xml:space="preserve"> </w:t>
            </w:r>
            <w:r w:rsidRPr="00B3192A">
              <w:rPr>
                <w:rFonts w:ascii="Sylfaen" w:hAnsi="Sylfaen" w:cs="Sylfaen"/>
                <w:bCs/>
                <w:sz w:val="20"/>
                <w:szCs w:val="20"/>
                <w:lang w:val="ka-GE"/>
              </w:rPr>
              <w:t>პედაგოგიური</w:t>
            </w:r>
            <w:r w:rsidRPr="00B3192A">
              <w:rPr>
                <w:rFonts w:ascii="Sylfaen" w:hAnsi="Sylfaen"/>
                <w:bCs/>
                <w:sz w:val="20"/>
                <w:szCs w:val="20"/>
                <w:lang w:val="ka-GE"/>
              </w:rPr>
              <w:t xml:space="preserve"> </w:t>
            </w:r>
            <w:r w:rsidRPr="00B3192A">
              <w:rPr>
                <w:rFonts w:ascii="Sylfaen" w:hAnsi="Sylfaen" w:cs="Sylfaen"/>
                <w:bCs/>
                <w:sz w:val="20"/>
                <w:szCs w:val="20"/>
                <w:lang w:val="ka-GE"/>
              </w:rPr>
              <w:t>პრაქტიკის</w:t>
            </w:r>
            <w:r w:rsidRPr="00B3192A">
              <w:rPr>
                <w:rFonts w:ascii="Sylfaen" w:hAnsi="Sylfaen"/>
                <w:bCs/>
                <w:sz w:val="20"/>
                <w:szCs w:val="20"/>
                <w:lang w:val="ka-GE"/>
              </w:rPr>
              <w:t xml:space="preserve"> </w:t>
            </w:r>
            <w:r w:rsidRPr="00B3192A">
              <w:rPr>
                <w:rFonts w:ascii="Sylfaen" w:hAnsi="Sylfaen" w:cs="Sylfaen"/>
                <w:bCs/>
                <w:sz w:val="20"/>
                <w:szCs w:val="20"/>
                <w:lang w:val="ka-GE"/>
              </w:rPr>
              <w:t>უწყისის</w:t>
            </w:r>
            <w:r w:rsidRPr="00B3192A">
              <w:rPr>
                <w:rFonts w:ascii="Sylfaen" w:hAnsi="Sylfaen"/>
                <w:bCs/>
                <w:sz w:val="20"/>
                <w:szCs w:val="20"/>
                <w:lang w:val="ka-GE"/>
              </w:rPr>
              <w:t xml:space="preserve"> </w:t>
            </w:r>
            <w:r w:rsidRPr="00B3192A">
              <w:rPr>
                <w:rFonts w:ascii="Sylfaen" w:hAnsi="Sylfaen" w:cs="Sylfaen"/>
                <w:bCs/>
                <w:sz w:val="20"/>
                <w:szCs w:val="20"/>
                <w:lang w:val="ka-GE"/>
              </w:rPr>
              <w:t>ფორმის</w:t>
            </w:r>
            <w:r w:rsidRPr="00B3192A">
              <w:rPr>
                <w:rFonts w:ascii="Sylfaen" w:hAnsi="Sylfaen"/>
                <w:bCs/>
                <w:sz w:val="20"/>
                <w:szCs w:val="20"/>
                <w:lang w:val="ka-GE"/>
              </w:rPr>
              <w:t xml:space="preserve"> </w:t>
            </w:r>
            <w:r w:rsidRPr="00B3192A">
              <w:rPr>
                <w:rFonts w:ascii="Sylfaen" w:hAnsi="Sylfaen" w:cs="Sylfaen"/>
                <w:bCs/>
                <w:sz w:val="20"/>
                <w:szCs w:val="20"/>
                <w:lang w:val="ka-GE"/>
              </w:rPr>
              <w:t>მიხედვით</w:t>
            </w:r>
            <w:r w:rsidRPr="00B3192A">
              <w:rPr>
                <w:rFonts w:ascii="Sylfaen" w:hAnsi="Sylfaen"/>
                <w:bCs/>
                <w:sz w:val="20"/>
                <w:szCs w:val="20"/>
                <w:lang w:val="ka-GE"/>
              </w:rPr>
              <w:t xml:space="preserve">.  </w:t>
            </w:r>
          </w:p>
          <w:p w:rsidR="00CC0AD5" w:rsidRPr="00B3192A" w:rsidRDefault="00CC0AD5" w:rsidP="00B3192A">
            <w:pPr>
              <w:spacing w:after="0" w:line="240" w:lineRule="auto"/>
              <w:jc w:val="both"/>
              <w:rPr>
                <w:rFonts w:ascii="Sylfaen" w:hAnsi="Sylfaen" w:cs="Sylfaen"/>
                <w:bCs/>
                <w:sz w:val="20"/>
                <w:szCs w:val="20"/>
                <w:lang w:val="ka-GE"/>
              </w:rPr>
            </w:pPr>
            <w:r w:rsidRPr="00B3192A">
              <w:rPr>
                <w:rFonts w:ascii="Sylfaen" w:hAnsi="Sylfaen" w:cs="Sylfaen"/>
                <w:bCs/>
                <w:sz w:val="20"/>
                <w:szCs w:val="20"/>
                <w:lang w:val="ka-GE"/>
              </w:rPr>
              <w:t>სემინარების</w:t>
            </w:r>
            <w:r w:rsidRPr="00B3192A">
              <w:rPr>
                <w:rFonts w:ascii="Sylfaen" w:hAnsi="Sylfaen"/>
                <w:bCs/>
                <w:sz w:val="20"/>
                <w:szCs w:val="20"/>
                <w:lang w:val="ka-GE"/>
              </w:rPr>
              <w:t xml:space="preserve"> </w:t>
            </w:r>
            <w:r w:rsidRPr="00B3192A">
              <w:rPr>
                <w:rFonts w:ascii="Sylfaen" w:hAnsi="Sylfaen" w:cs="Sylfaen"/>
                <w:bCs/>
                <w:sz w:val="20"/>
                <w:szCs w:val="20"/>
                <w:lang w:val="ka-GE"/>
              </w:rPr>
              <w:t>და</w:t>
            </w:r>
            <w:r w:rsidRPr="00B3192A">
              <w:rPr>
                <w:rFonts w:ascii="Sylfaen" w:hAnsi="Sylfaen"/>
                <w:bCs/>
                <w:sz w:val="20"/>
                <w:szCs w:val="20"/>
                <w:lang w:val="ka-GE"/>
              </w:rPr>
              <w:t xml:space="preserve"> </w:t>
            </w:r>
            <w:r w:rsidRPr="00B3192A">
              <w:rPr>
                <w:rFonts w:ascii="Sylfaen" w:hAnsi="Sylfaen" w:cs="Sylfaen"/>
                <w:bCs/>
                <w:sz w:val="20"/>
                <w:szCs w:val="20"/>
                <w:lang w:val="ka-GE"/>
              </w:rPr>
              <w:t>კოლო</w:t>
            </w:r>
            <w:r w:rsidR="00202EEF" w:rsidRPr="00B3192A">
              <w:rPr>
                <w:rFonts w:ascii="Sylfaen" w:hAnsi="Sylfaen" w:cs="Sylfaen"/>
                <w:bCs/>
                <w:sz w:val="20"/>
                <w:szCs w:val="20"/>
                <w:lang w:val="ka-GE"/>
              </w:rPr>
              <w:t>ქ</w:t>
            </w:r>
            <w:r w:rsidRPr="00B3192A">
              <w:rPr>
                <w:rFonts w:ascii="Sylfaen" w:hAnsi="Sylfaen" w:cs="Sylfaen"/>
                <w:bCs/>
                <w:sz w:val="20"/>
                <w:szCs w:val="20"/>
                <w:lang w:val="ka-GE"/>
              </w:rPr>
              <w:t>ვიუმების</w:t>
            </w:r>
            <w:r w:rsidRPr="00B3192A">
              <w:rPr>
                <w:rFonts w:ascii="Sylfaen" w:hAnsi="Sylfaen"/>
                <w:bCs/>
                <w:sz w:val="20"/>
                <w:szCs w:val="20"/>
                <w:lang w:val="ka-GE"/>
              </w:rPr>
              <w:t xml:space="preserve"> </w:t>
            </w:r>
            <w:r w:rsidRPr="00B3192A">
              <w:rPr>
                <w:rFonts w:ascii="Sylfaen" w:hAnsi="Sylfaen" w:cs="Sylfaen"/>
                <w:bCs/>
                <w:sz w:val="20"/>
                <w:szCs w:val="20"/>
                <w:lang w:val="ka-GE"/>
              </w:rPr>
              <w:t>შეფასების</w:t>
            </w:r>
            <w:r w:rsidRPr="00B3192A">
              <w:rPr>
                <w:rFonts w:ascii="Sylfaen" w:hAnsi="Sylfaen"/>
                <w:bCs/>
                <w:sz w:val="20"/>
                <w:szCs w:val="20"/>
                <w:lang w:val="ka-GE"/>
              </w:rPr>
              <w:t xml:space="preserve"> </w:t>
            </w:r>
            <w:r w:rsidRPr="00B3192A">
              <w:rPr>
                <w:rFonts w:ascii="Sylfaen" w:hAnsi="Sylfaen" w:cs="Sylfaen"/>
                <w:bCs/>
                <w:sz w:val="20"/>
                <w:szCs w:val="20"/>
                <w:lang w:val="ka-GE"/>
              </w:rPr>
              <w:t>დროს</w:t>
            </w:r>
            <w:r w:rsidRPr="00B3192A">
              <w:rPr>
                <w:rFonts w:ascii="Sylfaen" w:hAnsi="Sylfaen"/>
                <w:bCs/>
                <w:sz w:val="20"/>
                <w:szCs w:val="20"/>
                <w:lang w:val="ka-GE"/>
              </w:rPr>
              <w:t xml:space="preserve"> </w:t>
            </w:r>
            <w:r w:rsidRPr="00B3192A">
              <w:rPr>
                <w:rFonts w:ascii="Sylfaen" w:hAnsi="Sylfaen" w:cs="Sylfaen"/>
                <w:bCs/>
                <w:sz w:val="20"/>
                <w:szCs w:val="20"/>
                <w:lang w:val="ka-GE"/>
              </w:rPr>
              <w:t>დგება</w:t>
            </w:r>
            <w:r w:rsidRPr="00B3192A">
              <w:rPr>
                <w:rFonts w:ascii="Sylfaen" w:hAnsi="Sylfaen"/>
                <w:bCs/>
                <w:sz w:val="20"/>
                <w:szCs w:val="20"/>
                <w:lang w:val="ka-GE"/>
              </w:rPr>
              <w:t xml:space="preserve"> </w:t>
            </w:r>
            <w:r w:rsidRPr="00B3192A">
              <w:rPr>
                <w:rFonts w:ascii="Sylfaen" w:hAnsi="Sylfaen" w:cs="Sylfaen"/>
                <w:bCs/>
                <w:sz w:val="20"/>
                <w:szCs w:val="20"/>
                <w:lang w:val="ka-GE"/>
              </w:rPr>
              <w:t>შესაბამისი</w:t>
            </w:r>
            <w:r w:rsidRPr="00B3192A">
              <w:rPr>
                <w:rFonts w:ascii="Sylfaen" w:hAnsi="Sylfaen"/>
                <w:bCs/>
                <w:sz w:val="20"/>
                <w:szCs w:val="20"/>
                <w:lang w:val="ka-GE"/>
              </w:rPr>
              <w:t xml:space="preserve"> </w:t>
            </w:r>
            <w:r w:rsidRPr="00B3192A">
              <w:rPr>
                <w:rFonts w:ascii="Sylfaen" w:hAnsi="Sylfaen" w:cs="Sylfaen"/>
                <w:bCs/>
                <w:sz w:val="20"/>
                <w:szCs w:val="20"/>
                <w:lang w:val="ka-GE"/>
              </w:rPr>
              <w:t>ოქმი</w:t>
            </w:r>
            <w:r w:rsidRPr="00B3192A">
              <w:rPr>
                <w:rFonts w:ascii="Sylfaen" w:hAnsi="Sylfaen"/>
                <w:bCs/>
                <w:sz w:val="20"/>
                <w:szCs w:val="20"/>
                <w:lang w:val="ka-GE"/>
              </w:rPr>
              <w:t xml:space="preserve">, </w:t>
            </w:r>
            <w:r w:rsidRPr="00B3192A">
              <w:rPr>
                <w:rFonts w:ascii="Sylfaen" w:hAnsi="Sylfaen" w:cs="Sylfaen"/>
                <w:bCs/>
                <w:sz w:val="20"/>
                <w:szCs w:val="20"/>
                <w:lang w:val="ka-GE"/>
              </w:rPr>
              <w:t>რომელშიც</w:t>
            </w:r>
            <w:r w:rsidRPr="00B3192A">
              <w:rPr>
                <w:rFonts w:ascii="Sylfaen" w:hAnsi="Sylfaen"/>
                <w:bCs/>
                <w:sz w:val="20"/>
                <w:szCs w:val="20"/>
                <w:lang w:val="ka-GE"/>
              </w:rPr>
              <w:t xml:space="preserve"> </w:t>
            </w:r>
            <w:r w:rsidRPr="00B3192A">
              <w:rPr>
                <w:rFonts w:ascii="Sylfaen" w:hAnsi="Sylfaen" w:cs="Sylfaen"/>
                <w:bCs/>
                <w:sz w:val="20"/>
                <w:szCs w:val="20"/>
                <w:lang w:val="ka-GE"/>
              </w:rPr>
              <w:t>მიეთითება</w:t>
            </w:r>
            <w:r w:rsidRPr="00B3192A">
              <w:rPr>
                <w:rFonts w:ascii="Sylfaen" w:hAnsi="Sylfaen"/>
                <w:bCs/>
                <w:sz w:val="20"/>
                <w:szCs w:val="20"/>
                <w:lang w:val="ka-GE"/>
              </w:rPr>
              <w:t xml:space="preserve"> </w:t>
            </w:r>
            <w:r w:rsidRPr="00B3192A">
              <w:rPr>
                <w:rFonts w:ascii="Sylfaen" w:hAnsi="Sylfaen" w:cs="Sylfaen"/>
                <w:bCs/>
                <w:sz w:val="20"/>
                <w:szCs w:val="20"/>
                <w:lang w:val="ka-GE"/>
              </w:rPr>
              <w:t>დოქტორანტის</w:t>
            </w:r>
            <w:r w:rsidRPr="00B3192A">
              <w:rPr>
                <w:rFonts w:ascii="Sylfaen" w:hAnsi="Sylfaen"/>
                <w:bCs/>
                <w:sz w:val="20"/>
                <w:szCs w:val="20"/>
                <w:lang w:val="ka-GE"/>
              </w:rPr>
              <w:t xml:space="preserve"> </w:t>
            </w:r>
            <w:r w:rsidRPr="00B3192A">
              <w:rPr>
                <w:rFonts w:ascii="Sylfaen" w:hAnsi="Sylfaen" w:cs="Sylfaen"/>
                <w:bCs/>
                <w:sz w:val="20"/>
                <w:szCs w:val="20"/>
                <w:lang w:val="ka-GE"/>
              </w:rPr>
              <w:t>მიერ</w:t>
            </w:r>
            <w:r w:rsidRPr="00B3192A">
              <w:rPr>
                <w:rFonts w:ascii="Sylfaen" w:hAnsi="Sylfaen"/>
                <w:bCs/>
                <w:sz w:val="20"/>
                <w:szCs w:val="20"/>
                <w:lang w:val="ka-GE"/>
              </w:rPr>
              <w:t xml:space="preserve"> </w:t>
            </w:r>
            <w:r w:rsidRPr="00B3192A">
              <w:rPr>
                <w:rFonts w:ascii="Sylfaen" w:hAnsi="Sylfaen" w:cs="Sylfaen"/>
                <w:bCs/>
                <w:sz w:val="20"/>
                <w:szCs w:val="20"/>
                <w:lang w:val="ka-GE"/>
              </w:rPr>
              <w:t>მიღწეული</w:t>
            </w:r>
            <w:r w:rsidRPr="00B3192A">
              <w:rPr>
                <w:rFonts w:ascii="Sylfaen" w:hAnsi="Sylfaen"/>
                <w:bCs/>
                <w:sz w:val="20"/>
                <w:szCs w:val="20"/>
                <w:lang w:val="ka-GE"/>
              </w:rPr>
              <w:t xml:space="preserve"> </w:t>
            </w:r>
            <w:r w:rsidRPr="00B3192A">
              <w:rPr>
                <w:rFonts w:ascii="Sylfaen" w:hAnsi="Sylfaen" w:cs="Sylfaen"/>
                <w:bCs/>
                <w:sz w:val="20"/>
                <w:szCs w:val="20"/>
                <w:lang w:val="ka-GE"/>
              </w:rPr>
              <w:t>წარმატებები</w:t>
            </w:r>
            <w:r w:rsidRPr="00B3192A">
              <w:rPr>
                <w:rFonts w:ascii="Sylfaen" w:hAnsi="Sylfaen"/>
                <w:bCs/>
                <w:sz w:val="20"/>
                <w:szCs w:val="20"/>
                <w:lang w:val="ka-GE"/>
              </w:rPr>
              <w:t xml:space="preserve">. </w:t>
            </w:r>
            <w:r w:rsidRPr="00B3192A">
              <w:rPr>
                <w:rFonts w:ascii="Sylfaen" w:hAnsi="Sylfaen" w:cs="Sylfaen"/>
                <w:bCs/>
                <w:sz w:val="20"/>
                <w:szCs w:val="20"/>
                <w:lang w:val="ka-GE"/>
              </w:rPr>
              <w:t>შეფასების</w:t>
            </w:r>
            <w:r w:rsidRPr="00B3192A">
              <w:rPr>
                <w:rFonts w:ascii="Sylfaen" w:hAnsi="Sylfaen"/>
                <w:bCs/>
                <w:sz w:val="20"/>
                <w:szCs w:val="20"/>
                <w:lang w:val="ka-GE"/>
              </w:rPr>
              <w:t xml:space="preserve"> </w:t>
            </w:r>
            <w:r w:rsidRPr="00B3192A">
              <w:rPr>
                <w:rFonts w:ascii="Sylfaen" w:hAnsi="Sylfaen" w:cs="Sylfaen"/>
                <w:bCs/>
                <w:sz w:val="20"/>
                <w:szCs w:val="20"/>
                <w:lang w:val="ka-GE"/>
              </w:rPr>
              <w:t>დროს</w:t>
            </w:r>
            <w:r w:rsidRPr="00B3192A">
              <w:rPr>
                <w:rFonts w:ascii="Sylfaen" w:hAnsi="Sylfaen"/>
                <w:bCs/>
                <w:sz w:val="20"/>
                <w:szCs w:val="20"/>
                <w:lang w:val="ka-GE"/>
              </w:rPr>
              <w:t xml:space="preserve"> </w:t>
            </w:r>
            <w:r w:rsidRPr="00B3192A">
              <w:rPr>
                <w:rFonts w:ascii="Sylfaen" w:hAnsi="Sylfaen" w:cs="Sylfaen"/>
                <w:bCs/>
                <w:sz w:val="20"/>
                <w:szCs w:val="20"/>
                <w:lang w:val="ka-GE"/>
              </w:rPr>
              <w:t>ყურადღება</w:t>
            </w:r>
            <w:r w:rsidRPr="00B3192A">
              <w:rPr>
                <w:rFonts w:ascii="Sylfaen" w:hAnsi="Sylfaen"/>
                <w:bCs/>
                <w:sz w:val="20"/>
                <w:szCs w:val="20"/>
                <w:lang w:val="ka-GE"/>
              </w:rPr>
              <w:t xml:space="preserve"> </w:t>
            </w:r>
            <w:r w:rsidRPr="00B3192A">
              <w:rPr>
                <w:rFonts w:ascii="Sylfaen" w:hAnsi="Sylfaen" w:cs="Sylfaen"/>
                <w:bCs/>
                <w:sz w:val="20"/>
                <w:szCs w:val="20"/>
                <w:lang w:val="ka-GE"/>
              </w:rPr>
              <w:t>მახვილდება</w:t>
            </w:r>
            <w:r w:rsidRPr="00B3192A">
              <w:rPr>
                <w:rFonts w:ascii="Sylfaen" w:hAnsi="Sylfaen"/>
                <w:bCs/>
                <w:sz w:val="20"/>
                <w:szCs w:val="20"/>
                <w:lang w:val="ka-GE"/>
              </w:rPr>
              <w:t xml:space="preserve"> </w:t>
            </w:r>
            <w:r w:rsidRPr="00B3192A">
              <w:rPr>
                <w:rFonts w:ascii="Sylfaen" w:hAnsi="Sylfaen" w:cs="Sylfaen"/>
                <w:bCs/>
                <w:sz w:val="20"/>
                <w:szCs w:val="20"/>
                <w:lang w:val="ka-GE"/>
              </w:rPr>
              <w:t>წარმოდგენილი</w:t>
            </w:r>
            <w:r w:rsidRPr="00B3192A">
              <w:rPr>
                <w:rFonts w:ascii="Sylfaen" w:hAnsi="Sylfaen"/>
                <w:bCs/>
                <w:sz w:val="20"/>
                <w:szCs w:val="20"/>
                <w:lang w:val="ka-GE"/>
              </w:rPr>
              <w:t xml:space="preserve"> </w:t>
            </w:r>
            <w:r w:rsidRPr="00B3192A">
              <w:rPr>
                <w:rFonts w:ascii="Sylfaen" w:hAnsi="Sylfaen" w:cs="Sylfaen"/>
                <w:bCs/>
                <w:sz w:val="20"/>
                <w:szCs w:val="20"/>
                <w:lang w:val="ka-GE"/>
              </w:rPr>
              <w:t>მოხსენების</w:t>
            </w:r>
            <w:r w:rsidRPr="00B3192A">
              <w:rPr>
                <w:rFonts w:ascii="Sylfaen" w:hAnsi="Sylfaen"/>
                <w:bCs/>
                <w:sz w:val="20"/>
                <w:szCs w:val="20"/>
                <w:lang w:val="ka-GE"/>
              </w:rPr>
              <w:t xml:space="preserve"> </w:t>
            </w:r>
            <w:r w:rsidRPr="00B3192A">
              <w:rPr>
                <w:rFonts w:ascii="Sylfaen" w:hAnsi="Sylfaen" w:cs="Sylfaen"/>
                <w:bCs/>
                <w:sz w:val="20"/>
                <w:szCs w:val="20"/>
                <w:lang w:val="ka-GE"/>
              </w:rPr>
              <w:t>შესრულების</w:t>
            </w:r>
            <w:r w:rsidRPr="00B3192A">
              <w:rPr>
                <w:rFonts w:ascii="Sylfaen" w:hAnsi="Sylfaen"/>
                <w:bCs/>
                <w:sz w:val="20"/>
                <w:szCs w:val="20"/>
                <w:lang w:val="ka-GE"/>
              </w:rPr>
              <w:t xml:space="preserve"> </w:t>
            </w:r>
            <w:r w:rsidRPr="00B3192A">
              <w:rPr>
                <w:rFonts w:ascii="Sylfaen" w:hAnsi="Sylfaen" w:cs="Sylfaen"/>
                <w:bCs/>
                <w:sz w:val="20"/>
                <w:szCs w:val="20"/>
                <w:lang w:val="ka-GE"/>
              </w:rPr>
              <w:t>დონეზე</w:t>
            </w:r>
            <w:r w:rsidRPr="00B3192A">
              <w:rPr>
                <w:rFonts w:ascii="Sylfaen" w:hAnsi="Sylfaen"/>
                <w:bCs/>
                <w:sz w:val="20"/>
                <w:szCs w:val="20"/>
                <w:lang w:val="ka-GE"/>
              </w:rPr>
              <w:t xml:space="preserve">, </w:t>
            </w:r>
            <w:r w:rsidRPr="00B3192A">
              <w:rPr>
                <w:rFonts w:ascii="Sylfaen" w:hAnsi="Sylfaen" w:cs="Sylfaen"/>
                <w:bCs/>
                <w:sz w:val="20"/>
                <w:szCs w:val="20"/>
                <w:lang w:val="ka-GE"/>
              </w:rPr>
              <w:t>ნაშრომის</w:t>
            </w:r>
            <w:r w:rsidRPr="00B3192A">
              <w:rPr>
                <w:rFonts w:ascii="Sylfaen" w:hAnsi="Sylfaen"/>
                <w:bCs/>
                <w:sz w:val="20"/>
                <w:szCs w:val="20"/>
                <w:lang w:val="ka-GE"/>
              </w:rPr>
              <w:t xml:space="preserve"> </w:t>
            </w:r>
            <w:r w:rsidRPr="00B3192A">
              <w:rPr>
                <w:rFonts w:ascii="Sylfaen" w:hAnsi="Sylfaen" w:cs="Sylfaen"/>
                <w:bCs/>
                <w:sz w:val="20"/>
                <w:szCs w:val="20"/>
                <w:lang w:val="ka-GE"/>
              </w:rPr>
              <w:t>პრეზენტაციისა</w:t>
            </w:r>
            <w:r w:rsidRPr="00B3192A">
              <w:rPr>
                <w:rFonts w:ascii="Sylfaen" w:hAnsi="Sylfaen"/>
                <w:bCs/>
                <w:sz w:val="20"/>
                <w:szCs w:val="20"/>
                <w:lang w:val="ka-GE"/>
              </w:rPr>
              <w:t xml:space="preserve"> </w:t>
            </w:r>
            <w:r w:rsidRPr="00B3192A">
              <w:rPr>
                <w:rFonts w:ascii="Sylfaen" w:hAnsi="Sylfaen" w:cs="Sylfaen"/>
                <w:bCs/>
                <w:sz w:val="20"/>
                <w:szCs w:val="20"/>
                <w:lang w:val="ka-GE"/>
              </w:rPr>
              <w:t>და</w:t>
            </w:r>
            <w:r w:rsidRPr="00B3192A">
              <w:rPr>
                <w:rFonts w:ascii="Sylfaen" w:hAnsi="Sylfaen"/>
                <w:bCs/>
                <w:sz w:val="20"/>
                <w:szCs w:val="20"/>
                <w:lang w:val="ka-GE"/>
              </w:rPr>
              <w:t xml:space="preserve"> </w:t>
            </w:r>
            <w:r w:rsidRPr="00B3192A">
              <w:rPr>
                <w:rFonts w:ascii="Sylfaen" w:hAnsi="Sylfaen" w:cs="Sylfaen"/>
                <w:bCs/>
                <w:sz w:val="20"/>
                <w:szCs w:val="20"/>
                <w:lang w:val="ka-GE"/>
              </w:rPr>
              <w:t>დასმულ</w:t>
            </w:r>
            <w:r w:rsidRPr="00B3192A">
              <w:rPr>
                <w:rFonts w:ascii="Sylfaen" w:hAnsi="Sylfaen"/>
                <w:bCs/>
                <w:sz w:val="20"/>
                <w:szCs w:val="20"/>
                <w:lang w:val="ka-GE"/>
              </w:rPr>
              <w:t xml:space="preserve"> </w:t>
            </w:r>
            <w:r w:rsidRPr="00B3192A">
              <w:rPr>
                <w:rFonts w:ascii="Sylfaen" w:hAnsi="Sylfaen" w:cs="Sylfaen"/>
                <w:bCs/>
                <w:sz w:val="20"/>
                <w:szCs w:val="20"/>
                <w:lang w:val="ka-GE"/>
              </w:rPr>
              <w:t>შეკითხვებზე</w:t>
            </w:r>
            <w:r w:rsidRPr="00B3192A">
              <w:rPr>
                <w:rFonts w:ascii="Sylfaen" w:hAnsi="Sylfaen"/>
                <w:bCs/>
                <w:sz w:val="20"/>
                <w:szCs w:val="20"/>
                <w:lang w:val="ka-GE"/>
              </w:rPr>
              <w:t xml:space="preserve"> </w:t>
            </w:r>
            <w:r w:rsidRPr="00B3192A">
              <w:rPr>
                <w:rFonts w:ascii="Sylfaen" w:hAnsi="Sylfaen" w:cs="Sylfaen"/>
                <w:bCs/>
                <w:sz w:val="20"/>
                <w:szCs w:val="20"/>
                <w:lang w:val="ka-GE"/>
              </w:rPr>
              <w:t>გაცემული</w:t>
            </w:r>
            <w:r w:rsidRPr="00B3192A">
              <w:rPr>
                <w:rFonts w:ascii="Sylfaen" w:hAnsi="Sylfaen"/>
                <w:bCs/>
                <w:sz w:val="20"/>
                <w:szCs w:val="20"/>
                <w:lang w:val="ka-GE"/>
              </w:rPr>
              <w:t xml:space="preserve"> </w:t>
            </w:r>
            <w:r w:rsidRPr="00B3192A">
              <w:rPr>
                <w:rFonts w:ascii="Sylfaen" w:hAnsi="Sylfaen" w:cs="Sylfaen"/>
                <w:bCs/>
                <w:sz w:val="20"/>
                <w:szCs w:val="20"/>
                <w:lang w:val="ka-GE"/>
              </w:rPr>
              <w:t>პასუხების</w:t>
            </w:r>
            <w:r w:rsidRPr="00B3192A">
              <w:rPr>
                <w:rFonts w:ascii="Sylfaen" w:hAnsi="Sylfaen"/>
                <w:bCs/>
                <w:sz w:val="20"/>
                <w:szCs w:val="20"/>
                <w:lang w:val="ka-GE"/>
              </w:rPr>
              <w:t xml:space="preserve"> </w:t>
            </w:r>
            <w:r w:rsidRPr="00B3192A">
              <w:rPr>
                <w:rFonts w:ascii="Sylfaen" w:hAnsi="Sylfaen" w:cs="Sylfaen"/>
                <w:bCs/>
                <w:sz w:val="20"/>
                <w:szCs w:val="20"/>
                <w:lang w:val="ka-GE"/>
              </w:rPr>
              <w:t>ხარისხზე</w:t>
            </w:r>
            <w:r w:rsidRPr="00B3192A">
              <w:rPr>
                <w:rFonts w:ascii="Sylfaen" w:hAnsi="Sylfaen"/>
                <w:bCs/>
                <w:sz w:val="20"/>
                <w:szCs w:val="20"/>
                <w:lang w:val="ka-GE"/>
              </w:rPr>
              <w:t xml:space="preserve"> </w:t>
            </w:r>
            <w:r w:rsidRPr="00B3192A">
              <w:rPr>
                <w:rFonts w:ascii="Sylfaen" w:hAnsi="Sylfaen" w:cs="Sylfaen"/>
                <w:bCs/>
                <w:sz w:val="20"/>
                <w:szCs w:val="20"/>
                <w:lang w:val="ka-GE"/>
              </w:rPr>
              <w:t>და სხვა.</w:t>
            </w:r>
          </w:p>
          <w:p w:rsidR="00CC0AD5" w:rsidRPr="00B3192A" w:rsidRDefault="00CC0AD5" w:rsidP="00B3192A">
            <w:pPr>
              <w:spacing w:after="0" w:line="240" w:lineRule="auto"/>
              <w:jc w:val="both"/>
              <w:rPr>
                <w:rFonts w:ascii="Sylfaen" w:hAnsi="Sylfaen"/>
                <w:bCs/>
                <w:sz w:val="20"/>
                <w:szCs w:val="20"/>
                <w:lang w:val="ka-GE"/>
              </w:rPr>
            </w:pPr>
          </w:p>
          <w:p w:rsidR="00CC0AD5" w:rsidRPr="00B3192A" w:rsidRDefault="00CC0AD5" w:rsidP="00B3192A">
            <w:pPr>
              <w:pStyle w:val="ListParagraph"/>
              <w:numPr>
                <w:ilvl w:val="0"/>
                <w:numId w:val="15"/>
              </w:numPr>
              <w:spacing w:after="0" w:line="240" w:lineRule="auto"/>
              <w:jc w:val="both"/>
              <w:rPr>
                <w:rFonts w:ascii="Sylfaen" w:eastAsia="Calibri" w:hAnsi="Sylfaen" w:cs="Sylfaen"/>
                <w:b/>
                <w:noProof/>
                <w:sz w:val="20"/>
                <w:szCs w:val="20"/>
                <w:lang w:val="ka-GE" w:eastAsia="ru-RU"/>
              </w:rPr>
            </w:pPr>
            <w:r w:rsidRPr="00B3192A">
              <w:rPr>
                <w:rFonts w:ascii="Sylfaen" w:eastAsia="Calibri" w:hAnsi="Sylfaen" w:cs="Sylfaen"/>
                <w:b/>
                <w:noProof/>
                <w:sz w:val="20"/>
                <w:szCs w:val="20"/>
                <w:lang w:val="ka-GE" w:eastAsia="ru-RU"/>
              </w:rPr>
              <w:t>კვლევითი კომპონენტი</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proofErr w:type="spellStart"/>
            <w:r w:rsidRPr="00B3192A">
              <w:rPr>
                <w:rFonts w:ascii="Sylfaen" w:hAnsi="Sylfaen" w:cs="Sylfaen"/>
                <w:sz w:val="20"/>
                <w:szCs w:val="20"/>
              </w:rPr>
              <w:lastRenderedPageBreak/>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ნაშრომის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კომისიის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წინაშე</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საჯარო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დისკუსიაზე</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გატანის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წინაპირობებია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შემდეგი</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1. </w:t>
            </w:r>
            <w:proofErr w:type="spellStart"/>
            <w:r w:rsidRPr="00B3192A">
              <w:rPr>
                <w:rFonts w:ascii="Sylfaen" w:hAnsi="Sylfaen" w:cs="Sylfaen"/>
                <w:sz w:val="20"/>
                <w:szCs w:val="20"/>
              </w:rPr>
              <w:t>სადოქტორო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პროგრამით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სასწავლო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კომპონენტისათვის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გათვალისწინებული</w:t>
            </w:r>
            <w:proofErr w:type="spellEnd"/>
            <w:r w:rsidR="001D525C" w:rsidRPr="00B3192A">
              <w:rPr>
                <w:rFonts w:ascii="Sylfaen" w:hAnsi="Sylfaen" w:cs="Sylfaen"/>
                <w:sz w:val="20"/>
                <w:szCs w:val="20"/>
              </w:rPr>
              <w:t xml:space="preserve"> </w:t>
            </w:r>
            <w:r w:rsidR="001D525C" w:rsidRPr="00B3192A">
              <w:rPr>
                <w:rFonts w:ascii="Sylfaen" w:hAnsi="Sylfaen" w:cs="Sylfaen"/>
                <w:sz w:val="20"/>
                <w:szCs w:val="20"/>
                <w:lang w:val="ka-GE"/>
              </w:rPr>
              <w:t>45</w:t>
            </w:r>
            <w:r w:rsidRPr="00B3192A">
              <w:rPr>
                <w:rFonts w:ascii="Sylfaen" w:hAnsi="Sylfaen" w:cs="Sylfaen"/>
                <w:sz w:val="20"/>
                <w:szCs w:val="20"/>
              </w:rPr>
              <w:t xml:space="preserve"> </w:t>
            </w:r>
            <w:proofErr w:type="spellStart"/>
            <w:r w:rsidRPr="00B3192A">
              <w:rPr>
                <w:rFonts w:ascii="Sylfaen" w:hAnsi="Sylfaen" w:cs="Sylfaen"/>
                <w:sz w:val="20"/>
                <w:szCs w:val="20"/>
              </w:rPr>
              <w:t>კრედიტის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ათვისების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დამადასტურებელი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კრებსითი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უწყისის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წარდგენა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ფაკულტეტის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კრებსით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უწყისს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გასცემს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დოქტორანტურის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განყოფილება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ხელს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აწერენ</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რექტორი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დოქტორანტურის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განყოფილების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უფროსი</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2. </w:t>
            </w:r>
            <w:proofErr w:type="spellStart"/>
            <w:r w:rsidRPr="00B3192A">
              <w:rPr>
                <w:rFonts w:ascii="Sylfaen" w:hAnsi="Sylfaen" w:cs="Sylfaen"/>
                <w:sz w:val="20"/>
                <w:szCs w:val="20"/>
              </w:rPr>
              <w:t>სადოქტორო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პროგრამის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კვლევითი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კომპონენტით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გათვალისწინებული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არანაკლებ</w:t>
            </w:r>
            <w:proofErr w:type="spellEnd"/>
            <w:r w:rsidRPr="00B3192A">
              <w:rPr>
                <w:rFonts w:ascii="Sylfaen" w:hAnsi="Sylfaen" w:cs="Sylfaen"/>
                <w:sz w:val="20"/>
                <w:szCs w:val="20"/>
              </w:rPr>
              <w:t xml:space="preserve"> </w:t>
            </w:r>
            <w:r w:rsidR="001D525C" w:rsidRPr="00B3192A">
              <w:rPr>
                <w:rFonts w:ascii="Sylfaen" w:hAnsi="Sylfaen" w:cs="Sylfaen"/>
                <w:sz w:val="20"/>
                <w:szCs w:val="20"/>
                <w:lang w:val="ka-GE"/>
              </w:rPr>
              <w:t>სამი</w:t>
            </w:r>
            <w:r w:rsidRPr="00B3192A">
              <w:rPr>
                <w:rFonts w:ascii="Sylfaen" w:hAnsi="Sylfaen" w:cs="Sylfaen"/>
                <w:sz w:val="20"/>
                <w:szCs w:val="20"/>
              </w:rPr>
              <w:t xml:space="preserve"> </w:t>
            </w:r>
            <w:proofErr w:type="spellStart"/>
            <w:r w:rsidRPr="00B3192A">
              <w:rPr>
                <w:rFonts w:ascii="Sylfaen" w:hAnsi="Sylfaen" w:cs="Sylfaen"/>
                <w:sz w:val="20"/>
                <w:szCs w:val="20"/>
              </w:rPr>
              <w:t>კოლოქვიუმის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შესრულების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ოქმის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წარდგენა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ფაკულტეტის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კოლოქვიუმების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შესრულება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დასტურდება</w:t>
            </w:r>
            <w:proofErr w:type="spellEnd"/>
            <w:r w:rsidRPr="00B3192A">
              <w:rPr>
                <w:rFonts w:ascii="Sylfaen" w:hAnsi="Sylfaen" w:cs="Sylfaen"/>
                <w:sz w:val="20"/>
                <w:szCs w:val="20"/>
              </w:rPr>
              <w:t xml:space="preserve"> </w:t>
            </w:r>
            <w:proofErr w:type="spellStart"/>
            <w:proofErr w:type="gramStart"/>
            <w:r w:rsidRPr="00B3192A">
              <w:rPr>
                <w:rFonts w:ascii="Sylfaen" w:hAnsi="Sylfaen" w:cs="Sylfaen"/>
                <w:sz w:val="20"/>
                <w:szCs w:val="20"/>
              </w:rPr>
              <w:t>დოქტორანტურის</w:t>
            </w:r>
            <w:proofErr w:type="spellEnd"/>
            <w:r w:rsidRPr="00B3192A">
              <w:rPr>
                <w:rFonts w:ascii="Sylfaen" w:hAnsi="Sylfaen" w:cs="Sylfaen"/>
                <w:sz w:val="20"/>
                <w:szCs w:val="20"/>
              </w:rPr>
              <w:t xml:space="preserve"> </w:t>
            </w:r>
            <w:r w:rsidRPr="00B3192A">
              <w:rPr>
                <w:rFonts w:ascii="Sylfaen" w:hAnsi="Sylfaen" w:cs="Sylfaen"/>
                <w:sz w:val="20"/>
                <w:szCs w:val="20"/>
                <w:lang w:val="ka-GE"/>
              </w:rPr>
              <w:t xml:space="preserve"> </w:t>
            </w:r>
            <w:proofErr w:type="spellStart"/>
            <w:r w:rsidRPr="00B3192A">
              <w:rPr>
                <w:rFonts w:ascii="Sylfaen" w:hAnsi="Sylfaen" w:cs="Sylfaen"/>
                <w:sz w:val="20"/>
                <w:szCs w:val="20"/>
              </w:rPr>
              <w:t>განყოფილების</w:t>
            </w:r>
            <w:proofErr w:type="spellEnd"/>
            <w:proofErr w:type="gram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გაცემული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ცნობით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არანაკლებ</w:t>
            </w:r>
            <w:proofErr w:type="spellEnd"/>
            <w:r w:rsidRPr="00B3192A">
              <w:rPr>
                <w:rFonts w:ascii="Sylfaen" w:hAnsi="Sylfaen" w:cs="Sylfaen"/>
                <w:sz w:val="20"/>
                <w:szCs w:val="20"/>
              </w:rPr>
              <w:t xml:space="preserve"> </w:t>
            </w:r>
            <w:r w:rsidR="001D525C" w:rsidRPr="00B3192A">
              <w:rPr>
                <w:rFonts w:ascii="Sylfaen" w:hAnsi="Sylfaen" w:cs="Sylfaen"/>
                <w:sz w:val="20"/>
                <w:szCs w:val="20"/>
                <w:lang w:val="ka-GE"/>
              </w:rPr>
              <w:t>სამი</w:t>
            </w:r>
            <w:r w:rsidRPr="00B3192A">
              <w:rPr>
                <w:rFonts w:ascii="Sylfaen" w:hAnsi="Sylfaen" w:cs="Sylfaen"/>
                <w:sz w:val="20"/>
                <w:szCs w:val="20"/>
              </w:rPr>
              <w:t xml:space="preserve"> </w:t>
            </w:r>
            <w:proofErr w:type="spellStart"/>
            <w:r w:rsidRPr="00B3192A">
              <w:rPr>
                <w:rFonts w:ascii="Sylfaen" w:hAnsi="Sylfaen" w:cs="Sylfaen"/>
                <w:sz w:val="20"/>
                <w:szCs w:val="20"/>
              </w:rPr>
              <w:t>კოლოკვიუმის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შესრულების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შესახებ</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ცნობას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ხელს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აწერენ</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რექტორი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დოქტორანტურის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განყოფილების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უფროსი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კოლოქვიუმების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შეფასების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მეთოდიკა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განისაზღვრება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საქართველოს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განათლებისა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მეცნიერების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მინისტრის</w:t>
            </w:r>
            <w:proofErr w:type="spellEnd"/>
            <w:r w:rsidRPr="00B3192A">
              <w:rPr>
                <w:rFonts w:ascii="Sylfaen" w:hAnsi="Sylfaen" w:cs="Sylfaen"/>
                <w:sz w:val="20"/>
                <w:szCs w:val="20"/>
              </w:rPr>
              <w:t xml:space="preserve"> 2007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5 </w:t>
            </w:r>
            <w:proofErr w:type="spellStart"/>
            <w:r w:rsidRPr="00B3192A">
              <w:rPr>
                <w:rFonts w:ascii="Sylfaen" w:hAnsi="Sylfaen" w:cs="Sylfaen"/>
                <w:sz w:val="20"/>
                <w:szCs w:val="20"/>
              </w:rPr>
              <w:t>იანვრის</w:t>
            </w:r>
            <w:proofErr w:type="spellEnd"/>
            <w:r w:rsidRPr="00B3192A">
              <w:rPr>
                <w:rFonts w:ascii="Sylfaen" w:hAnsi="Sylfaen" w:cs="Sylfaen"/>
                <w:sz w:val="20"/>
                <w:szCs w:val="20"/>
              </w:rPr>
              <w:t xml:space="preserve"> №3 </w:t>
            </w:r>
            <w:proofErr w:type="spellStart"/>
            <w:r w:rsidRPr="00B3192A">
              <w:rPr>
                <w:rFonts w:ascii="Sylfaen" w:hAnsi="Sylfaen" w:cs="Sylfaen"/>
                <w:sz w:val="20"/>
                <w:szCs w:val="20"/>
              </w:rPr>
              <w:t>ბრძანების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w:t>
            </w:r>
            <w:proofErr w:type="spellEnd"/>
            <w:r w:rsidRPr="00B3192A">
              <w:rPr>
                <w:rFonts w:ascii="Sylfaen" w:hAnsi="Sylfaen" w:cs="Sylfaen"/>
                <w:sz w:val="20"/>
                <w:szCs w:val="20"/>
              </w:rPr>
              <w:t xml:space="preserve">–4 </w:t>
            </w:r>
            <w:proofErr w:type="spellStart"/>
            <w:r w:rsidRPr="00B3192A">
              <w:rPr>
                <w:rFonts w:ascii="Sylfaen" w:hAnsi="Sylfaen" w:cs="Sylfaen"/>
                <w:sz w:val="20"/>
                <w:szCs w:val="20"/>
              </w:rPr>
              <w:t>მუხლის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w:t>
            </w:r>
            <w:proofErr w:type="spellEnd"/>
            <w:r w:rsidRPr="00B3192A">
              <w:rPr>
                <w:rFonts w:ascii="Sylfaen" w:hAnsi="Sylfaen" w:cs="Sylfaen"/>
                <w:sz w:val="20"/>
                <w:szCs w:val="20"/>
              </w:rPr>
              <w:t xml:space="preserve">–17 </w:t>
            </w:r>
            <w:proofErr w:type="spellStart"/>
            <w:r w:rsidRPr="00B3192A">
              <w:rPr>
                <w:rFonts w:ascii="Sylfaen" w:hAnsi="Sylfaen" w:cs="Sylfaen"/>
                <w:sz w:val="20"/>
                <w:szCs w:val="20"/>
              </w:rPr>
              <w:t>პუნქტით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აკაკი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წერეთლის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სახელმწიფო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2017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17 </w:t>
            </w:r>
            <w:proofErr w:type="spellStart"/>
            <w:r w:rsidRPr="00B3192A">
              <w:rPr>
                <w:rFonts w:ascii="Sylfaen" w:hAnsi="Sylfaen" w:cs="Sylfaen"/>
                <w:sz w:val="20"/>
                <w:szCs w:val="20"/>
              </w:rPr>
              <w:t>ივლისი</w:t>
            </w:r>
            <w:proofErr w:type="spellEnd"/>
            <w:r w:rsidRPr="00B3192A">
              <w:rPr>
                <w:rFonts w:ascii="Sylfaen" w:hAnsi="Sylfaen" w:cs="Sylfaen"/>
                <w:sz w:val="20"/>
                <w:szCs w:val="20"/>
              </w:rPr>
              <w:t xml:space="preserve"> №57(16/17) </w:t>
            </w:r>
            <w:proofErr w:type="spellStart"/>
            <w:r w:rsidRPr="00B3192A">
              <w:rPr>
                <w:rFonts w:ascii="Sylfaen" w:hAnsi="Sylfaen" w:cs="Sylfaen"/>
                <w:sz w:val="20"/>
                <w:szCs w:val="20"/>
              </w:rPr>
              <w:t>დადგენილებით</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3. </w:t>
            </w:r>
            <w:proofErr w:type="spellStart"/>
            <w:r w:rsidRPr="00B3192A">
              <w:rPr>
                <w:rFonts w:ascii="Sylfaen" w:hAnsi="Sylfaen" w:cs="Sylfaen"/>
                <w:sz w:val="20"/>
                <w:szCs w:val="20"/>
              </w:rPr>
              <w:t>ფაკულტეტების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განსაზღვრული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პუბლიკაციების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რაოდენობა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ფაკულტეტების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დამტკიცებულ</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გამოცემებში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რომლებიც</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დასტურდება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სტატიის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წარდგინებით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დისერტანტმა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შეიძლება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წარმოადგინოს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მონოგრაფიაც</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მონოგრაფიაა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ნაშრომთან</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დაკავშირებული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პრობლემატიკის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აღწერის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მათი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გადაწყვეტის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გზებისა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მეთოდების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მიღწეული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კვლევითი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შედეგების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გამოცემა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ბეჭდვითი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სახით</w:t>
            </w:r>
            <w:proofErr w:type="spellEnd"/>
            <w:r w:rsidRPr="00B3192A">
              <w:rPr>
                <w:rFonts w:ascii="Sylfaen" w:hAnsi="Sylfaen" w:cs="Sylfaen"/>
                <w:sz w:val="20"/>
                <w:szCs w:val="20"/>
              </w:rPr>
              <w:t xml:space="preserve">. ISBN, ISSN, </w:t>
            </w:r>
            <w:proofErr w:type="spellStart"/>
            <w:r w:rsidRPr="00B3192A">
              <w:rPr>
                <w:rFonts w:ascii="Sylfaen" w:hAnsi="Sylfaen" w:cs="Sylfaen"/>
                <w:sz w:val="20"/>
                <w:szCs w:val="20"/>
              </w:rPr>
              <w:t>არანაკლებ</w:t>
            </w:r>
            <w:proofErr w:type="spellEnd"/>
            <w:r w:rsidRPr="00B3192A">
              <w:rPr>
                <w:rFonts w:ascii="Sylfaen" w:hAnsi="Sylfaen" w:cs="Sylfaen"/>
                <w:sz w:val="20"/>
                <w:szCs w:val="20"/>
              </w:rPr>
              <w:t xml:space="preserve"> 100 </w:t>
            </w:r>
            <w:proofErr w:type="spellStart"/>
            <w:r w:rsidRPr="00B3192A">
              <w:rPr>
                <w:rFonts w:ascii="Sylfaen" w:hAnsi="Sylfaen" w:cs="Sylfaen"/>
                <w:sz w:val="20"/>
                <w:szCs w:val="20"/>
              </w:rPr>
              <w:t>ეგზემპლარი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ცნობა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სტამბიდან</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გადახდის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ქვითარი</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4. </w:t>
            </w:r>
            <w:proofErr w:type="spellStart"/>
            <w:r w:rsidRPr="00B3192A">
              <w:rPr>
                <w:rFonts w:ascii="Sylfaen" w:hAnsi="Sylfaen" w:cs="Sylfaen"/>
                <w:sz w:val="20"/>
                <w:szCs w:val="20"/>
              </w:rPr>
              <w:t>ფაკულტეტების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განსაზღვრული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რაოდენობის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კონფერენციებში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მონაწილეობა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თემასთან</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დაკავშირებული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მოხსენების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წარდგენა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რისი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შესრულებაც</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დასტურდება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შესაბამისი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ნაშრომის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გამოქვეყნებით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კონფერენციის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შრომების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კრებულში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მისი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წარმოდგენით</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5. </w:t>
            </w:r>
            <w:proofErr w:type="spellStart"/>
            <w:r w:rsidRPr="00B3192A">
              <w:rPr>
                <w:rFonts w:ascii="Sylfaen" w:hAnsi="Sylfaen" w:cs="Sylfaen"/>
                <w:sz w:val="20"/>
                <w:szCs w:val="20"/>
              </w:rPr>
              <w:t>ფაკულტეტების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განსაზღვრული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რაოდენობის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სტატიების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ანონიმი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ექსპერტის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შეფასება</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6. </w:t>
            </w:r>
            <w:proofErr w:type="spellStart"/>
            <w:r w:rsidRPr="00B3192A">
              <w:rPr>
                <w:rFonts w:ascii="Sylfaen" w:hAnsi="Sylfaen" w:cs="Sylfaen"/>
                <w:sz w:val="20"/>
                <w:szCs w:val="20"/>
              </w:rPr>
              <w:t>დასრულებული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ნაშრომის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განხილვა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დეპარტამენტის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სპეციალურ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სხდომაზე</w:t>
            </w:r>
            <w:proofErr w:type="spellEnd"/>
            <w:r w:rsidRPr="00B3192A">
              <w:rPr>
                <w:rFonts w:ascii="Sylfaen" w:hAnsi="Sylfaen" w:cs="Sylfaen"/>
                <w:sz w:val="20"/>
                <w:szCs w:val="20"/>
              </w:rPr>
              <w:t xml:space="preserve">; </w:t>
            </w:r>
          </w:p>
          <w:p w:rsidR="00EB6948" w:rsidRPr="00B3192A" w:rsidRDefault="001D525C"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7.</w:t>
            </w:r>
            <w:r w:rsidR="00EB6948" w:rsidRPr="00B3192A">
              <w:rPr>
                <w:rFonts w:ascii="Sylfaen" w:hAnsi="Sylfaen" w:cs="Sylfaen"/>
                <w:sz w:val="20"/>
                <w:szCs w:val="20"/>
              </w:rPr>
              <w:t xml:space="preserve">ფაკულტეტების </w:t>
            </w:r>
            <w:proofErr w:type="spellStart"/>
            <w:r w:rsidR="00EB6948" w:rsidRPr="00B3192A">
              <w:rPr>
                <w:rFonts w:ascii="Sylfaen" w:hAnsi="Sylfaen" w:cs="Sylfaen"/>
                <w:sz w:val="20"/>
                <w:szCs w:val="20"/>
              </w:rPr>
              <w:t>სადისერტაციო</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საბჭოების</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მიერ</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ოფიციალური</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ექსპერტების</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გამოყოფა</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რომელიც</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დასამტკიცებლად</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წარედგინება</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რექტორს</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ოფიციალური</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ექსპერტების</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რაოდენობა</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და</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მათი</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შრომის</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შინაარსი</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განისაზღვრება</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აკაკი</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წერეთლის</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სახელმწიფო</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უნივერსიტეტის</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აკადემიური</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საბჭოს</w:t>
            </w:r>
            <w:proofErr w:type="spellEnd"/>
            <w:r w:rsidR="00EB6948" w:rsidRPr="00B3192A">
              <w:rPr>
                <w:rFonts w:ascii="Sylfaen" w:hAnsi="Sylfaen" w:cs="Sylfaen"/>
                <w:sz w:val="20"/>
                <w:szCs w:val="20"/>
              </w:rPr>
              <w:t xml:space="preserve"> 2007 </w:t>
            </w:r>
            <w:proofErr w:type="spellStart"/>
            <w:r w:rsidR="00EB6948" w:rsidRPr="00B3192A">
              <w:rPr>
                <w:rFonts w:ascii="Sylfaen" w:hAnsi="Sylfaen" w:cs="Sylfaen"/>
                <w:sz w:val="20"/>
                <w:szCs w:val="20"/>
              </w:rPr>
              <w:t>წლის</w:t>
            </w:r>
            <w:proofErr w:type="spellEnd"/>
            <w:r w:rsidR="00EB6948" w:rsidRPr="00B3192A">
              <w:rPr>
                <w:rFonts w:ascii="Sylfaen" w:hAnsi="Sylfaen" w:cs="Sylfaen"/>
                <w:sz w:val="20"/>
                <w:szCs w:val="20"/>
              </w:rPr>
              <w:t xml:space="preserve"> 5 </w:t>
            </w:r>
            <w:proofErr w:type="spellStart"/>
            <w:r w:rsidR="00EB6948" w:rsidRPr="00B3192A">
              <w:rPr>
                <w:rFonts w:ascii="Sylfaen" w:hAnsi="Sylfaen" w:cs="Sylfaen"/>
                <w:sz w:val="20"/>
                <w:szCs w:val="20"/>
              </w:rPr>
              <w:t>სექტემბრის</w:t>
            </w:r>
            <w:proofErr w:type="spellEnd"/>
            <w:r w:rsidR="00EB6948" w:rsidRPr="00B3192A">
              <w:rPr>
                <w:rFonts w:ascii="Sylfaen" w:hAnsi="Sylfaen" w:cs="Sylfaen"/>
                <w:sz w:val="20"/>
                <w:szCs w:val="20"/>
              </w:rPr>
              <w:t xml:space="preserve"> №1 </w:t>
            </w:r>
            <w:proofErr w:type="spellStart"/>
            <w:r w:rsidR="00EB6948" w:rsidRPr="00B3192A">
              <w:rPr>
                <w:rFonts w:ascii="Sylfaen" w:hAnsi="Sylfaen" w:cs="Sylfaen"/>
                <w:sz w:val="20"/>
                <w:szCs w:val="20"/>
              </w:rPr>
              <w:t>დადგენილებით</w:t>
            </w:r>
            <w:proofErr w:type="spellEnd"/>
            <w:r w:rsidR="00EB6948" w:rsidRPr="00B3192A">
              <w:rPr>
                <w:rFonts w:ascii="Sylfaen" w:hAnsi="Sylfaen" w:cs="Sylfaen"/>
                <w:sz w:val="20"/>
                <w:szCs w:val="20"/>
              </w:rPr>
              <w:t xml:space="preserve"> </w:t>
            </w:r>
            <w:proofErr w:type="spellStart"/>
            <w:r w:rsidR="00EB6948" w:rsidRPr="00B3192A">
              <w:rPr>
                <w:rFonts w:ascii="Sylfaen" w:hAnsi="Sylfaen" w:cs="Sylfaen"/>
                <w:sz w:val="20"/>
                <w:szCs w:val="20"/>
              </w:rPr>
              <w:t>მუხლი</w:t>
            </w:r>
            <w:proofErr w:type="spellEnd"/>
            <w:r w:rsidR="00EB6948" w:rsidRPr="00B3192A">
              <w:rPr>
                <w:rFonts w:ascii="Sylfaen" w:hAnsi="Sylfaen" w:cs="Sylfaen"/>
                <w:sz w:val="20"/>
                <w:szCs w:val="20"/>
              </w:rPr>
              <w:t xml:space="preserve"> 19;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8. </w:t>
            </w:r>
            <w:proofErr w:type="spellStart"/>
            <w:r w:rsidRPr="00B3192A">
              <w:rPr>
                <w:rFonts w:ascii="Sylfaen" w:hAnsi="Sylfaen" w:cs="Sylfaen"/>
                <w:sz w:val="20"/>
                <w:szCs w:val="20"/>
              </w:rPr>
              <w:t>ოფიციალური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ექსპერტების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დადებითი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შეფასების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შემთხვევაში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ფაკულტეტების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2 </w:t>
            </w:r>
            <w:proofErr w:type="spellStart"/>
            <w:r w:rsidRPr="00B3192A">
              <w:rPr>
                <w:rFonts w:ascii="Sylfaen" w:hAnsi="Sylfaen" w:cs="Sylfaen"/>
                <w:sz w:val="20"/>
                <w:szCs w:val="20"/>
              </w:rPr>
              <w:t>ან</w:t>
            </w:r>
            <w:proofErr w:type="spellEnd"/>
            <w:r w:rsidRPr="00B3192A">
              <w:rPr>
                <w:rFonts w:ascii="Sylfaen" w:hAnsi="Sylfaen" w:cs="Sylfaen"/>
                <w:sz w:val="20"/>
                <w:szCs w:val="20"/>
              </w:rPr>
              <w:t xml:space="preserve"> 3 </w:t>
            </w:r>
            <w:proofErr w:type="spellStart"/>
            <w:r w:rsidRPr="00B3192A">
              <w:rPr>
                <w:rFonts w:ascii="Sylfaen" w:hAnsi="Sylfaen" w:cs="Sylfaen"/>
                <w:sz w:val="20"/>
                <w:szCs w:val="20"/>
              </w:rPr>
              <w:t>შემფასებლის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რეცენზენტის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გამოყოფა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რომელიც</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დასამტკიცებლად</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წარედგინება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რექტორს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თუ</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ვინ</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შეიძლება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იყოს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ოფიციალური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შემფასებელი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რეცენზენტი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ოფიციალური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შემფასებელის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რეცენზენტის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შრომის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შინაარსი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განისაზღვრავრება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აკაკი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წერეთლის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სახელმწიფო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2007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5 </w:t>
            </w:r>
            <w:proofErr w:type="spellStart"/>
            <w:r w:rsidRPr="00B3192A">
              <w:rPr>
                <w:rFonts w:ascii="Sylfaen" w:hAnsi="Sylfaen" w:cs="Sylfaen"/>
                <w:sz w:val="20"/>
                <w:szCs w:val="20"/>
              </w:rPr>
              <w:t>სექტემბრის</w:t>
            </w:r>
            <w:proofErr w:type="spellEnd"/>
            <w:r w:rsidRPr="00B3192A">
              <w:rPr>
                <w:rFonts w:ascii="Sylfaen" w:hAnsi="Sylfaen" w:cs="Sylfaen"/>
                <w:sz w:val="20"/>
                <w:szCs w:val="20"/>
              </w:rPr>
              <w:t xml:space="preserve"> №1 </w:t>
            </w:r>
            <w:proofErr w:type="spellStart"/>
            <w:r w:rsidRPr="00B3192A">
              <w:rPr>
                <w:rFonts w:ascii="Sylfaen" w:hAnsi="Sylfaen" w:cs="Sylfaen"/>
                <w:sz w:val="20"/>
                <w:szCs w:val="20"/>
              </w:rPr>
              <w:t>დადგენილებით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მუხლი</w:t>
            </w:r>
            <w:proofErr w:type="spellEnd"/>
            <w:r w:rsidRPr="00B3192A">
              <w:rPr>
                <w:rFonts w:ascii="Sylfaen" w:hAnsi="Sylfaen" w:cs="Sylfaen"/>
                <w:sz w:val="20"/>
                <w:szCs w:val="20"/>
              </w:rPr>
              <w:t xml:space="preserve"> 20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აკაკი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წერეთლის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სახელმწიფო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2014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22 </w:t>
            </w:r>
            <w:proofErr w:type="spellStart"/>
            <w:r w:rsidRPr="00B3192A">
              <w:rPr>
                <w:rFonts w:ascii="Sylfaen" w:hAnsi="Sylfaen" w:cs="Sylfaen"/>
                <w:sz w:val="20"/>
                <w:szCs w:val="20"/>
              </w:rPr>
              <w:t>დეკემბრის</w:t>
            </w:r>
            <w:proofErr w:type="spellEnd"/>
            <w:r w:rsidRPr="00B3192A">
              <w:rPr>
                <w:rFonts w:ascii="Sylfaen" w:hAnsi="Sylfaen" w:cs="Sylfaen"/>
                <w:sz w:val="20"/>
                <w:szCs w:val="20"/>
              </w:rPr>
              <w:t xml:space="preserve"> №40(14/15) </w:t>
            </w:r>
            <w:proofErr w:type="spellStart"/>
            <w:r w:rsidRPr="00B3192A">
              <w:rPr>
                <w:rFonts w:ascii="Sylfaen" w:hAnsi="Sylfaen" w:cs="Sylfaen"/>
                <w:sz w:val="20"/>
                <w:szCs w:val="20"/>
              </w:rPr>
              <w:t>დადგენილებით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თუ</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შემფასებელთა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ნახევარზე</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მეტი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უარყოფითად</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შეაფასებს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დისერტაციას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დისერტაცია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დაცვაზე</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დაშვებული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იქნება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ორი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შემფასებლიდან</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ერთის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უარყოფითი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დასკვნის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შემთხვევაში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w:t>
            </w:r>
            <w:proofErr w:type="spellEnd"/>
            <w:r w:rsidRPr="00B3192A">
              <w:rPr>
                <w:rFonts w:ascii="Sylfaen" w:hAnsi="Sylfaen" w:cs="Sylfaen"/>
                <w:sz w:val="20"/>
                <w:szCs w:val="20"/>
              </w:rPr>
              <w:t xml:space="preserve"> 10 </w:t>
            </w:r>
            <w:proofErr w:type="spellStart"/>
            <w:r w:rsidRPr="00B3192A">
              <w:rPr>
                <w:rFonts w:ascii="Sylfaen" w:hAnsi="Sylfaen" w:cs="Sylfaen"/>
                <w:sz w:val="20"/>
                <w:szCs w:val="20"/>
              </w:rPr>
              <w:t>დღის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ვადაში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გამოყოფს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მესამე</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შემფასებელს</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9. </w:t>
            </w:r>
            <w:proofErr w:type="spellStart"/>
            <w:r w:rsidRPr="00B3192A">
              <w:rPr>
                <w:rFonts w:ascii="Sylfaen" w:hAnsi="Sylfaen" w:cs="Sylfaen"/>
                <w:sz w:val="20"/>
                <w:szCs w:val="20"/>
              </w:rPr>
              <w:t>ოფიციალური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შემფასებლების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რეცენზენტების</w:t>
            </w:r>
            <w:proofErr w:type="spellEnd"/>
            <w:r w:rsidRPr="00B3192A">
              <w:rPr>
                <w:rFonts w:ascii="Sylfaen" w:hAnsi="Sylfaen" w:cs="Sylfaen"/>
                <w:sz w:val="20"/>
                <w:szCs w:val="20"/>
              </w:rPr>
              <w:t>)</w:t>
            </w:r>
            <w:proofErr w:type="spellStart"/>
            <w:r w:rsidRPr="00B3192A">
              <w:rPr>
                <w:rFonts w:ascii="Sylfaen" w:hAnsi="Sylfaen" w:cs="Sylfaen"/>
                <w:sz w:val="20"/>
                <w:szCs w:val="20"/>
              </w:rPr>
              <w:t>დადებითი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შეფასების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შემთხვევაში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დისერტანტს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უფლება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ეძლევა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გაიტანოს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ფაკულტეტის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გამოყოფილი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კომისიის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წინაშე</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საჯარო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განხილვისათვის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ფაკულტეტის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გამოყოფილი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კომისია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დასამტკიცებლად</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წარედგინება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რექტორს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სასდისერტაციო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კომისიის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შემადგენლობა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განისაზღვრება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აკაკი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წერეთლის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სახელმწიფო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2007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5 </w:t>
            </w:r>
            <w:proofErr w:type="spellStart"/>
            <w:r w:rsidRPr="00B3192A">
              <w:rPr>
                <w:rFonts w:ascii="Sylfaen" w:hAnsi="Sylfaen" w:cs="Sylfaen"/>
                <w:sz w:val="20"/>
                <w:szCs w:val="20"/>
              </w:rPr>
              <w:t>სექტემბრის</w:t>
            </w:r>
            <w:proofErr w:type="spellEnd"/>
            <w:r w:rsidRPr="00B3192A">
              <w:rPr>
                <w:rFonts w:ascii="Sylfaen" w:hAnsi="Sylfaen" w:cs="Sylfaen"/>
                <w:sz w:val="20"/>
                <w:szCs w:val="20"/>
              </w:rPr>
              <w:t xml:space="preserve"> №1 </w:t>
            </w:r>
            <w:proofErr w:type="spellStart"/>
            <w:r w:rsidRPr="00B3192A">
              <w:rPr>
                <w:rFonts w:ascii="Sylfaen" w:hAnsi="Sylfaen" w:cs="Sylfaen"/>
                <w:sz w:val="20"/>
                <w:szCs w:val="20"/>
              </w:rPr>
              <w:t>დადგენილების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მუხლი</w:t>
            </w:r>
            <w:proofErr w:type="spellEnd"/>
            <w:r w:rsidRPr="00B3192A">
              <w:rPr>
                <w:rFonts w:ascii="Sylfaen" w:hAnsi="Sylfaen" w:cs="Sylfaen"/>
                <w:sz w:val="20"/>
                <w:szCs w:val="20"/>
              </w:rPr>
              <w:t xml:space="preserve"> 21 - </w:t>
            </w:r>
            <w:proofErr w:type="spellStart"/>
            <w:r w:rsidRPr="00B3192A">
              <w:rPr>
                <w:rFonts w:ascii="Sylfaen" w:hAnsi="Sylfaen" w:cs="Sylfaen"/>
                <w:sz w:val="20"/>
                <w:szCs w:val="20"/>
              </w:rPr>
              <w:t>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აკაკი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წერეთლის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სახელმწიფო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2009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6 </w:t>
            </w:r>
            <w:proofErr w:type="spellStart"/>
            <w:r w:rsidRPr="00B3192A">
              <w:rPr>
                <w:rFonts w:ascii="Sylfaen" w:hAnsi="Sylfaen" w:cs="Sylfaen"/>
                <w:sz w:val="20"/>
                <w:szCs w:val="20"/>
              </w:rPr>
              <w:t>ნოემბრის</w:t>
            </w:r>
            <w:proofErr w:type="spellEnd"/>
            <w:r w:rsidRPr="00B3192A">
              <w:rPr>
                <w:rFonts w:ascii="Sylfaen" w:hAnsi="Sylfaen" w:cs="Sylfaen"/>
                <w:sz w:val="20"/>
                <w:szCs w:val="20"/>
              </w:rPr>
              <w:t xml:space="preserve"> № 17 (09/10)</w:t>
            </w:r>
            <w:proofErr w:type="spellStart"/>
            <w:r w:rsidRPr="00B3192A">
              <w:rPr>
                <w:rFonts w:ascii="Sylfaen" w:hAnsi="Sylfaen" w:cs="Sylfaen"/>
                <w:sz w:val="20"/>
                <w:szCs w:val="20"/>
              </w:rPr>
              <w:t>დადგენილებით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აკაკი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წერეთლის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სახელმწიფო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2015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7 </w:t>
            </w:r>
            <w:proofErr w:type="spellStart"/>
            <w:r w:rsidRPr="00B3192A">
              <w:rPr>
                <w:rFonts w:ascii="Sylfaen" w:hAnsi="Sylfaen" w:cs="Sylfaen"/>
                <w:sz w:val="20"/>
                <w:szCs w:val="20"/>
              </w:rPr>
              <w:t>მაისის</w:t>
            </w:r>
            <w:proofErr w:type="spellEnd"/>
            <w:r w:rsidRPr="00B3192A">
              <w:rPr>
                <w:rFonts w:ascii="Sylfaen" w:hAnsi="Sylfaen" w:cs="Sylfaen"/>
                <w:sz w:val="20"/>
                <w:szCs w:val="20"/>
              </w:rPr>
              <w:t xml:space="preserve"> №61 (14/15), </w:t>
            </w:r>
            <w:proofErr w:type="spellStart"/>
            <w:r w:rsidRPr="00B3192A">
              <w:rPr>
                <w:rFonts w:ascii="Sylfaen" w:hAnsi="Sylfaen" w:cs="Sylfaen"/>
                <w:sz w:val="20"/>
                <w:szCs w:val="20"/>
              </w:rPr>
              <w:t>აკაკი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წერეთლის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სახელმწიფო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2009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6 </w:t>
            </w:r>
            <w:proofErr w:type="spellStart"/>
            <w:r w:rsidRPr="00B3192A">
              <w:rPr>
                <w:rFonts w:ascii="Sylfaen" w:hAnsi="Sylfaen" w:cs="Sylfaen"/>
                <w:sz w:val="20"/>
                <w:szCs w:val="20"/>
              </w:rPr>
              <w:t>ნოემბრის</w:t>
            </w:r>
            <w:proofErr w:type="spellEnd"/>
            <w:r w:rsidRPr="00B3192A">
              <w:rPr>
                <w:rFonts w:ascii="Sylfaen" w:hAnsi="Sylfaen" w:cs="Sylfaen"/>
                <w:sz w:val="20"/>
                <w:szCs w:val="20"/>
              </w:rPr>
              <w:t xml:space="preserve"> № 17 (09/10) </w:t>
            </w:r>
            <w:proofErr w:type="spellStart"/>
            <w:r w:rsidRPr="00B3192A">
              <w:rPr>
                <w:rFonts w:ascii="Sylfaen" w:hAnsi="Sylfaen" w:cs="Sylfaen"/>
                <w:sz w:val="20"/>
                <w:szCs w:val="20"/>
              </w:rPr>
              <w:t>დადგენილებით</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10.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კომისიის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მიერ</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ნაშრომის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შეფასების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წესი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განისაზღვრება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საქართველოს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განათლებისა</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w:t>
            </w:r>
            <w:proofErr w:type="spellEnd"/>
            <w:r w:rsidRPr="00B3192A">
              <w:rPr>
                <w:rFonts w:ascii="Sylfaen" w:hAnsi="Sylfaen" w:cs="Sylfaen"/>
                <w:sz w:val="20"/>
                <w:szCs w:val="20"/>
              </w:rPr>
              <w:t xml:space="preserve"> მეცნიერების2017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5 </w:t>
            </w:r>
            <w:proofErr w:type="spellStart"/>
            <w:r w:rsidRPr="00B3192A">
              <w:rPr>
                <w:rFonts w:ascii="Sylfaen" w:hAnsi="Sylfaen" w:cs="Sylfaen"/>
                <w:sz w:val="20"/>
                <w:szCs w:val="20"/>
              </w:rPr>
              <w:t>იანვრის</w:t>
            </w:r>
            <w:proofErr w:type="spellEnd"/>
            <w:r w:rsidRPr="00B3192A">
              <w:rPr>
                <w:rFonts w:ascii="Sylfaen" w:hAnsi="Sylfaen" w:cs="Sylfaen"/>
                <w:sz w:val="20"/>
                <w:szCs w:val="20"/>
              </w:rPr>
              <w:t xml:space="preserve"> №3 </w:t>
            </w:r>
            <w:proofErr w:type="spellStart"/>
            <w:r w:rsidRPr="00B3192A">
              <w:rPr>
                <w:rFonts w:ascii="Sylfaen" w:hAnsi="Sylfaen" w:cs="Sylfaen"/>
                <w:sz w:val="20"/>
                <w:szCs w:val="20"/>
              </w:rPr>
              <w:t>ბრძანების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w:t>
            </w:r>
            <w:proofErr w:type="spellEnd"/>
            <w:r w:rsidRPr="00B3192A">
              <w:rPr>
                <w:rFonts w:ascii="Sylfaen" w:hAnsi="Sylfaen" w:cs="Sylfaen"/>
                <w:sz w:val="20"/>
                <w:szCs w:val="20"/>
              </w:rPr>
              <w:t xml:space="preserve">–4 </w:t>
            </w:r>
            <w:proofErr w:type="spellStart"/>
            <w:r w:rsidRPr="00B3192A">
              <w:rPr>
                <w:rFonts w:ascii="Sylfaen" w:hAnsi="Sylfaen" w:cs="Sylfaen"/>
                <w:sz w:val="20"/>
                <w:szCs w:val="20"/>
              </w:rPr>
              <w:t>მუხლის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მე</w:t>
            </w:r>
            <w:proofErr w:type="spellEnd"/>
            <w:r w:rsidRPr="00B3192A">
              <w:rPr>
                <w:rFonts w:ascii="Sylfaen" w:hAnsi="Sylfaen" w:cs="Sylfaen"/>
                <w:sz w:val="20"/>
                <w:szCs w:val="20"/>
              </w:rPr>
              <w:t xml:space="preserve">–17 </w:t>
            </w:r>
            <w:proofErr w:type="spellStart"/>
            <w:r w:rsidRPr="00B3192A">
              <w:rPr>
                <w:rFonts w:ascii="Sylfaen" w:hAnsi="Sylfaen" w:cs="Sylfaen"/>
                <w:sz w:val="20"/>
                <w:szCs w:val="20"/>
              </w:rPr>
              <w:t>პუნქტით</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აკაკი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წერეთლის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სახელმწიფო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საბჭოს</w:t>
            </w:r>
            <w:proofErr w:type="spellEnd"/>
            <w:r w:rsidRPr="00B3192A">
              <w:rPr>
                <w:rFonts w:ascii="Sylfaen" w:hAnsi="Sylfaen" w:cs="Sylfaen"/>
                <w:sz w:val="20"/>
                <w:szCs w:val="20"/>
              </w:rPr>
              <w:t xml:space="preserve"> 2009 </w:t>
            </w:r>
            <w:proofErr w:type="spellStart"/>
            <w:r w:rsidRPr="00B3192A">
              <w:rPr>
                <w:rFonts w:ascii="Sylfaen" w:hAnsi="Sylfaen" w:cs="Sylfaen"/>
                <w:sz w:val="20"/>
                <w:szCs w:val="20"/>
              </w:rPr>
              <w:t>წლის</w:t>
            </w:r>
            <w:proofErr w:type="spellEnd"/>
            <w:r w:rsidRPr="00B3192A">
              <w:rPr>
                <w:rFonts w:ascii="Sylfaen" w:hAnsi="Sylfaen" w:cs="Sylfaen"/>
                <w:sz w:val="20"/>
                <w:szCs w:val="20"/>
              </w:rPr>
              <w:t xml:space="preserve"> 6 </w:t>
            </w:r>
            <w:proofErr w:type="spellStart"/>
            <w:r w:rsidRPr="00B3192A">
              <w:rPr>
                <w:rFonts w:ascii="Sylfaen" w:hAnsi="Sylfaen" w:cs="Sylfaen"/>
                <w:sz w:val="20"/>
                <w:szCs w:val="20"/>
              </w:rPr>
              <w:t>ნოემბრის</w:t>
            </w:r>
            <w:proofErr w:type="spellEnd"/>
            <w:r w:rsidRPr="00B3192A">
              <w:rPr>
                <w:rFonts w:ascii="Sylfaen" w:hAnsi="Sylfaen" w:cs="Sylfaen"/>
                <w:sz w:val="20"/>
                <w:szCs w:val="20"/>
              </w:rPr>
              <w:t xml:space="preserve"> № 17 (09/10) </w:t>
            </w:r>
            <w:proofErr w:type="spellStart"/>
            <w:r w:rsidRPr="00B3192A">
              <w:rPr>
                <w:rFonts w:ascii="Sylfaen" w:hAnsi="Sylfaen" w:cs="Sylfaen"/>
                <w:sz w:val="20"/>
                <w:szCs w:val="20"/>
              </w:rPr>
              <w:t>დადგენილებით</w:t>
            </w:r>
            <w:proofErr w:type="spellEnd"/>
            <w:r w:rsidRPr="00B3192A">
              <w:rPr>
                <w:rFonts w:ascii="Sylfaen" w:hAnsi="Sylfaen" w:cs="Sylfaen"/>
                <w:sz w:val="20"/>
                <w:szCs w:val="20"/>
              </w:rPr>
              <w:t xml:space="preserve">; </w:t>
            </w:r>
          </w:p>
          <w:p w:rsidR="00EB6948" w:rsidRPr="00B3192A" w:rsidRDefault="00EB6948" w:rsidP="00B3192A">
            <w:pPr>
              <w:autoSpaceDE w:val="0"/>
              <w:autoSpaceDN w:val="0"/>
              <w:adjustRightInd w:val="0"/>
              <w:spacing w:after="0" w:line="240" w:lineRule="auto"/>
              <w:jc w:val="both"/>
              <w:rPr>
                <w:rFonts w:ascii="Sylfaen" w:hAnsi="Sylfaen" w:cs="Sylfaen"/>
                <w:sz w:val="20"/>
                <w:szCs w:val="20"/>
              </w:rPr>
            </w:pPr>
            <w:r w:rsidRPr="00B3192A">
              <w:rPr>
                <w:rFonts w:ascii="Sylfaen" w:hAnsi="Sylfaen" w:cs="Sylfaen"/>
                <w:sz w:val="20"/>
                <w:szCs w:val="20"/>
              </w:rPr>
              <w:t xml:space="preserve">11.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ნაშრომის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წარმატებულად</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დაცვის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შემთხვევაში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ფაკულტეტის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სადისერტაციო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საბჭო</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უნივერსიტეტის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რექტორს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დასამტკიცებლად</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წარუდგენს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პროექტს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დისერტანტისათვის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დოქტორის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აკადემიური</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ხარისხის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მინიჭების</w:t>
            </w:r>
            <w:proofErr w:type="spellEnd"/>
            <w:r w:rsidRPr="00B3192A">
              <w:rPr>
                <w:rFonts w:ascii="Sylfaen" w:hAnsi="Sylfaen" w:cs="Sylfaen"/>
                <w:sz w:val="20"/>
                <w:szCs w:val="20"/>
              </w:rPr>
              <w:t xml:space="preserve"> </w:t>
            </w:r>
            <w:proofErr w:type="spellStart"/>
            <w:r w:rsidRPr="00B3192A">
              <w:rPr>
                <w:rFonts w:ascii="Sylfaen" w:hAnsi="Sylfaen" w:cs="Sylfaen"/>
                <w:sz w:val="20"/>
                <w:szCs w:val="20"/>
              </w:rPr>
              <w:t>შესახებ</w:t>
            </w:r>
            <w:proofErr w:type="spellEnd"/>
            <w:r w:rsidRPr="00B3192A">
              <w:rPr>
                <w:rFonts w:ascii="Sylfaen" w:hAnsi="Sylfaen" w:cs="Sylfaen"/>
                <w:sz w:val="20"/>
                <w:szCs w:val="20"/>
              </w:rPr>
              <w:t xml:space="preserve">. </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 xml:space="preserve">სადისერტაციო კომისიის წევრები სადისერტაციო ნაშრომს აფასებენ ანონიმურად აფასებენ ასქულიანი სისტემით. დისერტაციის საბოლოო შეფასებისთვის სადისერტაციო კომისიის ხმის დამთვლელი კომისია დაადგენს ქულათა საშუალო არითმეტიკულს, რომელსაც შეუფარდებს ლათინურენოვან შეფასებას შემდეგი სქემის მიხედვით:  </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ა)</w:t>
            </w:r>
            <w:r w:rsidRPr="00B3192A">
              <w:rPr>
                <w:rFonts w:ascii="Sylfaen" w:eastAsia="Calibri" w:hAnsi="Sylfaen" w:cs="Sylfaen"/>
                <w:noProof/>
                <w:sz w:val="20"/>
                <w:szCs w:val="20"/>
                <w:lang w:val="ka-GE" w:eastAsia="ru-RU"/>
              </w:rPr>
              <w:tab/>
              <w:t>ფრიადი (summa cum laude) - შესანიშნავი ნაშრომი;</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lastRenderedPageBreak/>
              <w:t>ბ)</w:t>
            </w:r>
            <w:r w:rsidRPr="00B3192A">
              <w:rPr>
                <w:rFonts w:ascii="Sylfaen" w:eastAsia="Calibri" w:hAnsi="Sylfaen" w:cs="Sylfaen"/>
                <w:noProof/>
                <w:sz w:val="20"/>
                <w:szCs w:val="20"/>
                <w:lang w:val="ka-GE" w:eastAsia="ru-RU"/>
              </w:rPr>
              <w:tab/>
              <w:t>ძალიან კარგი (magna cum laude) - შედეგი, რომელიც წაყენებულ მოთხოვნებს ყოველმხრივ აღემატება;</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გ)           კარგი (cum laude) – შედეგი, რომელიც წაყენებულ მოთხოვნებს  აღემატება;</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დ) საშუალო (bene) – შედეგი, რომელიც ხარვეზების მიუხედავად   ყოველმხრივ აკმაყოფილებს;</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ე) დამაკმაყოფილებელი (rite) – შედეგი, რომელიც ხარვეზების მიუხედავად, წაყენებულ მოთხოვნებს მაინც აკმაყოფილებს;</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ვ) არადამაკმაყოფილებელი (insufficienter) – შედეგი, რომელიც წაყენებულ მოთხვნებს მნიშვნელოვანი ხარვეზების გამო ვერ აკმაყოფილებს;</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ზ) სრულიად არადამაკმაყოფილებელი (sub omni canone) - შედეგი, რომელიც წაყენებულ მოთხვნებს სრულიად ვერ აკმაყოფილებს;</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w:t>
            </w:r>
            <w:r w:rsidRPr="00B3192A">
              <w:rPr>
                <w:rFonts w:ascii="Sylfaen" w:eastAsia="Calibri" w:hAnsi="Sylfaen" w:cs="Sylfaen"/>
                <w:noProof/>
                <w:sz w:val="20"/>
                <w:szCs w:val="20"/>
                <w:lang w:val="ka-GE" w:eastAsia="ru-RU"/>
              </w:rPr>
              <w:tab/>
              <w:t xml:space="preserve">კომისიის თითოეული წევრი დისერტაციას აფასებს აღნიშნული სისტემით: </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ა)</w:t>
            </w:r>
            <w:r w:rsidRPr="00B3192A">
              <w:rPr>
                <w:rFonts w:ascii="Sylfaen" w:eastAsia="Calibri" w:hAnsi="Sylfaen" w:cs="Sylfaen"/>
                <w:noProof/>
                <w:sz w:val="20"/>
                <w:szCs w:val="20"/>
                <w:lang w:val="ka-GE" w:eastAsia="ru-RU"/>
              </w:rPr>
              <w:tab/>
              <w:t xml:space="preserve">სადისერტაციო კომისიის წევრთა შეფასებებს შეესაბამებათ რიცხვები 1-დან 7-მდე, შესაბამისობის შემდეგი სქემით: </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 xml:space="preserve"> 1 - ,,სრულიად არადამაკმაყოფილებელი”, 2 - ,,არადამაკმაყოფილებელი”,  3 - ,,დამაკმაყოფილებელი”, 4 -,,საშუალო”, 5 -,,კარგი”, 6 - ,,ძალიან კარგი”, 7 - ,,ფრიადი”.</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ბ)</w:t>
            </w:r>
            <w:r w:rsidRPr="00B3192A">
              <w:rPr>
                <w:rFonts w:ascii="Sylfaen" w:eastAsia="Calibri" w:hAnsi="Sylfaen" w:cs="Sylfaen"/>
                <w:noProof/>
                <w:sz w:val="20"/>
                <w:szCs w:val="20"/>
                <w:lang w:val="ka-GE" w:eastAsia="ru-RU"/>
              </w:rPr>
              <w:tab/>
              <w:t>გამოითვლება აღნიშნული რიცხვების საშუალო არითმეტიკული E;</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 xml:space="preserve"> გ)   E განისაზღვრება, როგორც  E  – სთან უახლოესი ნატურალური  რიცხვი (თუ  E  არის , n სახის, მაშინ E   განისაზღვრება n + 1 – ის ტოლად)</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 xml:space="preserve">დ) საბოლოო შეფასება არის  </w:t>
            </w:r>
            <w:r w:rsidRPr="00B3192A">
              <w:rPr>
                <w:rFonts w:ascii="Sylfaen" w:eastAsia="Calibri" w:hAnsi="Sylfaen" w:cs="Sylfaen"/>
                <w:noProof/>
                <w:sz w:val="20"/>
                <w:szCs w:val="20"/>
                <w:lang w:eastAsia="ru-RU"/>
              </w:rPr>
              <w:t xml:space="preserve"> E</w:t>
            </w:r>
            <w:r w:rsidRPr="00B3192A">
              <w:rPr>
                <w:rFonts w:ascii="Sylfaen" w:eastAsia="Calibri" w:hAnsi="Sylfaen" w:cs="Sylfaen"/>
                <w:noProof/>
                <w:sz w:val="20"/>
                <w:szCs w:val="20"/>
                <w:lang w:val="ka-GE" w:eastAsia="ru-RU"/>
              </w:rPr>
              <w:t xml:space="preserve">  რიცხვის შესაბამისი შეფასება ა) პუნქტში მოცემული სქემის მიხედვით, თუ კომისიის წევრთა არანაკლებ 2/3 –ისა ნაშრომს შეაფასებს დადებითად (ე.ი. არ შეაფასებს ,,სრულიად არადამაკმაყოფილებელი” –ით ან ,,არადამაკმაყოფილებელი” -ით)</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 xml:space="preserve">ე) საბოლოო შეფასება არის ,,არადამაკმაყოფილებელი”, თუ კომისიის წევრთა 1/3 –ზე მეტი ნაშრომს შეაფასებს უარყოფითად და </w:t>
            </w:r>
            <w:r w:rsidRPr="00B3192A">
              <w:rPr>
                <w:rFonts w:ascii="Sylfaen" w:eastAsia="Calibri" w:hAnsi="Sylfaen" w:cs="Sylfaen"/>
                <w:noProof/>
                <w:sz w:val="20"/>
                <w:szCs w:val="20"/>
                <w:lang w:eastAsia="ru-RU"/>
              </w:rPr>
              <w:t xml:space="preserve"> E</w:t>
            </w:r>
            <w:r w:rsidRPr="00B3192A">
              <w:rPr>
                <w:rFonts w:ascii="Sylfaen" w:eastAsia="Calibri" w:hAnsi="Sylfaen" w:cs="Sylfaen"/>
                <w:noProof/>
                <w:sz w:val="20"/>
                <w:szCs w:val="20"/>
                <w:lang w:val="ka-GE" w:eastAsia="ru-RU"/>
              </w:rPr>
              <w:t xml:space="preserve">  </w:t>
            </w:r>
            <w:r w:rsidRPr="00B3192A">
              <w:rPr>
                <w:rFonts w:ascii="Sylfaen" w:eastAsia="Calibri" w:hAnsi="Sylfaen" w:cs="Sylfaen"/>
                <w:noProof/>
                <w:sz w:val="20"/>
                <w:szCs w:val="20"/>
                <w:lang w:eastAsia="ru-RU"/>
              </w:rPr>
              <w:t>=</w:t>
            </w:r>
            <w:r w:rsidRPr="00B3192A">
              <w:rPr>
                <w:rFonts w:ascii="Sylfaen" w:eastAsia="Calibri" w:hAnsi="Sylfaen" w:cs="Sylfaen"/>
                <w:noProof/>
                <w:sz w:val="20"/>
                <w:szCs w:val="20"/>
                <w:lang w:val="ka-GE" w:eastAsia="ru-RU"/>
              </w:rPr>
              <w:t xml:space="preserve">2. </w:t>
            </w:r>
          </w:p>
          <w:p w:rsidR="00CC0AD5" w:rsidRPr="00B3192A" w:rsidRDefault="00CC0AD5" w:rsidP="00B3192A">
            <w:pPr>
              <w:spacing w:after="0" w:line="240" w:lineRule="auto"/>
              <w:jc w:val="both"/>
              <w:rPr>
                <w:rFonts w:ascii="Sylfaen" w:eastAsia="Calibri" w:hAnsi="Sylfaen" w:cs="Sylfaen"/>
                <w:noProof/>
                <w:sz w:val="20"/>
                <w:szCs w:val="20"/>
                <w:lang w:val="ka-GE" w:eastAsia="ru-RU"/>
              </w:rPr>
            </w:pPr>
            <w:r w:rsidRPr="00B3192A">
              <w:rPr>
                <w:rFonts w:ascii="Sylfaen" w:eastAsia="Calibri" w:hAnsi="Sylfaen" w:cs="Sylfaen"/>
                <w:noProof/>
                <w:sz w:val="20"/>
                <w:szCs w:val="20"/>
                <w:lang w:val="ka-GE" w:eastAsia="ru-RU"/>
              </w:rPr>
              <w:t xml:space="preserve">ვ) საბოლოო შეფასება არის ,,სრულიად არადამაკმაყო-ფილებელი”, თუ კომისიის წევრთა 1/3 ნაშრომს შეაფასებს უარყოფითად და </w:t>
            </w:r>
            <w:r w:rsidRPr="00B3192A">
              <w:rPr>
                <w:rFonts w:ascii="Sylfaen" w:eastAsia="Calibri" w:hAnsi="Sylfaen" w:cs="Sylfaen"/>
                <w:noProof/>
                <w:sz w:val="20"/>
                <w:szCs w:val="20"/>
                <w:lang w:eastAsia="ru-RU"/>
              </w:rPr>
              <w:t xml:space="preserve"> E</w:t>
            </w:r>
            <w:r w:rsidRPr="00B3192A">
              <w:rPr>
                <w:rFonts w:ascii="Sylfaen" w:eastAsia="Calibri" w:hAnsi="Sylfaen" w:cs="Sylfaen"/>
                <w:noProof/>
                <w:sz w:val="20"/>
                <w:szCs w:val="20"/>
                <w:lang w:val="ka-GE" w:eastAsia="ru-RU"/>
              </w:rPr>
              <w:t xml:space="preserve">  = 1.    </w:t>
            </w:r>
          </w:p>
          <w:p w:rsidR="00CC0AD5" w:rsidRPr="00B3192A" w:rsidRDefault="00CC0AD5" w:rsidP="00B3192A">
            <w:pPr>
              <w:pStyle w:val="ListParagraph"/>
              <w:spacing w:after="0" w:line="240" w:lineRule="auto"/>
              <w:jc w:val="both"/>
              <w:rPr>
                <w:rFonts w:ascii="Sylfaen" w:eastAsia="Calibri" w:hAnsi="Sylfaen" w:cs="Sylfaen"/>
                <w:b/>
                <w:noProof/>
                <w:sz w:val="20"/>
                <w:szCs w:val="20"/>
                <w:lang w:val="ka-GE" w:eastAsia="ru-RU"/>
              </w:rPr>
            </w:pPr>
            <w:r w:rsidRPr="00B3192A">
              <w:rPr>
                <w:rFonts w:ascii="Sylfaen" w:eastAsia="Calibri" w:hAnsi="Sylfaen" w:cs="Sylfaen"/>
                <w:b/>
                <w:noProof/>
                <w:sz w:val="20"/>
                <w:szCs w:val="20"/>
                <w:lang w:val="ka-GE" w:eastAsia="ru-RU"/>
              </w:rPr>
              <w:t>შენიშვნა</w:t>
            </w:r>
            <w:r w:rsidR="00A8754D" w:rsidRPr="00B3192A">
              <w:rPr>
                <w:rFonts w:ascii="Sylfaen" w:eastAsia="Calibri" w:hAnsi="Sylfaen" w:cs="Sylfaen"/>
                <w:b/>
                <w:noProof/>
                <w:sz w:val="20"/>
                <w:szCs w:val="20"/>
                <w:lang w:val="ka-GE" w:eastAsia="ru-RU"/>
              </w:rPr>
              <w:t xml:space="preserve"> 1</w:t>
            </w:r>
            <w:r w:rsidRPr="00B3192A">
              <w:rPr>
                <w:rFonts w:ascii="Sylfaen" w:eastAsia="Calibri" w:hAnsi="Sylfaen" w:cs="Sylfaen"/>
                <w:b/>
                <w:noProof/>
                <w:sz w:val="20"/>
                <w:szCs w:val="20"/>
                <w:lang w:val="ka-GE" w:eastAsia="ru-RU"/>
              </w:rPr>
              <w:t xml:space="preserve">: სადისერტაციო ნაშრომი პლაგიატზე შემოწმდება </w:t>
            </w:r>
            <w:r w:rsidRPr="00B3192A">
              <w:rPr>
                <w:rFonts w:ascii="Sylfaen" w:hAnsi="Sylfaen" w:cs="Helvetica"/>
                <w:b/>
                <w:sz w:val="20"/>
                <w:szCs w:val="20"/>
                <w:shd w:val="clear" w:color="auto" w:fill="F1F0F0"/>
              </w:rPr>
              <w:t xml:space="preserve"> Turnitin</w:t>
            </w:r>
            <w:r w:rsidRPr="00B3192A">
              <w:rPr>
                <w:rFonts w:ascii="Sylfaen" w:hAnsi="Sylfaen" w:cs="Helvetica"/>
                <w:b/>
                <w:sz w:val="20"/>
                <w:szCs w:val="20"/>
                <w:shd w:val="clear" w:color="auto" w:fill="F1F0F0"/>
                <w:lang w:val="ka-GE"/>
              </w:rPr>
              <w:t>-ის ანტიპლაგიატის პროგრამით.</w:t>
            </w:r>
          </w:p>
          <w:p w:rsidR="00CC0AD5" w:rsidRPr="00B3192A" w:rsidRDefault="00CC0AD5" w:rsidP="00B3192A">
            <w:pPr>
              <w:spacing w:after="0" w:line="240" w:lineRule="auto"/>
              <w:jc w:val="both"/>
              <w:rPr>
                <w:rFonts w:ascii="Sylfaen" w:hAnsi="Sylfaen" w:cs="Sylfaen"/>
                <w:bCs/>
                <w:i/>
                <w:color w:val="943634" w:themeColor="accent2" w:themeShade="BF"/>
                <w:sz w:val="20"/>
                <w:szCs w:val="20"/>
                <w:lang w:val="ka-GE"/>
              </w:rPr>
            </w:pPr>
          </w:p>
        </w:tc>
      </w:tr>
      <w:tr w:rsidR="00CC0AD5" w:rsidRPr="00B3192A" w:rsidTr="00481D79">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cs="Sylfaen"/>
                <w:b/>
                <w:bCs/>
                <w:color w:val="943634" w:themeColor="accent2" w:themeShade="BF"/>
                <w:sz w:val="20"/>
                <w:szCs w:val="20"/>
                <w:lang w:val="ka-GE"/>
              </w:rPr>
            </w:pPr>
            <w:r w:rsidRPr="00B3192A">
              <w:rPr>
                <w:rFonts w:ascii="Sylfaen" w:hAnsi="Sylfaen" w:cs="Sylfaen"/>
                <w:b/>
                <w:bCs/>
                <w:sz w:val="20"/>
                <w:szCs w:val="20"/>
                <w:lang w:val="ka-GE"/>
              </w:rPr>
              <w:lastRenderedPageBreak/>
              <w:t>კურსდამთავრებულთა დასაქმების სფეროები</w:t>
            </w:r>
          </w:p>
        </w:tc>
      </w:tr>
      <w:tr w:rsidR="00CC0AD5" w:rsidRPr="00B3192A" w:rsidTr="00481D79">
        <w:tc>
          <w:tcPr>
            <w:tcW w:w="10881" w:type="dxa"/>
            <w:gridSpan w:val="4"/>
            <w:tcBorders>
              <w:top w:val="single" w:sz="18" w:space="0" w:color="auto"/>
              <w:left w:val="single" w:sz="18" w:space="0" w:color="auto"/>
              <w:bottom w:val="single" w:sz="18" w:space="0" w:color="auto"/>
              <w:right w:val="single" w:sz="18" w:space="0" w:color="auto"/>
            </w:tcBorders>
          </w:tcPr>
          <w:p w:rsidR="00CC0AD5" w:rsidRPr="00B3192A" w:rsidRDefault="00CC0AD5" w:rsidP="00B3192A">
            <w:pPr>
              <w:spacing w:after="0" w:line="240" w:lineRule="auto"/>
              <w:jc w:val="both"/>
              <w:rPr>
                <w:rFonts w:ascii="Sylfaen" w:hAnsi="Sylfaen"/>
                <w:sz w:val="20"/>
                <w:szCs w:val="20"/>
                <w:lang w:val="ka-GE"/>
              </w:rPr>
            </w:pPr>
            <w:r w:rsidRPr="00B3192A">
              <w:rPr>
                <w:rFonts w:ascii="Sylfaen" w:hAnsi="Sylfaen" w:cs="Sylfaen"/>
                <w:sz w:val="20"/>
                <w:szCs w:val="20"/>
                <w:lang w:val="ka-GE"/>
              </w:rPr>
              <w:t xml:space="preserve">ფილოლოგიის სადოქტორო პროგრამის ფარგლებში შეძენილი მრავალმხრივი დარგობრივი და ზოგადი (ტრანსფერული) უნარების დახმარებით, კურსდამთავრებული </w:t>
            </w:r>
            <w:r w:rsidR="00A43390" w:rsidRPr="00B3192A">
              <w:rPr>
                <w:rFonts w:ascii="Sylfaen" w:hAnsi="Sylfaen" w:cs="Sylfaen"/>
                <w:sz w:val="20"/>
                <w:szCs w:val="20"/>
                <w:lang w:val="ka-GE"/>
              </w:rPr>
              <w:t>დასაქმდება</w:t>
            </w:r>
            <w:r w:rsidRPr="00B3192A">
              <w:rPr>
                <w:rFonts w:ascii="Sylfaen" w:hAnsi="Sylfaen" w:cs="Sylfaen"/>
                <w:sz w:val="20"/>
                <w:szCs w:val="20"/>
                <w:lang w:val="ka-GE"/>
              </w:rPr>
              <w:t xml:space="preserve"> საქართველოს ყველა სახელმწიფო და არასამთავრობო, საზოგადოებრივი და ჰუმანიტარული სტრუქტურის მქონე დაწესებულებაში, სადაც საჭიროა ზეპირი და წერილობითი კომუნიკაცია ლიტერატურისა და ზოგადად, კულტურის საფუძვლების ცოდნის გამოყენებით, როგორიცაა:</w:t>
            </w:r>
            <w:r w:rsidRPr="00B3192A">
              <w:rPr>
                <w:rFonts w:ascii="Sylfaen" w:hAnsi="Sylfaen"/>
                <w:sz w:val="20"/>
                <w:szCs w:val="20"/>
              </w:rPr>
              <w:t xml:space="preserve"> </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განათლების სფერო;</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ბიბლიოთეკები, მუზეუმები და საისტორიო-ლიტერატურული არქივები;</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საგამომცემლო დაწესებულებები: რედაქციები, გამომცემლობები;</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მასობრივი ინფორმაციის საშუალებები (პრესა, ტელევიზია, რადიო, ინტერნეტ-გამოცემები და სხვა);</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სასწავლო და სამეცნიერო პროფილის მქონე ორგანიზაციები;</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საჯარო სექტორი;</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კერძო სექტორი</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არასამთავრობო სექტორი;</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უცხოურ-ქართული კომპანიები;</w:t>
            </w:r>
          </w:p>
          <w:p w:rsidR="00CC0AD5" w:rsidRPr="00B3192A" w:rsidRDefault="00CC0AD5" w:rsidP="00B3192A">
            <w:pPr>
              <w:pStyle w:val="ListParagraph"/>
              <w:numPr>
                <w:ilvl w:val="0"/>
                <w:numId w:val="10"/>
              </w:numPr>
              <w:spacing w:after="0" w:line="240" w:lineRule="auto"/>
              <w:jc w:val="both"/>
              <w:rPr>
                <w:rFonts w:ascii="Sylfaen" w:hAnsi="Sylfaen" w:cs="Sylfaen"/>
                <w:sz w:val="20"/>
                <w:szCs w:val="20"/>
                <w:lang w:val="ka-GE"/>
              </w:rPr>
            </w:pPr>
            <w:r w:rsidRPr="00B3192A">
              <w:rPr>
                <w:rFonts w:ascii="Sylfaen" w:hAnsi="Sylfaen" w:cs="Sylfaen"/>
                <w:sz w:val="20"/>
                <w:szCs w:val="20"/>
                <w:lang w:val="ka-GE"/>
              </w:rPr>
              <w:t>დიპლომატიური წარმომადგენლობები</w:t>
            </w:r>
            <w:r w:rsidR="00F63F0B" w:rsidRPr="00B3192A">
              <w:rPr>
                <w:rFonts w:ascii="Sylfaen" w:hAnsi="Sylfaen" w:cs="Sylfaen"/>
                <w:sz w:val="20"/>
                <w:szCs w:val="20"/>
              </w:rPr>
              <w:t>.</w:t>
            </w:r>
          </w:p>
          <w:p w:rsidR="00CC0AD5" w:rsidRPr="00B3192A" w:rsidRDefault="00CC0AD5" w:rsidP="00B3192A">
            <w:pPr>
              <w:pStyle w:val="ListParagraph"/>
              <w:spacing w:after="0" w:line="240" w:lineRule="auto"/>
              <w:jc w:val="both"/>
              <w:rPr>
                <w:rFonts w:ascii="Sylfaen" w:hAnsi="Sylfaen" w:cs="Sylfaen"/>
                <w:sz w:val="20"/>
                <w:szCs w:val="20"/>
                <w:lang w:val="ka-GE"/>
              </w:rPr>
            </w:pPr>
          </w:p>
        </w:tc>
      </w:tr>
      <w:tr w:rsidR="00CC0AD5" w:rsidRPr="00B3192A" w:rsidTr="00481D79">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CC0AD5" w:rsidRPr="00B3192A" w:rsidRDefault="00CC0AD5" w:rsidP="00B3192A">
            <w:pPr>
              <w:spacing w:after="0" w:line="240" w:lineRule="auto"/>
              <w:rPr>
                <w:rFonts w:ascii="Sylfaen" w:hAnsi="Sylfaen" w:cs="Sylfaen"/>
                <w:b/>
                <w:bCs/>
                <w:color w:val="943634" w:themeColor="accent2" w:themeShade="BF"/>
                <w:sz w:val="20"/>
                <w:szCs w:val="20"/>
                <w:lang w:val="ka-GE"/>
              </w:rPr>
            </w:pPr>
            <w:r w:rsidRPr="00B3192A">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CC0AD5" w:rsidRPr="00B3192A" w:rsidTr="00481D79">
        <w:trPr>
          <w:trHeight w:val="2895"/>
        </w:trPr>
        <w:tc>
          <w:tcPr>
            <w:tcW w:w="10881" w:type="dxa"/>
            <w:gridSpan w:val="4"/>
            <w:tcBorders>
              <w:top w:val="single" w:sz="18" w:space="0" w:color="auto"/>
              <w:left w:val="single" w:sz="18" w:space="0" w:color="auto"/>
              <w:bottom w:val="single" w:sz="4" w:space="0" w:color="auto"/>
              <w:right w:val="single" w:sz="18" w:space="0" w:color="auto"/>
            </w:tcBorders>
          </w:tcPr>
          <w:p w:rsidR="00CC0AD5" w:rsidRPr="00B3192A" w:rsidRDefault="00CC0AD5" w:rsidP="00B3192A">
            <w:pPr>
              <w:pStyle w:val="Default"/>
              <w:jc w:val="both"/>
              <w:rPr>
                <w:sz w:val="20"/>
                <w:szCs w:val="20"/>
                <w:lang w:val="ka-GE"/>
              </w:rPr>
            </w:pPr>
          </w:p>
          <w:p w:rsidR="00CC0AD5" w:rsidRPr="00B3192A" w:rsidRDefault="00CC0AD5" w:rsidP="00B3192A">
            <w:pPr>
              <w:pStyle w:val="Default"/>
              <w:jc w:val="both"/>
              <w:rPr>
                <w:sz w:val="20"/>
                <w:szCs w:val="20"/>
                <w:lang w:val="ka-GE"/>
              </w:rPr>
            </w:pPr>
            <w:r w:rsidRPr="00B3192A">
              <w:rPr>
                <w:sz w:val="20"/>
                <w:szCs w:val="20"/>
              </w:rPr>
              <w:t>ფილოლოგიის</w:t>
            </w:r>
            <w:r w:rsidRPr="00B3192A">
              <w:rPr>
                <w:sz w:val="20"/>
                <w:szCs w:val="20"/>
                <w:lang w:val="ka-GE"/>
              </w:rPr>
              <w:t xml:space="preserve"> სადოქტორო </w:t>
            </w:r>
            <w:r w:rsidRPr="00B3192A">
              <w:rPr>
                <w:sz w:val="20"/>
                <w:szCs w:val="20"/>
              </w:rPr>
              <w:t>პროგრამ</w:t>
            </w:r>
            <w:r w:rsidRPr="00B3192A">
              <w:rPr>
                <w:sz w:val="20"/>
                <w:szCs w:val="20"/>
                <w:lang w:val="ka-GE"/>
              </w:rPr>
              <w:t xml:space="preserve">ა </w:t>
            </w:r>
            <w:r w:rsidRPr="00B3192A">
              <w:rPr>
                <w:sz w:val="20"/>
                <w:szCs w:val="20"/>
              </w:rPr>
              <w:t xml:space="preserve">ხორციელდება </w:t>
            </w:r>
            <w:r w:rsidRPr="00B3192A">
              <w:rPr>
                <w:sz w:val="20"/>
                <w:szCs w:val="20"/>
                <w:lang w:val="ka-GE"/>
              </w:rPr>
              <w:t>აწს</w:t>
            </w:r>
            <w:r w:rsidR="00A43390" w:rsidRPr="00B3192A">
              <w:rPr>
                <w:sz w:val="20"/>
                <w:szCs w:val="20"/>
              </w:rPr>
              <w:t xml:space="preserve">უ-ს </w:t>
            </w:r>
            <w:r w:rsidRPr="00B3192A">
              <w:rPr>
                <w:sz w:val="20"/>
                <w:szCs w:val="20"/>
              </w:rPr>
              <w:t xml:space="preserve">ჰუმანიტარულ მეცნიერებათა ფაკულტეტის </w:t>
            </w:r>
            <w:r w:rsidRPr="00B3192A">
              <w:rPr>
                <w:sz w:val="20"/>
                <w:szCs w:val="20"/>
                <w:lang w:val="ka-GE"/>
              </w:rPr>
              <w:t xml:space="preserve"> ბაზაზე </w:t>
            </w:r>
            <w:r w:rsidRPr="00B3192A">
              <w:rPr>
                <w:sz w:val="20"/>
                <w:szCs w:val="20"/>
              </w:rPr>
              <w:t>(მისამართი:</w:t>
            </w:r>
            <w:r w:rsidRPr="00B3192A">
              <w:rPr>
                <w:sz w:val="20"/>
                <w:szCs w:val="20"/>
                <w:lang w:val="ka-GE"/>
              </w:rPr>
              <w:t xml:space="preserve"> თამარ მეფის </w:t>
            </w:r>
            <w:r w:rsidRPr="00B3192A">
              <w:rPr>
                <w:sz w:val="20"/>
                <w:szCs w:val="20"/>
              </w:rPr>
              <w:t xml:space="preserve">გამზ. N </w:t>
            </w:r>
            <w:r w:rsidRPr="00B3192A">
              <w:rPr>
                <w:sz w:val="20"/>
                <w:szCs w:val="20"/>
                <w:lang w:val="ka-GE"/>
              </w:rPr>
              <w:t>59</w:t>
            </w:r>
            <w:r w:rsidRPr="00B3192A">
              <w:rPr>
                <w:sz w:val="20"/>
                <w:szCs w:val="20"/>
              </w:rPr>
              <w:t xml:space="preserve">, </w:t>
            </w:r>
            <w:r w:rsidRPr="00B3192A">
              <w:rPr>
                <w:sz w:val="20"/>
                <w:szCs w:val="20"/>
                <w:lang w:val="ka-GE"/>
              </w:rPr>
              <w:t>აწს</w:t>
            </w:r>
            <w:r w:rsidRPr="00B3192A">
              <w:rPr>
                <w:sz w:val="20"/>
                <w:szCs w:val="20"/>
              </w:rPr>
              <w:t xml:space="preserve">უ </w:t>
            </w:r>
            <w:r w:rsidRPr="00B3192A">
              <w:rPr>
                <w:sz w:val="20"/>
                <w:szCs w:val="20"/>
                <w:lang w:val="ka-GE"/>
              </w:rPr>
              <w:t xml:space="preserve">  პირველი და </w:t>
            </w:r>
            <w:r w:rsidRPr="00B3192A">
              <w:rPr>
                <w:sz w:val="20"/>
                <w:szCs w:val="20"/>
              </w:rPr>
              <w:t>მე</w:t>
            </w:r>
            <w:r w:rsidRPr="00B3192A">
              <w:rPr>
                <w:sz w:val="20"/>
                <w:szCs w:val="20"/>
                <w:lang w:val="ka-GE"/>
              </w:rPr>
              <w:t>სამ</w:t>
            </w:r>
            <w:r w:rsidRPr="00B3192A">
              <w:rPr>
                <w:sz w:val="20"/>
                <w:szCs w:val="20"/>
              </w:rPr>
              <w:t>ე კორპუს</w:t>
            </w:r>
            <w:r w:rsidRPr="00B3192A">
              <w:rPr>
                <w:sz w:val="20"/>
                <w:szCs w:val="20"/>
                <w:lang w:val="ka-GE"/>
              </w:rPr>
              <w:t>ები</w:t>
            </w:r>
            <w:r w:rsidRPr="00B3192A">
              <w:rPr>
                <w:sz w:val="20"/>
                <w:szCs w:val="20"/>
              </w:rPr>
              <w:t>)</w:t>
            </w:r>
            <w:r w:rsidRPr="00B3192A">
              <w:rPr>
                <w:sz w:val="20"/>
                <w:szCs w:val="20"/>
                <w:lang w:val="ka-GE"/>
              </w:rPr>
              <w:t>,</w:t>
            </w:r>
            <w:r w:rsidRPr="00B3192A">
              <w:rPr>
                <w:sz w:val="20"/>
                <w:szCs w:val="20"/>
              </w:rPr>
              <w:t xml:space="preserve"> რომელიც</w:t>
            </w:r>
            <w:r w:rsidRPr="00B3192A">
              <w:rPr>
                <w:sz w:val="20"/>
                <w:szCs w:val="20"/>
                <w:lang w:val="ka-GE"/>
              </w:rPr>
              <w:t xml:space="preserve"> </w:t>
            </w:r>
            <w:r w:rsidRPr="00B3192A">
              <w:rPr>
                <w:sz w:val="20"/>
                <w:szCs w:val="20"/>
              </w:rPr>
              <w:t xml:space="preserve"> აღჭურვილია პროგრამის განხორციელებისათვის აუცილებელი მატერიალურ–ტექნიკური რესურსით, რაც უზრუნველყოფს პროგრამით გათვალისწინებული მეთოდების, ფუნდამენტური და უახლესი ქართულენოვანი და </w:t>
            </w:r>
            <w:r w:rsidRPr="00B3192A">
              <w:rPr>
                <w:sz w:val="20"/>
                <w:szCs w:val="20"/>
                <w:lang w:val="ka-GE"/>
              </w:rPr>
              <w:t>უცხო</w:t>
            </w:r>
            <w:r w:rsidRPr="00B3192A">
              <w:rPr>
                <w:sz w:val="20"/>
                <w:szCs w:val="20"/>
              </w:rPr>
              <w:t>ენოვანი სახელმძღვანელოების გამოყენებით სწავლებას და, შესაბამისად, სწავლის შედეგების მიღწევას.  ფილოლოგიის სა</w:t>
            </w:r>
            <w:r w:rsidRPr="00B3192A">
              <w:rPr>
                <w:sz w:val="20"/>
                <w:szCs w:val="20"/>
                <w:lang w:val="ka-GE"/>
              </w:rPr>
              <w:t>დოქტო</w:t>
            </w:r>
            <w:r w:rsidRPr="00B3192A">
              <w:rPr>
                <w:sz w:val="20"/>
                <w:szCs w:val="20"/>
              </w:rPr>
              <w:t xml:space="preserve">რო პროგრამის </w:t>
            </w:r>
            <w:r w:rsidRPr="00B3192A">
              <w:rPr>
                <w:sz w:val="20"/>
                <w:szCs w:val="20"/>
                <w:lang w:val="ka-GE"/>
              </w:rPr>
              <w:t xml:space="preserve"> </w:t>
            </w:r>
            <w:r w:rsidRPr="00B3192A">
              <w:rPr>
                <w:sz w:val="20"/>
                <w:szCs w:val="20"/>
              </w:rPr>
              <w:t xml:space="preserve">სტუდენტთათვის ხელმისაწვდომია როგორც </w:t>
            </w:r>
            <w:r w:rsidRPr="00B3192A">
              <w:rPr>
                <w:sz w:val="20"/>
                <w:szCs w:val="20"/>
                <w:lang w:val="ka-GE"/>
              </w:rPr>
              <w:t>აწს</w:t>
            </w:r>
            <w:r w:rsidRPr="00B3192A">
              <w:rPr>
                <w:sz w:val="20"/>
                <w:szCs w:val="20"/>
              </w:rPr>
              <w:t>უ</w:t>
            </w:r>
            <w:r w:rsidRPr="00B3192A">
              <w:rPr>
                <w:sz w:val="20"/>
                <w:szCs w:val="20"/>
                <w:lang w:val="ka-GE"/>
              </w:rPr>
              <w:t>-ს</w:t>
            </w:r>
            <w:r w:rsidRPr="00B3192A">
              <w:rPr>
                <w:sz w:val="20"/>
                <w:szCs w:val="20"/>
              </w:rPr>
              <w:t xml:space="preserve"> ცენტრალური, ისე ჰუმანიტარულ მეცნიერებათა ფაკულტეტის ბიბლიოთეკები; ასევე</w:t>
            </w:r>
            <w:r w:rsidRPr="00B3192A">
              <w:rPr>
                <w:sz w:val="20"/>
                <w:szCs w:val="20"/>
                <w:lang w:val="ka-GE"/>
              </w:rPr>
              <w:t>,</w:t>
            </w:r>
            <w:r w:rsidRPr="00B3192A">
              <w:rPr>
                <w:sz w:val="20"/>
                <w:szCs w:val="20"/>
              </w:rPr>
              <w:t xml:space="preserve"> </w:t>
            </w:r>
            <w:r w:rsidRPr="00B3192A">
              <w:rPr>
                <w:sz w:val="20"/>
                <w:szCs w:val="20"/>
                <w:lang w:val="ka-GE"/>
              </w:rPr>
              <w:t xml:space="preserve">დეპარტამენტებთან არსებული </w:t>
            </w:r>
            <w:r w:rsidRPr="00B3192A">
              <w:rPr>
                <w:sz w:val="20"/>
                <w:szCs w:val="20"/>
              </w:rPr>
              <w:t>ფილოლოგიის მიმართულების</w:t>
            </w:r>
            <w:r w:rsidRPr="00B3192A">
              <w:rPr>
                <w:sz w:val="20"/>
                <w:szCs w:val="20"/>
                <w:lang w:val="ka-GE"/>
              </w:rPr>
              <w:t xml:space="preserve"> </w:t>
            </w:r>
            <w:r w:rsidRPr="00B3192A">
              <w:rPr>
                <w:sz w:val="20"/>
                <w:szCs w:val="20"/>
              </w:rPr>
              <w:t xml:space="preserve"> მცირე თემატური ბიბლიოთეკა/ წიგნადი ფონდი; უნივერსიტეტისა და ჰუმანიტარულ მეცნიერებათა ფაკულტეტის კომპიუტერული რესურს-ცენტრები</w:t>
            </w:r>
            <w:r w:rsidRPr="00B3192A">
              <w:rPr>
                <w:sz w:val="20"/>
                <w:szCs w:val="20"/>
                <w:lang w:val="ka-GE"/>
              </w:rPr>
              <w:t>.</w:t>
            </w:r>
          </w:p>
          <w:p w:rsidR="00CC0AD5" w:rsidRPr="00B3192A" w:rsidRDefault="00CC0AD5" w:rsidP="00B3192A">
            <w:pPr>
              <w:spacing w:after="0" w:line="240" w:lineRule="auto"/>
              <w:rPr>
                <w:rFonts w:ascii="Sylfaen" w:hAnsi="Sylfaen" w:cs="Sylfaen"/>
                <w:b/>
                <w:bCs/>
                <w:sz w:val="20"/>
                <w:szCs w:val="20"/>
                <w:lang w:val="ka-GE"/>
              </w:rPr>
            </w:pPr>
          </w:p>
        </w:tc>
      </w:tr>
      <w:tr w:rsidR="00CC0AD5" w:rsidRPr="00B3192A" w:rsidTr="00B3192A">
        <w:trPr>
          <w:trHeight w:val="3290"/>
        </w:trPr>
        <w:tc>
          <w:tcPr>
            <w:tcW w:w="10881" w:type="dxa"/>
            <w:gridSpan w:val="4"/>
            <w:tcBorders>
              <w:top w:val="single" w:sz="4" w:space="0" w:color="auto"/>
              <w:left w:val="single" w:sz="18" w:space="0" w:color="auto"/>
              <w:bottom w:val="single" w:sz="18" w:space="0" w:color="auto"/>
              <w:right w:val="single" w:sz="18" w:space="0" w:color="auto"/>
            </w:tcBorders>
          </w:tcPr>
          <w:p w:rsidR="00CC0AD5" w:rsidRPr="00B3192A" w:rsidRDefault="00CC0AD5" w:rsidP="00B3192A">
            <w:pPr>
              <w:pStyle w:val="Default"/>
              <w:jc w:val="both"/>
              <w:rPr>
                <w:b/>
                <w:sz w:val="20"/>
                <w:szCs w:val="20"/>
                <w:lang w:val="ka-GE"/>
              </w:rPr>
            </w:pPr>
          </w:p>
          <w:p w:rsidR="00CC0AD5" w:rsidRPr="00B3192A" w:rsidRDefault="00CC0AD5" w:rsidP="00B3192A">
            <w:pPr>
              <w:pStyle w:val="Default"/>
              <w:jc w:val="both"/>
              <w:rPr>
                <w:b/>
                <w:sz w:val="20"/>
                <w:szCs w:val="20"/>
                <w:lang w:val="ka-GE"/>
              </w:rPr>
            </w:pPr>
            <w:r w:rsidRPr="00B3192A">
              <w:rPr>
                <w:b/>
                <w:sz w:val="20"/>
                <w:szCs w:val="20"/>
              </w:rPr>
              <w:t>პროგრამის ფინანსური უზრუნველყოფა:</w:t>
            </w:r>
            <w:r w:rsidRPr="00B3192A">
              <w:rPr>
                <w:sz w:val="20"/>
                <w:szCs w:val="20"/>
              </w:rPr>
              <w:t xml:space="preserve"> </w:t>
            </w:r>
            <w:r w:rsidRPr="00B3192A">
              <w:rPr>
                <w:sz w:val="20"/>
                <w:szCs w:val="20"/>
                <w:lang w:val="ka-GE"/>
              </w:rPr>
              <w:t>აწ</w:t>
            </w:r>
            <w:r w:rsidRPr="00B3192A">
              <w:rPr>
                <w:sz w:val="20"/>
                <w:szCs w:val="20"/>
              </w:rPr>
              <w:t>სუ</w:t>
            </w:r>
            <w:r w:rsidRPr="00B3192A">
              <w:rPr>
                <w:sz w:val="20"/>
                <w:szCs w:val="20"/>
                <w:lang w:val="ka-GE"/>
              </w:rPr>
              <w:t>-ს</w:t>
            </w:r>
            <w:r w:rsidRPr="00B3192A">
              <w:rPr>
                <w:sz w:val="20"/>
                <w:szCs w:val="20"/>
              </w:rPr>
              <w:t xml:space="preserve"> ჰუმანიტარულ მეცნიერებათა ფაკულტეტის ფილოლოგიის სა</w:t>
            </w:r>
            <w:r w:rsidRPr="00B3192A">
              <w:rPr>
                <w:sz w:val="20"/>
                <w:szCs w:val="20"/>
                <w:lang w:val="ka-GE"/>
              </w:rPr>
              <w:t>დოქტო</w:t>
            </w:r>
            <w:r w:rsidRPr="00B3192A">
              <w:rPr>
                <w:sz w:val="20"/>
                <w:szCs w:val="20"/>
              </w:rPr>
              <w:t xml:space="preserve">რო პროგრამის ფინანსური უზრუნველყოფა ხდება ჰუმანიტარულ მეცნიერებათა ფაკულტეტის ბიუჯეტიდან, რომელიც უნივერსიტეტის ბიუჯეტის შემადგენელ ნაწილს წარმოადგენს. საფაკულტეტო ბიუჯეტი უზრუნველყოფს პროგრამის განხორციელებაში ჩართული აკადემიური პერსონალისა და მოწვეული ლექტორების შრომის ანაზღაურებას, პროგრამის მატერიალურ–ტექნიკური ბაზის მოვლასა და სრულყოფას. </w:t>
            </w:r>
            <w:r w:rsidRPr="00B3192A">
              <w:rPr>
                <w:sz w:val="20"/>
                <w:szCs w:val="20"/>
                <w:lang w:val="ka-GE"/>
              </w:rPr>
              <w:t xml:space="preserve">აკაკი წერეთლის </w:t>
            </w:r>
            <w:r w:rsidRPr="00B3192A">
              <w:rPr>
                <w:sz w:val="20"/>
                <w:szCs w:val="20"/>
              </w:rPr>
              <w:t xml:space="preserve"> სახელმწიფო უნივერსიტეტის ამა თუ იმ აკადემიურ თანამდებობაზე საქართველოს კანონმდებლობის შესაბამისად, საკონკურსო თანამდებობასთან კონკურსანტის კვალიფიკაციისა და კომპეტენციის შესაბამისობის მიხედვით არჩეული აკადემიური პერსონალისა და ფაკულტეტის/ ინსტიტუტის/დეპარტამენტის/ პროგრამის ხელმძღვანელის წარდგინებით მოწვეული პერსონალის (დოქტორები, მეცნიერ–მკვლევრები, მასწავლებლები) პროგრამის განხორციელების პროცესში ჩართულობის სტაბილურობას უზრუნველყოფს მათთან შრომითი ხელშეკრულების გაფორმება და ამ ხელშეკრულების პირობები.</w:t>
            </w:r>
          </w:p>
          <w:p w:rsidR="00CC0AD5" w:rsidRPr="00B3192A" w:rsidRDefault="00CC0AD5" w:rsidP="00B3192A">
            <w:pPr>
              <w:spacing w:after="0" w:line="240" w:lineRule="auto"/>
              <w:rPr>
                <w:rFonts w:ascii="Sylfaen" w:hAnsi="Sylfaen"/>
                <w:sz w:val="20"/>
                <w:szCs w:val="20"/>
                <w:lang w:val="ka-GE"/>
              </w:rPr>
            </w:pPr>
          </w:p>
        </w:tc>
      </w:tr>
      <w:tr w:rsidR="00CC0AD5" w:rsidRPr="00B3192A" w:rsidTr="00481D7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CC0AD5" w:rsidRPr="00B3192A" w:rsidRDefault="00CC0AD5" w:rsidP="00B3192A">
            <w:pPr>
              <w:spacing w:after="0" w:line="240" w:lineRule="auto"/>
              <w:rPr>
                <w:rFonts w:ascii="Sylfaen" w:hAnsi="Sylfaen"/>
                <w:b/>
                <w:sz w:val="20"/>
                <w:szCs w:val="20"/>
                <w:u w:val="single"/>
              </w:rPr>
            </w:pPr>
          </w:p>
        </w:tc>
      </w:tr>
    </w:tbl>
    <w:p w:rsidR="00CD4155" w:rsidRDefault="00CC0AD5" w:rsidP="00B3192A">
      <w:pPr>
        <w:spacing w:after="0" w:line="240" w:lineRule="auto"/>
        <w:rPr>
          <w:rFonts w:ascii="Sylfaen" w:hAnsi="Sylfaen"/>
          <w:b/>
          <w:sz w:val="20"/>
          <w:szCs w:val="20"/>
          <w:lang w:val="ka-GE"/>
        </w:rPr>
      </w:pPr>
      <w:r w:rsidRPr="00B3192A">
        <w:rPr>
          <w:rFonts w:ascii="Sylfaen" w:hAnsi="Sylfaen"/>
          <w:b/>
          <w:sz w:val="20"/>
          <w:szCs w:val="20"/>
          <w:lang w:val="ka-GE"/>
        </w:rPr>
        <w:t xml:space="preserve">       </w:t>
      </w: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pPr>
    </w:p>
    <w:p w:rsidR="00CD4155" w:rsidRDefault="00CD4155" w:rsidP="00B3192A">
      <w:pPr>
        <w:spacing w:after="0" w:line="240" w:lineRule="auto"/>
        <w:rPr>
          <w:rFonts w:ascii="Sylfaen" w:hAnsi="Sylfaen"/>
          <w:b/>
          <w:sz w:val="20"/>
          <w:szCs w:val="20"/>
          <w:lang w:val="ka-GE"/>
        </w:rPr>
        <w:sectPr w:rsidR="00CD4155" w:rsidSect="00156DE4">
          <w:pgSz w:w="11906" w:h="16838"/>
          <w:pgMar w:top="1134" w:right="850" w:bottom="1134" w:left="1701" w:header="708" w:footer="708" w:gutter="0"/>
          <w:cols w:space="708"/>
          <w:docGrid w:linePitch="360"/>
        </w:sectPr>
      </w:pPr>
    </w:p>
    <w:p w:rsidR="00CD4155" w:rsidRPr="005B06D1" w:rsidRDefault="00CC0AD5" w:rsidP="00CD4155">
      <w:pPr>
        <w:spacing w:after="0" w:line="240" w:lineRule="auto"/>
        <w:jc w:val="right"/>
        <w:rPr>
          <w:rFonts w:ascii="Sylfaen" w:hAnsi="Sylfaen"/>
          <w:b/>
          <w:lang w:val="ka-GE"/>
        </w:rPr>
      </w:pPr>
      <w:bookmarkStart w:id="0" w:name="_GoBack"/>
      <w:bookmarkEnd w:id="0"/>
      <w:r w:rsidRPr="00B3192A">
        <w:rPr>
          <w:rFonts w:ascii="Sylfaen" w:hAnsi="Sylfaen"/>
          <w:b/>
          <w:sz w:val="20"/>
          <w:szCs w:val="20"/>
          <w:lang w:val="ka-GE"/>
        </w:rPr>
        <w:lastRenderedPageBreak/>
        <w:t xml:space="preserve"> </w:t>
      </w:r>
      <w:r w:rsidR="00CD4155" w:rsidRPr="005B06D1">
        <w:rPr>
          <w:rFonts w:ascii="Sylfaen" w:hAnsi="Sylfaen"/>
          <w:b/>
          <w:lang w:val="ka-GE"/>
        </w:rPr>
        <w:t>დანართი 1</w:t>
      </w:r>
    </w:p>
    <w:p w:rsidR="00CD4155" w:rsidRDefault="00CD4155" w:rsidP="00CD4155">
      <w:pPr>
        <w:autoSpaceDE w:val="0"/>
        <w:autoSpaceDN w:val="0"/>
        <w:adjustRightInd w:val="0"/>
        <w:spacing w:after="0" w:line="240" w:lineRule="auto"/>
        <w:jc w:val="center"/>
        <w:rPr>
          <w:rFonts w:ascii="Sylfaen" w:hAnsi="Sylfaen" w:cs="Sylfaen"/>
          <w:b/>
        </w:rPr>
      </w:pPr>
      <w:r w:rsidRPr="002232BE">
        <w:rPr>
          <w:b/>
          <w:noProof/>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CD4155" w:rsidRPr="002C7965" w:rsidRDefault="00CD4155" w:rsidP="00CD4155">
      <w:pPr>
        <w:autoSpaceDE w:val="0"/>
        <w:autoSpaceDN w:val="0"/>
        <w:adjustRightInd w:val="0"/>
        <w:spacing w:after="0" w:line="240" w:lineRule="auto"/>
        <w:jc w:val="center"/>
        <w:rPr>
          <w:rFonts w:ascii="Sylfaen" w:hAnsi="Sylfaen" w:cs="Sylfaen"/>
        </w:rPr>
      </w:pPr>
      <w:r w:rsidRPr="009B02BB">
        <w:rPr>
          <w:rFonts w:ascii="Sylfaen" w:hAnsi="Sylfaen" w:cs="Sylfaen"/>
          <w:b/>
          <w:lang w:val="ka-GE"/>
        </w:rPr>
        <w:t>სასწავლო გეგმა</w:t>
      </w:r>
      <w:r w:rsidR="002C7965">
        <w:rPr>
          <w:rFonts w:ascii="Sylfaen" w:hAnsi="Sylfaen" w:cs="Sylfaen"/>
          <w:b/>
        </w:rPr>
        <w:t xml:space="preserve"> </w:t>
      </w:r>
      <w:r w:rsidR="002C7965">
        <w:rPr>
          <w:rFonts w:ascii="Sylfaen" w:hAnsi="Sylfaen" w:cs="Sylfaen"/>
          <w:b/>
          <w:noProof/>
          <w:sz w:val="20"/>
          <w:szCs w:val="20"/>
        </w:rPr>
        <w:t>2021-20</w:t>
      </w:r>
      <w:r w:rsidR="002C7965">
        <w:rPr>
          <w:rFonts w:ascii="Sylfaen" w:hAnsi="Sylfaen" w:cs="Sylfaen"/>
          <w:b/>
          <w:noProof/>
          <w:sz w:val="20"/>
          <w:szCs w:val="20"/>
          <w:lang w:val="ka-GE"/>
        </w:rPr>
        <w:t>2</w:t>
      </w:r>
      <w:r w:rsidR="002C7965">
        <w:rPr>
          <w:rFonts w:ascii="Sylfaen" w:hAnsi="Sylfaen" w:cs="Sylfaen"/>
          <w:b/>
          <w:noProof/>
          <w:sz w:val="20"/>
          <w:szCs w:val="20"/>
        </w:rPr>
        <w:t>2</w:t>
      </w:r>
    </w:p>
    <w:p w:rsidR="00CD4155" w:rsidRPr="00EE7AC9" w:rsidRDefault="00CD4155" w:rsidP="00CD4155">
      <w:pPr>
        <w:spacing w:after="0" w:line="240" w:lineRule="auto"/>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 xml:space="preserve"> ფილოლოგია</w:t>
      </w:r>
    </w:p>
    <w:p w:rsidR="00CD4155" w:rsidRDefault="00CD4155" w:rsidP="00CD4155">
      <w:pPr>
        <w:spacing w:after="0" w:line="240" w:lineRule="auto"/>
        <w:jc w:val="center"/>
        <w:rPr>
          <w:rFonts w:ascii="Sylfaen" w:hAnsi="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sidRPr="008D0E49">
        <w:rPr>
          <w:rFonts w:ascii="Sylfaen" w:hAnsi="Sylfaen"/>
          <w:b/>
          <w:lang w:val="ka-GE"/>
        </w:rPr>
        <w:t>ფილოლოგიის დოქტორი</w:t>
      </w:r>
    </w:p>
    <w:p w:rsidR="00CD4155" w:rsidRPr="00125C47" w:rsidRDefault="00CD4155" w:rsidP="00125C47">
      <w:pPr>
        <w:spacing w:after="0" w:line="240" w:lineRule="auto"/>
        <w:jc w:val="center"/>
        <w:rPr>
          <w:rFonts w:ascii="Sylfaen" w:hAnsi="Sylfaen"/>
          <w:b/>
        </w:rPr>
      </w:pPr>
      <w:r w:rsidRPr="00125C47">
        <w:rPr>
          <w:rFonts w:ascii="Sylfaen" w:hAnsi="Sylfaen"/>
          <w:b/>
          <w:lang w:val="ka-GE"/>
        </w:rPr>
        <w:t>სასწავლო კომპონენტი</w:t>
      </w:r>
    </w:p>
    <w:p w:rsidR="00CD4155" w:rsidRPr="00371E1C" w:rsidRDefault="00CD4155" w:rsidP="00CD4155">
      <w:pPr>
        <w:pStyle w:val="ListParagraph"/>
        <w:spacing w:after="0" w:line="240" w:lineRule="auto"/>
        <w:ind w:left="1080"/>
        <w:rPr>
          <w:rFonts w:ascii="Sylfaen" w:hAnsi="Sylfaen"/>
          <w:b/>
        </w:rPr>
      </w:pPr>
    </w:p>
    <w:tbl>
      <w:tblPr>
        <w:tblW w:w="139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7"/>
        <w:gridCol w:w="5342"/>
        <w:gridCol w:w="451"/>
        <w:gridCol w:w="554"/>
        <w:gridCol w:w="722"/>
        <w:gridCol w:w="852"/>
        <w:gridCol w:w="602"/>
        <w:gridCol w:w="1382"/>
        <w:gridCol w:w="389"/>
        <w:gridCol w:w="472"/>
        <w:gridCol w:w="479"/>
        <w:gridCol w:w="479"/>
        <w:gridCol w:w="472"/>
        <w:gridCol w:w="583"/>
        <w:gridCol w:w="600"/>
        <w:gridCol w:w="31"/>
      </w:tblGrid>
      <w:tr w:rsidR="00CD4155" w:rsidRPr="00634144" w:rsidTr="005808B5">
        <w:trPr>
          <w:gridAfter w:val="1"/>
          <w:wAfter w:w="31" w:type="dxa"/>
          <w:trHeight w:val="510"/>
          <w:tblHeader/>
        </w:trPr>
        <w:tc>
          <w:tcPr>
            <w:tcW w:w="577" w:type="dxa"/>
            <w:vMerge w:val="restart"/>
            <w:tcBorders>
              <w:top w:val="thinThickSmallGap" w:sz="24" w:space="0" w:color="auto"/>
              <w:left w:val="thinThickSmallGap" w:sz="2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5342" w:type="dxa"/>
            <w:vMerge w:val="restart"/>
            <w:tcBorders>
              <w:top w:val="thinThickSmallGap" w:sz="24" w:space="0" w:color="auto"/>
              <w:left w:val="doub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Pr>
                <w:rFonts w:ascii="Sylfaen" w:hAnsi="Sylfaen" w:cs="Sylfaen"/>
                <w:b/>
                <w:sz w:val="20"/>
                <w:szCs w:val="20"/>
                <w:lang w:val="af-ZA"/>
              </w:rPr>
              <w:t>ლ/პ/ლაბ/ჯგ</w:t>
            </w:r>
          </w:p>
        </w:tc>
        <w:tc>
          <w:tcPr>
            <w:tcW w:w="2874" w:type="dxa"/>
            <w:gridSpan w:val="6"/>
            <w:tcBorders>
              <w:top w:val="thinThickSmallGap" w:sz="24" w:space="0" w:color="auto"/>
              <w:left w:val="double" w:sz="4" w:space="0" w:color="auto"/>
              <w:bottom w:val="single" w:sz="8"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600" w:type="dxa"/>
            <w:vMerge w:val="restart"/>
            <w:tcBorders>
              <w:top w:val="thinThickSmallGap" w:sz="24" w:space="0" w:color="auto"/>
              <w:left w:val="single" w:sz="4" w:space="0" w:color="auto"/>
              <w:right w:val="thickThinSmallGap" w:sz="24" w:space="0" w:color="auto"/>
            </w:tcBorders>
            <w:textDirection w:val="btLr"/>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დაშვების წინაპირობა</w:t>
            </w:r>
          </w:p>
        </w:tc>
      </w:tr>
      <w:tr w:rsidR="00CD4155" w:rsidRPr="00634144" w:rsidTr="005808B5">
        <w:trPr>
          <w:gridAfter w:val="1"/>
          <w:wAfter w:w="31" w:type="dxa"/>
          <w:trHeight w:val="510"/>
          <w:tblHeader/>
        </w:trPr>
        <w:tc>
          <w:tcPr>
            <w:tcW w:w="577" w:type="dxa"/>
            <w:vMerge/>
            <w:tcBorders>
              <w:left w:val="thinThickSmallGap" w:sz="2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5342" w:type="dxa"/>
            <w:vMerge/>
            <w:tcBorders>
              <w:left w:val="doub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CD4155" w:rsidRPr="00634144" w:rsidRDefault="00CD4155" w:rsidP="00CD4155">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02" w:type="dxa"/>
            <w:vMerge w:val="restart"/>
            <w:tcBorders>
              <w:top w:val="single" w:sz="8" w:space="0" w:color="auto"/>
              <w:left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382" w:type="dxa"/>
            <w:vMerge/>
            <w:tcBorders>
              <w:left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rPr>
              <w:t>V</w:t>
            </w:r>
          </w:p>
        </w:tc>
        <w:tc>
          <w:tcPr>
            <w:tcW w:w="583" w:type="dxa"/>
            <w:vMerge w:val="restart"/>
            <w:tcBorders>
              <w:top w:val="single" w:sz="8" w:space="0" w:color="auto"/>
              <w:left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rPr>
              <w:t>VI</w:t>
            </w:r>
          </w:p>
        </w:tc>
        <w:tc>
          <w:tcPr>
            <w:tcW w:w="600" w:type="dxa"/>
            <w:vMerge/>
            <w:tcBorders>
              <w:left w:val="doub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r>
      <w:tr w:rsidR="00CD4155" w:rsidRPr="00634144" w:rsidTr="00CD4155">
        <w:trPr>
          <w:gridAfter w:val="1"/>
          <w:wAfter w:w="31" w:type="dxa"/>
          <w:cantSplit/>
          <w:trHeight w:val="1803"/>
          <w:tblHeader/>
        </w:trPr>
        <w:tc>
          <w:tcPr>
            <w:tcW w:w="577" w:type="dxa"/>
            <w:vMerge/>
            <w:tcBorders>
              <w:left w:val="thinThickSmallGap" w:sz="24" w:space="0" w:color="auto"/>
              <w:bottom w:val="doub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5342" w:type="dxa"/>
            <w:vMerge/>
            <w:tcBorders>
              <w:left w:val="double" w:sz="4" w:space="0" w:color="auto"/>
              <w:bottom w:val="doub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CD4155" w:rsidRPr="00634144" w:rsidRDefault="00CD4155" w:rsidP="00CD4155">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შუალედ.დასკვნითი გამოცდები</w:t>
            </w:r>
          </w:p>
        </w:tc>
        <w:tc>
          <w:tcPr>
            <w:tcW w:w="602" w:type="dxa"/>
            <w:vMerge/>
            <w:tcBorders>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rPr>
            </w:pPr>
          </w:p>
        </w:tc>
        <w:tc>
          <w:tcPr>
            <w:tcW w:w="583" w:type="dxa"/>
            <w:vMerge/>
            <w:tcBorders>
              <w:left w:val="single" w:sz="4" w:space="0" w:color="auto"/>
              <w:bottom w:val="doub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rPr>
            </w:pPr>
          </w:p>
        </w:tc>
        <w:tc>
          <w:tcPr>
            <w:tcW w:w="600" w:type="dxa"/>
            <w:vMerge/>
            <w:tcBorders>
              <w:left w:val="double" w:sz="4" w:space="0" w:color="auto"/>
              <w:bottom w:val="doub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p>
        </w:tc>
      </w:tr>
      <w:tr w:rsidR="00CD4155" w:rsidRPr="00634144" w:rsidTr="005808B5">
        <w:trPr>
          <w:gridAfter w:val="1"/>
          <w:wAfter w:w="31" w:type="dxa"/>
          <w:cantSplit/>
          <w:trHeight w:val="283"/>
          <w:tblHeader/>
        </w:trPr>
        <w:tc>
          <w:tcPr>
            <w:tcW w:w="577" w:type="dxa"/>
            <w:tcBorders>
              <w:top w:val="double" w:sz="4" w:space="0" w:color="auto"/>
              <w:left w:val="thinThickSmallGap" w:sz="24" w:space="0" w:color="auto"/>
              <w:bottom w:val="doub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1</w:t>
            </w:r>
          </w:p>
        </w:tc>
        <w:tc>
          <w:tcPr>
            <w:tcW w:w="5342" w:type="dxa"/>
            <w:tcBorders>
              <w:top w:val="double" w:sz="4" w:space="0" w:color="auto"/>
              <w:left w:val="double" w:sz="4" w:space="0" w:color="auto"/>
              <w:bottom w:val="doub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tcPr>
          <w:p w:rsidR="00CD4155" w:rsidRPr="00901036" w:rsidRDefault="00CD4155" w:rsidP="00CD4155">
            <w:pPr>
              <w:spacing w:after="0" w:line="240" w:lineRule="auto"/>
              <w:jc w:val="center"/>
              <w:rPr>
                <w:rFonts w:ascii="Sylfaen" w:hAnsi="Sylfaen"/>
                <w:b/>
                <w:sz w:val="20"/>
                <w:szCs w:val="20"/>
              </w:rPr>
            </w:pPr>
            <w:r>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13</w:t>
            </w:r>
          </w:p>
        </w:tc>
        <w:tc>
          <w:tcPr>
            <w:tcW w:w="583" w:type="dxa"/>
            <w:tcBorders>
              <w:top w:val="double" w:sz="4" w:space="0" w:color="auto"/>
              <w:left w:val="single" w:sz="4" w:space="0" w:color="auto"/>
              <w:bottom w:val="double" w:sz="4" w:space="0" w:color="auto"/>
              <w:right w:val="double" w:sz="4" w:space="0" w:color="auto"/>
            </w:tcBorders>
            <w:vAlign w:val="center"/>
          </w:tcPr>
          <w:p w:rsidR="00CD4155" w:rsidRPr="00634144" w:rsidRDefault="00CD4155" w:rsidP="00CD4155">
            <w:pPr>
              <w:spacing w:after="0" w:line="240" w:lineRule="auto"/>
              <w:jc w:val="center"/>
              <w:rPr>
                <w:rFonts w:ascii="Sylfaen" w:hAnsi="Sylfaen"/>
                <w:b/>
                <w:sz w:val="20"/>
                <w:szCs w:val="20"/>
                <w:lang w:val="ka-GE"/>
              </w:rPr>
            </w:pPr>
            <w:r w:rsidRPr="00634144">
              <w:rPr>
                <w:rFonts w:ascii="Sylfaen" w:hAnsi="Sylfaen"/>
                <w:b/>
                <w:sz w:val="20"/>
                <w:szCs w:val="20"/>
                <w:lang w:val="ka-GE"/>
              </w:rPr>
              <w:t>14</w:t>
            </w:r>
          </w:p>
        </w:tc>
        <w:tc>
          <w:tcPr>
            <w:tcW w:w="600" w:type="dxa"/>
            <w:tcBorders>
              <w:top w:val="double" w:sz="4" w:space="0" w:color="auto"/>
              <w:left w:val="single" w:sz="4" w:space="0" w:color="auto"/>
              <w:bottom w:val="double" w:sz="4" w:space="0" w:color="auto"/>
              <w:right w:val="thickThinSmallGap" w:sz="24" w:space="0" w:color="auto"/>
            </w:tcBorders>
            <w:vAlign w:val="center"/>
            <w:hideMark/>
          </w:tcPr>
          <w:p w:rsidR="00CD4155" w:rsidRPr="00634144" w:rsidRDefault="00CD4155" w:rsidP="00CD4155">
            <w:pPr>
              <w:spacing w:after="0" w:line="240" w:lineRule="auto"/>
              <w:jc w:val="center"/>
              <w:rPr>
                <w:rFonts w:ascii="Sylfaen" w:hAnsi="Sylfaen"/>
                <w:b/>
                <w:sz w:val="20"/>
                <w:szCs w:val="20"/>
                <w:lang w:val="ka-GE"/>
              </w:rPr>
            </w:pPr>
            <w:r>
              <w:rPr>
                <w:rFonts w:ascii="Sylfaen" w:hAnsi="Sylfaen"/>
                <w:b/>
                <w:sz w:val="20"/>
                <w:szCs w:val="20"/>
                <w:lang w:val="ka-GE"/>
              </w:rPr>
              <w:t>15</w:t>
            </w:r>
          </w:p>
        </w:tc>
      </w:tr>
      <w:tr w:rsidR="00CD4155" w:rsidRPr="00634144" w:rsidTr="005808B5">
        <w:trPr>
          <w:trHeight w:val="283"/>
        </w:trPr>
        <w:tc>
          <w:tcPr>
            <w:tcW w:w="577"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CD4155" w:rsidRPr="00415516" w:rsidRDefault="00CD4155" w:rsidP="00CD4155">
            <w:pPr>
              <w:spacing w:after="0" w:line="240" w:lineRule="auto"/>
              <w:jc w:val="center"/>
              <w:rPr>
                <w:rFonts w:ascii="Sylfaen" w:hAnsi="Sylfaen"/>
                <w:color w:val="FFFFFF" w:themeColor="background1"/>
                <w:sz w:val="20"/>
                <w:szCs w:val="20"/>
              </w:rPr>
            </w:pPr>
            <w:r w:rsidRPr="00415516">
              <w:rPr>
                <w:rFonts w:ascii="Sylfaen" w:hAnsi="Sylfaen"/>
                <w:color w:val="FFFFFF" w:themeColor="background1"/>
                <w:sz w:val="20"/>
                <w:szCs w:val="20"/>
              </w:rPr>
              <w:t>1</w:t>
            </w:r>
          </w:p>
        </w:tc>
        <w:tc>
          <w:tcPr>
            <w:tcW w:w="13410" w:type="dxa"/>
            <w:gridSpan w:val="15"/>
            <w:tcBorders>
              <w:top w:val="double" w:sz="4" w:space="0" w:color="auto"/>
              <w:left w:val="double" w:sz="4" w:space="0" w:color="auto"/>
              <w:bottom w:val="double" w:sz="4" w:space="0" w:color="auto"/>
              <w:right w:val="thickThinSmallGap" w:sz="24" w:space="0" w:color="auto"/>
            </w:tcBorders>
            <w:shd w:val="clear" w:color="auto" w:fill="820000"/>
            <w:vAlign w:val="center"/>
          </w:tcPr>
          <w:p w:rsidR="00CD4155" w:rsidRPr="00407E26" w:rsidRDefault="00CD4155" w:rsidP="00CD4155">
            <w:pPr>
              <w:spacing w:after="0" w:line="240" w:lineRule="auto"/>
              <w:ind w:left="162"/>
              <w:jc w:val="center"/>
              <w:rPr>
                <w:rFonts w:ascii="Sylfaen" w:hAnsi="Sylfaen"/>
                <w:color w:val="FFFFFF" w:themeColor="background1"/>
                <w:sz w:val="20"/>
                <w:szCs w:val="20"/>
                <w:lang w:val="ka-GE"/>
              </w:rPr>
            </w:pPr>
            <w:r>
              <w:rPr>
                <w:rFonts w:ascii="Sylfaen" w:hAnsi="Sylfaen"/>
                <w:color w:val="FFFFFF" w:themeColor="background1"/>
                <w:sz w:val="20"/>
                <w:szCs w:val="20"/>
                <w:lang w:val="ka-GE"/>
              </w:rPr>
              <w:t>პროგრამისათვის</w:t>
            </w:r>
            <w:r>
              <w:rPr>
                <w:rFonts w:ascii="Sylfaen" w:hAnsi="Sylfaen"/>
                <w:color w:val="FFFFFF" w:themeColor="background1"/>
                <w:sz w:val="20"/>
                <w:szCs w:val="20"/>
              </w:rPr>
              <w:t xml:space="preserve"> </w:t>
            </w:r>
            <w:proofErr w:type="spellStart"/>
            <w:r>
              <w:rPr>
                <w:rFonts w:ascii="Sylfaen" w:hAnsi="Sylfaen"/>
                <w:color w:val="FFFFFF" w:themeColor="background1"/>
                <w:sz w:val="20"/>
                <w:szCs w:val="20"/>
              </w:rPr>
              <w:t>სავალდებულო</w:t>
            </w:r>
            <w:proofErr w:type="spellEnd"/>
            <w:r>
              <w:rPr>
                <w:rFonts w:ascii="Sylfaen" w:hAnsi="Sylfaen"/>
                <w:color w:val="FFFFFF" w:themeColor="background1"/>
                <w:sz w:val="20"/>
                <w:szCs w:val="20"/>
              </w:rPr>
              <w:t xml:space="preserve"> </w:t>
            </w:r>
            <w:proofErr w:type="spellStart"/>
            <w:r>
              <w:rPr>
                <w:rFonts w:ascii="Sylfaen" w:hAnsi="Sylfaen"/>
                <w:color w:val="FFFFFF" w:themeColor="background1"/>
                <w:sz w:val="20"/>
                <w:szCs w:val="20"/>
              </w:rPr>
              <w:t>კურსები</w:t>
            </w:r>
            <w:proofErr w:type="spellEnd"/>
            <w:r>
              <w:rPr>
                <w:rFonts w:ascii="Sylfaen" w:hAnsi="Sylfaen"/>
                <w:color w:val="FFFFFF" w:themeColor="background1"/>
                <w:sz w:val="20"/>
                <w:szCs w:val="20"/>
              </w:rPr>
              <w:t xml:space="preserve"> (27</w:t>
            </w:r>
            <w:r w:rsidRPr="00407E26">
              <w:rPr>
                <w:rFonts w:ascii="Sylfaen" w:hAnsi="Sylfaen"/>
                <w:color w:val="FFFFFF" w:themeColor="background1"/>
                <w:sz w:val="20"/>
                <w:szCs w:val="20"/>
              </w:rPr>
              <w:t xml:space="preserve"> </w:t>
            </w:r>
            <w:proofErr w:type="spellStart"/>
            <w:r w:rsidRPr="00407E26">
              <w:rPr>
                <w:rFonts w:ascii="Sylfaen" w:hAnsi="Sylfaen"/>
                <w:color w:val="FFFFFF" w:themeColor="background1"/>
                <w:sz w:val="20"/>
                <w:szCs w:val="20"/>
              </w:rPr>
              <w:t>კრედიტი</w:t>
            </w:r>
            <w:proofErr w:type="spellEnd"/>
            <w:r w:rsidRPr="00407E26">
              <w:rPr>
                <w:rFonts w:ascii="Sylfaen" w:hAnsi="Sylfaen"/>
                <w:color w:val="FFFFFF" w:themeColor="background1"/>
                <w:sz w:val="20"/>
                <w:szCs w:val="20"/>
              </w:rPr>
              <w:t>)</w:t>
            </w:r>
          </w:p>
        </w:tc>
      </w:tr>
      <w:tr w:rsidR="00CD4155" w:rsidRPr="00634144" w:rsidTr="005808B5">
        <w:trPr>
          <w:trHeight w:val="283"/>
        </w:trPr>
        <w:tc>
          <w:tcPr>
            <w:tcW w:w="577"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CD4155" w:rsidRPr="00415516" w:rsidRDefault="00CD4155" w:rsidP="00CD4155">
            <w:pPr>
              <w:spacing w:after="0" w:line="240" w:lineRule="auto"/>
              <w:jc w:val="center"/>
              <w:rPr>
                <w:rFonts w:ascii="Sylfaen" w:hAnsi="Sylfaen"/>
                <w:color w:val="FFFFFF" w:themeColor="background1"/>
                <w:sz w:val="20"/>
                <w:szCs w:val="20"/>
              </w:rPr>
            </w:pPr>
          </w:p>
        </w:tc>
        <w:tc>
          <w:tcPr>
            <w:tcW w:w="13410" w:type="dxa"/>
            <w:gridSpan w:val="15"/>
            <w:tcBorders>
              <w:top w:val="double" w:sz="4" w:space="0" w:color="auto"/>
              <w:left w:val="double" w:sz="4" w:space="0" w:color="auto"/>
              <w:bottom w:val="double" w:sz="4" w:space="0" w:color="auto"/>
              <w:right w:val="thickThinSmallGap" w:sz="24" w:space="0" w:color="auto"/>
            </w:tcBorders>
            <w:shd w:val="clear" w:color="auto" w:fill="820000"/>
            <w:vAlign w:val="center"/>
          </w:tcPr>
          <w:p w:rsidR="00CD4155" w:rsidRPr="0020378C" w:rsidRDefault="00CD4155" w:rsidP="00CD4155">
            <w:pPr>
              <w:spacing w:after="0" w:line="240" w:lineRule="auto"/>
              <w:ind w:left="162"/>
              <w:rPr>
                <w:rFonts w:ascii="Sylfaen" w:hAnsi="Sylfaen"/>
                <w:color w:val="FFFFFF" w:themeColor="background1"/>
                <w:sz w:val="20"/>
                <w:szCs w:val="20"/>
                <w:lang w:val="ka-GE"/>
              </w:rPr>
            </w:pPr>
            <w:r>
              <w:rPr>
                <w:rFonts w:ascii="Sylfaen" w:hAnsi="Sylfaen"/>
                <w:color w:val="FFFFFF" w:themeColor="background1"/>
                <w:sz w:val="20"/>
                <w:szCs w:val="20"/>
                <w:lang w:val="ka-GE"/>
              </w:rPr>
              <w:t>ზოგადი კურსები და სემინარები</w:t>
            </w:r>
          </w:p>
        </w:tc>
      </w:tr>
      <w:tr w:rsidR="00CD4155" w:rsidRPr="00634144" w:rsidTr="005808B5">
        <w:trPr>
          <w:gridAfter w:val="1"/>
          <w:wAfter w:w="31" w:type="dxa"/>
          <w:trHeight w:val="516"/>
        </w:trPr>
        <w:tc>
          <w:tcPr>
            <w:tcW w:w="577" w:type="dxa"/>
            <w:tcBorders>
              <w:top w:val="double" w:sz="4" w:space="0" w:color="auto"/>
              <w:left w:val="thinThickSmallGap" w:sz="24" w:space="0" w:color="auto"/>
              <w:bottom w:val="single" w:sz="4" w:space="0" w:color="auto"/>
              <w:right w:val="double" w:sz="4" w:space="0" w:color="auto"/>
            </w:tcBorders>
            <w:shd w:val="clear" w:color="auto" w:fill="FFFFFF" w:themeFill="background1"/>
            <w:hideMark/>
          </w:tcPr>
          <w:p w:rsidR="00CD4155" w:rsidRPr="00ED38C8" w:rsidRDefault="00CD4155" w:rsidP="00CD4155">
            <w:pPr>
              <w:spacing w:after="0" w:line="240" w:lineRule="auto"/>
              <w:rPr>
                <w:rFonts w:ascii="Sylfaen" w:hAnsi="Sylfaen"/>
                <w:sz w:val="20"/>
                <w:szCs w:val="20"/>
              </w:rPr>
            </w:pPr>
            <w:r w:rsidRPr="00ED38C8">
              <w:rPr>
                <w:rFonts w:ascii="Sylfaen" w:hAnsi="Sylfaen"/>
                <w:sz w:val="20"/>
                <w:szCs w:val="20"/>
              </w:rPr>
              <w:t>1</w:t>
            </w:r>
            <w:r w:rsidRPr="00ED38C8">
              <w:rPr>
                <w:rFonts w:ascii="Sylfaen" w:hAnsi="Sylfaen"/>
                <w:sz w:val="20"/>
                <w:szCs w:val="20"/>
                <w:lang w:val="ka-GE"/>
              </w:rPr>
              <w:t>.</w:t>
            </w:r>
            <w:r w:rsidRPr="00ED38C8">
              <w:rPr>
                <w:rFonts w:ascii="Sylfaen" w:hAnsi="Sylfaen"/>
                <w:sz w:val="20"/>
                <w:szCs w:val="20"/>
              </w:rPr>
              <w:t>1</w:t>
            </w:r>
          </w:p>
        </w:tc>
        <w:tc>
          <w:tcPr>
            <w:tcW w:w="5342"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CD4155" w:rsidRPr="00F30104" w:rsidRDefault="00CD4155" w:rsidP="00CD4155">
            <w:pPr>
              <w:spacing w:after="0" w:line="240" w:lineRule="auto"/>
              <w:rPr>
                <w:rFonts w:ascii="Sylfaen" w:hAnsi="Sylfaen"/>
                <w:b/>
                <w:color w:val="FF0000"/>
                <w:sz w:val="20"/>
                <w:szCs w:val="20"/>
                <w:lang w:val="ka-GE"/>
              </w:rPr>
            </w:pPr>
            <w:r w:rsidRPr="00046F45">
              <w:rPr>
                <w:rFonts w:ascii="Sylfaen" w:hAnsi="Sylfaen"/>
                <w:noProof/>
                <w:sz w:val="20"/>
                <w:szCs w:val="20"/>
              </w:rPr>
              <w:t>დარგის კვლევის თანამედროვე მეთოდები</w:t>
            </w:r>
            <w:r>
              <w:rPr>
                <w:rFonts w:ascii="Sylfaen" w:hAnsi="Sylfaen"/>
                <w:noProof/>
                <w:sz w:val="20"/>
                <w:szCs w:val="20"/>
              </w:rPr>
              <w:t xml:space="preserve"> (</w:t>
            </w:r>
            <w:r>
              <w:rPr>
                <w:rFonts w:ascii="Sylfaen" w:hAnsi="Sylfaen"/>
                <w:noProof/>
                <w:sz w:val="20"/>
                <w:szCs w:val="20"/>
                <w:lang w:val="ka-GE"/>
              </w:rPr>
              <w:t>ენათმეცნიერება/ლიტერატურათმცოდნეობა)</w:t>
            </w:r>
            <w:r w:rsidRPr="00F30104">
              <w:rPr>
                <w:rFonts w:ascii="Sylfaen" w:hAnsi="Sylfaen"/>
                <w:b/>
                <w:color w:val="FF0000"/>
                <w:sz w:val="20"/>
                <w:szCs w:val="20"/>
                <w:lang w:val="ka-GE"/>
              </w:rPr>
              <w:tab/>
            </w:r>
          </w:p>
        </w:tc>
        <w:tc>
          <w:tcPr>
            <w:tcW w:w="451" w:type="dxa"/>
            <w:tcBorders>
              <w:top w:val="double" w:sz="4" w:space="0" w:color="auto"/>
              <w:left w:val="double" w:sz="4" w:space="0" w:color="auto"/>
              <w:bottom w:val="single" w:sz="4" w:space="0" w:color="auto"/>
              <w:right w:val="single" w:sz="4" w:space="0" w:color="auto"/>
            </w:tcBorders>
            <w:shd w:val="clear" w:color="auto" w:fill="FFFFFF" w:themeFill="background1"/>
            <w:hideMark/>
          </w:tcPr>
          <w:p w:rsidR="00CD4155" w:rsidRPr="00501BA9" w:rsidRDefault="00CD4155" w:rsidP="00CD4155">
            <w:pPr>
              <w:spacing w:after="0" w:line="240" w:lineRule="auto"/>
              <w:jc w:val="center"/>
              <w:rPr>
                <w:rFonts w:ascii="Sylfaen" w:hAnsi="Sylfaen"/>
                <w:sz w:val="20"/>
                <w:szCs w:val="20"/>
              </w:rPr>
            </w:pPr>
            <w:r>
              <w:rPr>
                <w:rFonts w:ascii="Sylfaen" w:hAnsi="Sylfaen"/>
                <w:sz w:val="20"/>
                <w:szCs w:val="20"/>
              </w:rPr>
              <w:t>4</w:t>
            </w:r>
          </w:p>
        </w:tc>
        <w:tc>
          <w:tcPr>
            <w:tcW w:w="554" w:type="dxa"/>
            <w:tcBorders>
              <w:top w:val="double" w:sz="4" w:space="0" w:color="auto"/>
              <w:left w:val="single" w:sz="4" w:space="0" w:color="auto"/>
              <w:bottom w:val="single" w:sz="4" w:space="0" w:color="auto"/>
              <w:right w:val="single" w:sz="4" w:space="0" w:color="auto"/>
            </w:tcBorders>
            <w:shd w:val="clear" w:color="auto" w:fill="FFFFFF" w:themeFill="background1"/>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100</w:t>
            </w:r>
          </w:p>
        </w:tc>
        <w:tc>
          <w:tcPr>
            <w:tcW w:w="722" w:type="dxa"/>
            <w:tcBorders>
              <w:top w:val="double" w:sz="4" w:space="0" w:color="auto"/>
              <w:left w:val="single" w:sz="4" w:space="0" w:color="auto"/>
              <w:bottom w:val="single" w:sz="4" w:space="0" w:color="auto"/>
              <w:right w:val="single" w:sz="4" w:space="0" w:color="auto"/>
            </w:tcBorders>
            <w:shd w:val="clear" w:color="auto" w:fill="FFFFFF" w:themeFill="background1"/>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r w:rsidRPr="00ED38C8">
              <w:rPr>
                <w:rFonts w:ascii="Sylfaen" w:hAnsi="Sylfaen"/>
                <w:sz w:val="20"/>
                <w:szCs w:val="20"/>
                <w:lang w:val="ka-GE"/>
              </w:rPr>
              <w:t>0</w:t>
            </w:r>
          </w:p>
        </w:tc>
        <w:tc>
          <w:tcPr>
            <w:tcW w:w="852" w:type="dxa"/>
            <w:tcBorders>
              <w:top w:val="double" w:sz="4" w:space="0" w:color="auto"/>
              <w:left w:val="single" w:sz="4" w:space="0" w:color="auto"/>
              <w:bottom w:val="single" w:sz="4" w:space="0" w:color="auto"/>
              <w:right w:val="single" w:sz="4" w:space="0" w:color="auto"/>
            </w:tcBorders>
            <w:shd w:val="clear" w:color="auto" w:fill="FFFFFF" w:themeFill="background1"/>
            <w:hideMark/>
          </w:tcPr>
          <w:p w:rsidR="00CD4155" w:rsidRPr="00ED38C8" w:rsidRDefault="00CD4155" w:rsidP="00CD4155">
            <w:pPr>
              <w:spacing w:after="0" w:line="240" w:lineRule="auto"/>
              <w:jc w:val="center"/>
              <w:rPr>
                <w:rFonts w:ascii="Sylfaen" w:hAnsi="Sylfaen"/>
                <w:sz w:val="20"/>
                <w:szCs w:val="20"/>
                <w:lang w:val="ka-GE"/>
              </w:rPr>
            </w:pPr>
            <w:r w:rsidRPr="00ED38C8">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shd w:val="clear" w:color="auto" w:fill="FFFFFF" w:themeFill="background1"/>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67</w:t>
            </w:r>
          </w:p>
        </w:tc>
        <w:tc>
          <w:tcPr>
            <w:tcW w:w="1382" w:type="dxa"/>
            <w:tcBorders>
              <w:top w:val="double" w:sz="4" w:space="0" w:color="auto"/>
              <w:left w:val="single" w:sz="4" w:space="0" w:color="auto"/>
              <w:bottom w:val="single" w:sz="4" w:space="0" w:color="auto"/>
              <w:right w:val="double" w:sz="4" w:space="0" w:color="auto"/>
            </w:tcBorders>
            <w:shd w:val="clear" w:color="auto" w:fill="FFFFFF" w:themeFill="background1"/>
            <w:hideMark/>
          </w:tcPr>
          <w:p w:rsidR="00CD4155" w:rsidRPr="00CA42C9" w:rsidRDefault="00CD4155" w:rsidP="00CD4155">
            <w:pPr>
              <w:spacing w:after="0" w:line="240" w:lineRule="auto"/>
              <w:jc w:val="center"/>
              <w:rPr>
                <w:rFonts w:ascii="Sylfaen" w:hAnsi="Sylfaen"/>
                <w:sz w:val="20"/>
                <w:szCs w:val="20"/>
              </w:rPr>
            </w:pPr>
            <w:r>
              <w:rPr>
                <w:rFonts w:ascii="Sylfaen" w:hAnsi="Sylfaen"/>
                <w:sz w:val="20"/>
                <w:szCs w:val="20"/>
                <w:lang w:val="ka-GE"/>
              </w:rPr>
              <w:t>1</w:t>
            </w:r>
            <w:r w:rsidRPr="00ED38C8">
              <w:rPr>
                <w:rFonts w:ascii="Sylfaen" w:hAnsi="Sylfaen"/>
                <w:sz w:val="20"/>
                <w:szCs w:val="20"/>
              </w:rPr>
              <w:t>/</w:t>
            </w:r>
            <w:r>
              <w:rPr>
                <w:rFonts w:ascii="Sylfaen" w:hAnsi="Sylfaen"/>
                <w:sz w:val="20"/>
                <w:szCs w:val="20"/>
              </w:rPr>
              <w:t>0</w:t>
            </w:r>
            <w:r w:rsidRPr="00ED38C8">
              <w:rPr>
                <w:rFonts w:ascii="Sylfaen" w:hAnsi="Sylfaen"/>
                <w:sz w:val="20"/>
                <w:szCs w:val="20"/>
              </w:rPr>
              <w:t>/</w:t>
            </w:r>
            <w:r>
              <w:rPr>
                <w:rFonts w:ascii="Sylfaen" w:hAnsi="Sylfaen"/>
                <w:sz w:val="20"/>
                <w:szCs w:val="20"/>
              </w:rPr>
              <w:t>0</w:t>
            </w:r>
            <w:r w:rsidRPr="00ED38C8">
              <w:rPr>
                <w:rFonts w:ascii="Sylfaen" w:hAnsi="Sylfaen"/>
                <w:sz w:val="20"/>
                <w:szCs w:val="20"/>
                <w:lang w:val="ka-GE"/>
              </w:rPr>
              <w:t>/</w:t>
            </w:r>
            <w:r>
              <w:rPr>
                <w:rFonts w:ascii="Sylfaen" w:hAnsi="Sylfaen"/>
                <w:sz w:val="20"/>
                <w:szCs w:val="20"/>
              </w:rPr>
              <w:t>1</w:t>
            </w:r>
          </w:p>
        </w:tc>
        <w:tc>
          <w:tcPr>
            <w:tcW w:w="389" w:type="dxa"/>
            <w:tcBorders>
              <w:top w:val="double" w:sz="4" w:space="0" w:color="auto"/>
              <w:left w:val="double" w:sz="4" w:space="0" w:color="auto"/>
              <w:bottom w:val="single" w:sz="4" w:space="0" w:color="auto"/>
              <w:right w:val="single" w:sz="4" w:space="0" w:color="auto"/>
            </w:tcBorders>
            <w:shd w:val="clear" w:color="auto" w:fill="FFFFFF" w:themeFill="background1"/>
            <w:hideMark/>
          </w:tcPr>
          <w:p w:rsidR="00CD4155" w:rsidRPr="00ED38C8" w:rsidRDefault="00CD4155" w:rsidP="00CD4155">
            <w:pPr>
              <w:spacing w:after="0" w:line="240" w:lineRule="auto"/>
              <w:jc w:val="center"/>
              <w:rPr>
                <w:rFonts w:ascii="Sylfaen" w:hAnsi="Sylfaen"/>
                <w:sz w:val="20"/>
                <w:szCs w:val="20"/>
              </w:rPr>
            </w:pPr>
            <w:r w:rsidRPr="00ED38C8">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tcPr>
          <w:p w:rsidR="00CD4155" w:rsidRPr="00ED38C8" w:rsidRDefault="00CD4155" w:rsidP="00CD4155">
            <w:pPr>
              <w:spacing w:after="0"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tcPr>
          <w:p w:rsidR="00CD4155" w:rsidRPr="00ED38C8" w:rsidRDefault="00CD4155" w:rsidP="00CD4155">
            <w:pPr>
              <w:spacing w:after="0"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CD4155" w:rsidRPr="00ED38C8" w:rsidRDefault="00CD4155" w:rsidP="00CD4155">
            <w:pPr>
              <w:spacing w:after="0" w:line="240" w:lineRule="auto"/>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CD4155" w:rsidRPr="00ED38C8" w:rsidRDefault="00CD4155" w:rsidP="00CD4155">
            <w:pPr>
              <w:spacing w:after="0" w:line="240" w:lineRule="auto"/>
              <w:jc w:val="center"/>
              <w:rPr>
                <w:rFonts w:ascii="Sylfaen" w:hAnsi="Sylfaen"/>
                <w:sz w:val="20"/>
                <w:szCs w:val="20"/>
                <w:lang w:val="ka-GE"/>
              </w:rPr>
            </w:pPr>
          </w:p>
        </w:tc>
        <w:tc>
          <w:tcPr>
            <w:tcW w:w="58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CD4155" w:rsidRPr="00ED38C8" w:rsidRDefault="00CD4155" w:rsidP="00CD4155">
            <w:pPr>
              <w:spacing w:after="0" w:line="240" w:lineRule="auto"/>
              <w:jc w:val="center"/>
              <w:rPr>
                <w:rFonts w:ascii="Sylfaen" w:hAnsi="Sylfaen"/>
                <w:sz w:val="20"/>
                <w:szCs w:val="20"/>
                <w:lang w:val="ka-GE"/>
              </w:rPr>
            </w:pPr>
          </w:p>
        </w:tc>
        <w:tc>
          <w:tcPr>
            <w:tcW w:w="600" w:type="dxa"/>
            <w:tcBorders>
              <w:top w:val="double" w:sz="4" w:space="0" w:color="auto"/>
              <w:left w:val="single" w:sz="4" w:space="0" w:color="auto"/>
              <w:bottom w:val="nil"/>
              <w:right w:val="thickThinSmallGap" w:sz="24" w:space="0" w:color="auto"/>
            </w:tcBorders>
            <w:shd w:val="clear" w:color="auto" w:fill="FFFFFF" w:themeFill="background1"/>
            <w:vAlign w:val="center"/>
          </w:tcPr>
          <w:p w:rsidR="00CD4155" w:rsidRPr="00CD4155" w:rsidRDefault="00CD4155" w:rsidP="00CD4155">
            <w:pPr>
              <w:spacing w:after="0" w:line="240" w:lineRule="auto"/>
              <w:jc w:val="center"/>
              <w:rPr>
                <w:rFonts w:ascii="Sylfaen" w:hAnsi="Sylfaen"/>
                <w:sz w:val="20"/>
                <w:szCs w:val="20"/>
                <w:highlight w:val="lightGray"/>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CD4155" w:rsidRPr="00ED38C8" w:rsidRDefault="00CD4155" w:rsidP="00CD4155">
            <w:pPr>
              <w:spacing w:after="0" w:line="240" w:lineRule="auto"/>
              <w:rPr>
                <w:rFonts w:ascii="Sylfaen" w:hAnsi="Sylfaen"/>
                <w:sz w:val="20"/>
                <w:szCs w:val="20"/>
              </w:rPr>
            </w:pPr>
            <w:r w:rsidRPr="00ED38C8">
              <w:rPr>
                <w:rFonts w:ascii="Sylfaen" w:hAnsi="Sylfaen"/>
                <w:sz w:val="20"/>
                <w:szCs w:val="20"/>
              </w:rPr>
              <w:t>1</w:t>
            </w:r>
            <w:r w:rsidRPr="00ED38C8">
              <w:rPr>
                <w:rFonts w:ascii="Sylfaen" w:hAnsi="Sylfaen"/>
                <w:sz w:val="20"/>
                <w:szCs w:val="20"/>
                <w:lang w:val="ka-GE"/>
              </w:rPr>
              <w:t>.</w:t>
            </w:r>
            <w:r w:rsidRPr="00ED38C8">
              <w:rPr>
                <w:rFonts w:ascii="Sylfaen" w:hAnsi="Sylfaen"/>
                <w:sz w:val="20"/>
                <w:szCs w:val="20"/>
              </w:rPr>
              <w:t>2</w:t>
            </w:r>
          </w:p>
        </w:tc>
        <w:tc>
          <w:tcPr>
            <w:tcW w:w="5342" w:type="dxa"/>
            <w:tcBorders>
              <w:top w:val="single" w:sz="4" w:space="0" w:color="auto"/>
              <w:left w:val="double" w:sz="4" w:space="0" w:color="auto"/>
              <w:bottom w:val="single" w:sz="4" w:space="0" w:color="auto"/>
              <w:right w:val="double" w:sz="4" w:space="0" w:color="auto"/>
            </w:tcBorders>
            <w:hideMark/>
          </w:tcPr>
          <w:p w:rsidR="00CD4155" w:rsidRPr="002B7244" w:rsidRDefault="00CD4155" w:rsidP="00CD4155">
            <w:pPr>
              <w:spacing w:after="0" w:line="240" w:lineRule="auto"/>
              <w:rPr>
                <w:rFonts w:ascii="Sylfaen" w:hAnsi="Sylfaen"/>
                <w:sz w:val="20"/>
                <w:szCs w:val="20"/>
                <w:lang w:val="ka-GE"/>
              </w:rPr>
            </w:pPr>
            <w:r>
              <w:rPr>
                <w:rFonts w:ascii="Sylfaen" w:hAnsi="Sylfaen"/>
                <w:noProof/>
                <w:sz w:val="20"/>
                <w:szCs w:val="20"/>
                <w:lang w:val="ka-GE"/>
              </w:rPr>
              <w:t xml:space="preserve">დარგის </w:t>
            </w:r>
            <w:r w:rsidRPr="00046F45">
              <w:rPr>
                <w:rFonts w:ascii="Sylfaen" w:hAnsi="Sylfaen"/>
                <w:noProof/>
                <w:sz w:val="20"/>
                <w:szCs w:val="20"/>
              </w:rPr>
              <w:t xml:space="preserve">სწავლების  </w:t>
            </w:r>
            <w:r>
              <w:rPr>
                <w:rFonts w:ascii="Sylfaen" w:hAnsi="Sylfaen"/>
                <w:noProof/>
                <w:sz w:val="20"/>
                <w:szCs w:val="20"/>
                <w:lang w:val="ka-GE"/>
              </w:rPr>
              <w:t xml:space="preserve">თანამედროვე </w:t>
            </w:r>
            <w:r w:rsidRPr="00046F45">
              <w:rPr>
                <w:rFonts w:ascii="Sylfaen" w:hAnsi="Sylfaen"/>
                <w:noProof/>
                <w:sz w:val="20"/>
                <w:szCs w:val="20"/>
              </w:rPr>
              <w:t xml:space="preserve">მეთოდები </w:t>
            </w:r>
            <w:r>
              <w:rPr>
                <w:rFonts w:ascii="Sylfaen" w:hAnsi="Sylfaen"/>
                <w:noProof/>
                <w:sz w:val="20"/>
                <w:szCs w:val="20"/>
                <w:lang w:val="ka-GE"/>
              </w:rPr>
              <w:t>და ტექნოლოგიები</w:t>
            </w:r>
          </w:p>
        </w:tc>
        <w:tc>
          <w:tcPr>
            <w:tcW w:w="451" w:type="dxa"/>
            <w:tcBorders>
              <w:top w:val="single" w:sz="4" w:space="0" w:color="auto"/>
              <w:left w:val="double" w:sz="4" w:space="0" w:color="auto"/>
              <w:bottom w:val="single" w:sz="4" w:space="0" w:color="auto"/>
              <w:right w:val="single" w:sz="4" w:space="0" w:color="auto"/>
            </w:tcBorders>
            <w:hideMark/>
          </w:tcPr>
          <w:p w:rsidR="00CD4155" w:rsidRPr="00501BA9" w:rsidRDefault="00CD4155" w:rsidP="00CD4155">
            <w:pPr>
              <w:spacing w:after="0" w:line="240" w:lineRule="auto"/>
              <w:jc w:val="center"/>
              <w:rPr>
                <w:rFonts w:ascii="Sylfaen" w:hAnsi="Sylfaen"/>
                <w:sz w:val="20"/>
                <w:szCs w:val="20"/>
              </w:rPr>
            </w:pPr>
            <w:r>
              <w:rPr>
                <w:rFonts w:ascii="Sylfaen" w:hAnsi="Sylfaen"/>
                <w:sz w:val="20"/>
                <w:szCs w:val="20"/>
              </w:rPr>
              <w:t>4</w:t>
            </w:r>
          </w:p>
        </w:tc>
        <w:tc>
          <w:tcPr>
            <w:tcW w:w="554"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100</w:t>
            </w:r>
          </w:p>
        </w:tc>
        <w:tc>
          <w:tcPr>
            <w:tcW w:w="722"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r w:rsidRPr="00ED38C8">
              <w:rPr>
                <w:rFonts w:ascii="Sylfaen" w:hAnsi="Sylfaen"/>
                <w:sz w:val="20"/>
                <w:szCs w:val="20"/>
                <w:lang w:val="ka-GE"/>
              </w:rPr>
              <w:t>0</w:t>
            </w:r>
          </w:p>
        </w:tc>
        <w:tc>
          <w:tcPr>
            <w:tcW w:w="852"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rPr>
            </w:pPr>
            <w:r w:rsidRPr="00ED38C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67</w:t>
            </w:r>
          </w:p>
        </w:tc>
        <w:tc>
          <w:tcPr>
            <w:tcW w:w="1382" w:type="dxa"/>
            <w:tcBorders>
              <w:top w:val="single" w:sz="4" w:space="0" w:color="auto"/>
              <w:left w:val="single" w:sz="4" w:space="0" w:color="auto"/>
              <w:bottom w:val="single" w:sz="4" w:space="0" w:color="auto"/>
              <w:right w:val="double" w:sz="4" w:space="0" w:color="auto"/>
            </w:tcBorders>
            <w:hideMark/>
          </w:tcPr>
          <w:p w:rsidR="00CD4155" w:rsidRPr="00CA42C9" w:rsidRDefault="00CD4155" w:rsidP="00CD4155">
            <w:pPr>
              <w:spacing w:after="0" w:line="240" w:lineRule="auto"/>
              <w:jc w:val="center"/>
              <w:rPr>
                <w:rFonts w:ascii="Sylfaen" w:hAnsi="Sylfaen"/>
                <w:sz w:val="20"/>
                <w:szCs w:val="20"/>
              </w:rPr>
            </w:pPr>
            <w:r>
              <w:rPr>
                <w:rFonts w:ascii="Sylfaen" w:hAnsi="Sylfaen"/>
                <w:sz w:val="20"/>
                <w:szCs w:val="20"/>
                <w:lang w:val="ka-GE"/>
              </w:rPr>
              <w:t>1</w:t>
            </w:r>
            <w:r w:rsidRPr="00ED38C8">
              <w:rPr>
                <w:rFonts w:ascii="Sylfaen" w:hAnsi="Sylfaen"/>
                <w:sz w:val="20"/>
                <w:szCs w:val="20"/>
              </w:rPr>
              <w:t>/</w:t>
            </w:r>
            <w:r>
              <w:rPr>
                <w:rFonts w:ascii="Sylfaen" w:hAnsi="Sylfaen"/>
                <w:sz w:val="20"/>
                <w:szCs w:val="20"/>
              </w:rPr>
              <w:t>0</w:t>
            </w:r>
            <w:r w:rsidRPr="00ED38C8">
              <w:rPr>
                <w:rFonts w:ascii="Sylfaen" w:hAnsi="Sylfaen"/>
                <w:sz w:val="20"/>
                <w:szCs w:val="20"/>
              </w:rPr>
              <w:t>/</w:t>
            </w:r>
            <w:r>
              <w:rPr>
                <w:rFonts w:ascii="Sylfaen" w:hAnsi="Sylfaen"/>
                <w:sz w:val="20"/>
                <w:szCs w:val="20"/>
              </w:rPr>
              <w:t>0</w:t>
            </w:r>
            <w:r w:rsidRPr="00ED38C8">
              <w:rPr>
                <w:rFonts w:ascii="Sylfaen" w:hAnsi="Sylfaen"/>
                <w:sz w:val="20"/>
                <w:szCs w:val="20"/>
                <w:lang w:val="ka-GE"/>
              </w:rPr>
              <w:t>/</w:t>
            </w:r>
            <w:r>
              <w:rPr>
                <w:rFonts w:ascii="Sylfaen" w:hAnsi="Sylfaen"/>
                <w:sz w:val="20"/>
                <w:szCs w:val="20"/>
              </w:rPr>
              <w:t>1</w:t>
            </w:r>
          </w:p>
        </w:tc>
        <w:tc>
          <w:tcPr>
            <w:tcW w:w="389" w:type="dxa"/>
            <w:tcBorders>
              <w:top w:val="single" w:sz="4" w:space="0" w:color="auto"/>
              <w:left w:val="double" w:sz="4" w:space="0" w:color="auto"/>
              <w:bottom w:val="single" w:sz="4" w:space="0" w:color="auto"/>
              <w:right w:val="single" w:sz="4" w:space="0" w:color="auto"/>
            </w:tcBorders>
          </w:tcPr>
          <w:p w:rsidR="00CD4155" w:rsidRPr="00E72339"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tcPr>
          <w:p w:rsidR="00CD4155" w:rsidRPr="00ED38C8"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CD4155" w:rsidRPr="004276DE" w:rsidRDefault="00CD4155" w:rsidP="00CD4155">
            <w:pPr>
              <w:spacing w:after="0" w:line="240" w:lineRule="auto"/>
              <w:jc w:val="center"/>
              <w:rPr>
                <w:rFonts w:ascii="Sylfaen" w:hAnsi="Sylfaen"/>
                <w:sz w:val="20"/>
                <w:szCs w:val="20"/>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CD4155" w:rsidRPr="004276DE" w:rsidRDefault="00CD4155" w:rsidP="00CD4155">
            <w:pPr>
              <w:spacing w:after="0" w:line="240" w:lineRule="auto"/>
              <w:rPr>
                <w:rFonts w:ascii="Sylfaen" w:hAnsi="Sylfaen"/>
                <w:sz w:val="20"/>
                <w:szCs w:val="20"/>
                <w:lang w:val="ka-GE"/>
              </w:rPr>
            </w:pPr>
            <w:r w:rsidRPr="00ED38C8">
              <w:rPr>
                <w:rFonts w:ascii="Sylfaen" w:hAnsi="Sylfaen"/>
                <w:sz w:val="20"/>
                <w:szCs w:val="20"/>
              </w:rPr>
              <w:t>1</w:t>
            </w:r>
            <w:r w:rsidRPr="00ED38C8">
              <w:rPr>
                <w:rFonts w:ascii="Sylfaen" w:hAnsi="Sylfaen"/>
                <w:sz w:val="20"/>
                <w:szCs w:val="20"/>
                <w:lang w:val="ka-GE"/>
              </w:rPr>
              <w:t>.</w:t>
            </w:r>
            <w:r w:rsidRPr="00ED38C8">
              <w:rPr>
                <w:rFonts w:ascii="Sylfaen" w:hAnsi="Sylfaen"/>
                <w:sz w:val="20"/>
                <w:szCs w:val="20"/>
              </w:rPr>
              <w:t>3</w:t>
            </w:r>
          </w:p>
        </w:tc>
        <w:tc>
          <w:tcPr>
            <w:tcW w:w="5342" w:type="dxa"/>
            <w:tcBorders>
              <w:top w:val="single" w:sz="4" w:space="0" w:color="auto"/>
              <w:left w:val="double" w:sz="4" w:space="0" w:color="auto"/>
              <w:bottom w:val="single" w:sz="4" w:space="0" w:color="auto"/>
              <w:right w:val="double" w:sz="4" w:space="0" w:color="auto"/>
            </w:tcBorders>
            <w:hideMark/>
          </w:tcPr>
          <w:p w:rsidR="00CD4155" w:rsidRPr="00ED38C8" w:rsidRDefault="00CD4155" w:rsidP="00CD4155">
            <w:pPr>
              <w:spacing w:after="0" w:line="240" w:lineRule="auto"/>
              <w:rPr>
                <w:rFonts w:ascii="Sylfaen" w:hAnsi="Sylfaen"/>
                <w:sz w:val="20"/>
                <w:szCs w:val="20"/>
                <w:lang w:val="ka-GE"/>
              </w:rPr>
            </w:pPr>
            <w:r w:rsidRPr="00046F45">
              <w:rPr>
                <w:rFonts w:ascii="Sylfaen" w:hAnsi="Sylfaen"/>
                <w:noProof/>
                <w:sz w:val="20"/>
                <w:szCs w:val="20"/>
                <w:lang w:val="ka-GE"/>
              </w:rPr>
              <w:t>პროფესორის ასისტენტობა</w:t>
            </w:r>
            <w:r>
              <w:rPr>
                <w:rFonts w:ascii="Sylfaen" w:hAnsi="Sylfaen"/>
                <w:noProof/>
                <w:sz w:val="20"/>
                <w:szCs w:val="20"/>
                <w:lang w:val="ka-GE"/>
              </w:rPr>
              <w:t xml:space="preserve"> (პედაგოგიური პრაქტიკა)</w:t>
            </w:r>
          </w:p>
        </w:tc>
        <w:tc>
          <w:tcPr>
            <w:tcW w:w="451" w:type="dxa"/>
            <w:tcBorders>
              <w:top w:val="single" w:sz="4" w:space="0" w:color="auto"/>
              <w:left w:val="double" w:sz="4" w:space="0" w:color="auto"/>
              <w:bottom w:val="single" w:sz="4" w:space="0" w:color="auto"/>
              <w:right w:val="single" w:sz="4" w:space="0" w:color="auto"/>
            </w:tcBorders>
            <w:hideMark/>
          </w:tcPr>
          <w:p w:rsidR="00CD4155" w:rsidRPr="00501BA9" w:rsidRDefault="00CD4155" w:rsidP="00CD4155">
            <w:pPr>
              <w:spacing w:after="0" w:line="240" w:lineRule="auto"/>
              <w:jc w:val="center"/>
              <w:rPr>
                <w:rFonts w:ascii="Sylfaen" w:hAnsi="Sylfaen"/>
                <w:sz w:val="20"/>
                <w:szCs w:val="20"/>
              </w:rPr>
            </w:pPr>
            <w:r>
              <w:rPr>
                <w:rFonts w:ascii="Sylfaen" w:hAnsi="Sylfaen"/>
                <w:sz w:val="20"/>
                <w:szCs w:val="20"/>
              </w:rPr>
              <w:t>4</w:t>
            </w:r>
          </w:p>
        </w:tc>
        <w:tc>
          <w:tcPr>
            <w:tcW w:w="554"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100</w:t>
            </w:r>
          </w:p>
        </w:tc>
        <w:tc>
          <w:tcPr>
            <w:tcW w:w="722"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r w:rsidRPr="00ED38C8">
              <w:rPr>
                <w:rFonts w:ascii="Sylfaen" w:hAnsi="Sylfaen"/>
                <w:sz w:val="20"/>
                <w:szCs w:val="20"/>
                <w:lang w:val="ka-GE"/>
              </w:rPr>
              <w:t>0</w:t>
            </w:r>
          </w:p>
        </w:tc>
        <w:tc>
          <w:tcPr>
            <w:tcW w:w="852"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rPr>
            </w:pPr>
            <w:r w:rsidRPr="00ED38C8">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lang w:val="ka-GE"/>
              </w:rPr>
            </w:pPr>
            <w:r>
              <w:rPr>
                <w:rFonts w:ascii="Sylfaen" w:hAnsi="Sylfaen"/>
                <w:sz w:val="20"/>
                <w:szCs w:val="20"/>
                <w:lang w:val="ka-GE"/>
              </w:rPr>
              <w:t>67</w:t>
            </w:r>
          </w:p>
        </w:tc>
        <w:tc>
          <w:tcPr>
            <w:tcW w:w="1382" w:type="dxa"/>
            <w:tcBorders>
              <w:top w:val="single" w:sz="4" w:space="0" w:color="auto"/>
              <w:left w:val="single" w:sz="4" w:space="0" w:color="auto"/>
              <w:bottom w:val="single" w:sz="4" w:space="0" w:color="auto"/>
              <w:right w:val="double" w:sz="4" w:space="0" w:color="auto"/>
            </w:tcBorders>
            <w:hideMark/>
          </w:tcPr>
          <w:p w:rsidR="00CD4155" w:rsidRPr="00ED38C8" w:rsidRDefault="00CD4155" w:rsidP="00CD4155">
            <w:pPr>
              <w:spacing w:after="0" w:line="240" w:lineRule="auto"/>
              <w:jc w:val="center"/>
              <w:rPr>
                <w:rFonts w:ascii="Sylfaen" w:hAnsi="Sylfaen"/>
                <w:sz w:val="20"/>
                <w:szCs w:val="20"/>
                <w:lang w:val="ka-GE"/>
              </w:rPr>
            </w:pPr>
            <w:r w:rsidRPr="00ED38C8">
              <w:rPr>
                <w:rFonts w:ascii="Sylfaen" w:hAnsi="Sylfaen"/>
                <w:sz w:val="20"/>
                <w:szCs w:val="20"/>
              </w:rPr>
              <w:t>0/</w:t>
            </w:r>
            <w:r>
              <w:rPr>
                <w:rFonts w:ascii="Sylfaen" w:hAnsi="Sylfaen"/>
                <w:sz w:val="20"/>
                <w:szCs w:val="20"/>
                <w:lang w:val="ka-GE"/>
              </w:rPr>
              <w:t>2</w:t>
            </w:r>
            <w:r w:rsidRPr="00ED38C8">
              <w:rPr>
                <w:rFonts w:ascii="Sylfaen" w:hAnsi="Sylfaen"/>
                <w:sz w:val="20"/>
                <w:szCs w:val="20"/>
              </w:rPr>
              <w:t>/</w:t>
            </w:r>
            <w:r>
              <w:rPr>
                <w:rFonts w:ascii="Sylfaen" w:hAnsi="Sylfaen"/>
                <w:sz w:val="20"/>
                <w:szCs w:val="20"/>
              </w:rPr>
              <w:t>0</w:t>
            </w:r>
            <w:r w:rsidRPr="00ED38C8">
              <w:rPr>
                <w:rFonts w:ascii="Sylfaen" w:hAnsi="Sylfaen"/>
                <w:sz w:val="20"/>
                <w:szCs w:val="20"/>
                <w:lang w:val="ka-GE"/>
              </w:rPr>
              <w:t>/</w:t>
            </w:r>
            <w:r>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tcPr>
          <w:p w:rsidR="00CD4155" w:rsidRPr="00E72339"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B7300B"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hideMark/>
          </w:tcPr>
          <w:p w:rsidR="00CD4155" w:rsidRPr="00ED38C8"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CD4155" w:rsidRPr="004276DE" w:rsidRDefault="00CD4155" w:rsidP="00CD4155">
            <w:pPr>
              <w:spacing w:after="0" w:line="240" w:lineRule="auto"/>
              <w:jc w:val="center"/>
              <w:rPr>
                <w:rFonts w:ascii="Sylfaen" w:hAnsi="Sylfaen"/>
                <w:sz w:val="20"/>
                <w:szCs w:val="20"/>
              </w:rPr>
            </w:pPr>
          </w:p>
        </w:tc>
      </w:tr>
      <w:tr w:rsidR="00CD4155" w:rsidRPr="00634144" w:rsidTr="005808B5">
        <w:trPr>
          <w:gridAfter w:val="1"/>
          <w:wAfter w:w="31" w:type="dxa"/>
          <w:trHeight w:val="379"/>
        </w:trPr>
        <w:tc>
          <w:tcPr>
            <w:tcW w:w="577" w:type="dxa"/>
            <w:tcBorders>
              <w:top w:val="single" w:sz="4" w:space="0" w:color="auto"/>
              <w:left w:val="thinThickSmallGap" w:sz="24" w:space="0" w:color="auto"/>
              <w:bottom w:val="single" w:sz="4" w:space="0" w:color="auto"/>
              <w:right w:val="double" w:sz="4" w:space="0" w:color="auto"/>
            </w:tcBorders>
            <w:hideMark/>
          </w:tcPr>
          <w:p w:rsidR="00CD4155" w:rsidRPr="00ED38C8" w:rsidRDefault="00CD4155" w:rsidP="00CD4155">
            <w:pPr>
              <w:spacing w:after="0" w:line="240" w:lineRule="auto"/>
              <w:rPr>
                <w:rFonts w:ascii="Sylfaen" w:hAnsi="Sylfaen"/>
                <w:sz w:val="20"/>
                <w:szCs w:val="20"/>
              </w:rPr>
            </w:pPr>
            <w:r>
              <w:rPr>
                <w:rFonts w:ascii="Sylfaen" w:hAnsi="Sylfaen"/>
                <w:sz w:val="20"/>
                <w:szCs w:val="20"/>
                <w:lang w:val="ka-GE"/>
              </w:rPr>
              <w:t>1.4</w:t>
            </w:r>
          </w:p>
        </w:tc>
        <w:tc>
          <w:tcPr>
            <w:tcW w:w="5342" w:type="dxa"/>
            <w:tcBorders>
              <w:top w:val="single" w:sz="4" w:space="0" w:color="auto"/>
              <w:left w:val="double" w:sz="4" w:space="0" w:color="auto"/>
              <w:bottom w:val="single" w:sz="4" w:space="0" w:color="auto"/>
              <w:right w:val="double" w:sz="4" w:space="0" w:color="auto"/>
            </w:tcBorders>
            <w:hideMark/>
          </w:tcPr>
          <w:p w:rsidR="00CD4155" w:rsidRPr="00984E52" w:rsidRDefault="00CD4155" w:rsidP="00CD4155">
            <w:pPr>
              <w:spacing w:after="0" w:line="240" w:lineRule="auto"/>
              <w:rPr>
                <w:rFonts w:ascii="Sylfaen" w:hAnsi="Sylfaen"/>
                <w:noProof/>
                <w:sz w:val="20"/>
                <w:szCs w:val="20"/>
              </w:rPr>
            </w:pPr>
            <w:r w:rsidRPr="008B78B6">
              <w:rPr>
                <w:rFonts w:ascii="Sylfaen" w:hAnsi="Sylfaen"/>
                <w:noProof/>
                <w:sz w:val="20"/>
                <w:szCs w:val="20"/>
              </w:rPr>
              <w:t>სემინარი 1</w:t>
            </w:r>
            <w:r>
              <w:rPr>
                <w:rFonts w:ascii="Sylfaen" w:hAnsi="Sylfaen"/>
                <w:noProof/>
                <w:sz w:val="20"/>
                <w:szCs w:val="20"/>
                <w:lang w:val="ka-GE"/>
              </w:rPr>
              <w:t>,2</w:t>
            </w:r>
            <w:r>
              <w:rPr>
                <w:rFonts w:ascii="Sylfaen" w:hAnsi="Sylfaen"/>
                <w:noProof/>
                <w:sz w:val="20"/>
                <w:szCs w:val="20"/>
              </w:rPr>
              <w:t>,3</w:t>
            </w:r>
          </w:p>
        </w:tc>
        <w:tc>
          <w:tcPr>
            <w:tcW w:w="451" w:type="dxa"/>
            <w:tcBorders>
              <w:top w:val="single" w:sz="4" w:space="0" w:color="auto"/>
              <w:left w:val="double" w:sz="4" w:space="0" w:color="auto"/>
              <w:bottom w:val="single" w:sz="4" w:space="0" w:color="auto"/>
              <w:right w:val="single" w:sz="4" w:space="0" w:color="auto"/>
            </w:tcBorders>
            <w:hideMark/>
          </w:tcPr>
          <w:p w:rsidR="00CD4155" w:rsidRPr="004C0BC5" w:rsidRDefault="00CD4155" w:rsidP="00CD4155">
            <w:pPr>
              <w:spacing w:after="0" w:line="240" w:lineRule="auto"/>
              <w:jc w:val="center"/>
              <w:rPr>
                <w:rFonts w:ascii="Sylfaen" w:hAnsi="Sylfaen"/>
                <w:sz w:val="20"/>
                <w:szCs w:val="20"/>
              </w:rPr>
            </w:pPr>
            <w:r>
              <w:rPr>
                <w:rFonts w:ascii="Sylfaen" w:hAnsi="Sylfaen"/>
                <w:sz w:val="20"/>
                <w:szCs w:val="20"/>
              </w:rPr>
              <w:t>5</w:t>
            </w:r>
            <w:r>
              <w:rPr>
                <w:rFonts w:ascii="Sylfaen" w:hAnsi="Sylfaen"/>
                <w:sz w:val="20"/>
                <w:szCs w:val="20"/>
                <w:lang w:val="ka-GE"/>
              </w:rPr>
              <w:t>/</w:t>
            </w:r>
            <w:r>
              <w:rPr>
                <w:rFonts w:ascii="Sylfaen" w:hAnsi="Sylfaen"/>
                <w:sz w:val="20"/>
                <w:szCs w:val="20"/>
              </w:rPr>
              <w:t>5/5</w:t>
            </w:r>
          </w:p>
        </w:tc>
        <w:tc>
          <w:tcPr>
            <w:tcW w:w="554" w:type="dxa"/>
            <w:tcBorders>
              <w:top w:val="single" w:sz="4" w:space="0" w:color="auto"/>
              <w:left w:val="single" w:sz="4" w:space="0" w:color="auto"/>
              <w:bottom w:val="single" w:sz="4" w:space="0" w:color="auto"/>
              <w:right w:val="single" w:sz="4" w:space="0" w:color="auto"/>
            </w:tcBorders>
            <w:hideMark/>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125/</w:t>
            </w:r>
          </w:p>
          <w:p w:rsidR="00CD4155" w:rsidRPr="004C0BC5" w:rsidRDefault="00CD4155" w:rsidP="00CD4155">
            <w:pPr>
              <w:spacing w:after="0" w:line="240" w:lineRule="auto"/>
              <w:jc w:val="center"/>
              <w:rPr>
                <w:rFonts w:ascii="Sylfaen" w:hAnsi="Sylfaen"/>
                <w:sz w:val="20"/>
                <w:szCs w:val="20"/>
              </w:rPr>
            </w:pPr>
            <w:r>
              <w:rPr>
                <w:rFonts w:ascii="Sylfaen" w:hAnsi="Sylfaen"/>
                <w:sz w:val="20"/>
                <w:szCs w:val="20"/>
                <w:lang w:val="ka-GE"/>
              </w:rPr>
              <w:t>125</w:t>
            </w: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hideMark/>
          </w:tcPr>
          <w:p w:rsidR="00CD4155" w:rsidRPr="009613D6" w:rsidRDefault="00CD4155" w:rsidP="00CD4155">
            <w:pPr>
              <w:spacing w:after="0" w:line="240" w:lineRule="auto"/>
              <w:jc w:val="center"/>
              <w:rPr>
                <w:rFonts w:ascii="Sylfaen" w:hAnsi="Sylfaen"/>
                <w:sz w:val="20"/>
                <w:szCs w:val="20"/>
              </w:rPr>
            </w:pPr>
            <w:r>
              <w:rPr>
                <w:rFonts w:ascii="Sylfaen" w:hAnsi="Sylfaen"/>
                <w:sz w:val="20"/>
                <w:szCs w:val="20"/>
              </w:rPr>
              <w:t>30/30/30</w:t>
            </w:r>
          </w:p>
        </w:tc>
        <w:tc>
          <w:tcPr>
            <w:tcW w:w="852" w:type="dxa"/>
            <w:tcBorders>
              <w:top w:val="single" w:sz="4" w:space="0" w:color="auto"/>
              <w:left w:val="single" w:sz="4" w:space="0" w:color="auto"/>
              <w:bottom w:val="single" w:sz="4" w:space="0" w:color="auto"/>
              <w:right w:val="single" w:sz="4" w:space="0" w:color="auto"/>
            </w:tcBorders>
            <w:hideMark/>
          </w:tcPr>
          <w:p w:rsidR="00CD4155" w:rsidRPr="009613D6" w:rsidRDefault="00CD4155" w:rsidP="00CD4155">
            <w:pPr>
              <w:spacing w:after="0" w:line="240" w:lineRule="auto"/>
              <w:jc w:val="center"/>
              <w:rPr>
                <w:rFonts w:ascii="Sylfaen" w:hAnsi="Sylfaen"/>
                <w:sz w:val="20"/>
                <w:szCs w:val="20"/>
              </w:rPr>
            </w:pPr>
            <w:r>
              <w:rPr>
                <w:rFonts w:ascii="Sylfaen" w:hAnsi="Sylfaen"/>
                <w:sz w:val="20"/>
                <w:szCs w:val="20"/>
                <w:lang w:val="ka-GE"/>
              </w:rPr>
              <w:t>3</w:t>
            </w:r>
            <w:r>
              <w:rPr>
                <w:rFonts w:ascii="Sylfaen" w:hAnsi="Sylfaen"/>
                <w:sz w:val="20"/>
                <w:szCs w:val="20"/>
              </w:rPr>
              <w:t>/3/3</w:t>
            </w:r>
          </w:p>
        </w:tc>
        <w:tc>
          <w:tcPr>
            <w:tcW w:w="602" w:type="dxa"/>
            <w:tcBorders>
              <w:top w:val="single" w:sz="4" w:space="0" w:color="auto"/>
              <w:left w:val="single" w:sz="4" w:space="0" w:color="auto"/>
              <w:bottom w:val="single" w:sz="4" w:space="0" w:color="auto"/>
              <w:right w:val="single" w:sz="4" w:space="0" w:color="auto"/>
            </w:tcBorders>
            <w:hideMark/>
          </w:tcPr>
          <w:p w:rsidR="00CD4155" w:rsidRPr="009613D6" w:rsidRDefault="00CD4155" w:rsidP="00CD4155">
            <w:pPr>
              <w:spacing w:after="0" w:line="240" w:lineRule="auto"/>
              <w:jc w:val="center"/>
              <w:rPr>
                <w:rFonts w:ascii="Sylfaen" w:hAnsi="Sylfaen"/>
                <w:sz w:val="20"/>
                <w:szCs w:val="20"/>
              </w:rPr>
            </w:pPr>
            <w:r>
              <w:rPr>
                <w:rFonts w:ascii="Sylfaen" w:hAnsi="Sylfaen"/>
                <w:sz w:val="20"/>
                <w:szCs w:val="20"/>
                <w:lang w:val="ka-GE"/>
              </w:rPr>
              <w:t>92</w:t>
            </w:r>
            <w:r>
              <w:rPr>
                <w:rFonts w:ascii="Sylfaen" w:hAnsi="Sylfaen"/>
                <w:sz w:val="20"/>
                <w:szCs w:val="20"/>
              </w:rPr>
              <w:t>/92/92</w:t>
            </w:r>
          </w:p>
        </w:tc>
        <w:tc>
          <w:tcPr>
            <w:tcW w:w="1382" w:type="dxa"/>
            <w:tcBorders>
              <w:top w:val="single" w:sz="4" w:space="0" w:color="auto"/>
              <w:left w:val="single" w:sz="4" w:space="0" w:color="auto"/>
              <w:bottom w:val="single" w:sz="4" w:space="0" w:color="auto"/>
              <w:right w:val="double" w:sz="4" w:space="0" w:color="auto"/>
            </w:tcBorders>
            <w:hideMark/>
          </w:tcPr>
          <w:p w:rsidR="00CD4155" w:rsidRPr="004276DE" w:rsidRDefault="00CD4155" w:rsidP="00CD4155">
            <w:pPr>
              <w:spacing w:after="0" w:line="240" w:lineRule="auto"/>
              <w:jc w:val="center"/>
              <w:rPr>
                <w:rFonts w:ascii="Sylfaen" w:hAnsi="Sylfaen"/>
                <w:sz w:val="20"/>
                <w:szCs w:val="20"/>
                <w:lang w:val="ka-GE"/>
              </w:rPr>
            </w:pPr>
            <w:r>
              <w:rPr>
                <w:rFonts w:ascii="Sylfaen" w:hAnsi="Sylfaen"/>
                <w:sz w:val="20"/>
                <w:szCs w:val="20"/>
                <w:lang w:val="ka-GE"/>
              </w:rPr>
              <w:t>0/2/0/0</w:t>
            </w:r>
          </w:p>
        </w:tc>
        <w:tc>
          <w:tcPr>
            <w:tcW w:w="389" w:type="dxa"/>
            <w:tcBorders>
              <w:top w:val="single" w:sz="4" w:space="0" w:color="auto"/>
              <w:left w:val="double" w:sz="4" w:space="0" w:color="auto"/>
              <w:bottom w:val="single" w:sz="4" w:space="0" w:color="auto"/>
              <w:right w:val="single" w:sz="4" w:space="0" w:color="auto"/>
            </w:tcBorders>
          </w:tcPr>
          <w:p w:rsidR="00CD4155" w:rsidRPr="004276DE"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4276DE"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hideMark/>
          </w:tcPr>
          <w:p w:rsidR="00CD4155" w:rsidRPr="00324E1E"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ED38C8" w:rsidRDefault="00CD4155" w:rsidP="00CD4155">
            <w:pPr>
              <w:spacing w:after="0" w:line="240" w:lineRule="auto"/>
              <w:jc w:val="center"/>
              <w:rPr>
                <w:rFonts w:ascii="Sylfaen" w:hAnsi="Sylfae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CD4155" w:rsidRPr="00ED38C8"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919" w:type="dxa"/>
            <w:gridSpan w:val="2"/>
            <w:tcBorders>
              <w:top w:val="double" w:sz="4" w:space="0" w:color="auto"/>
              <w:left w:val="thinThickSmallGap" w:sz="24" w:space="0" w:color="auto"/>
              <w:bottom w:val="double" w:sz="4" w:space="0" w:color="auto"/>
              <w:right w:val="double" w:sz="4" w:space="0" w:color="auto"/>
            </w:tcBorders>
            <w:vAlign w:val="center"/>
            <w:hideMark/>
          </w:tcPr>
          <w:p w:rsidR="00CD4155" w:rsidRPr="00ED38C8" w:rsidRDefault="00CD4155" w:rsidP="00CD4155">
            <w:pPr>
              <w:spacing w:after="0" w:line="240" w:lineRule="auto"/>
              <w:ind w:left="162"/>
              <w:jc w:val="center"/>
              <w:rPr>
                <w:rFonts w:ascii="Sylfaen" w:hAnsi="Sylfaen"/>
                <w:b/>
                <w:sz w:val="20"/>
                <w:szCs w:val="20"/>
                <w:lang w:val="ka-GE"/>
              </w:rPr>
            </w:pPr>
          </w:p>
        </w:tc>
        <w:tc>
          <w:tcPr>
            <w:tcW w:w="451" w:type="dxa"/>
            <w:tcBorders>
              <w:top w:val="double" w:sz="4" w:space="0" w:color="auto"/>
              <w:left w:val="double" w:sz="4" w:space="0" w:color="auto"/>
              <w:bottom w:val="double" w:sz="4" w:space="0" w:color="auto"/>
              <w:right w:val="single" w:sz="4" w:space="0" w:color="auto"/>
            </w:tcBorders>
            <w:vAlign w:val="center"/>
          </w:tcPr>
          <w:p w:rsidR="00CD4155" w:rsidRPr="00ED38C8" w:rsidRDefault="00CD4155" w:rsidP="00CD4155">
            <w:pPr>
              <w:spacing w:after="0" w:line="240" w:lineRule="auto"/>
              <w:ind w:left="162"/>
              <w:jc w:val="center"/>
              <w:rPr>
                <w:rFonts w:ascii="Sylfaen" w:hAnsi="Sylfaen"/>
                <w:b/>
                <w:sz w:val="20"/>
                <w:szCs w:val="20"/>
                <w:lang w:val="ka-GE"/>
              </w:rPr>
            </w:pPr>
          </w:p>
        </w:tc>
        <w:tc>
          <w:tcPr>
            <w:tcW w:w="554" w:type="dxa"/>
            <w:tcBorders>
              <w:top w:val="double" w:sz="4" w:space="0" w:color="auto"/>
              <w:left w:val="single" w:sz="4" w:space="0" w:color="auto"/>
              <w:bottom w:val="double" w:sz="4" w:space="0" w:color="auto"/>
              <w:right w:val="single" w:sz="4" w:space="0" w:color="auto"/>
            </w:tcBorders>
            <w:vAlign w:val="center"/>
          </w:tcPr>
          <w:p w:rsidR="00CD4155" w:rsidRPr="00ED38C8" w:rsidRDefault="00CD4155" w:rsidP="00CD4155">
            <w:pPr>
              <w:spacing w:after="0" w:line="240" w:lineRule="auto"/>
              <w:ind w:left="162"/>
              <w:jc w:val="center"/>
              <w:rPr>
                <w:rFonts w:ascii="Sylfaen" w:hAnsi="Sylfaen"/>
                <w:b/>
                <w:sz w:val="20"/>
                <w:szCs w:val="20"/>
                <w:lang w:val="ka-GE"/>
              </w:rPr>
            </w:pPr>
          </w:p>
        </w:tc>
        <w:tc>
          <w:tcPr>
            <w:tcW w:w="722" w:type="dxa"/>
            <w:tcBorders>
              <w:top w:val="double" w:sz="4" w:space="0" w:color="auto"/>
              <w:left w:val="single" w:sz="4" w:space="0" w:color="auto"/>
              <w:bottom w:val="double" w:sz="4" w:space="0" w:color="auto"/>
              <w:right w:val="single" w:sz="4" w:space="0" w:color="auto"/>
            </w:tcBorders>
            <w:vAlign w:val="center"/>
          </w:tcPr>
          <w:p w:rsidR="00CD4155" w:rsidRPr="00ED38C8" w:rsidRDefault="00CD4155" w:rsidP="00CD4155">
            <w:pPr>
              <w:spacing w:after="0" w:line="240" w:lineRule="auto"/>
              <w:ind w:left="162"/>
              <w:jc w:val="center"/>
              <w:rPr>
                <w:rFonts w:ascii="Sylfaen" w:hAnsi="Sylfaen"/>
                <w:b/>
                <w:sz w:val="20"/>
                <w:szCs w:val="20"/>
                <w:lang w:val="ka-GE"/>
              </w:rPr>
            </w:pPr>
          </w:p>
        </w:tc>
        <w:tc>
          <w:tcPr>
            <w:tcW w:w="852" w:type="dxa"/>
            <w:tcBorders>
              <w:top w:val="double" w:sz="4" w:space="0" w:color="auto"/>
              <w:left w:val="single" w:sz="4" w:space="0" w:color="auto"/>
              <w:bottom w:val="double" w:sz="4" w:space="0" w:color="auto"/>
              <w:right w:val="single" w:sz="4" w:space="0" w:color="auto"/>
            </w:tcBorders>
            <w:vAlign w:val="center"/>
          </w:tcPr>
          <w:p w:rsidR="00CD4155" w:rsidRPr="00ED38C8" w:rsidRDefault="00CD4155" w:rsidP="00CD4155">
            <w:pPr>
              <w:spacing w:after="0" w:line="240" w:lineRule="auto"/>
              <w:ind w:left="162"/>
              <w:jc w:val="center"/>
              <w:rPr>
                <w:rFonts w:ascii="Sylfaen" w:hAnsi="Sylfaen"/>
                <w:b/>
                <w:sz w:val="20"/>
                <w:szCs w:val="20"/>
                <w:lang w:val="ka-GE"/>
              </w:rPr>
            </w:pPr>
          </w:p>
        </w:tc>
        <w:tc>
          <w:tcPr>
            <w:tcW w:w="602" w:type="dxa"/>
            <w:tcBorders>
              <w:top w:val="double" w:sz="4" w:space="0" w:color="auto"/>
              <w:left w:val="single" w:sz="4" w:space="0" w:color="auto"/>
              <w:bottom w:val="double" w:sz="4" w:space="0" w:color="auto"/>
              <w:right w:val="single" w:sz="4" w:space="0" w:color="auto"/>
            </w:tcBorders>
            <w:vAlign w:val="center"/>
          </w:tcPr>
          <w:p w:rsidR="00CD4155" w:rsidRPr="00ED38C8" w:rsidRDefault="00CD4155" w:rsidP="00CD4155">
            <w:pPr>
              <w:spacing w:after="0" w:line="240" w:lineRule="auto"/>
              <w:ind w:left="162"/>
              <w:jc w:val="center"/>
              <w:rPr>
                <w:rFonts w:ascii="Sylfaen" w:hAnsi="Sylfaen"/>
                <w:b/>
                <w:sz w:val="20"/>
                <w:szCs w:val="20"/>
                <w:lang w:val="ka-GE"/>
              </w:rPr>
            </w:pPr>
          </w:p>
        </w:tc>
        <w:tc>
          <w:tcPr>
            <w:tcW w:w="1382" w:type="dxa"/>
            <w:tcBorders>
              <w:top w:val="double" w:sz="4" w:space="0" w:color="auto"/>
              <w:left w:val="single" w:sz="4" w:space="0" w:color="auto"/>
              <w:bottom w:val="double" w:sz="4" w:space="0" w:color="auto"/>
              <w:right w:val="double" w:sz="4" w:space="0" w:color="auto"/>
            </w:tcBorders>
            <w:vAlign w:val="center"/>
            <w:hideMark/>
          </w:tcPr>
          <w:p w:rsidR="00CD4155" w:rsidRPr="00ED38C8" w:rsidRDefault="00CD4155" w:rsidP="00CD4155">
            <w:pPr>
              <w:spacing w:after="0" w:line="240" w:lineRule="auto"/>
              <w:ind w:left="162"/>
              <w:jc w:val="center"/>
              <w:rPr>
                <w:rFonts w:ascii="Sylfaen" w:hAnsi="Sylfaen"/>
                <w:b/>
                <w:sz w:val="20"/>
                <w:szCs w:val="20"/>
                <w:lang w:val="ka-GE"/>
              </w:rPr>
            </w:pPr>
          </w:p>
        </w:tc>
        <w:tc>
          <w:tcPr>
            <w:tcW w:w="2874" w:type="dxa"/>
            <w:gridSpan w:val="6"/>
            <w:tcBorders>
              <w:top w:val="double" w:sz="4" w:space="0" w:color="auto"/>
              <w:left w:val="double" w:sz="4" w:space="0" w:color="auto"/>
              <w:bottom w:val="double" w:sz="4" w:space="0" w:color="auto"/>
              <w:right w:val="double" w:sz="4" w:space="0" w:color="auto"/>
            </w:tcBorders>
            <w:vAlign w:val="center"/>
          </w:tcPr>
          <w:p w:rsidR="00CD4155" w:rsidRPr="00ED38C8" w:rsidRDefault="00CD4155" w:rsidP="00CD4155">
            <w:pPr>
              <w:spacing w:after="0" w:line="240" w:lineRule="auto"/>
              <w:ind w:left="162"/>
              <w:jc w:val="center"/>
              <w:rPr>
                <w:rFonts w:ascii="Sylfaen" w:hAnsi="Sylfaen"/>
                <w:b/>
                <w:sz w:val="20"/>
                <w:szCs w:val="20"/>
                <w:lang w:val="ka-GE"/>
              </w:rPr>
            </w:pPr>
          </w:p>
        </w:tc>
        <w:tc>
          <w:tcPr>
            <w:tcW w:w="600" w:type="dxa"/>
            <w:tcBorders>
              <w:top w:val="double" w:sz="4" w:space="0" w:color="auto"/>
              <w:left w:val="single" w:sz="4" w:space="0" w:color="auto"/>
              <w:bottom w:val="double" w:sz="4" w:space="0" w:color="auto"/>
              <w:right w:val="thickThinSmallGap" w:sz="24" w:space="0" w:color="auto"/>
            </w:tcBorders>
            <w:vAlign w:val="center"/>
          </w:tcPr>
          <w:p w:rsidR="00CD4155" w:rsidRPr="00ED38C8" w:rsidRDefault="00CD4155" w:rsidP="00CD4155">
            <w:pPr>
              <w:spacing w:after="0" w:line="240" w:lineRule="auto"/>
              <w:ind w:left="162"/>
              <w:jc w:val="center"/>
              <w:rPr>
                <w:rFonts w:ascii="Sylfaen" w:hAnsi="Sylfaen"/>
                <w:b/>
                <w:sz w:val="20"/>
                <w:szCs w:val="20"/>
                <w:lang w:val="ka-GE"/>
              </w:rPr>
            </w:pPr>
          </w:p>
        </w:tc>
      </w:tr>
      <w:tr w:rsidR="00CD4155" w:rsidRPr="00634144" w:rsidTr="005808B5">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CD4155" w:rsidRPr="00634144" w:rsidRDefault="00CD4155" w:rsidP="00CD4155">
            <w:pPr>
              <w:spacing w:after="0" w:line="240" w:lineRule="auto"/>
              <w:jc w:val="center"/>
              <w:rPr>
                <w:rFonts w:ascii="Sylfaen" w:hAnsi="Sylfaen"/>
                <w:sz w:val="20"/>
                <w:szCs w:val="20"/>
              </w:rPr>
            </w:pPr>
          </w:p>
        </w:tc>
        <w:tc>
          <w:tcPr>
            <w:tcW w:w="13410" w:type="dxa"/>
            <w:gridSpan w:val="15"/>
            <w:tcBorders>
              <w:top w:val="single" w:sz="4" w:space="0" w:color="auto"/>
              <w:left w:val="double" w:sz="4" w:space="0" w:color="auto"/>
              <w:bottom w:val="single" w:sz="4" w:space="0" w:color="auto"/>
              <w:right w:val="thickThinSmallGap" w:sz="24" w:space="0" w:color="auto"/>
            </w:tcBorders>
            <w:shd w:val="clear" w:color="auto" w:fill="820000"/>
            <w:vAlign w:val="center"/>
          </w:tcPr>
          <w:p w:rsidR="00CD4155" w:rsidRPr="00A71A23" w:rsidRDefault="00CD4155" w:rsidP="00CD4155">
            <w:pPr>
              <w:spacing w:after="0" w:line="240" w:lineRule="auto"/>
              <w:jc w:val="center"/>
              <w:rPr>
                <w:rFonts w:ascii="Sylfaen" w:hAnsi="Sylfaen"/>
                <w:sz w:val="20"/>
                <w:szCs w:val="20"/>
                <w:lang w:val="ka-GE"/>
              </w:rPr>
            </w:pPr>
            <w:r w:rsidRPr="00A71A23">
              <w:rPr>
                <w:rFonts w:ascii="Sylfaen" w:hAnsi="Sylfaen"/>
                <w:sz w:val="20"/>
                <w:szCs w:val="20"/>
                <w:lang w:val="de-DE"/>
              </w:rPr>
              <w:t xml:space="preserve">პროგრამის არჩევითი კურსები </w:t>
            </w:r>
            <w:r>
              <w:rPr>
                <w:rFonts w:ascii="Sylfaen" w:hAnsi="Sylfaen"/>
                <w:sz w:val="20"/>
                <w:szCs w:val="20"/>
                <w:lang w:val="ka-GE"/>
              </w:rPr>
              <w:t>(</w:t>
            </w:r>
            <w:r>
              <w:rPr>
                <w:rFonts w:ascii="Sylfaen" w:hAnsi="Sylfaen"/>
                <w:sz w:val="20"/>
                <w:szCs w:val="20"/>
              </w:rPr>
              <w:t>18</w:t>
            </w:r>
            <w:r w:rsidRPr="00A71A23">
              <w:rPr>
                <w:rFonts w:ascii="Sylfaen" w:hAnsi="Sylfaen"/>
                <w:sz w:val="20"/>
                <w:szCs w:val="20"/>
                <w:lang w:val="ka-GE"/>
              </w:rPr>
              <w:t xml:space="preserve"> კრედიტი)</w:t>
            </w:r>
          </w:p>
        </w:tc>
      </w:tr>
      <w:tr w:rsidR="00CD4155" w:rsidRPr="00634144" w:rsidTr="005808B5">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CD4155" w:rsidRPr="00634144" w:rsidRDefault="00CD4155" w:rsidP="00CD4155">
            <w:pPr>
              <w:spacing w:after="0" w:line="240" w:lineRule="auto"/>
              <w:jc w:val="center"/>
              <w:rPr>
                <w:rFonts w:ascii="Sylfaen" w:hAnsi="Sylfaen"/>
                <w:sz w:val="20"/>
                <w:szCs w:val="20"/>
              </w:rPr>
            </w:pPr>
          </w:p>
        </w:tc>
        <w:tc>
          <w:tcPr>
            <w:tcW w:w="13410" w:type="dxa"/>
            <w:gridSpan w:val="15"/>
            <w:tcBorders>
              <w:top w:val="single" w:sz="4" w:space="0" w:color="auto"/>
              <w:left w:val="double" w:sz="4" w:space="0" w:color="auto"/>
              <w:bottom w:val="single" w:sz="4" w:space="0" w:color="auto"/>
              <w:right w:val="thickThinSmallGap" w:sz="24" w:space="0" w:color="auto"/>
            </w:tcBorders>
            <w:shd w:val="clear" w:color="auto" w:fill="820000"/>
            <w:vAlign w:val="center"/>
          </w:tcPr>
          <w:p w:rsidR="00CD4155" w:rsidRPr="00DE789D" w:rsidRDefault="00CD4155" w:rsidP="00CD4155">
            <w:pPr>
              <w:spacing w:after="0" w:line="240" w:lineRule="auto"/>
              <w:jc w:val="center"/>
              <w:rPr>
                <w:rFonts w:ascii="Sylfaen" w:hAnsi="Sylfaen"/>
                <w:sz w:val="20"/>
                <w:szCs w:val="20"/>
              </w:rPr>
            </w:pPr>
            <w:r>
              <w:rPr>
                <w:rFonts w:ascii="Sylfaen" w:hAnsi="Sylfaen"/>
                <w:sz w:val="20"/>
                <w:szCs w:val="20"/>
              </w:rPr>
              <w:t xml:space="preserve">I-II  </w:t>
            </w:r>
            <w:r>
              <w:rPr>
                <w:rFonts w:ascii="Sylfaen" w:hAnsi="Sylfaen"/>
                <w:sz w:val="20"/>
                <w:szCs w:val="20"/>
                <w:lang w:val="ka-GE"/>
              </w:rPr>
              <w:t>სემესტრი</w:t>
            </w:r>
            <w:r w:rsidRPr="00A71A23">
              <w:rPr>
                <w:rFonts w:ascii="Sylfaen" w:hAnsi="Sylfaen"/>
                <w:sz w:val="20"/>
                <w:szCs w:val="20"/>
              </w:rPr>
              <w:t xml:space="preserve"> </w:t>
            </w:r>
            <w:r>
              <w:rPr>
                <w:rFonts w:ascii="Sylfaen" w:hAnsi="Sylfaen"/>
                <w:sz w:val="20"/>
                <w:szCs w:val="20"/>
              </w:rPr>
              <w:t xml:space="preserve">  </w:t>
            </w: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CD4155" w:rsidRPr="00CA42C9" w:rsidRDefault="00CD4155" w:rsidP="00CD4155">
            <w:pPr>
              <w:spacing w:after="0" w:line="240" w:lineRule="auto"/>
              <w:rPr>
                <w:rFonts w:ascii="Sylfaen" w:hAnsi="Sylfaen"/>
                <w:sz w:val="20"/>
                <w:szCs w:val="20"/>
                <w:lang w:val="ka-GE"/>
              </w:rPr>
            </w:pPr>
            <w:r>
              <w:rPr>
                <w:rFonts w:ascii="Sylfaen" w:hAnsi="Sylfaen"/>
                <w:sz w:val="20"/>
                <w:szCs w:val="20"/>
              </w:rPr>
              <w:t>2</w:t>
            </w:r>
            <w:r w:rsidRPr="00634144">
              <w:rPr>
                <w:rFonts w:ascii="Sylfaen" w:hAnsi="Sylfaen"/>
                <w:sz w:val="20"/>
                <w:szCs w:val="20"/>
              </w:rPr>
              <w:t>.</w:t>
            </w:r>
            <w:r>
              <w:rPr>
                <w:rFonts w:ascii="Sylfaen" w:hAnsi="Sylfaen"/>
                <w:sz w:val="20"/>
                <w:szCs w:val="20"/>
                <w:lang w:val="ka-GE"/>
              </w:rPr>
              <w:t>1</w:t>
            </w:r>
          </w:p>
        </w:tc>
        <w:tc>
          <w:tcPr>
            <w:tcW w:w="5342" w:type="dxa"/>
            <w:tcBorders>
              <w:top w:val="single" w:sz="4" w:space="0" w:color="auto"/>
              <w:left w:val="double" w:sz="4" w:space="0" w:color="auto"/>
              <w:bottom w:val="single" w:sz="4" w:space="0" w:color="auto"/>
              <w:right w:val="double" w:sz="4" w:space="0" w:color="auto"/>
            </w:tcBorders>
            <w:hideMark/>
          </w:tcPr>
          <w:p w:rsidR="00CD4155" w:rsidRPr="00125F7F" w:rsidRDefault="00CD4155" w:rsidP="00CD4155">
            <w:pPr>
              <w:spacing w:after="0" w:line="240" w:lineRule="auto"/>
              <w:rPr>
                <w:rFonts w:cs="AcadNusx"/>
                <w:sz w:val="20"/>
                <w:szCs w:val="20"/>
              </w:rPr>
            </w:pPr>
            <w:r w:rsidRPr="00125F7F">
              <w:rPr>
                <w:rFonts w:ascii="Sylfaen" w:hAnsi="Sylfaen"/>
                <w:sz w:val="20"/>
                <w:szCs w:val="20"/>
                <w:lang w:val="ka-GE"/>
              </w:rPr>
              <w:t>ქართული ლიტერატურათმცოდნეობის თანამედროვე გამოწვევები</w:t>
            </w:r>
            <w:r>
              <w:rPr>
                <w:rFonts w:ascii="Sylfaen" w:hAnsi="Sylfaen"/>
                <w:sz w:val="20"/>
                <w:szCs w:val="20"/>
                <w:lang w:val="ka-GE"/>
              </w:rPr>
              <w:t xml:space="preserve"> </w:t>
            </w:r>
            <w:r w:rsidRPr="00A60007">
              <w:rPr>
                <w:rFonts w:ascii="Sylfaen" w:hAnsi="Sylfaen"/>
                <w:sz w:val="20"/>
                <w:szCs w:val="20"/>
                <w:lang w:val="ka-GE"/>
              </w:rPr>
              <w:t>(კვლევის უმთავრესი მიმართულებები და ახალი ინტერპრეტაციები)</w:t>
            </w:r>
          </w:p>
        </w:tc>
        <w:tc>
          <w:tcPr>
            <w:tcW w:w="451" w:type="dxa"/>
            <w:tcBorders>
              <w:top w:val="single" w:sz="4" w:space="0" w:color="auto"/>
              <w:left w:val="double" w:sz="4" w:space="0" w:color="auto"/>
              <w:bottom w:val="single" w:sz="4" w:space="0" w:color="auto"/>
              <w:right w:val="single" w:sz="4" w:space="0" w:color="auto"/>
            </w:tcBorders>
          </w:tcPr>
          <w:p w:rsidR="00CD4155" w:rsidRPr="00A71A23" w:rsidRDefault="00CD4155" w:rsidP="00CD415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tcPr>
          <w:p w:rsidR="00CD4155" w:rsidRPr="00A71A23" w:rsidRDefault="00CD4155" w:rsidP="00CD4155">
            <w:pPr>
              <w:spacing w:after="0" w:line="240" w:lineRule="auto"/>
              <w:jc w:val="center"/>
              <w:rPr>
                <w:rFonts w:ascii="Sylfaen" w:hAnsi="Sylfaen"/>
                <w:sz w:val="20"/>
                <w:szCs w:val="20"/>
                <w:lang w:val="ka-GE"/>
              </w:rPr>
            </w:pPr>
            <w:r>
              <w:rPr>
                <w:rFonts w:ascii="Sylfaen" w:hAnsi="Sylfaen"/>
                <w:sz w:val="20"/>
                <w:szCs w:val="20"/>
              </w:rPr>
              <w:t>12</w:t>
            </w:r>
            <w:r w:rsidRPr="00A71A23">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hideMark/>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hideMark/>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hideMark/>
          </w:tcPr>
          <w:p w:rsidR="00CD4155" w:rsidRPr="00F05246"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hideMark/>
          </w:tcPr>
          <w:p w:rsidR="00CD4155" w:rsidRPr="00F05246"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9D3A63"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hideMark/>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lang w:val="ka-GE"/>
              </w:rPr>
              <w:t>2.2.</w:t>
            </w:r>
          </w:p>
        </w:tc>
        <w:tc>
          <w:tcPr>
            <w:tcW w:w="5342" w:type="dxa"/>
            <w:tcBorders>
              <w:top w:val="single" w:sz="4" w:space="0" w:color="auto"/>
              <w:left w:val="double" w:sz="4" w:space="0" w:color="auto"/>
              <w:bottom w:val="single" w:sz="4" w:space="0" w:color="auto"/>
              <w:right w:val="double" w:sz="4" w:space="0" w:color="auto"/>
            </w:tcBorders>
            <w:hideMark/>
          </w:tcPr>
          <w:p w:rsidR="00CD4155" w:rsidRPr="00D43665" w:rsidRDefault="00CD4155" w:rsidP="00CD4155">
            <w:pPr>
              <w:spacing w:after="0" w:line="240" w:lineRule="auto"/>
              <w:rPr>
                <w:rFonts w:ascii="Sylfaen" w:hAnsi="Sylfaen" w:cs="AcadNusx"/>
                <w:sz w:val="20"/>
                <w:szCs w:val="20"/>
              </w:rPr>
            </w:pPr>
            <w:r w:rsidRPr="00D43665">
              <w:rPr>
                <w:rFonts w:ascii="Sylfaen" w:hAnsi="Sylfaen"/>
                <w:sz w:val="20"/>
                <w:szCs w:val="20"/>
                <w:lang w:val="ka-GE"/>
              </w:rPr>
              <w:t>ქართული მწერლობა ევროპული ლიტერატურის კონტექსტში</w:t>
            </w:r>
          </w:p>
        </w:tc>
        <w:tc>
          <w:tcPr>
            <w:tcW w:w="451" w:type="dxa"/>
            <w:tcBorders>
              <w:top w:val="single" w:sz="4" w:space="0" w:color="auto"/>
              <w:left w:val="double" w:sz="4" w:space="0" w:color="auto"/>
              <w:bottom w:val="single" w:sz="4" w:space="0" w:color="auto"/>
              <w:right w:val="single" w:sz="4" w:space="0" w:color="auto"/>
            </w:tcBorders>
            <w:hideMark/>
          </w:tcPr>
          <w:p w:rsidR="00CD4155" w:rsidRPr="006228EC"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hideMark/>
          </w:tcPr>
          <w:p w:rsidR="00CD4155" w:rsidRPr="00A71A23" w:rsidRDefault="00CD4155" w:rsidP="00CD4155">
            <w:pPr>
              <w:spacing w:after="0" w:line="240" w:lineRule="auto"/>
              <w:jc w:val="center"/>
              <w:rPr>
                <w:rFonts w:ascii="Sylfaen" w:hAnsi="Sylfaen"/>
                <w:sz w:val="20"/>
                <w:szCs w:val="20"/>
                <w:lang w:val="ka-GE"/>
              </w:rPr>
            </w:pPr>
            <w:r>
              <w:rPr>
                <w:rFonts w:ascii="Sylfaen" w:hAnsi="Sylfaen"/>
                <w:sz w:val="20"/>
                <w:szCs w:val="20"/>
              </w:rPr>
              <w:t>12</w:t>
            </w:r>
            <w:r w:rsidRPr="00A71A23">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rsidR="00CD4155" w:rsidRPr="00CA42C9"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525"/>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3.</w:t>
            </w:r>
          </w:p>
        </w:tc>
        <w:tc>
          <w:tcPr>
            <w:tcW w:w="5342" w:type="dxa"/>
            <w:tcBorders>
              <w:top w:val="single" w:sz="4" w:space="0" w:color="auto"/>
              <w:left w:val="double" w:sz="4" w:space="0" w:color="auto"/>
              <w:bottom w:val="single" w:sz="4" w:space="0" w:color="auto"/>
              <w:right w:val="double" w:sz="4" w:space="0" w:color="auto"/>
            </w:tcBorders>
          </w:tcPr>
          <w:p w:rsidR="00CD4155" w:rsidRPr="00EA5466" w:rsidRDefault="00CD4155" w:rsidP="00CD4155">
            <w:pPr>
              <w:spacing w:after="0" w:line="240" w:lineRule="auto"/>
              <w:rPr>
                <w:rFonts w:ascii="Sylfaen" w:hAnsi="Sylfaen"/>
                <w:bCs/>
                <w:color w:val="000000"/>
                <w:sz w:val="20"/>
                <w:szCs w:val="20"/>
                <w:shd w:val="clear" w:color="auto" w:fill="FFFFFF"/>
                <w:lang w:val="ka-GE"/>
              </w:rPr>
            </w:pPr>
            <w:r w:rsidRPr="00125F7F">
              <w:rPr>
                <w:rFonts w:ascii="Sylfaen" w:hAnsi="Sylfaen"/>
                <w:sz w:val="20"/>
                <w:szCs w:val="20"/>
                <w:lang w:val="ka-GE"/>
              </w:rPr>
              <w:t>საერთო</w:t>
            </w:r>
            <w:r>
              <w:rPr>
                <w:rFonts w:ascii="Sylfaen" w:hAnsi="Sylfaen"/>
                <w:sz w:val="20"/>
                <w:szCs w:val="20"/>
              </w:rPr>
              <w:t xml:space="preserve"> </w:t>
            </w:r>
            <w:r w:rsidRPr="00125F7F">
              <w:rPr>
                <w:rFonts w:ascii="Sylfaen" w:hAnsi="Sylfaen"/>
                <w:sz w:val="20"/>
                <w:szCs w:val="20"/>
                <w:lang w:val="ka-GE"/>
              </w:rPr>
              <w:t>ქართველური ენისა და ქართველური ქვესისტემების ფონემატური სტრუქტურა (ისტორიული დინამიკა)</w:t>
            </w:r>
          </w:p>
        </w:tc>
        <w:tc>
          <w:tcPr>
            <w:tcW w:w="451" w:type="dxa"/>
            <w:tcBorders>
              <w:top w:val="single" w:sz="4" w:space="0" w:color="auto"/>
              <w:left w:val="double" w:sz="4" w:space="0" w:color="auto"/>
              <w:bottom w:val="single" w:sz="4" w:space="0" w:color="auto"/>
              <w:right w:val="single" w:sz="4" w:space="0" w:color="auto"/>
            </w:tcBorders>
          </w:tcPr>
          <w:p w:rsidR="00CD4155" w:rsidRPr="009B3A4C" w:rsidRDefault="00CD4155" w:rsidP="00CD415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tcPr>
          <w:p w:rsidR="00CD4155" w:rsidRPr="009B3A4C" w:rsidRDefault="00CD4155" w:rsidP="00CD415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tcPr>
          <w:p w:rsidR="00CD4155" w:rsidRPr="009B3A4C"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B3A4C"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9B3A4C" w:rsidRDefault="00CD4155" w:rsidP="00CD4155">
            <w:pPr>
              <w:spacing w:after="0" w:line="240" w:lineRule="auto"/>
              <w:jc w:val="center"/>
              <w:rPr>
                <w:rFonts w:ascii="Sylfaen" w:hAnsi="Sylfaen"/>
                <w:sz w:val="20"/>
                <w:szCs w:val="20"/>
                <w:lang w:val="ka-GE"/>
              </w:rPr>
            </w:pPr>
            <w:r>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.4</w:t>
            </w:r>
          </w:p>
        </w:tc>
        <w:tc>
          <w:tcPr>
            <w:tcW w:w="5342" w:type="dxa"/>
            <w:tcBorders>
              <w:top w:val="single" w:sz="4" w:space="0" w:color="auto"/>
              <w:left w:val="double" w:sz="4" w:space="0" w:color="auto"/>
              <w:bottom w:val="single" w:sz="4" w:space="0" w:color="auto"/>
              <w:right w:val="double" w:sz="4" w:space="0" w:color="auto"/>
            </w:tcBorders>
            <w:hideMark/>
          </w:tcPr>
          <w:p w:rsidR="00CD4155" w:rsidRPr="00FE38DA" w:rsidRDefault="00CD4155" w:rsidP="00CD4155">
            <w:pPr>
              <w:pStyle w:val="m-8413576467601165198gmail-msoacetate"/>
              <w:shd w:val="clear" w:color="auto" w:fill="FFFFFF"/>
              <w:spacing w:before="0" w:beforeAutospacing="0" w:after="0" w:afterAutospacing="0"/>
              <w:rPr>
                <w:rFonts w:ascii="AcadNusx" w:hAnsi="AcadNusx"/>
                <w:noProof/>
                <w:sz w:val="20"/>
                <w:szCs w:val="20"/>
              </w:rPr>
            </w:pPr>
            <w:r w:rsidRPr="004B4E89">
              <w:rPr>
                <w:rFonts w:ascii="Sylfaen" w:hAnsi="Sylfaen"/>
                <w:sz w:val="20"/>
                <w:szCs w:val="20"/>
                <w:lang w:val="ka-GE"/>
              </w:rPr>
              <w:t>ქართული სამწიგნობრო ენის გრამატიკის აქტუალური საკითხები (ქართველურ ქვესისტემებთან მიმართებით)</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211E8C"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30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5.</w:t>
            </w:r>
          </w:p>
        </w:tc>
        <w:tc>
          <w:tcPr>
            <w:tcW w:w="5342" w:type="dxa"/>
            <w:tcBorders>
              <w:top w:val="single" w:sz="4" w:space="0" w:color="auto"/>
              <w:left w:val="double" w:sz="4" w:space="0" w:color="auto"/>
              <w:bottom w:val="single" w:sz="4" w:space="0" w:color="auto"/>
              <w:right w:val="double" w:sz="4" w:space="0" w:color="auto"/>
            </w:tcBorders>
            <w:hideMark/>
          </w:tcPr>
          <w:p w:rsidR="00CD4155" w:rsidRPr="008B78B6" w:rsidRDefault="00CD4155" w:rsidP="00CD4155">
            <w:pPr>
              <w:spacing w:after="0" w:line="240" w:lineRule="auto"/>
              <w:rPr>
                <w:rFonts w:ascii="Sylfaen" w:hAnsi="Sylfaen"/>
                <w:noProof/>
                <w:sz w:val="20"/>
                <w:szCs w:val="20"/>
              </w:rPr>
            </w:pPr>
            <w:r w:rsidRPr="00A71A23">
              <w:rPr>
                <w:rFonts w:ascii="Sylfaen" w:hAnsi="Sylfaen" w:cs="AcadNusx"/>
                <w:sz w:val="20"/>
                <w:szCs w:val="20"/>
                <w:lang w:val="ka-GE"/>
              </w:rPr>
              <w:t xml:space="preserve">შეპირისპირებითი ლინგვისტიკა </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DA41E3" w:rsidRDefault="00CD4155" w:rsidP="00CD4155">
            <w:pPr>
              <w:spacing w:after="0" w:line="240" w:lineRule="auto"/>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DA41E3" w:rsidRDefault="00CD4155" w:rsidP="00CD4155">
            <w:pPr>
              <w:spacing w:after="0" w:line="240" w:lineRule="auto"/>
              <w:jc w:val="center"/>
              <w:rPr>
                <w:rFonts w:ascii="Sylfaen" w:hAnsi="Sylfaen"/>
                <w:sz w:val="20"/>
                <w:szCs w:val="20"/>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6.</w:t>
            </w:r>
          </w:p>
        </w:tc>
        <w:tc>
          <w:tcPr>
            <w:tcW w:w="5342" w:type="dxa"/>
            <w:tcBorders>
              <w:top w:val="single" w:sz="4" w:space="0" w:color="auto"/>
              <w:left w:val="double" w:sz="4" w:space="0" w:color="auto"/>
              <w:bottom w:val="single" w:sz="4" w:space="0" w:color="auto"/>
              <w:right w:val="double" w:sz="4" w:space="0" w:color="auto"/>
            </w:tcBorders>
          </w:tcPr>
          <w:p w:rsidR="00CD4155" w:rsidRPr="009613D6" w:rsidRDefault="00CD4155" w:rsidP="00CD4155">
            <w:pPr>
              <w:pStyle w:val="BalloonText"/>
              <w:tabs>
                <w:tab w:val="left" w:pos="0"/>
              </w:tabs>
              <w:rPr>
                <w:rFonts w:ascii="Sylfaen" w:hAnsi="Sylfaen" w:cs="Sylfaen"/>
                <w:sz w:val="20"/>
                <w:szCs w:val="20"/>
                <w:lang w:val="ka-GE"/>
              </w:rPr>
            </w:pPr>
            <w:r>
              <w:rPr>
                <w:rFonts w:ascii="Sylfaen" w:hAnsi="Sylfaen" w:cs="Sylfaen"/>
                <w:sz w:val="20"/>
                <w:szCs w:val="20"/>
                <w:lang w:val="ka-GE"/>
              </w:rPr>
              <w:t>ლინგვოკულტუროლოგია</w:t>
            </w:r>
          </w:p>
        </w:tc>
        <w:tc>
          <w:tcPr>
            <w:tcW w:w="451" w:type="dxa"/>
            <w:tcBorders>
              <w:top w:val="single" w:sz="4" w:space="0" w:color="auto"/>
              <w:left w:val="double" w:sz="4" w:space="0" w:color="auto"/>
              <w:bottom w:val="single" w:sz="4" w:space="0" w:color="auto"/>
              <w:right w:val="single" w:sz="4" w:space="0" w:color="auto"/>
            </w:tcBorders>
            <w:hideMark/>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lang w:val="ka-GE"/>
              </w:rPr>
              <w:t>2.7.</w:t>
            </w:r>
          </w:p>
        </w:tc>
        <w:tc>
          <w:tcPr>
            <w:tcW w:w="5342" w:type="dxa"/>
            <w:tcBorders>
              <w:top w:val="single" w:sz="4" w:space="0" w:color="auto"/>
              <w:left w:val="double" w:sz="4" w:space="0" w:color="auto"/>
              <w:bottom w:val="single" w:sz="4" w:space="0" w:color="auto"/>
              <w:right w:val="double" w:sz="4" w:space="0" w:color="auto"/>
            </w:tcBorders>
          </w:tcPr>
          <w:p w:rsidR="00CD4155" w:rsidRPr="00C21425" w:rsidRDefault="00CD4155" w:rsidP="00CD4155">
            <w:pPr>
              <w:pStyle w:val="ListParagraph"/>
              <w:tabs>
                <w:tab w:val="left" w:pos="284"/>
              </w:tabs>
              <w:spacing w:after="0" w:line="240" w:lineRule="auto"/>
              <w:ind w:left="0"/>
              <w:rPr>
                <w:rFonts w:ascii="Sylfaen" w:hAnsi="Sylfaen" w:cs="Arial"/>
                <w:sz w:val="20"/>
                <w:szCs w:val="20"/>
              </w:rPr>
            </w:pPr>
            <w:r w:rsidRPr="00C21425">
              <w:rPr>
                <w:rFonts w:ascii="Sylfaen" w:hAnsi="Sylfaen" w:cs="Sylfaen"/>
                <w:sz w:val="20"/>
                <w:szCs w:val="20"/>
                <w:lang w:val="ka-GE"/>
              </w:rPr>
              <w:t>თეორიული ენათმეცნიერების ძირითადი  პრობლემები</w:t>
            </w:r>
          </w:p>
        </w:tc>
        <w:tc>
          <w:tcPr>
            <w:tcW w:w="451" w:type="dxa"/>
            <w:tcBorders>
              <w:top w:val="single" w:sz="4" w:space="0" w:color="auto"/>
              <w:left w:val="double" w:sz="4" w:space="0" w:color="auto"/>
              <w:bottom w:val="single" w:sz="4" w:space="0" w:color="auto"/>
              <w:right w:val="single" w:sz="4" w:space="0" w:color="auto"/>
            </w:tcBorders>
            <w:hideMark/>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8.</w:t>
            </w:r>
          </w:p>
        </w:tc>
        <w:tc>
          <w:tcPr>
            <w:tcW w:w="5342" w:type="dxa"/>
            <w:tcBorders>
              <w:top w:val="single" w:sz="4" w:space="0" w:color="auto"/>
              <w:left w:val="double" w:sz="4" w:space="0" w:color="auto"/>
              <w:bottom w:val="single" w:sz="4" w:space="0" w:color="auto"/>
              <w:right w:val="double" w:sz="4" w:space="0" w:color="auto"/>
            </w:tcBorders>
          </w:tcPr>
          <w:p w:rsidR="00CD4155" w:rsidRPr="003F687C" w:rsidRDefault="00CD4155" w:rsidP="00CD4155">
            <w:pPr>
              <w:pStyle w:val="BalloonText"/>
              <w:tabs>
                <w:tab w:val="left" w:pos="0"/>
              </w:tabs>
              <w:rPr>
                <w:rFonts w:ascii="Sylfaen" w:hAnsi="Sylfaen" w:cs="Sylfaen"/>
                <w:sz w:val="20"/>
                <w:szCs w:val="20"/>
                <w:lang w:val="ka-GE"/>
              </w:rPr>
            </w:pPr>
            <w:r w:rsidRPr="003F687C">
              <w:rPr>
                <w:rFonts w:ascii="Sylfaen" w:hAnsi="Sylfaen" w:cs="Sylfaen"/>
                <w:sz w:val="20"/>
                <w:szCs w:val="20"/>
                <w:lang w:val="ka-GE"/>
              </w:rPr>
              <w:t xml:space="preserve">ენათმეცნიერების ისტორია(ლინგვისტური აზროვნების დასაწყისიდან  </w:t>
            </w:r>
            <w:r w:rsidRPr="003F687C">
              <w:rPr>
                <w:rFonts w:ascii="Sylfaen" w:hAnsi="Sylfaen" w:cs="Sylfaen"/>
                <w:sz w:val="20"/>
                <w:szCs w:val="20"/>
              </w:rPr>
              <w:t>XIX</w:t>
            </w:r>
            <w:r w:rsidRPr="003F687C">
              <w:rPr>
                <w:rFonts w:ascii="Sylfaen" w:hAnsi="Sylfaen" w:cs="Sylfaen"/>
                <w:sz w:val="20"/>
                <w:szCs w:val="20"/>
                <w:lang w:val="ka-GE"/>
              </w:rPr>
              <w:t xml:space="preserve"> საუკუნემდე)</w:t>
            </w:r>
          </w:p>
        </w:tc>
        <w:tc>
          <w:tcPr>
            <w:tcW w:w="451" w:type="dxa"/>
            <w:tcBorders>
              <w:top w:val="single" w:sz="4" w:space="0" w:color="auto"/>
              <w:left w:val="double" w:sz="4" w:space="0" w:color="auto"/>
              <w:bottom w:val="single" w:sz="4" w:space="0" w:color="auto"/>
              <w:right w:val="single" w:sz="4" w:space="0" w:color="auto"/>
            </w:tcBorders>
            <w:hideMark/>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9.</w:t>
            </w:r>
          </w:p>
        </w:tc>
        <w:tc>
          <w:tcPr>
            <w:tcW w:w="5342" w:type="dxa"/>
            <w:tcBorders>
              <w:top w:val="single" w:sz="4" w:space="0" w:color="auto"/>
              <w:left w:val="double" w:sz="4" w:space="0" w:color="auto"/>
              <w:bottom w:val="single" w:sz="4" w:space="0" w:color="auto"/>
              <w:right w:val="double" w:sz="4" w:space="0" w:color="auto"/>
            </w:tcBorders>
          </w:tcPr>
          <w:p w:rsidR="00CD4155" w:rsidRPr="003F47C5" w:rsidRDefault="00CD4155" w:rsidP="00CD4155">
            <w:pPr>
              <w:pStyle w:val="BalloonText"/>
              <w:tabs>
                <w:tab w:val="left" w:pos="0"/>
              </w:tabs>
              <w:rPr>
                <w:rFonts w:ascii="Sylfaen" w:hAnsi="Sylfaen" w:cs="Sylfaen"/>
                <w:bCs/>
                <w:sz w:val="20"/>
                <w:szCs w:val="20"/>
                <w:lang w:val="ka-GE"/>
              </w:rPr>
            </w:pPr>
            <w:r>
              <w:rPr>
                <w:rFonts w:ascii="Sylfaen" w:hAnsi="Sylfaen" w:cs="AcadNusx"/>
                <w:sz w:val="20"/>
                <w:szCs w:val="20"/>
                <w:lang w:val="ka-GE"/>
              </w:rPr>
              <w:t>თანამედროვე</w:t>
            </w:r>
            <w:r w:rsidRPr="00A71A23">
              <w:rPr>
                <w:rFonts w:ascii="Sylfaen" w:hAnsi="Sylfaen" w:cs="AcadNusx"/>
                <w:sz w:val="20"/>
                <w:szCs w:val="20"/>
                <w:lang w:val="ka-GE"/>
              </w:rPr>
              <w:t xml:space="preserve"> ლინგვისტური თეორიები</w:t>
            </w:r>
            <w:r>
              <w:rPr>
                <w:rFonts w:ascii="Sylfaen" w:hAnsi="Sylfaen" w:cs="AcadNusx"/>
                <w:sz w:val="20"/>
                <w:szCs w:val="20"/>
                <w:lang w:val="ka-GE"/>
              </w:rPr>
              <w:t xml:space="preserve"> </w:t>
            </w:r>
            <w:r w:rsidRPr="00A71A23">
              <w:rPr>
                <w:rFonts w:ascii="Sylfaen" w:hAnsi="Sylfaen" w:cs="AcadNusx"/>
                <w:sz w:val="20"/>
                <w:szCs w:val="20"/>
                <w:lang w:val="ka-GE"/>
              </w:rPr>
              <w:t>1</w:t>
            </w:r>
          </w:p>
        </w:tc>
        <w:tc>
          <w:tcPr>
            <w:tcW w:w="451" w:type="dxa"/>
            <w:tcBorders>
              <w:top w:val="single" w:sz="4" w:space="0" w:color="auto"/>
              <w:left w:val="double" w:sz="4" w:space="0" w:color="auto"/>
              <w:bottom w:val="single" w:sz="4" w:space="0" w:color="auto"/>
              <w:right w:val="single" w:sz="4" w:space="0" w:color="auto"/>
            </w:tcBorders>
            <w:hideMark/>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69"/>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2.1</w:t>
            </w:r>
            <w:r>
              <w:rPr>
                <w:rFonts w:ascii="Sylfaen" w:hAnsi="Sylfaen"/>
                <w:sz w:val="20"/>
                <w:szCs w:val="20"/>
                <w:lang w:val="ka-GE"/>
              </w:rPr>
              <w:t>0.</w:t>
            </w:r>
          </w:p>
        </w:tc>
        <w:tc>
          <w:tcPr>
            <w:tcW w:w="5342" w:type="dxa"/>
            <w:tcBorders>
              <w:top w:val="single" w:sz="4" w:space="0" w:color="auto"/>
              <w:left w:val="double" w:sz="4" w:space="0" w:color="auto"/>
              <w:bottom w:val="single" w:sz="4" w:space="0" w:color="auto"/>
              <w:right w:val="double" w:sz="4" w:space="0" w:color="auto"/>
            </w:tcBorders>
          </w:tcPr>
          <w:p w:rsidR="00CD4155" w:rsidRPr="003F47C5" w:rsidRDefault="00CD4155" w:rsidP="00CD4155">
            <w:pPr>
              <w:spacing w:after="0" w:line="240" w:lineRule="auto"/>
              <w:rPr>
                <w:rFonts w:ascii="Sylfaen" w:hAnsi="Sylfaen" w:cs="Sylfaen"/>
                <w:bCs/>
                <w:sz w:val="20"/>
                <w:szCs w:val="20"/>
                <w:lang w:val="ka-GE"/>
              </w:rPr>
            </w:pPr>
            <w:r>
              <w:rPr>
                <w:rFonts w:ascii="Sylfaen" w:hAnsi="Sylfaen" w:cs="AcadNusx"/>
                <w:sz w:val="20"/>
                <w:szCs w:val="20"/>
                <w:lang w:val="ka-GE"/>
              </w:rPr>
              <w:t>თანამედროვე</w:t>
            </w:r>
            <w:r w:rsidRPr="00A71A23">
              <w:rPr>
                <w:rFonts w:ascii="Sylfaen" w:hAnsi="Sylfaen" w:cs="AcadNusx"/>
                <w:sz w:val="20"/>
                <w:szCs w:val="20"/>
                <w:lang w:val="ka-GE"/>
              </w:rPr>
              <w:t xml:space="preserve"> ლინგვისტური თეორიები</w:t>
            </w:r>
            <w:r>
              <w:rPr>
                <w:rFonts w:ascii="Sylfaen" w:hAnsi="Sylfaen" w:cs="AcadNusx"/>
                <w:sz w:val="20"/>
                <w:szCs w:val="20"/>
                <w:lang w:val="ka-GE"/>
              </w:rPr>
              <w:t xml:space="preserve"> </w:t>
            </w:r>
            <w:r w:rsidRPr="00A71A23">
              <w:rPr>
                <w:rFonts w:ascii="Sylfaen" w:hAnsi="Sylfaen" w:cs="AcadNusx"/>
                <w:sz w:val="20"/>
                <w:szCs w:val="20"/>
                <w:lang w:val="ka-GE"/>
              </w:rPr>
              <w:t>2</w:t>
            </w:r>
          </w:p>
        </w:tc>
        <w:tc>
          <w:tcPr>
            <w:tcW w:w="451" w:type="dxa"/>
            <w:tcBorders>
              <w:top w:val="single" w:sz="4" w:space="0" w:color="auto"/>
              <w:left w:val="double" w:sz="4" w:space="0" w:color="auto"/>
              <w:bottom w:val="single" w:sz="4" w:space="0" w:color="auto"/>
              <w:right w:val="single" w:sz="4" w:space="0" w:color="auto"/>
            </w:tcBorders>
            <w:hideMark/>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11.</w:t>
            </w:r>
          </w:p>
        </w:tc>
        <w:tc>
          <w:tcPr>
            <w:tcW w:w="5342" w:type="dxa"/>
            <w:tcBorders>
              <w:top w:val="single" w:sz="4" w:space="0" w:color="auto"/>
              <w:left w:val="double" w:sz="4" w:space="0" w:color="auto"/>
              <w:bottom w:val="single" w:sz="4" w:space="0" w:color="auto"/>
              <w:right w:val="double" w:sz="4" w:space="0" w:color="auto"/>
            </w:tcBorders>
            <w:vAlign w:val="center"/>
          </w:tcPr>
          <w:p w:rsidR="00CD4155" w:rsidRPr="005C73C4" w:rsidRDefault="00CD4155" w:rsidP="00CD4155">
            <w:pPr>
              <w:pStyle w:val="BalloonText"/>
              <w:tabs>
                <w:tab w:val="left" w:pos="0"/>
              </w:tabs>
              <w:rPr>
                <w:rFonts w:ascii="AcadNusx" w:hAnsi="AcadNusx"/>
                <w:noProof/>
                <w:sz w:val="20"/>
                <w:szCs w:val="20"/>
              </w:rPr>
            </w:pPr>
            <w:r>
              <w:rPr>
                <w:rFonts w:ascii="Sylfaen" w:hAnsi="Sylfaen" w:cs="Sylfaen"/>
                <w:sz w:val="20"/>
                <w:szCs w:val="20"/>
                <w:lang w:val="ka-GE"/>
              </w:rPr>
              <w:t>ბერძნული ლიტერატურის აქტუალური საკითხები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CD4155" w:rsidRPr="00211E8C"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CD4155" w:rsidRPr="00984E52" w:rsidRDefault="00CD4155" w:rsidP="00CD4155">
            <w:pPr>
              <w:spacing w:after="0" w:line="240" w:lineRule="auto"/>
              <w:rPr>
                <w:rFonts w:ascii="Sylfaen" w:hAnsi="Sylfaen"/>
                <w:sz w:val="20"/>
                <w:szCs w:val="20"/>
              </w:rPr>
            </w:pPr>
            <w:r>
              <w:rPr>
                <w:rFonts w:ascii="Sylfaen" w:hAnsi="Sylfaen"/>
                <w:sz w:val="20"/>
                <w:szCs w:val="20"/>
                <w:lang w:val="ka-GE"/>
              </w:rPr>
              <w:t>2</w:t>
            </w:r>
            <w:r>
              <w:rPr>
                <w:rFonts w:ascii="Sylfaen" w:hAnsi="Sylfaen"/>
                <w:sz w:val="20"/>
                <w:szCs w:val="20"/>
              </w:rPr>
              <w:t>.</w:t>
            </w:r>
            <w:r>
              <w:rPr>
                <w:rFonts w:ascii="Sylfaen" w:hAnsi="Sylfaen"/>
                <w:sz w:val="20"/>
                <w:szCs w:val="20"/>
                <w:lang w:val="ka-GE"/>
              </w:rPr>
              <w:t>1</w:t>
            </w:r>
            <w:r>
              <w:rPr>
                <w:rFonts w:ascii="Sylfaen" w:hAnsi="Sylfaen"/>
                <w:sz w:val="20"/>
                <w:szCs w:val="20"/>
              </w:rPr>
              <w:t>2</w:t>
            </w:r>
          </w:p>
        </w:tc>
        <w:tc>
          <w:tcPr>
            <w:tcW w:w="5342" w:type="dxa"/>
            <w:tcBorders>
              <w:top w:val="single" w:sz="4" w:space="0" w:color="auto"/>
              <w:left w:val="double" w:sz="4" w:space="0" w:color="auto"/>
              <w:bottom w:val="single" w:sz="4" w:space="0" w:color="auto"/>
              <w:right w:val="double" w:sz="4" w:space="0" w:color="auto"/>
            </w:tcBorders>
            <w:vAlign w:val="center"/>
          </w:tcPr>
          <w:p w:rsidR="00CD4155" w:rsidRPr="00155FFD" w:rsidRDefault="00CD4155" w:rsidP="00CD4155">
            <w:pPr>
              <w:pStyle w:val="BalloonText"/>
              <w:tabs>
                <w:tab w:val="left" w:pos="0"/>
              </w:tabs>
              <w:rPr>
                <w:rFonts w:ascii="Sylfaen" w:hAnsi="Sylfaen" w:cs="Sylfaen"/>
                <w:sz w:val="20"/>
                <w:szCs w:val="20"/>
                <w:lang w:val="ka-GE"/>
              </w:rPr>
            </w:pPr>
            <w:r>
              <w:rPr>
                <w:rFonts w:ascii="Sylfaen" w:hAnsi="Sylfaen" w:cs="Sylfaen"/>
                <w:sz w:val="20"/>
                <w:szCs w:val="20"/>
                <w:lang w:val="ka-GE"/>
              </w:rPr>
              <w:t>რომაული ლიტერატურის აქტუალური საკითხები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CD4155" w:rsidRPr="00DA41E3" w:rsidRDefault="00CD4155" w:rsidP="00CD415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CD4155">
        <w:trPr>
          <w:gridAfter w:val="1"/>
          <w:wAfter w:w="31" w:type="dxa"/>
          <w:trHeight w:val="246"/>
        </w:trPr>
        <w:tc>
          <w:tcPr>
            <w:tcW w:w="577" w:type="dxa"/>
            <w:tcBorders>
              <w:top w:val="single" w:sz="4" w:space="0" w:color="auto"/>
              <w:left w:val="thinThickSmallGap" w:sz="24" w:space="0" w:color="auto"/>
              <w:bottom w:val="single" w:sz="4" w:space="0" w:color="auto"/>
              <w:right w:val="double" w:sz="4" w:space="0" w:color="auto"/>
            </w:tcBorders>
          </w:tcPr>
          <w:p w:rsidR="00CD4155" w:rsidRPr="00984E52" w:rsidRDefault="00CD4155" w:rsidP="00CD4155">
            <w:pPr>
              <w:spacing w:after="0" w:line="240" w:lineRule="auto"/>
              <w:rPr>
                <w:rFonts w:ascii="Sylfaen" w:hAnsi="Sylfaen"/>
                <w:sz w:val="20"/>
                <w:szCs w:val="20"/>
              </w:rPr>
            </w:pPr>
            <w:r>
              <w:rPr>
                <w:rFonts w:ascii="Sylfaen" w:hAnsi="Sylfaen"/>
                <w:sz w:val="20"/>
                <w:szCs w:val="20"/>
              </w:rPr>
              <w:lastRenderedPageBreak/>
              <w:t>2.13</w:t>
            </w:r>
          </w:p>
        </w:tc>
        <w:tc>
          <w:tcPr>
            <w:tcW w:w="5342" w:type="dxa"/>
            <w:tcBorders>
              <w:top w:val="single" w:sz="4" w:space="0" w:color="auto"/>
              <w:left w:val="double" w:sz="4" w:space="0" w:color="auto"/>
              <w:bottom w:val="single" w:sz="4" w:space="0" w:color="auto"/>
              <w:right w:val="double" w:sz="4" w:space="0" w:color="auto"/>
            </w:tcBorders>
          </w:tcPr>
          <w:p w:rsidR="00CD4155" w:rsidRPr="009B3A4C" w:rsidRDefault="00CD4155" w:rsidP="00CD4155">
            <w:pPr>
              <w:pStyle w:val="BalloonText"/>
              <w:tabs>
                <w:tab w:val="left" w:pos="0"/>
              </w:tabs>
              <w:rPr>
                <w:rFonts w:ascii="Sylfaen" w:hAnsi="Sylfaen"/>
                <w:noProof/>
                <w:color w:val="FF0000"/>
                <w:sz w:val="20"/>
                <w:szCs w:val="20"/>
                <w:lang w:val="ka-GE"/>
              </w:rPr>
            </w:pPr>
            <w:r w:rsidRPr="005625F3">
              <w:rPr>
                <w:rFonts w:ascii="Sylfaen" w:hAnsi="Sylfaen"/>
                <w:bCs/>
                <w:sz w:val="20"/>
                <w:szCs w:val="20"/>
                <w:lang w:val="ka-GE"/>
              </w:rPr>
              <w:t>თურქული ენათმეცნიერების აქტუალური საკითხები 1</w:t>
            </w:r>
          </w:p>
        </w:tc>
        <w:tc>
          <w:tcPr>
            <w:tcW w:w="451" w:type="dxa"/>
            <w:tcBorders>
              <w:top w:val="single" w:sz="4" w:space="0" w:color="auto"/>
              <w:left w:val="double" w:sz="4" w:space="0" w:color="auto"/>
              <w:bottom w:val="single" w:sz="4" w:space="0" w:color="auto"/>
              <w:right w:val="single" w:sz="4" w:space="0" w:color="auto"/>
            </w:tcBorders>
            <w:hideMark/>
          </w:tcPr>
          <w:p w:rsidR="00CD4155" w:rsidRPr="00CA6883" w:rsidRDefault="00CD4155" w:rsidP="00CD4155">
            <w:pPr>
              <w:spacing w:after="0" w:line="240" w:lineRule="auto"/>
              <w:jc w:val="center"/>
              <w:rPr>
                <w:rFonts w:ascii="Sylfaen" w:hAnsi="Sylfaen"/>
                <w:sz w:val="20"/>
                <w:szCs w:val="20"/>
                <w:lang w:val="ka-GE"/>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CA6883" w:rsidRDefault="00CD4155" w:rsidP="00CD4155">
            <w:pPr>
              <w:spacing w:after="0" w:line="240" w:lineRule="auto"/>
              <w:jc w:val="center"/>
              <w:rPr>
                <w:rFonts w:ascii="Sylfaen" w:hAnsi="Sylfaen"/>
                <w:sz w:val="20"/>
                <w:szCs w:val="20"/>
                <w:lang w:val="ka-GE"/>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rsidR="00CD4155" w:rsidRPr="00CA6883" w:rsidRDefault="00CD4155" w:rsidP="00CD4155">
            <w:pPr>
              <w:spacing w:after="0" w:line="240" w:lineRule="auto"/>
              <w:jc w:val="center"/>
              <w:rPr>
                <w:rFonts w:ascii="Sylfaen" w:hAnsi="Sylfaen"/>
                <w:sz w:val="20"/>
                <w:szCs w:val="20"/>
                <w:lang w:val="ka-GE"/>
              </w:rPr>
            </w:pPr>
            <w:r>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tcPr>
          <w:p w:rsidR="00CD4155" w:rsidRPr="00CA6883" w:rsidRDefault="00CD4155" w:rsidP="00CD4155">
            <w:pPr>
              <w:spacing w:after="0" w:line="240" w:lineRule="auto"/>
              <w:jc w:val="center"/>
              <w:rPr>
                <w:rFonts w:ascii="Sylfaen" w:hAnsi="Sylfaen"/>
                <w:sz w:val="20"/>
                <w:szCs w:val="20"/>
                <w:lang w:val="ka-GE"/>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tcPr>
          <w:p w:rsidR="00CD4155" w:rsidRPr="006E69ED" w:rsidRDefault="00CD4155" w:rsidP="00CD4155">
            <w:pPr>
              <w:spacing w:after="0" w:line="240" w:lineRule="auto"/>
              <w:jc w:val="center"/>
              <w:rPr>
                <w:rFonts w:ascii="Sylfaen" w:hAnsi="Sylfaen"/>
                <w:sz w:val="20"/>
                <w:szCs w:val="20"/>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6E69ED" w:rsidRDefault="00CD4155" w:rsidP="00CD4155">
            <w:pPr>
              <w:spacing w:after="0" w:line="240" w:lineRule="auto"/>
              <w:jc w:val="center"/>
              <w:rPr>
                <w:rFonts w:ascii="Sylfaen" w:hAnsi="Sylfaen"/>
                <w:sz w:val="20"/>
                <w:szCs w:val="20"/>
              </w:rPr>
            </w:pPr>
            <w:r>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CD4155" w:rsidRPr="00634144" w:rsidRDefault="00CD4155" w:rsidP="00CD4155">
            <w:pPr>
              <w:spacing w:after="0" w:line="240" w:lineRule="auto"/>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hideMark/>
          </w:tcPr>
          <w:p w:rsidR="00CD4155" w:rsidRPr="00634144" w:rsidRDefault="00CD4155" w:rsidP="00CD4155">
            <w:pPr>
              <w:spacing w:after="0" w:line="240" w:lineRule="auto"/>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rsidR="00CD4155" w:rsidRPr="00634144" w:rsidRDefault="00CD4155" w:rsidP="00CD4155">
            <w:pPr>
              <w:spacing w:after="0" w:line="240" w:lineRule="auto"/>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hideMark/>
          </w:tcPr>
          <w:p w:rsidR="00CD4155" w:rsidRPr="00634144" w:rsidRDefault="00CD4155" w:rsidP="00CD4155">
            <w:pPr>
              <w:spacing w:after="0" w:line="240" w:lineRule="auto"/>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tcPr>
          <w:p w:rsidR="00CD4155" w:rsidRPr="00634144" w:rsidRDefault="00CD4155" w:rsidP="00CD4155">
            <w:pPr>
              <w:spacing w:after="0" w:line="240" w:lineRule="auto"/>
              <w:rPr>
                <w:rFonts w:ascii="Sylfaen" w:hAnsi="Sylfaen"/>
                <w:sz w:val="20"/>
                <w:szCs w:val="20"/>
                <w:lang w:val="ka-GE"/>
              </w:rPr>
            </w:pPr>
          </w:p>
        </w:tc>
      </w:tr>
      <w:tr w:rsidR="00CD4155" w:rsidRPr="00634144" w:rsidTr="005808B5">
        <w:trPr>
          <w:gridAfter w:val="1"/>
          <w:wAfter w:w="31" w:type="dxa"/>
          <w:trHeight w:val="257"/>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1</w:t>
            </w:r>
            <w:r>
              <w:rPr>
                <w:rFonts w:ascii="Sylfaen" w:hAnsi="Sylfaen"/>
                <w:sz w:val="20"/>
                <w:szCs w:val="20"/>
              </w:rPr>
              <w:t>4</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9B3A4C" w:rsidRDefault="00CD4155" w:rsidP="00CD4155">
            <w:pPr>
              <w:pStyle w:val="BalloonText"/>
              <w:tabs>
                <w:tab w:val="left" w:pos="0"/>
              </w:tabs>
              <w:rPr>
                <w:rFonts w:ascii="Sylfaen" w:hAnsi="Sylfaen"/>
                <w:noProof/>
                <w:sz w:val="20"/>
                <w:szCs w:val="20"/>
                <w:lang w:val="ka-GE"/>
              </w:rPr>
            </w:pPr>
            <w:r w:rsidRPr="005625F3">
              <w:rPr>
                <w:rFonts w:ascii="Sylfaen" w:hAnsi="Sylfaen"/>
                <w:bCs/>
                <w:sz w:val="20"/>
                <w:szCs w:val="20"/>
                <w:lang w:val="ka-GE"/>
              </w:rPr>
              <w:t>თურქული ენათმ</w:t>
            </w:r>
            <w:r>
              <w:rPr>
                <w:rFonts w:ascii="Sylfaen" w:hAnsi="Sylfaen"/>
                <w:bCs/>
                <w:sz w:val="20"/>
                <w:szCs w:val="20"/>
                <w:lang w:val="ka-GE"/>
              </w:rPr>
              <w:t>ეცნიერების აქტუალური საკითხები 2</w:t>
            </w:r>
          </w:p>
        </w:tc>
        <w:tc>
          <w:tcPr>
            <w:tcW w:w="451" w:type="dxa"/>
            <w:tcBorders>
              <w:top w:val="single" w:sz="4" w:space="0" w:color="auto"/>
              <w:left w:val="double" w:sz="4" w:space="0" w:color="auto"/>
              <w:bottom w:val="single" w:sz="4" w:space="0" w:color="auto"/>
              <w:right w:val="single" w:sz="4" w:space="0" w:color="auto"/>
            </w:tcBorders>
            <w:vAlign w:val="center"/>
          </w:tcPr>
          <w:p w:rsidR="00CD4155" w:rsidRPr="006228EC"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CD4155" w:rsidRPr="00742909" w:rsidRDefault="00CD4155" w:rsidP="00CD415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CD4155" w:rsidRPr="00742909"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CD4155" w:rsidRPr="00742909"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CD4155" w:rsidRPr="00742909" w:rsidRDefault="00CD4155" w:rsidP="00CD4155">
            <w:pPr>
              <w:spacing w:after="0" w:line="240" w:lineRule="auto"/>
              <w:jc w:val="center"/>
              <w:rPr>
                <w:rFonts w:ascii="Sylfaen" w:hAnsi="Sylfaen"/>
                <w:sz w:val="20"/>
                <w:szCs w:val="20"/>
                <w:lang w:val="ka-GE"/>
              </w:rPr>
            </w:pPr>
            <w:r>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CD4155"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1</w:t>
            </w:r>
            <w:r>
              <w:rPr>
                <w:rFonts w:ascii="Sylfaen" w:hAnsi="Sylfaen"/>
                <w:sz w:val="20"/>
                <w:szCs w:val="20"/>
              </w:rPr>
              <w:t>5</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653A1E" w:rsidRDefault="00CD4155" w:rsidP="00CD4155">
            <w:pPr>
              <w:pStyle w:val="BalloonText"/>
              <w:tabs>
                <w:tab w:val="left" w:pos="0"/>
              </w:tabs>
              <w:rPr>
                <w:rFonts w:ascii="AcadNusx" w:hAnsi="AcadNusx"/>
                <w:noProof/>
                <w:sz w:val="20"/>
                <w:szCs w:val="20"/>
              </w:rPr>
            </w:pPr>
            <w:r w:rsidRPr="003B28F0">
              <w:rPr>
                <w:rFonts w:ascii="Sylfaen" w:hAnsi="Sylfaen"/>
                <w:bCs/>
                <w:sz w:val="20"/>
                <w:szCs w:val="20"/>
                <w:lang w:val="ka-GE"/>
              </w:rPr>
              <w:t>თურ</w:t>
            </w:r>
            <w:r>
              <w:rPr>
                <w:rFonts w:ascii="Sylfaen" w:hAnsi="Sylfaen"/>
                <w:bCs/>
                <w:sz w:val="20"/>
                <w:szCs w:val="20"/>
                <w:lang w:val="ka-GE"/>
              </w:rPr>
              <w:t>ქული ლიტერატურა შედარებითი  ლიტე</w:t>
            </w:r>
            <w:r w:rsidRPr="003B28F0">
              <w:rPr>
                <w:rFonts w:ascii="Sylfaen" w:hAnsi="Sylfaen"/>
                <w:bCs/>
                <w:sz w:val="20"/>
                <w:szCs w:val="20"/>
                <w:lang w:val="ka-GE"/>
              </w:rPr>
              <w:t>რ</w:t>
            </w:r>
            <w:r>
              <w:rPr>
                <w:rFonts w:ascii="Sylfaen" w:hAnsi="Sylfaen"/>
                <w:bCs/>
                <w:sz w:val="20"/>
                <w:szCs w:val="20"/>
                <w:lang w:val="ka-GE"/>
              </w:rPr>
              <w:t>ა</w:t>
            </w:r>
            <w:r w:rsidRPr="003B28F0">
              <w:rPr>
                <w:rFonts w:ascii="Sylfaen" w:hAnsi="Sylfaen"/>
                <w:bCs/>
                <w:sz w:val="20"/>
                <w:szCs w:val="20"/>
                <w:lang w:val="ka-GE"/>
              </w:rPr>
              <w:t>ტურათმცოდნე</w:t>
            </w:r>
            <w:r w:rsidRPr="003B28F0">
              <w:rPr>
                <w:rFonts w:ascii="Sylfaen" w:hAnsi="Sylfaen"/>
                <w:bCs/>
                <w:sz w:val="20"/>
                <w:szCs w:val="20"/>
              </w:rPr>
              <w:t>ო</w:t>
            </w:r>
            <w:r>
              <w:rPr>
                <w:rFonts w:ascii="Sylfaen" w:hAnsi="Sylfaen"/>
                <w:bCs/>
                <w:sz w:val="20"/>
                <w:szCs w:val="20"/>
                <w:lang w:val="ka-GE"/>
              </w:rPr>
              <w:t>ბის ჭრილში 1</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211E8C"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1</w:t>
            </w:r>
            <w:r>
              <w:rPr>
                <w:rFonts w:ascii="Sylfaen" w:hAnsi="Sylfaen"/>
                <w:sz w:val="20"/>
                <w:szCs w:val="20"/>
              </w:rPr>
              <w:t>6</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653A1E" w:rsidRDefault="00CD4155" w:rsidP="00CD4155">
            <w:pPr>
              <w:pStyle w:val="BalloonText"/>
              <w:tabs>
                <w:tab w:val="left" w:pos="0"/>
              </w:tabs>
              <w:rPr>
                <w:rFonts w:ascii="AcadNusx" w:hAnsi="AcadNusx"/>
                <w:noProof/>
                <w:sz w:val="20"/>
                <w:szCs w:val="20"/>
              </w:rPr>
            </w:pPr>
            <w:r w:rsidRPr="003B28F0">
              <w:rPr>
                <w:rFonts w:ascii="Sylfaen" w:hAnsi="Sylfaen"/>
                <w:bCs/>
                <w:sz w:val="20"/>
                <w:szCs w:val="20"/>
                <w:lang w:val="ka-GE"/>
              </w:rPr>
              <w:t>თურქული ლიტერატურა შედარებითი  ლი</w:t>
            </w:r>
            <w:r>
              <w:rPr>
                <w:rFonts w:ascii="Sylfaen" w:hAnsi="Sylfaen"/>
                <w:bCs/>
                <w:sz w:val="20"/>
                <w:szCs w:val="20"/>
                <w:lang w:val="ka-GE"/>
              </w:rPr>
              <w:t>ტე</w:t>
            </w:r>
            <w:r w:rsidRPr="003B28F0">
              <w:rPr>
                <w:rFonts w:ascii="Sylfaen" w:hAnsi="Sylfaen"/>
                <w:bCs/>
                <w:sz w:val="20"/>
                <w:szCs w:val="20"/>
                <w:lang w:val="ka-GE"/>
              </w:rPr>
              <w:t>რ</w:t>
            </w:r>
            <w:r>
              <w:rPr>
                <w:rFonts w:ascii="Sylfaen" w:hAnsi="Sylfaen"/>
                <w:bCs/>
                <w:sz w:val="20"/>
                <w:szCs w:val="20"/>
                <w:lang w:val="ka-GE"/>
              </w:rPr>
              <w:t>ა</w:t>
            </w:r>
            <w:r w:rsidRPr="003B28F0">
              <w:rPr>
                <w:rFonts w:ascii="Sylfaen" w:hAnsi="Sylfaen"/>
                <w:bCs/>
                <w:sz w:val="20"/>
                <w:szCs w:val="20"/>
                <w:lang w:val="ka-GE"/>
              </w:rPr>
              <w:t>ტურათმცოდნე</w:t>
            </w:r>
            <w:r w:rsidRPr="003B28F0">
              <w:rPr>
                <w:rFonts w:ascii="Sylfaen" w:hAnsi="Sylfaen"/>
                <w:bCs/>
                <w:sz w:val="20"/>
                <w:szCs w:val="20"/>
              </w:rPr>
              <w:t>ო</w:t>
            </w:r>
            <w:r>
              <w:rPr>
                <w:rFonts w:ascii="Sylfaen" w:hAnsi="Sylfaen"/>
                <w:bCs/>
                <w:sz w:val="20"/>
                <w:szCs w:val="20"/>
                <w:lang w:val="ka-GE"/>
              </w:rPr>
              <w:t>ბის ჭრილში 2</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211E8C"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1</w:t>
            </w:r>
            <w:r>
              <w:rPr>
                <w:rFonts w:ascii="Sylfaen" w:hAnsi="Sylfaen"/>
                <w:sz w:val="20"/>
                <w:szCs w:val="20"/>
              </w:rPr>
              <w:t>7</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653A1E" w:rsidRDefault="00CD4155" w:rsidP="00CD4155">
            <w:pPr>
              <w:spacing w:after="0" w:line="240" w:lineRule="auto"/>
              <w:rPr>
                <w:rFonts w:ascii="Sylfaen" w:hAnsi="Sylfaen" w:cs="Sylfaen"/>
                <w:sz w:val="20"/>
                <w:szCs w:val="20"/>
                <w:lang w:val="ka-GE"/>
              </w:rPr>
            </w:pPr>
            <w:r w:rsidRPr="00A35C1C">
              <w:rPr>
                <w:rFonts w:ascii="Sylfaen" w:hAnsi="Sylfaen"/>
                <w:bCs/>
                <w:sz w:val="20"/>
                <w:szCs w:val="20"/>
                <w:lang w:val="ka-GE"/>
              </w:rPr>
              <w:t>ირანული ენათმეცნიერების აქტუალური</w:t>
            </w:r>
            <w:r>
              <w:rPr>
                <w:rFonts w:ascii="Sylfaen" w:hAnsi="Sylfaen"/>
                <w:bCs/>
                <w:sz w:val="20"/>
                <w:szCs w:val="20"/>
                <w:lang w:val="ka-GE"/>
              </w:rPr>
              <w:t xml:space="preserve"> საკითხები1</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211E8C"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1</w:t>
            </w:r>
            <w:r>
              <w:rPr>
                <w:rFonts w:ascii="Sylfaen" w:hAnsi="Sylfaen"/>
                <w:sz w:val="20"/>
                <w:szCs w:val="20"/>
              </w:rPr>
              <w:t>8</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653A1E" w:rsidRDefault="00CD4155" w:rsidP="00CD4155">
            <w:pPr>
              <w:spacing w:after="0" w:line="240" w:lineRule="auto"/>
              <w:rPr>
                <w:rFonts w:ascii="Sylfaen" w:hAnsi="Sylfaen" w:cs="Sylfaen"/>
                <w:sz w:val="20"/>
                <w:szCs w:val="20"/>
                <w:lang w:val="ka-GE"/>
              </w:rPr>
            </w:pPr>
            <w:r w:rsidRPr="00A35C1C">
              <w:rPr>
                <w:rFonts w:ascii="Sylfaen" w:hAnsi="Sylfaen"/>
                <w:bCs/>
                <w:sz w:val="20"/>
                <w:szCs w:val="20"/>
                <w:lang w:val="ka-GE"/>
              </w:rPr>
              <w:t>ირანული ენათმეც</w:t>
            </w:r>
            <w:r>
              <w:rPr>
                <w:rFonts w:ascii="Sylfaen" w:hAnsi="Sylfaen"/>
                <w:bCs/>
                <w:sz w:val="20"/>
                <w:szCs w:val="20"/>
                <w:lang w:val="ka-GE"/>
              </w:rPr>
              <w:t>ნიერების აქტუალური საკითხები 2</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211E8C"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634144"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1</w:t>
            </w:r>
            <w:r>
              <w:rPr>
                <w:rFonts w:ascii="Sylfaen" w:hAnsi="Sylfaen"/>
                <w:sz w:val="20"/>
                <w:szCs w:val="20"/>
              </w:rPr>
              <w:t>9</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D31B20" w:rsidRDefault="00CD4155" w:rsidP="00CD4155">
            <w:pPr>
              <w:spacing w:after="0" w:line="240" w:lineRule="auto"/>
              <w:rPr>
                <w:rFonts w:ascii="Sylfaen" w:hAnsi="Sylfaen" w:cs="Sylfaen"/>
                <w:sz w:val="20"/>
                <w:szCs w:val="20"/>
                <w:lang w:val="ka-GE"/>
              </w:rPr>
            </w:pPr>
            <w:r w:rsidRPr="00F631ED">
              <w:rPr>
                <w:rFonts w:ascii="Sylfaen" w:hAnsi="Sylfaen"/>
                <w:bCs/>
                <w:sz w:val="20"/>
                <w:szCs w:val="20"/>
                <w:lang w:val="ka-GE"/>
              </w:rPr>
              <w:t>სპარ</w:t>
            </w:r>
            <w:r>
              <w:rPr>
                <w:rFonts w:ascii="Sylfaen" w:hAnsi="Sylfaen"/>
                <w:bCs/>
                <w:sz w:val="20"/>
                <w:szCs w:val="20"/>
                <w:lang w:val="ka-GE"/>
              </w:rPr>
              <w:t>სული ლიტერატურა შედარებითი  ლიტე</w:t>
            </w:r>
            <w:r w:rsidRPr="00F631ED">
              <w:rPr>
                <w:rFonts w:ascii="Sylfaen" w:hAnsi="Sylfaen"/>
                <w:bCs/>
                <w:sz w:val="20"/>
                <w:szCs w:val="20"/>
                <w:lang w:val="ka-GE"/>
              </w:rPr>
              <w:t>რ</w:t>
            </w:r>
            <w:r>
              <w:rPr>
                <w:rFonts w:ascii="Sylfaen" w:hAnsi="Sylfaen"/>
                <w:bCs/>
                <w:sz w:val="20"/>
                <w:szCs w:val="20"/>
                <w:lang w:val="ka-GE"/>
              </w:rPr>
              <w:t>ა</w:t>
            </w:r>
            <w:r w:rsidRPr="00F631ED">
              <w:rPr>
                <w:rFonts w:ascii="Sylfaen" w:hAnsi="Sylfaen"/>
                <w:bCs/>
                <w:sz w:val="20"/>
                <w:szCs w:val="20"/>
                <w:lang w:val="ka-GE"/>
              </w:rPr>
              <w:t>ტურათმცოდნე</w:t>
            </w:r>
            <w:r w:rsidRPr="00F631ED">
              <w:rPr>
                <w:rFonts w:ascii="Sylfaen" w:hAnsi="Sylfaen"/>
                <w:bCs/>
                <w:sz w:val="20"/>
                <w:szCs w:val="20"/>
              </w:rPr>
              <w:t>ო</w:t>
            </w:r>
            <w:r>
              <w:rPr>
                <w:rFonts w:ascii="Sylfaen" w:hAnsi="Sylfaen"/>
                <w:bCs/>
                <w:sz w:val="20"/>
                <w:szCs w:val="20"/>
                <w:lang w:val="ka-GE"/>
              </w:rPr>
              <w:t>ბის ჭრილში 1</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0D1E08" w:rsidRDefault="00CD4155" w:rsidP="00CD4155">
            <w:pPr>
              <w:spacing w:after="0" w:line="240" w:lineRule="auto"/>
              <w:jc w:val="center"/>
              <w:rPr>
                <w:rFonts w:ascii="Sylfaen" w:hAnsi="Sylfaen"/>
                <w:sz w:val="20"/>
                <w:szCs w:val="20"/>
                <w:lang w:val="ka-GE"/>
              </w:rPr>
            </w:pPr>
            <w:r w:rsidRPr="00962A50">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2.20</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D31B20" w:rsidRDefault="00CD4155" w:rsidP="00CD4155">
            <w:pPr>
              <w:spacing w:after="0" w:line="240" w:lineRule="auto"/>
              <w:rPr>
                <w:rFonts w:ascii="Sylfaen" w:hAnsi="Sylfaen" w:cs="Sylfaen"/>
                <w:sz w:val="20"/>
                <w:szCs w:val="20"/>
                <w:lang w:val="ka-GE"/>
              </w:rPr>
            </w:pPr>
            <w:r w:rsidRPr="00F631ED">
              <w:rPr>
                <w:rFonts w:ascii="Sylfaen" w:hAnsi="Sylfaen"/>
                <w:bCs/>
                <w:sz w:val="20"/>
                <w:szCs w:val="20"/>
                <w:lang w:val="ka-GE"/>
              </w:rPr>
              <w:t>სპარ</w:t>
            </w:r>
            <w:r>
              <w:rPr>
                <w:rFonts w:ascii="Sylfaen" w:hAnsi="Sylfaen"/>
                <w:bCs/>
                <w:sz w:val="20"/>
                <w:szCs w:val="20"/>
                <w:lang w:val="ka-GE"/>
              </w:rPr>
              <w:t>სული ლიტერატურა შედარებითი  ლიტერატ</w:t>
            </w:r>
            <w:r w:rsidRPr="00F631ED">
              <w:rPr>
                <w:rFonts w:ascii="Sylfaen" w:hAnsi="Sylfaen"/>
                <w:bCs/>
                <w:sz w:val="20"/>
                <w:szCs w:val="20"/>
                <w:lang w:val="ka-GE"/>
              </w:rPr>
              <w:t>ურათმცოდნე</w:t>
            </w:r>
            <w:r w:rsidRPr="00F631ED">
              <w:rPr>
                <w:rFonts w:ascii="Sylfaen" w:hAnsi="Sylfaen"/>
                <w:bCs/>
                <w:sz w:val="20"/>
                <w:szCs w:val="20"/>
              </w:rPr>
              <w:t>ო</w:t>
            </w:r>
            <w:r w:rsidRPr="00F631ED">
              <w:rPr>
                <w:rFonts w:ascii="Sylfaen" w:hAnsi="Sylfaen"/>
                <w:bCs/>
                <w:sz w:val="20"/>
                <w:szCs w:val="20"/>
                <w:lang w:val="ka-GE"/>
              </w:rPr>
              <w:t>ბის ჭრილში 2</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315"/>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2</w:t>
            </w:r>
            <w:r>
              <w:rPr>
                <w:rFonts w:ascii="Sylfaen" w:hAnsi="Sylfaen"/>
                <w:sz w:val="20"/>
                <w:szCs w:val="20"/>
              </w:rPr>
              <w:t>1</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D31B20" w:rsidRDefault="00CD4155" w:rsidP="00CD4155">
            <w:pPr>
              <w:spacing w:after="0" w:line="240" w:lineRule="auto"/>
              <w:rPr>
                <w:rFonts w:ascii="Sylfaen" w:hAnsi="Sylfaen"/>
                <w:sz w:val="20"/>
                <w:szCs w:val="20"/>
                <w:lang w:val="ka-GE"/>
              </w:rPr>
            </w:pPr>
            <w:r>
              <w:rPr>
                <w:rFonts w:ascii="Sylfaen" w:hAnsi="Sylfaen"/>
                <w:sz w:val="20"/>
                <w:szCs w:val="20"/>
                <w:lang w:val="ka-GE"/>
              </w:rPr>
              <w:t>სემიტური ენათმეცნიერების აქტუალური საკითხები 1</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12</w:t>
            </w:r>
            <w:r>
              <w:rPr>
                <w:rFonts w:ascii="Sylfaen" w:hAnsi="Sylfae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6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2</w:t>
            </w:r>
            <w:r>
              <w:rPr>
                <w:rFonts w:ascii="Sylfaen" w:hAnsi="Sylfaen"/>
                <w:sz w:val="20"/>
                <w:szCs w:val="20"/>
              </w:rPr>
              <w:t>2</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Default="00CD4155" w:rsidP="00CD4155">
            <w:pPr>
              <w:spacing w:after="0" w:line="240" w:lineRule="auto"/>
              <w:rPr>
                <w:rFonts w:ascii="Sylfaen" w:hAnsi="Sylfaen"/>
                <w:sz w:val="20"/>
                <w:szCs w:val="20"/>
                <w:lang w:val="ka-GE"/>
              </w:rPr>
            </w:pPr>
            <w:r>
              <w:rPr>
                <w:rFonts w:ascii="Sylfaen" w:hAnsi="Sylfaen"/>
                <w:sz w:val="20"/>
                <w:szCs w:val="20"/>
                <w:lang w:val="ka-GE"/>
              </w:rPr>
              <w:t>სემიტური ენათმეცნიერების აქტუალური საკითხები 2</w:t>
            </w:r>
          </w:p>
        </w:tc>
        <w:tc>
          <w:tcPr>
            <w:tcW w:w="451" w:type="dxa"/>
            <w:tcBorders>
              <w:top w:val="single" w:sz="4" w:space="0" w:color="auto"/>
              <w:left w:val="double" w:sz="4" w:space="0" w:color="auto"/>
              <w:bottom w:val="single" w:sz="4" w:space="0" w:color="auto"/>
              <w:right w:val="single" w:sz="4" w:space="0" w:color="auto"/>
            </w:tcBorders>
            <w:hideMark/>
          </w:tcPr>
          <w:p w:rsidR="00CD4155" w:rsidRPr="006245A6" w:rsidRDefault="00CD4155" w:rsidP="00CD4155">
            <w:pPr>
              <w:spacing w:after="0" w:line="240" w:lineRule="auto"/>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tcPr>
          <w:p w:rsidR="00CD4155" w:rsidRPr="006245A6" w:rsidRDefault="00CD4155" w:rsidP="00CD415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245A6" w:rsidRDefault="00CD4155" w:rsidP="00CD4155">
            <w:pPr>
              <w:spacing w:after="0" w:line="240" w:lineRule="auto"/>
              <w:jc w:val="center"/>
              <w:rPr>
                <w:rFonts w:ascii="Sylfaen" w:hAnsi="Sylfaen"/>
                <w:sz w:val="20"/>
                <w:szCs w:val="20"/>
                <w:lang w:val="ka-GE"/>
              </w:rPr>
            </w:pPr>
            <w:r>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540"/>
        </w:trPr>
        <w:tc>
          <w:tcPr>
            <w:tcW w:w="577" w:type="dxa"/>
            <w:tcBorders>
              <w:top w:val="single" w:sz="4" w:space="0" w:color="auto"/>
              <w:left w:val="thinThickSmallGap" w:sz="24" w:space="0" w:color="auto"/>
              <w:bottom w:val="single" w:sz="4" w:space="0" w:color="auto"/>
              <w:right w:val="double" w:sz="4" w:space="0" w:color="auto"/>
            </w:tcBorders>
          </w:tcPr>
          <w:p w:rsidR="00CD4155"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2</w:t>
            </w:r>
            <w:r>
              <w:rPr>
                <w:rFonts w:ascii="Sylfaen" w:hAnsi="Sylfaen"/>
                <w:sz w:val="20"/>
                <w:szCs w:val="20"/>
              </w:rPr>
              <w:t>3</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Default="00CD4155" w:rsidP="00CD4155">
            <w:pPr>
              <w:spacing w:after="0" w:line="240" w:lineRule="auto"/>
              <w:rPr>
                <w:rFonts w:ascii="Sylfaen" w:hAnsi="Sylfaen"/>
                <w:sz w:val="20"/>
                <w:szCs w:val="20"/>
                <w:lang w:val="ka-GE"/>
              </w:rPr>
            </w:pPr>
            <w:r>
              <w:rPr>
                <w:rFonts w:ascii="Sylfaen" w:hAnsi="Sylfaen"/>
                <w:sz w:val="20"/>
                <w:szCs w:val="20"/>
                <w:lang w:val="ka-GE"/>
              </w:rPr>
              <w:t xml:space="preserve">არაბული ლიტერატურა </w:t>
            </w:r>
            <w:r>
              <w:rPr>
                <w:rFonts w:ascii="Sylfaen" w:hAnsi="Sylfaen"/>
                <w:bCs/>
                <w:sz w:val="20"/>
                <w:szCs w:val="20"/>
                <w:lang w:val="ka-GE"/>
              </w:rPr>
              <w:t>შედარებითი  ლიტე</w:t>
            </w:r>
            <w:r w:rsidRPr="00F631ED">
              <w:rPr>
                <w:rFonts w:ascii="Sylfaen" w:hAnsi="Sylfaen"/>
                <w:bCs/>
                <w:sz w:val="20"/>
                <w:szCs w:val="20"/>
                <w:lang w:val="ka-GE"/>
              </w:rPr>
              <w:t>რ</w:t>
            </w:r>
            <w:r>
              <w:rPr>
                <w:rFonts w:ascii="Sylfaen" w:hAnsi="Sylfaen"/>
                <w:bCs/>
                <w:sz w:val="20"/>
                <w:szCs w:val="20"/>
                <w:lang w:val="ka-GE"/>
              </w:rPr>
              <w:t>ა</w:t>
            </w:r>
            <w:r w:rsidRPr="00F631ED">
              <w:rPr>
                <w:rFonts w:ascii="Sylfaen" w:hAnsi="Sylfaen"/>
                <w:bCs/>
                <w:sz w:val="20"/>
                <w:szCs w:val="20"/>
                <w:lang w:val="ka-GE"/>
              </w:rPr>
              <w:t>ტურათმცოდნე</w:t>
            </w:r>
            <w:r w:rsidRPr="00F631ED">
              <w:rPr>
                <w:rFonts w:ascii="Sylfaen" w:hAnsi="Sylfaen"/>
                <w:bCs/>
                <w:sz w:val="20"/>
                <w:szCs w:val="20"/>
              </w:rPr>
              <w:t>ო</w:t>
            </w:r>
            <w:r>
              <w:rPr>
                <w:rFonts w:ascii="Sylfaen" w:hAnsi="Sylfaen"/>
                <w:bCs/>
                <w:sz w:val="20"/>
                <w:szCs w:val="20"/>
                <w:lang w:val="ka-GE"/>
              </w:rPr>
              <w:t>ბის ჭრილში 1</w:t>
            </w:r>
          </w:p>
        </w:tc>
        <w:tc>
          <w:tcPr>
            <w:tcW w:w="451" w:type="dxa"/>
            <w:tcBorders>
              <w:top w:val="single" w:sz="4" w:space="0" w:color="auto"/>
              <w:left w:val="double" w:sz="4" w:space="0" w:color="auto"/>
              <w:bottom w:val="single" w:sz="4" w:space="0" w:color="auto"/>
              <w:right w:val="single" w:sz="4" w:space="0" w:color="auto"/>
            </w:tcBorders>
            <w:hideMark/>
          </w:tcPr>
          <w:p w:rsidR="00CD4155"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6245A6" w:rsidRDefault="00CD4155" w:rsidP="00CD415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245A6" w:rsidRDefault="00CD4155" w:rsidP="00CD4155">
            <w:pPr>
              <w:spacing w:after="0" w:line="240" w:lineRule="auto"/>
              <w:jc w:val="center"/>
              <w:rPr>
                <w:rFonts w:ascii="Sylfaen" w:hAnsi="Sylfaen"/>
                <w:sz w:val="20"/>
                <w:szCs w:val="20"/>
                <w:lang w:val="ka-GE"/>
              </w:rPr>
            </w:pPr>
            <w:r>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540"/>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2</w:t>
            </w:r>
            <w:r>
              <w:rPr>
                <w:rFonts w:ascii="Sylfaen" w:hAnsi="Sylfaen"/>
                <w:sz w:val="20"/>
                <w:szCs w:val="20"/>
              </w:rPr>
              <w:t>4</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Default="00CD4155" w:rsidP="00CD4155">
            <w:pPr>
              <w:spacing w:after="0" w:line="240" w:lineRule="auto"/>
              <w:rPr>
                <w:rFonts w:ascii="Sylfaen" w:hAnsi="Sylfaen"/>
                <w:sz w:val="20"/>
                <w:szCs w:val="20"/>
                <w:lang w:val="ka-GE"/>
              </w:rPr>
            </w:pPr>
            <w:r>
              <w:rPr>
                <w:rFonts w:ascii="Sylfaen" w:hAnsi="Sylfaen"/>
                <w:sz w:val="20"/>
                <w:szCs w:val="20"/>
                <w:lang w:val="ka-GE"/>
              </w:rPr>
              <w:t xml:space="preserve">არაბული ლიტერატურა </w:t>
            </w:r>
            <w:r>
              <w:rPr>
                <w:rFonts w:ascii="Sylfaen" w:hAnsi="Sylfaen"/>
                <w:bCs/>
                <w:sz w:val="20"/>
                <w:szCs w:val="20"/>
                <w:lang w:val="ka-GE"/>
              </w:rPr>
              <w:t>შედარებითი  ლიტე</w:t>
            </w:r>
            <w:r w:rsidRPr="00F631ED">
              <w:rPr>
                <w:rFonts w:ascii="Sylfaen" w:hAnsi="Sylfaen"/>
                <w:bCs/>
                <w:sz w:val="20"/>
                <w:szCs w:val="20"/>
                <w:lang w:val="ka-GE"/>
              </w:rPr>
              <w:t>რ</w:t>
            </w:r>
            <w:r>
              <w:rPr>
                <w:rFonts w:ascii="Sylfaen" w:hAnsi="Sylfaen"/>
                <w:bCs/>
                <w:sz w:val="20"/>
                <w:szCs w:val="20"/>
                <w:lang w:val="ka-GE"/>
              </w:rPr>
              <w:t>ა</w:t>
            </w:r>
            <w:r w:rsidRPr="00F631ED">
              <w:rPr>
                <w:rFonts w:ascii="Sylfaen" w:hAnsi="Sylfaen"/>
                <w:bCs/>
                <w:sz w:val="20"/>
                <w:szCs w:val="20"/>
                <w:lang w:val="ka-GE"/>
              </w:rPr>
              <w:t>ტურათმცოდნე</w:t>
            </w:r>
            <w:r w:rsidRPr="00F631ED">
              <w:rPr>
                <w:rFonts w:ascii="Sylfaen" w:hAnsi="Sylfaen"/>
                <w:bCs/>
                <w:sz w:val="20"/>
                <w:szCs w:val="20"/>
              </w:rPr>
              <w:t>ო</w:t>
            </w:r>
            <w:r>
              <w:rPr>
                <w:rFonts w:ascii="Sylfaen" w:hAnsi="Sylfaen"/>
                <w:bCs/>
                <w:sz w:val="20"/>
                <w:szCs w:val="20"/>
                <w:lang w:val="ka-GE"/>
              </w:rPr>
              <w:t>ბის ჭრილში 2</w:t>
            </w:r>
          </w:p>
        </w:tc>
        <w:tc>
          <w:tcPr>
            <w:tcW w:w="451" w:type="dxa"/>
            <w:tcBorders>
              <w:top w:val="single" w:sz="4" w:space="0" w:color="auto"/>
              <w:left w:val="double" w:sz="4" w:space="0" w:color="auto"/>
              <w:bottom w:val="single" w:sz="4" w:space="0" w:color="auto"/>
              <w:right w:val="single" w:sz="4" w:space="0" w:color="auto"/>
            </w:tcBorders>
            <w:hideMark/>
          </w:tcPr>
          <w:p w:rsidR="00CD4155"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6245A6" w:rsidRDefault="00CD4155" w:rsidP="00CD4155">
            <w:pPr>
              <w:spacing w:after="0" w:line="240" w:lineRule="auto"/>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245A6" w:rsidRDefault="00CD4155" w:rsidP="00CD4155">
            <w:pPr>
              <w:spacing w:after="0" w:line="240" w:lineRule="auto"/>
              <w:jc w:val="center"/>
              <w:rPr>
                <w:rFonts w:ascii="Sylfaen" w:hAnsi="Sylfaen"/>
                <w:sz w:val="20"/>
                <w:szCs w:val="20"/>
                <w:lang w:val="ka-GE"/>
              </w:rPr>
            </w:pPr>
            <w:r>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r w:rsidRPr="00962A50">
              <w:rPr>
                <w:rFonts w:ascii="Sylfaen" w:hAnsi="Sylfaen"/>
                <w:sz w:val="20"/>
                <w:szCs w:val="20"/>
              </w:rPr>
              <w:t>1/0/0/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CD4155">
        <w:trPr>
          <w:gridAfter w:val="1"/>
          <w:wAfter w:w="31" w:type="dxa"/>
          <w:trHeight w:val="246"/>
        </w:trPr>
        <w:tc>
          <w:tcPr>
            <w:tcW w:w="577" w:type="dxa"/>
            <w:tcBorders>
              <w:top w:val="single" w:sz="4" w:space="0" w:color="auto"/>
              <w:left w:val="thinThickSmallGap" w:sz="24" w:space="0" w:color="auto"/>
              <w:bottom w:val="single" w:sz="4" w:space="0" w:color="auto"/>
              <w:right w:val="double" w:sz="4" w:space="0" w:color="auto"/>
            </w:tcBorders>
          </w:tcPr>
          <w:p w:rsidR="00CD4155" w:rsidRPr="006C4195" w:rsidRDefault="00CD4155" w:rsidP="00CD4155">
            <w:pPr>
              <w:spacing w:after="0" w:line="240" w:lineRule="auto"/>
              <w:rPr>
                <w:rFonts w:ascii="Sylfaen" w:hAnsi="Sylfaen"/>
                <w:sz w:val="20"/>
                <w:szCs w:val="20"/>
                <w:lang w:val="ka-GE"/>
              </w:rPr>
            </w:pPr>
            <w:r>
              <w:rPr>
                <w:rFonts w:ascii="Sylfaen" w:hAnsi="Sylfaen"/>
                <w:sz w:val="20"/>
                <w:szCs w:val="20"/>
                <w:lang w:val="ka-GE"/>
              </w:rPr>
              <w:t>2.25</w:t>
            </w:r>
          </w:p>
        </w:tc>
        <w:tc>
          <w:tcPr>
            <w:tcW w:w="5342" w:type="dxa"/>
            <w:tcBorders>
              <w:top w:val="single" w:sz="4" w:space="0" w:color="auto"/>
              <w:left w:val="double" w:sz="4" w:space="0" w:color="auto"/>
              <w:bottom w:val="single" w:sz="4" w:space="0" w:color="auto"/>
              <w:right w:val="double" w:sz="4" w:space="0" w:color="auto"/>
            </w:tcBorders>
          </w:tcPr>
          <w:p w:rsidR="00CD4155" w:rsidRDefault="00CD4155" w:rsidP="00CD4155">
            <w:pPr>
              <w:spacing w:after="0" w:line="240" w:lineRule="auto"/>
              <w:jc w:val="both"/>
              <w:rPr>
                <w:rFonts w:ascii="Sylfaen" w:hAnsi="Sylfaen"/>
                <w:sz w:val="20"/>
                <w:szCs w:val="20"/>
                <w:lang w:val="ka-GE"/>
              </w:rPr>
            </w:pPr>
            <w:r w:rsidRPr="00474A72">
              <w:rPr>
                <w:rFonts w:ascii="Sylfaen" w:hAnsi="Sylfaen"/>
                <w:sz w:val="20"/>
                <w:szCs w:val="20"/>
                <w:lang w:val="ka-GE"/>
              </w:rPr>
              <w:t>სამეცნიერო მუშაობის სტრატეგიები</w:t>
            </w:r>
          </w:p>
        </w:tc>
        <w:tc>
          <w:tcPr>
            <w:tcW w:w="451" w:type="dxa"/>
            <w:tcBorders>
              <w:top w:val="single" w:sz="4" w:space="0" w:color="auto"/>
              <w:left w:val="doub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rPr>
            </w:pPr>
            <w:r>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tcPr>
          <w:p w:rsidR="00CD4155" w:rsidRPr="001217A7" w:rsidRDefault="00CD4155" w:rsidP="00CD4155">
            <w:pPr>
              <w:spacing w:after="0" w:line="240" w:lineRule="auto"/>
              <w:jc w:val="center"/>
              <w:rPr>
                <w:rFonts w:ascii="Sylfaen" w:hAnsi="Sylfaen"/>
                <w:sz w:val="20"/>
                <w:szCs w:val="20"/>
              </w:rPr>
            </w:pPr>
            <w:r>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tcPr>
          <w:p w:rsidR="00CD4155" w:rsidRPr="001217A7" w:rsidRDefault="00CD4155" w:rsidP="00CD4155">
            <w:pPr>
              <w:spacing w:after="0" w:line="240" w:lineRule="auto"/>
              <w:jc w:val="center"/>
              <w:rPr>
                <w:rFonts w:ascii="Sylfaen" w:hAnsi="Sylfaen"/>
                <w:sz w:val="20"/>
                <w:szCs w:val="20"/>
              </w:rPr>
            </w:pPr>
            <w:r>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tcPr>
          <w:p w:rsidR="00CD4155" w:rsidRPr="001217A7" w:rsidRDefault="00CD4155" w:rsidP="00CD4155">
            <w:pPr>
              <w:spacing w:after="0" w:line="240" w:lineRule="auto"/>
              <w:jc w:val="center"/>
              <w:rPr>
                <w:rFonts w:ascii="Sylfaen" w:hAnsi="Sylfaen"/>
                <w:sz w:val="20"/>
                <w:szCs w:val="20"/>
              </w:rPr>
            </w:pPr>
            <w:r>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tcPr>
          <w:p w:rsidR="00CD4155" w:rsidRPr="001217A7" w:rsidRDefault="00CD4155" w:rsidP="00CD4155">
            <w:pPr>
              <w:spacing w:after="0" w:line="240" w:lineRule="auto"/>
              <w:jc w:val="center"/>
              <w:rPr>
                <w:rFonts w:ascii="Sylfaen" w:hAnsi="Sylfaen"/>
                <w:sz w:val="20"/>
                <w:szCs w:val="20"/>
              </w:rPr>
            </w:pPr>
            <w:r>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tcPr>
          <w:p w:rsidR="00CD4155" w:rsidRPr="001217A7" w:rsidRDefault="00CD4155" w:rsidP="00CD4155">
            <w:pPr>
              <w:spacing w:after="0" w:line="240" w:lineRule="auto"/>
              <w:jc w:val="center"/>
              <w:rPr>
                <w:rFonts w:ascii="Sylfaen" w:hAnsi="Sylfaen"/>
                <w:sz w:val="20"/>
                <w:szCs w:val="20"/>
              </w:rPr>
            </w:pPr>
            <w:r>
              <w:rPr>
                <w:rFonts w:ascii="Sylfaen" w:hAnsi="Sylfaen"/>
                <w:sz w:val="20"/>
                <w:szCs w:val="20"/>
              </w:rPr>
              <w:t>1/0/0/1</w:t>
            </w:r>
          </w:p>
        </w:tc>
        <w:tc>
          <w:tcPr>
            <w:tcW w:w="389" w:type="dxa"/>
            <w:tcBorders>
              <w:top w:val="single" w:sz="4" w:space="0" w:color="auto"/>
              <w:left w:val="double" w:sz="4" w:space="0" w:color="auto"/>
              <w:bottom w:val="single" w:sz="4" w:space="0" w:color="auto"/>
              <w:right w:val="single" w:sz="4" w:space="0" w:color="auto"/>
            </w:tcBorders>
          </w:tcPr>
          <w:p w:rsidR="00CD4155" w:rsidRPr="001217A7"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25F7F" w:rsidRDefault="00CD4155" w:rsidP="00CD4155">
            <w:pPr>
              <w:spacing w:after="0" w:line="240" w:lineRule="auto"/>
              <w:rPr>
                <w:rFonts w:ascii="Sylfaen" w:hAnsi="Sylfaen"/>
                <w:sz w:val="20"/>
                <w:szCs w:val="20"/>
              </w:rPr>
            </w:pPr>
            <w:r>
              <w:rPr>
                <w:rFonts w:ascii="Sylfaen" w:hAnsi="Sylfaen"/>
                <w:sz w:val="20"/>
                <w:szCs w:val="20"/>
              </w:rPr>
              <w:t>2.</w:t>
            </w:r>
            <w:r>
              <w:rPr>
                <w:rFonts w:ascii="Sylfaen" w:hAnsi="Sylfaen"/>
                <w:sz w:val="20"/>
                <w:szCs w:val="20"/>
                <w:lang w:val="ka-GE"/>
              </w:rPr>
              <w:t>2</w:t>
            </w:r>
            <w:r>
              <w:rPr>
                <w:rFonts w:ascii="Sylfaen" w:hAnsi="Sylfaen"/>
                <w:sz w:val="20"/>
                <w:szCs w:val="20"/>
              </w:rPr>
              <w:t>6.</w:t>
            </w:r>
          </w:p>
        </w:tc>
        <w:tc>
          <w:tcPr>
            <w:tcW w:w="5342" w:type="dxa"/>
            <w:tcBorders>
              <w:top w:val="single" w:sz="4" w:space="0" w:color="auto"/>
              <w:left w:val="double" w:sz="4" w:space="0" w:color="auto"/>
              <w:bottom w:val="single" w:sz="4" w:space="0" w:color="auto"/>
              <w:right w:val="double" w:sz="4" w:space="0" w:color="auto"/>
            </w:tcBorders>
          </w:tcPr>
          <w:p w:rsidR="00CD4155" w:rsidRPr="008B78B6" w:rsidRDefault="00CD4155" w:rsidP="00CD4155">
            <w:pPr>
              <w:pStyle w:val="BalloonText"/>
              <w:tabs>
                <w:tab w:val="left" w:pos="0"/>
              </w:tabs>
              <w:rPr>
                <w:rFonts w:ascii="AcadNusx" w:hAnsi="AcadNusx"/>
                <w:noProof/>
                <w:sz w:val="20"/>
                <w:szCs w:val="20"/>
              </w:rPr>
            </w:pPr>
            <w:proofErr w:type="spellStart"/>
            <w:r w:rsidRPr="00F54EB4">
              <w:rPr>
                <w:rFonts w:ascii="Sylfaen" w:hAnsi="Sylfaen"/>
                <w:sz w:val="20"/>
                <w:szCs w:val="20"/>
              </w:rPr>
              <w:t>სპეცკურსი</w:t>
            </w:r>
            <w:proofErr w:type="spellEnd"/>
            <w:r>
              <w:rPr>
                <w:rFonts w:ascii="Sylfaen" w:hAnsi="Sylfaen"/>
                <w:sz w:val="20"/>
                <w:szCs w:val="20"/>
              </w:rPr>
              <w:t xml:space="preserve"> </w:t>
            </w:r>
            <w:proofErr w:type="spellStart"/>
            <w:r w:rsidRPr="00F54EB4">
              <w:rPr>
                <w:rFonts w:ascii="Sylfaen" w:hAnsi="Sylfaen"/>
                <w:sz w:val="20"/>
                <w:szCs w:val="20"/>
              </w:rPr>
              <w:t>საკვლევი</w:t>
            </w:r>
            <w:proofErr w:type="spellEnd"/>
            <w:r>
              <w:rPr>
                <w:rFonts w:ascii="Sylfaen" w:hAnsi="Sylfaen"/>
                <w:sz w:val="20"/>
                <w:szCs w:val="20"/>
              </w:rPr>
              <w:t xml:space="preserve"> </w:t>
            </w:r>
            <w:proofErr w:type="spellStart"/>
            <w:r w:rsidRPr="00F54EB4">
              <w:rPr>
                <w:rFonts w:ascii="Sylfaen" w:hAnsi="Sylfaen"/>
                <w:sz w:val="20"/>
                <w:szCs w:val="20"/>
              </w:rPr>
              <w:t>თემატიკის</w:t>
            </w:r>
            <w:proofErr w:type="spellEnd"/>
            <w:r>
              <w:rPr>
                <w:rFonts w:ascii="Sylfaen" w:hAnsi="Sylfaen"/>
                <w:sz w:val="20"/>
                <w:szCs w:val="20"/>
              </w:rPr>
              <w:t xml:space="preserve"> </w:t>
            </w:r>
            <w:proofErr w:type="spellStart"/>
            <w:r w:rsidRPr="00F54EB4">
              <w:rPr>
                <w:rFonts w:ascii="Sylfaen" w:hAnsi="Sylfaen"/>
                <w:sz w:val="20"/>
                <w:szCs w:val="20"/>
              </w:rPr>
              <w:t>მიმართულებაში</w:t>
            </w:r>
            <w:proofErr w:type="spellEnd"/>
            <w:r w:rsidRPr="00F54EB4">
              <w:rPr>
                <w:rFonts w:ascii="Sylfaen" w:hAnsi="Sylfaen"/>
                <w:sz w:val="20"/>
                <w:szCs w:val="20"/>
              </w:rPr>
              <w:t xml:space="preserve"> </w:t>
            </w:r>
            <w:r>
              <w:rPr>
                <w:rFonts w:ascii="Sylfaen" w:hAnsi="Sylfaen"/>
                <w:sz w:val="20"/>
                <w:szCs w:val="20"/>
                <w:lang w:val="ka-GE"/>
              </w:rPr>
              <w:t>1</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4</w:t>
            </w:r>
          </w:p>
        </w:tc>
        <w:tc>
          <w:tcPr>
            <w:tcW w:w="554" w:type="dxa"/>
            <w:tcBorders>
              <w:top w:val="single" w:sz="4" w:space="0" w:color="auto"/>
              <w:left w:val="single" w:sz="4" w:space="0" w:color="auto"/>
              <w:bottom w:val="single" w:sz="4" w:space="0" w:color="auto"/>
              <w:right w:val="single" w:sz="4" w:space="0" w:color="auto"/>
            </w:tcBorders>
          </w:tcPr>
          <w:p w:rsidR="00CD4155" w:rsidRPr="000A61E8" w:rsidRDefault="00CD4155" w:rsidP="00CD4155">
            <w:pPr>
              <w:spacing w:after="0" w:line="240" w:lineRule="auto"/>
              <w:jc w:val="center"/>
              <w:rPr>
                <w:rFonts w:ascii="Sylfaen" w:hAnsi="Sylfaen"/>
                <w:sz w:val="20"/>
                <w:szCs w:val="20"/>
                <w:lang w:val="ka-GE"/>
              </w:rPr>
            </w:pPr>
            <w:r>
              <w:rPr>
                <w:rFonts w:ascii="Sylfaen" w:hAnsi="Sylfaen"/>
                <w:sz w:val="20"/>
                <w:szCs w:val="20"/>
              </w:rPr>
              <w:t>1</w:t>
            </w:r>
            <w:r>
              <w:rPr>
                <w:rFonts w:ascii="Sylfaen" w:hAnsi="Sylfaen"/>
                <w:sz w:val="20"/>
                <w:szCs w:val="20"/>
                <w:lang w:val="ka-GE"/>
              </w:rPr>
              <w:t>00</w:t>
            </w:r>
          </w:p>
        </w:tc>
        <w:tc>
          <w:tcPr>
            <w:tcW w:w="72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962A50"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Default="00CD4155" w:rsidP="00CD4155">
            <w:pPr>
              <w:spacing w:after="0" w:line="240" w:lineRule="auto"/>
              <w:jc w:val="center"/>
              <w:rPr>
                <w:rFonts w:ascii="Sylfaen" w:hAnsi="Sylfaen"/>
                <w:sz w:val="20"/>
                <w:szCs w:val="20"/>
                <w:lang w:val="ka-GE"/>
              </w:rPr>
            </w:pPr>
            <w:r>
              <w:rPr>
                <w:rFonts w:ascii="Sylfaen" w:hAnsi="Sylfaen"/>
                <w:sz w:val="20"/>
                <w:szCs w:val="20"/>
                <w:lang w:val="ka-GE"/>
              </w:rPr>
              <w:t>67</w:t>
            </w:r>
          </w:p>
        </w:tc>
        <w:tc>
          <w:tcPr>
            <w:tcW w:w="1382" w:type="dxa"/>
            <w:tcBorders>
              <w:top w:val="single" w:sz="4" w:space="0" w:color="auto"/>
              <w:left w:val="single" w:sz="4" w:space="0" w:color="auto"/>
              <w:bottom w:val="single" w:sz="4" w:space="0" w:color="auto"/>
              <w:right w:val="double" w:sz="4" w:space="0" w:color="auto"/>
            </w:tcBorders>
          </w:tcPr>
          <w:p w:rsidR="00CD4155" w:rsidRPr="00962A50" w:rsidRDefault="00CD4155" w:rsidP="00CD4155">
            <w:pPr>
              <w:spacing w:after="0" w:line="240" w:lineRule="auto"/>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r>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rPr>
              <w:t>2.</w:t>
            </w:r>
            <w:r>
              <w:rPr>
                <w:rFonts w:ascii="Sylfaen" w:hAnsi="Sylfaen"/>
                <w:sz w:val="20"/>
                <w:szCs w:val="20"/>
                <w:lang w:val="ka-GE"/>
              </w:rPr>
              <w:t>2</w:t>
            </w:r>
            <w:r>
              <w:rPr>
                <w:rFonts w:ascii="Sylfaen" w:hAnsi="Sylfaen"/>
                <w:sz w:val="20"/>
                <w:szCs w:val="20"/>
              </w:rPr>
              <w:t>7</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8B78B6" w:rsidRDefault="00CD4155" w:rsidP="00CD4155">
            <w:pPr>
              <w:pStyle w:val="BalloonText"/>
              <w:tabs>
                <w:tab w:val="left" w:pos="0"/>
              </w:tabs>
              <w:rPr>
                <w:rFonts w:ascii="AcadNusx" w:hAnsi="AcadNusx"/>
                <w:noProof/>
                <w:sz w:val="20"/>
                <w:szCs w:val="20"/>
              </w:rPr>
            </w:pPr>
            <w:proofErr w:type="spellStart"/>
            <w:r w:rsidRPr="00F54EB4">
              <w:rPr>
                <w:rFonts w:ascii="Sylfaen" w:hAnsi="Sylfaen"/>
                <w:sz w:val="20"/>
                <w:szCs w:val="20"/>
              </w:rPr>
              <w:t>სპეცკურსი</w:t>
            </w:r>
            <w:proofErr w:type="spellEnd"/>
            <w:r>
              <w:rPr>
                <w:rFonts w:ascii="Sylfaen" w:hAnsi="Sylfaen"/>
                <w:sz w:val="20"/>
                <w:szCs w:val="20"/>
              </w:rPr>
              <w:t xml:space="preserve"> </w:t>
            </w:r>
            <w:proofErr w:type="spellStart"/>
            <w:r w:rsidRPr="00F54EB4">
              <w:rPr>
                <w:rFonts w:ascii="Sylfaen" w:hAnsi="Sylfaen"/>
                <w:sz w:val="20"/>
                <w:szCs w:val="20"/>
              </w:rPr>
              <w:t>საკვლევი</w:t>
            </w:r>
            <w:proofErr w:type="spellEnd"/>
            <w:r>
              <w:rPr>
                <w:rFonts w:ascii="Sylfaen" w:hAnsi="Sylfaen"/>
                <w:sz w:val="20"/>
                <w:szCs w:val="20"/>
              </w:rPr>
              <w:t xml:space="preserve"> </w:t>
            </w:r>
            <w:proofErr w:type="spellStart"/>
            <w:r w:rsidRPr="00F54EB4">
              <w:rPr>
                <w:rFonts w:ascii="Sylfaen" w:hAnsi="Sylfaen"/>
                <w:sz w:val="20"/>
                <w:szCs w:val="20"/>
              </w:rPr>
              <w:t>თემატიკის</w:t>
            </w:r>
            <w:proofErr w:type="spellEnd"/>
            <w:r>
              <w:rPr>
                <w:rFonts w:ascii="Sylfaen" w:hAnsi="Sylfaen"/>
                <w:sz w:val="20"/>
                <w:szCs w:val="20"/>
              </w:rPr>
              <w:t xml:space="preserve"> </w:t>
            </w:r>
            <w:proofErr w:type="spellStart"/>
            <w:r w:rsidRPr="00F54EB4">
              <w:rPr>
                <w:rFonts w:ascii="Sylfaen" w:hAnsi="Sylfaen"/>
                <w:sz w:val="20"/>
                <w:szCs w:val="20"/>
              </w:rPr>
              <w:t>მიმართულებაში</w:t>
            </w:r>
            <w:proofErr w:type="spellEnd"/>
            <w:r w:rsidRPr="00F54EB4">
              <w:rPr>
                <w:rFonts w:ascii="Sylfaen" w:hAnsi="Sylfaen"/>
                <w:sz w:val="20"/>
                <w:szCs w:val="20"/>
              </w:rPr>
              <w:t xml:space="preserve"> </w:t>
            </w:r>
            <w:r>
              <w:rPr>
                <w:rFonts w:ascii="Sylfaen" w:hAnsi="Sylfaen"/>
                <w:sz w:val="20"/>
                <w:szCs w:val="20"/>
                <w:lang w:val="ka-GE"/>
              </w:rPr>
              <w:t>2</w:t>
            </w:r>
          </w:p>
        </w:tc>
        <w:tc>
          <w:tcPr>
            <w:tcW w:w="451" w:type="dxa"/>
            <w:tcBorders>
              <w:top w:val="single" w:sz="4" w:space="0" w:color="auto"/>
              <w:left w:val="double" w:sz="4" w:space="0" w:color="auto"/>
              <w:bottom w:val="single" w:sz="4" w:space="0" w:color="auto"/>
              <w:right w:val="single" w:sz="4" w:space="0" w:color="auto"/>
            </w:tcBorders>
            <w:hideMark/>
          </w:tcPr>
          <w:p w:rsidR="00CD4155" w:rsidRPr="00C54162" w:rsidRDefault="00CD4155" w:rsidP="00CD4155">
            <w:pPr>
              <w:spacing w:after="0" w:line="240" w:lineRule="auto"/>
              <w:jc w:val="center"/>
              <w:rPr>
                <w:rFonts w:ascii="Sylfaen" w:hAnsi="Sylfaen"/>
                <w:sz w:val="20"/>
                <w:szCs w:val="20"/>
              </w:rPr>
            </w:pPr>
            <w:r>
              <w:rPr>
                <w:rFonts w:ascii="Sylfaen" w:hAnsi="Sylfaen"/>
                <w:sz w:val="20"/>
                <w:szCs w:val="20"/>
              </w:rPr>
              <w:t>4</w:t>
            </w:r>
          </w:p>
        </w:tc>
        <w:tc>
          <w:tcPr>
            <w:tcW w:w="554" w:type="dxa"/>
            <w:tcBorders>
              <w:top w:val="single" w:sz="4" w:space="0" w:color="auto"/>
              <w:left w:val="single" w:sz="4" w:space="0" w:color="auto"/>
              <w:bottom w:val="single" w:sz="4" w:space="0" w:color="auto"/>
              <w:right w:val="single" w:sz="4" w:space="0" w:color="auto"/>
            </w:tcBorders>
          </w:tcPr>
          <w:p w:rsidR="00CD4155" w:rsidRPr="000A61E8" w:rsidRDefault="00CD4155" w:rsidP="00CD4155">
            <w:pPr>
              <w:spacing w:after="0" w:line="240" w:lineRule="auto"/>
              <w:jc w:val="center"/>
              <w:rPr>
                <w:rFonts w:ascii="Sylfaen" w:hAnsi="Sylfaen"/>
                <w:sz w:val="20"/>
                <w:szCs w:val="20"/>
                <w:lang w:val="ka-GE"/>
              </w:rPr>
            </w:pPr>
            <w:r>
              <w:rPr>
                <w:rFonts w:ascii="Sylfaen" w:hAnsi="Sylfaen"/>
                <w:sz w:val="20"/>
                <w:szCs w:val="20"/>
              </w:rPr>
              <w:t>1</w:t>
            </w:r>
            <w:r>
              <w:rPr>
                <w:rFonts w:ascii="Sylfaen" w:hAnsi="Sylfaen"/>
                <w:sz w:val="20"/>
                <w:szCs w:val="20"/>
                <w:lang w:val="ka-GE"/>
              </w:rPr>
              <w:t>00</w:t>
            </w:r>
          </w:p>
        </w:tc>
        <w:tc>
          <w:tcPr>
            <w:tcW w:w="722" w:type="dxa"/>
            <w:tcBorders>
              <w:top w:val="single" w:sz="4" w:space="0" w:color="auto"/>
              <w:left w:val="single" w:sz="4" w:space="0" w:color="auto"/>
              <w:bottom w:val="single" w:sz="4" w:space="0" w:color="auto"/>
              <w:right w:val="single" w:sz="4" w:space="0" w:color="auto"/>
            </w:tcBorders>
          </w:tcPr>
          <w:p w:rsidR="00CD4155" w:rsidRPr="00BC76AE" w:rsidRDefault="00CD4155" w:rsidP="00CD4155">
            <w:pPr>
              <w:spacing w:after="0" w:line="240" w:lineRule="auto"/>
              <w:jc w:val="center"/>
              <w:rPr>
                <w:rFonts w:ascii="Sylfaen" w:hAnsi="Sylfaen"/>
                <w:sz w:val="20"/>
                <w:szCs w:val="20"/>
                <w:lang w:val="ka-GE"/>
              </w:rPr>
            </w:pPr>
            <w:r>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tcPr>
          <w:p w:rsidR="00CD4155" w:rsidRPr="006245A6" w:rsidRDefault="00CD4155" w:rsidP="00CD4155">
            <w:pPr>
              <w:spacing w:after="0" w:line="240" w:lineRule="auto"/>
              <w:jc w:val="center"/>
              <w:rPr>
                <w:rFonts w:ascii="Sylfaen" w:hAnsi="Sylfaen"/>
                <w:sz w:val="20"/>
                <w:szCs w:val="20"/>
                <w:lang w:val="ka-GE"/>
              </w:rPr>
            </w:pPr>
            <w:r>
              <w:rPr>
                <w:rFonts w:ascii="Sylfaen" w:hAnsi="Sylfaen"/>
                <w:sz w:val="20"/>
                <w:szCs w:val="20"/>
                <w:lang w:val="ka-GE"/>
              </w:rPr>
              <w:t>67</w:t>
            </w:r>
          </w:p>
        </w:tc>
        <w:tc>
          <w:tcPr>
            <w:tcW w:w="1382" w:type="dxa"/>
            <w:tcBorders>
              <w:top w:val="single" w:sz="4" w:space="0" w:color="auto"/>
              <w:left w:val="single" w:sz="4" w:space="0" w:color="auto"/>
              <w:bottom w:val="single" w:sz="4" w:space="0" w:color="auto"/>
              <w:right w:val="double" w:sz="4" w:space="0" w:color="auto"/>
            </w:tcBorders>
          </w:tcPr>
          <w:p w:rsidR="00CD4155" w:rsidRPr="00634144" w:rsidRDefault="00CD4155" w:rsidP="00CD415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tcPr>
          <w:p w:rsidR="00CD4155" w:rsidRPr="00634144" w:rsidRDefault="00CD4155" w:rsidP="00CD4155">
            <w:pPr>
              <w:spacing w:after="0" w:line="240" w:lineRule="auto"/>
              <w:jc w:val="center"/>
              <w:rPr>
                <w:rFonts w:ascii="Sylfaen" w:hAnsi="Sylfaen"/>
                <w:sz w:val="20"/>
                <w:szCs w:val="20"/>
                <w:lang w:val="ka-GE"/>
              </w:rPr>
            </w:pPr>
            <w:r>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tcPr>
          <w:p w:rsidR="00CD4155" w:rsidRPr="001F747D" w:rsidRDefault="00CD4155" w:rsidP="00CD4155">
            <w:pPr>
              <w:spacing w:after="0" w:line="240" w:lineRule="auto"/>
              <w:rPr>
                <w:rFonts w:ascii="Sylfaen" w:hAnsi="Sylfaen"/>
                <w:sz w:val="20"/>
                <w:szCs w:val="20"/>
                <w:lang w:val="ka-GE"/>
              </w:rPr>
            </w:pPr>
            <w:r>
              <w:rPr>
                <w:rFonts w:ascii="Sylfaen" w:hAnsi="Sylfaen"/>
                <w:sz w:val="20"/>
                <w:szCs w:val="20"/>
                <w:lang w:val="ka-GE"/>
              </w:rPr>
              <w:lastRenderedPageBreak/>
              <w:t>2.2</w:t>
            </w:r>
            <w:r>
              <w:rPr>
                <w:rFonts w:ascii="Sylfaen" w:hAnsi="Sylfaen"/>
                <w:sz w:val="20"/>
                <w:szCs w:val="20"/>
              </w:rPr>
              <w:t>8</w:t>
            </w:r>
            <w:r>
              <w:rPr>
                <w:rFonts w:ascii="Sylfaen" w:hAnsi="Sylfaen"/>
                <w:sz w:val="20"/>
                <w:szCs w:val="20"/>
                <w:lang w:val="ka-GE"/>
              </w:rPr>
              <w:t>.</w:t>
            </w:r>
          </w:p>
        </w:tc>
        <w:tc>
          <w:tcPr>
            <w:tcW w:w="5342" w:type="dxa"/>
            <w:tcBorders>
              <w:top w:val="single" w:sz="4" w:space="0" w:color="auto"/>
              <w:left w:val="double" w:sz="4" w:space="0" w:color="auto"/>
              <w:bottom w:val="single" w:sz="4" w:space="0" w:color="auto"/>
              <w:right w:val="double" w:sz="4" w:space="0" w:color="auto"/>
            </w:tcBorders>
          </w:tcPr>
          <w:p w:rsidR="00CD4155" w:rsidRPr="008B78B6" w:rsidRDefault="00CD4155" w:rsidP="00CD4155">
            <w:pPr>
              <w:pStyle w:val="BalloonText"/>
              <w:tabs>
                <w:tab w:val="left" w:pos="0"/>
              </w:tabs>
              <w:rPr>
                <w:rFonts w:ascii="AcadNusx" w:hAnsi="AcadNusx"/>
                <w:noProof/>
                <w:sz w:val="20"/>
                <w:szCs w:val="20"/>
              </w:rPr>
            </w:pPr>
            <w:r w:rsidRPr="00F54EB4">
              <w:rPr>
                <w:rFonts w:ascii="Sylfaen" w:hAnsi="Sylfaen"/>
                <w:noProof/>
                <w:sz w:val="20"/>
                <w:szCs w:val="20"/>
              </w:rPr>
              <w:t>საზღვარგარეთის უმაღლეს სასწავლებლებში ან უნივერსიტეტ</w:t>
            </w:r>
            <w:r>
              <w:rPr>
                <w:rFonts w:ascii="Sylfaen" w:hAnsi="Sylfaen"/>
                <w:noProof/>
                <w:sz w:val="20"/>
                <w:szCs w:val="20"/>
                <w:lang w:val="ka-GE"/>
              </w:rPr>
              <w:t>ებ</w:t>
            </w:r>
            <w:r w:rsidRPr="00F54EB4">
              <w:rPr>
                <w:rFonts w:ascii="Sylfaen" w:hAnsi="Sylfaen"/>
                <w:noProof/>
                <w:sz w:val="20"/>
                <w:szCs w:val="20"/>
              </w:rPr>
              <w:t>ის სხვა სადოქტორო პროგრამებზე მოსმენილი სადოქტორო კურსები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CD4155" w:rsidRPr="00C54162" w:rsidRDefault="00CD4155" w:rsidP="00CD4155">
            <w:pPr>
              <w:spacing w:after="0" w:line="240" w:lineRule="auto"/>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CD4155" w:rsidRDefault="00CD4155" w:rsidP="00CD4155">
            <w:pPr>
              <w:spacing w:after="0" w:line="240" w:lineRule="auto"/>
              <w:rPr>
                <w:rFonts w:ascii="Sylfaen" w:hAnsi="Sylfaen"/>
                <w:sz w:val="20"/>
                <w:szCs w:val="20"/>
                <w:lang w:val="ka-GE"/>
              </w:rPr>
            </w:pPr>
          </w:p>
        </w:tc>
        <w:tc>
          <w:tcPr>
            <w:tcW w:w="5342" w:type="dxa"/>
            <w:tcBorders>
              <w:top w:val="single" w:sz="4" w:space="0" w:color="auto"/>
              <w:left w:val="double" w:sz="4" w:space="0" w:color="auto"/>
              <w:bottom w:val="single" w:sz="4" w:space="0" w:color="auto"/>
              <w:right w:val="double" w:sz="4" w:space="0" w:color="auto"/>
            </w:tcBorders>
            <w:vAlign w:val="center"/>
          </w:tcPr>
          <w:p w:rsidR="00CD4155" w:rsidRPr="00BF1590" w:rsidRDefault="00CD4155" w:rsidP="00CD4155">
            <w:pPr>
              <w:pStyle w:val="BalloonText"/>
              <w:tabs>
                <w:tab w:val="left" w:pos="0"/>
              </w:tabs>
              <w:rPr>
                <w:rFonts w:ascii="Sylfaen" w:hAnsi="Sylfaen"/>
                <w:b/>
                <w:noProof/>
                <w:sz w:val="20"/>
                <w:szCs w:val="20"/>
                <w:lang w:val="ka-GE"/>
              </w:rPr>
            </w:pPr>
            <w:r>
              <w:rPr>
                <w:rFonts w:ascii="Sylfaen" w:hAnsi="Sylfaen"/>
                <w:b/>
                <w:noProof/>
                <w:sz w:val="20"/>
                <w:szCs w:val="20"/>
                <w:lang w:val="ka-GE"/>
              </w:rPr>
              <w:t>სულ არჩევითი საგან</w:t>
            </w:r>
            <w:r w:rsidRPr="00BF1590">
              <w:rPr>
                <w:rFonts w:ascii="Sylfaen" w:hAnsi="Sylfaen"/>
                <w:b/>
                <w:noProof/>
                <w:sz w:val="20"/>
                <w:szCs w:val="20"/>
                <w:lang w:val="ka-GE"/>
              </w:rPr>
              <w:t>ი</w:t>
            </w:r>
            <w:r>
              <w:rPr>
                <w:rFonts w:ascii="Sylfaen" w:hAnsi="Sylfaen"/>
                <w:b/>
                <w:noProof/>
                <w:sz w:val="20"/>
                <w:szCs w:val="2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rsidR="00CD4155" w:rsidRPr="007B7B8B" w:rsidRDefault="00CD4155" w:rsidP="00CD4155">
            <w:pPr>
              <w:spacing w:after="0" w:line="240" w:lineRule="auto"/>
              <w:jc w:val="center"/>
              <w:rPr>
                <w:rFonts w:ascii="Sylfaen" w:hAnsi="Sylfaen"/>
                <w:b/>
                <w:sz w:val="20"/>
                <w:szCs w:val="20"/>
              </w:rPr>
            </w:pPr>
            <w:r>
              <w:rPr>
                <w:rFonts w:ascii="Sylfaen" w:hAnsi="Sylfaen"/>
                <w:b/>
                <w:sz w:val="20"/>
                <w:szCs w:val="20"/>
              </w:rPr>
              <w:t>18</w:t>
            </w:r>
          </w:p>
        </w:tc>
        <w:tc>
          <w:tcPr>
            <w:tcW w:w="554"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CD4155" w:rsidRPr="00C54162" w:rsidRDefault="00CD4155" w:rsidP="00CD415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583"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r w:rsidR="00CD4155" w:rsidRPr="00634144" w:rsidTr="005808B5">
        <w:trPr>
          <w:gridAfter w:val="1"/>
          <w:wAfter w:w="31" w:type="dxa"/>
          <w:trHeight w:val="283"/>
        </w:trPr>
        <w:tc>
          <w:tcPr>
            <w:tcW w:w="5919" w:type="dxa"/>
            <w:gridSpan w:val="2"/>
            <w:tcBorders>
              <w:top w:val="single" w:sz="4" w:space="0" w:color="auto"/>
              <w:left w:val="thinThickSmallGap" w:sz="24" w:space="0" w:color="auto"/>
              <w:bottom w:val="single" w:sz="4" w:space="0" w:color="auto"/>
              <w:right w:val="double" w:sz="4" w:space="0" w:color="auto"/>
            </w:tcBorders>
            <w:vAlign w:val="center"/>
          </w:tcPr>
          <w:p w:rsidR="00CD4155" w:rsidRPr="00ED38C8" w:rsidRDefault="00CD4155" w:rsidP="00CD4155">
            <w:pPr>
              <w:pStyle w:val="BalloonText"/>
              <w:tabs>
                <w:tab w:val="left" w:pos="0"/>
              </w:tabs>
              <w:rPr>
                <w:rFonts w:ascii="Sylfaen" w:hAnsi="Sylfaen" w:cs="AcadNusx"/>
                <w:b/>
                <w:sz w:val="20"/>
                <w:szCs w:val="20"/>
                <w:lang w:val="ka-GE"/>
              </w:rPr>
            </w:pPr>
            <w:r>
              <w:rPr>
                <w:rFonts w:ascii="Sylfaen" w:hAnsi="Sylfaen" w:cs="AcadNusx"/>
                <w:b/>
                <w:sz w:val="20"/>
                <w:szCs w:val="20"/>
                <w:lang w:val="ka-GE"/>
              </w:rPr>
              <w:t xml:space="preserve">            </w:t>
            </w:r>
            <w:r w:rsidRPr="00ED38C8">
              <w:rPr>
                <w:rFonts w:ascii="Sylfaen" w:hAnsi="Sylfaen" w:cs="AcadNusx"/>
                <w:b/>
                <w:sz w:val="20"/>
                <w:szCs w:val="20"/>
                <w:lang w:val="ka-GE"/>
              </w:rPr>
              <w:t>სულ</w:t>
            </w:r>
            <w:r>
              <w:rPr>
                <w:rFonts w:ascii="Sylfaen" w:hAnsi="Sylfaen" w:cs="AcadNusx"/>
                <w:b/>
                <w:sz w:val="20"/>
                <w:szCs w:val="20"/>
                <w:lang w:val="ka-GE"/>
              </w:rPr>
              <w:t xml:space="preserve"> სასწავლო კომპონენტი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CD4155" w:rsidRPr="00984E52" w:rsidRDefault="00CD4155" w:rsidP="00CD4155">
            <w:pPr>
              <w:spacing w:after="0" w:line="240" w:lineRule="auto"/>
              <w:jc w:val="center"/>
              <w:rPr>
                <w:rFonts w:ascii="Sylfaen" w:hAnsi="Sylfaen"/>
                <w:b/>
                <w:sz w:val="20"/>
                <w:szCs w:val="20"/>
              </w:rPr>
            </w:pPr>
            <w:r>
              <w:rPr>
                <w:rFonts w:ascii="Sylfaen" w:hAnsi="Sylfaen"/>
                <w:b/>
                <w:sz w:val="20"/>
                <w:szCs w:val="20"/>
              </w:rPr>
              <w:t>4</w:t>
            </w:r>
            <w:r w:rsidRPr="00BF1590">
              <w:rPr>
                <w:rFonts w:ascii="Sylfaen" w:hAnsi="Sylfaen"/>
                <w:b/>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CD4155" w:rsidRPr="00295D10" w:rsidRDefault="00CD4155" w:rsidP="00CD4155">
            <w:pPr>
              <w:spacing w:after="0" w:line="240" w:lineRule="auto"/>
              <w:jc w:val="center"/>
              <w:rPr>
                <w:rFonts w:ascii="Sylfaen" w:hAnsi="Sylfaen"/>
                <w:sz w:val="20"/>
                <w:szCs w:val="20"/>
              </w:rPr>
            </w:pPr>
            <w:r>
              <w:rPr>
                <w:rFonts w:ascii="Sylfaen" w:hAnsi="Sylfaen"/>
                <w:sz w:val="20"/>
                <w:szCs w:val="20"/>
              </w:rPr>
              <w:t>270</w:t>
            </w:r>
          </w:p>
        </w:tc>
        <w:tc>
          <w:tcPr>
            <w:tcW w:w="85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CD4155" w:rsidRPr="00634144" w:rsidRDefault="00CD4155" w:rsidP="00CD415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hideMark/>
          </w:tcPr>
          <w:p w:rsidR="00CD4155" w:rsidRPr="00CA42C9" w:rsidRDefault="00CD4155" w:rsidP="00CD415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CA42C9"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CA42C9" w:rsidRDefault="00CD4155" w:rsidP="00CD415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CD4155" w:rsidRPr="00CA42C9" w:rsidRDefault="00CD4155" w:rsidP="00CD415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CD4155" w:rsidRPr="00CA42C9" w:rsidRDefault="00CD4155" w:rsidP="00CD4155">
            <w:pPr>
              <w:spacing w:after="0" w:line="240" w:lineRule="auto"/>
              <w:jc w:val="center"/>
              <w:rPr>
                <w:rFonts w:ascii="Sylfaen" w:hAnsi="Sylfaen"/>
                <w:sz w:val="20"/>
                <w:szCs w:val="20"/>
                <w:lang w:val="ka-GE"/>
              </w:rPr>
            </w:pPr>
          </w:p>
        </w:tc>
        <w:tc>
          <w:tcPr>
            <w:tcW w:w="583" w:type="dxa"/>
            <w:tcBorders>
              <w:top w:val="single" w:sz="4" w:space="0" w:color="auto"/>
              <w:left w:val="single" w:sz="4" w:space="0" w:color="auto"/>
              <w:bottom w:val="single" w:sz="4" w:space="0" w:color="auto"/>
              <w:right w:val="double" w:sz="4" w:space="0" w:color="auto"/>
            </w:tcBorders>
            <w:vAlign w:val="center"/>
            <w:hideMark/>
          </w:tcPr>
          <w:p w:rsidR="00CD4155" w:rsidRPr="00CA42C9" w:rsidRDefault="00CD4155" w:rsidP="00CD4155">
            <w:pPr>
              <w:spacing w:after="0" w:line="240" w:lineRule="auto"/>
              <w:jc w:val="center"/>
              <w:rPr>
                <w:rFonts w:ascii="Sylfaen" w:hAnsi="Sylfae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CD4155" w:rsidRPr="00634144" w:rsidRDefault="00CD4155" w:rsidP="00CD4155">
            <w:pPr>
              <w:spacing w:after="0" w:line="240" w:lineRule="auto"/>
              <w:jc w:val="center"/>
              <w:rPr>
                <w:rFonts w:ascii="Sylfaen" w:hAnsi="Sylfaen"/>
                <w:sz w:val="20"/>
                <w:szCs w:val="20"/>
                <w:lang w:val="ka-GE"/>
              </w:rPr>
            </w:pPr>
          </w:p>
        </w:tc>
      </w:tr>
    </w:tbl>
    <w:p w:rsidR="00CD4155" w:rsidRPr="00125F7F" w:rsidRDefault="00CD4155" w:rsidP="00CD4155">
      <w:pPr>
        <w:spacing w:after="0" w:line="240" w:lineRule="auto"/>
        <w:rPr>
          <w:rFonts w:ascii="Sylfaen" w:hAnsi="Sylfaen" w:cs="Sylfaen"/>
          <w:b/>
          <w:sz w:val="24"/>
          <w:szCs w:val="24"/>
        </w:rPr>
      </w:pPr>
    </w:p>
    <w:p w:rsidR="00CD4155" w:rsidRDefault="00CD4155" w:rsidP="00CD4155">
      <w:pPr>
        <w:spacing w:after="0" w:line="240" w:lineRule="auto"/>
        <w:rPr>
          <w:rFonts w:ascii="Sylfaen" w:hAnsi="Sylfaen"/>
          <w:b/>
          <w:sz w:val="20"/>
          <w:szCs w:val="20"/>
          <w:lang w:val="ka-GE"/>
        </w:rPr>
        <w:sectPr w:rsidR="00CD4155" w:rsidSect="00CD4155">
          <w:pgSz w:w="16838" w:h="11906" w:orient="landscape"/>
          <w:pgMar w:top="1701" w:right="1134" w:bottom="851" w:left="1134" w:header="709" w:footer="709" w:gutter="0"/>
          <w:cols w:space="708"/>
          <w:docGrid w:linePitch="360"/>
        </w:sectPr>
      </w:pPr>
    </w:p>
    <w:p w:rsidR="00CC0AD5" w:rsidRPr="00B3192A" w:rsidRDefault="00CC0AD5" w:rsidP="00CD4155">
      <w:pPr>
        <w:spacing w:after="0" w:line="240" w:lineRule="auto"/>
        <w:rPr>
          <w:rFonts w:ascii="Sylfaen" w:hAnsi="Sylfaen"/>
          <w:b/>
          <w:sz w:val="20"/>
          <w:szCs w:val="20"/>
        </w:rPr>
      </w:pPr>
      <w:r w:rsidRPr="00B3192A">
        <w:rPr>
          <w:rFonts w:ascii="Sylfaen" w:hAnsi="Sylfaen"/>
          <w:b/>
          <w:sz w:val="20"/>
          <w:szCs w:val="20"/>
          <w:lang w:val="ka-GE"/>
        </w:rPr>
        <w:lastRenderedPageBreak/>
        <w:t xml:space="preserve">                                   </w:t>
      </w:r>
    </w:p>
    <w:sectPr w:rsidR="00CC0AD5" w:rsidRPr="00B3192A" w:rsidSect="00156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E1B"/>
    <w:multiLevelType w:val="hybridMultilevel"/>
    <w:tmpl w:val="DA8EFA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71738"/>
    <w:multiLevelType w:val="hybridMultilevel"/>
    <w:tmpl w:val="DE282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FD2D6E"/>
    <w:multiLevelType w:val="hybridMultilevel"/>
    <w:tmpl w:val="10D2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24878"/>
    <w:multiLevelType w:val="hybridMultilevel"/>
    <w:tmpl w:val="BB2E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962FE0"/>
    <w:multiLevelType w:val="hybridMultilevel"/>
    <w:tmpl w:val="AA8E7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103354"/>
    <w:multiLevelType w:val="hybridMultilevel"/>
    <w:tmpl w:val="B6A8D6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124A38"/>
    <w:multiLevelType w:val="hybridMultilevel"/>
    <w:tmpl w:val="0622888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02B5"/>
    <w:multiLevelType w:val="hybridMultilevel"/>
    <w:tmpl w:val="6FAEE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4D5754"/>
    <w:multiLevelType w:val="hybridMultilevel"/>
    <w:tmpl w:val="F680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76EDF"/>
    <w:multiLevelType w:val="hybridMultilevel"/>
    <w:tmpl w:val="53D81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952268"/>
    <w:multiLevelType w:val="hybridMultilevel"/>
    <w:tmpl w:val="5FD02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750910"/>
    <w:multiLevelType w:val="hybridMultilevel"/>
    <w:tmpl w:val="BCEC4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7E1BE2"/>
    <w:multiLevelType w:val="hybridMultilevel"/>
    <w:tmpl w:val="B468A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930F85"/>
    <w:multiLevelType w:val="hybridMultilevel"/>
    <w:tmpl w:val="1F602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B01CD0"/>
    <w:multiLevelType w:val="hybridMultilevel"/>
    <w:tmpl w:val="B0CAA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94A15"/>
    <w:multiLevelType w:val="hybridMultilevel"/>
    <w:tmpl w:val="1B747B2E"/>
    <w:lvl w:ilvl="0" w:tplc="6472D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76A8F"/>
    <w:multiLevelType w:val="hybridMultilevel"/>
    <w:tmpl w:val="2E2A7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C170D2"/>
    <w:multiLevelType w:val="hybridMultilevel"/>
    <w:tmpl w:val="09F65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AD32423"/>
    <w:multiLevelType w:val="hybridMultilevel"/>
    <w:tmpl w:val="8A6E3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A32700"/>
    <w:multiLevelType w:val="hybridMultilevel"/>
    <w:tmpl w:val="74A09B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3" w15:restartNumberingAfterBreak="0">
    <w:nsid w:val="63F73710"/>
    <w:multiLevelType w:val="hybridMultilevel"/>
    <w:tmpl w:val="5B6CB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40434"/>
    <w:multiLevelType w:val="hybridMultilevel"/>
    <w:tmpl w:val="F0BE6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BF1AE5"/>
    <w:multiLevelType w:val="hybridMultilevel"/>
    <w:tmpl w:val="7A325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0" w15:restartNumberingAfterBreak="0">
    <w:nsid w:val="7B553247"/>
    <w:multiLevelType w:val="hybridMultilevel"/>
    <w:tmpl w:val="0AFCC8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D4588E"/>
    <w:multiLevelType w:val="hybridMultilevel"/>
    <w:tmpl w:val="07C21EF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7CFD45A8"/>
    <w:multiLevelType w:val="hybridMultilevel"/>
    <w:tmpl w:val="06BCA6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4"/>
  </w:num>
  <w:num w:numId="4">
    <w:abstractNumId w:val="28"/>
  </w:num>
  <w:num w:numId="5">
    <w:abstractNumId w:val="18"/>
  </w:num>
  <w:num w:numId="6">
    <w:abstractNumId w:val="2"/>
  </w:num>
  <w:num w:numId="7">
    <w:abstractNumId w:val="25"/>
  </w:num>
  <w:num w:numId="8">
    <w:abstractNumId w:val="21"/>
  </w:num>
  <w:num w:numId="9">
    <w:abstractNumId w:val="4"/>
  </w:num>
  <w:num w:numId="10">
    <w:abstractNumId w:val="19"/>
  </w:num>
  <w:num w:numId="11">
    <w:abstractNumId w:val="20"/>
  </w:num>
  <w:num w:numId="12">
    <w:abstractNumId w:val="8"/>
  </w:num>
  <w:num w:numId="13">
    <w:abstractNumId w:val="23"/>
  </w:num>
  <w:num w:numId="14">
    <w:abstractNumId w:val="27"/>
  </w:num>
  <w:num w:numId="15">
    <w:abstractNumId w:val="1"/>
  </w:num>
  <w:num w:numId="16">
    <w:abstractNumId w:val="15"/>
  </w:num>
  <w:num w:numId="17">
    <w:abstractNumId w:val="3"/>
  </w:num>
  <w:num w:numId="18">
    <w:abstractNumId w:val="7"/>
  </w:num>
  <w:num w:numId="19">
    <w:abstractNumId w:val="5"/>
  </w:num>
  <w:num w:numId="20">
    <w:abstractNumId w:val="12"/>
  </w:num>
  <w:num w:numId="21">
    <w:abstractNumId w:val="14"/>
  </w:num>
  <w:num w:numId="22">
    <w:abstractNumId w:val="6"/>
  </w:num>
  <w:num w:numId="23">
    <w:abstractNumId w:val="26"/>
  </w:num>
  <w:num w:numId="24">
    <w:abstractNumId w:val="11"/>
  </w:num>
  <w:num w:numId="25">
    <w:abstractNumId w:val="30"/>
  </w:num>
  <w:num w:numId="26">
    <w:abstractNumId w:val="32"/>
  </w:num>
  <w:num w:numId="27">
    <w:abstractNumId w:val="31"/>
  </w:num>
  <w:num w:numId="28">
    <w:abstractNumId w:val="0"/>
  </w:num>
  <w:num w:numId="29">
    <w:abstractNumId w:val="9"/>
  </w:num>
  <w:num w:numId="30">
    <w:abstractNumId w:val="13"/>
  </w:num>
  <w:num w:numId="31">
    <w:abstractNumId w:val="22"/>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0AD5"/>
    <w:rsid w:val="000304F1"/>
    <w:rsid w:val="00074B3A"/>
    <w:rsid w:val="000941BB"/>
    <w:rsid w:val="00095B47"/>
    <w:rsid w:val="000A1E55"/>
    <w:rsid w:val="000D0531"/>
    <w:rsid w:val="00116DAC"/>
    <w:rsid w:val="00121B45"/>
    <w:rsid w:val="00125C47"/>
    <w:rsid w:val="00127C34"/>
    <w:rsid w:val="00156DE4"/>
    <w:rsid w:val="00161A83"/>
    <w:rsid w:val="001744EC"/>
    <w:rsid w:val="00175F3E"/>
    <w:rsid w:val="001776E2"/>
    <w:rsid w:val="001B3F29"/>
    <w:rsid w:val="001B66D2"/>
    <w:rsid w:val="001D525C"/>
    <w:rsid w:val="001F530C"/>
    <w:rsid w:val="00202EEF"/>
    <w:rsid w:val="0026020B"/>
    <w:rsid w:val="002C7965"/>
    <w:rsid w:val="003354B6"/>
    <w:rsid w:val="003B6B18"/>
    <w:rsid w:val="003F4430"/>
    <w:rsid w:val="003F6DDA"/>
    <w:rsid w:val="00426635"/>
    <w:rsid w:val="00470C32"/>
    <w:rsid w:val="00481D79"/>
    <w:rsid w:val="005406BA"/>
    <w:rsid w:val="005678D8"/>
    <w:rsid w:val="00585E30"/>
    <w:rsid w:val="0058706C"/>
    <w:rsid w:val="005957D6"/>
    <w:rsid w:val="005B14C5"/>
    <w:rsid w:val="00787782"/>
    <w:rsid w:val="007B2A1F"/>
    <w:rsid w:val="007B5F6B"/>
    <w:rsid w:val="00800273"/>
    <w:rsid w:val="00877D99"/>
    <w:rsid w:val="00883F7D"/>
    <w:rsid w:val="0089256A"/>
    <w:rsid w:val="00917095"/>
    <w:rsid w:val="00982455"/>
    <w:rsid w:val="00A43390"/>
    <w:rsid w:val="00A72CF6"/>
    <w:rsid w:val="00A8754D"/>
    <w:rsid w:val="00AA3193"/>
    <w:rsid w:val="00AE0F47"/>
    <w:rsid w:val="00B3192A"/>
    <w:rsid w:val="00BC5A50"/>
    <w:rsid w:val="00C13AAE"/>
    <w:rsid w:val="00C426B6"/>
    <w:rsid w:val="00CC0AD5"/>
    <w:rsid w:val="00CC0ECB"/>
    <w:rsid w:val="00CD4155"/>
    <w:rsid w:val="00CF3729"/>
    <w:rsid w:val="00D4581E"/>
    <w:rsid w:val="00DB48A9"/>
    <w:rsid w:val="00DD3EB2"/>
    <w:rsid w:val="00DF32AE"/>
    <w:rsid w:val="00E1188A"/>
    <w:rsid w:val="00E11929"/>
    <w:rsid w:val="00E36655"/>
    <w:rsid w:val="00E4538B"/>
    <w:rsid w:val="00E7662E"/>
    <w:rsid w:val="00E936B2"/>
    <w:rsid w:val="00EB6948"/>
    <w:rsid w:val="00EF07AE"/>
    <w:rsid w:val="00F63F0B"/>
    <w:rsid w:val="00F64832"/>
    <w:rsid w:val="00F7001C"/>
    <w:rsid w:val="00F73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EBA17-C99A-42B6-B219-4D597EB5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A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C0AD5"/>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CC0AD5"/>
    <w:rPr>
      <w:lang w:val="en-US"/>
    </w:rPr>
  </w:style>
  <w:style w:type="paragraph" w:styleId="Header">
    <w:name w:val="header"/>
    <w:basedOn w:val="Normal"/>
    <w:link w:val="HeaderChar"/>
    <w:uiPriority w:val="99"/>
    <w:semiHidden/>
    <w:unhideWhenUsed/>
    <w:rsid w:val="00CC0AD5"/>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CC0AD5"/>
    <w:rPr>
      <w:lang w:val="en-US"/>
    </w:rPr>
  </w:style>
  <w:style w:type="character" w:styleId="PageNumber">
    <w:name w:val="page number"/>
    <w:basedOn w:val="DefaultParagraphFont"/>
    <w:rsid w:val="00CC0AD5"/>
  </w:style>
  <w:style w:type="character" w:styleId="Hyperlink">
    <w:name w:val="Hyperlink"/>
    <w:basedOn w:val="DefaultParagraphFont"/>
    <w:uiPriority w:val="99"/>
    <w:unhideWhenUsed/>
    <w:rsid w:val="00CC0AD5"/>
    <w:rPr>
      <w:color w:val="0000FF" w:themeColor="hyperlink"/>
      <w:u w:val="single"/>
    </w:rPr>
  </w:style>
  <w:style w:type="paragraph" w:styleId="BalloonText">
    <w:name w:val="Balloon Text"/>
    <w:basedOn w:val="Normal"/>
    <w:link w:val="BalloonTextChar"/>
    <w:uiPriority w:val="99"/>
    <w:unhideWhenUsed/>
    <w:rsid w:val="00CC0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0AD5"/>
    <w:rPr>
      <w:rFonts w:ascii="Tahoma" w:hAnsi="Tahoma" w:cs="Tahoma"/>
      <w:sz w:val="16"/>
      <w:szCs w:val="16"/>
      <w:lang w:val="en-US"/>
    </w:rPr>
  </w:style>
  <w:style w:type="paragraph" w:styleId="ListParagraph">
    <w:name w:val="List Paragraph"/>
    <w:basedOn w:val="Normal"/>
    <w:link w:val="ListParagraphChar"/>
    <w:uiPriority w:val="34"/>
    <w:qFormat/>
    <w:rsid w:val="00CC0AD5"/>
    <w:pPr>
      <w:ind w:left="720"/>
      <w:contextualSpacing/>
    </w:pPr>
  </w:style>
  <w:style w:type="paragraph" w:customStyle="1" w:styleId="Default">
    <w:name w:val="Default"/>
    <w:rsid w:val="00CC0AD5"/>
    <w:pPr>
      <w:autoSpaceDE w:val="0"/>
      <w:autoSpaceDN w:val="0"/>
      <w:adjustRightInd w:val="0"/>
      <w:spacing w:after="0" w:line="240" w:lineRule="auto"/>
    </w:pPr>
    <w:rPr>
      <w:rFonts w:ascii="Sylfaen" w:eastAsia="Times New Roman" w:hAnsi="Sylfaen" w:cs="Sylfaen"/>
      <w:color w:val="000000"/>
      <w:sz w:val="24"/>
      <w:szCs w:val="24"/>
      <w:lang w:eastAsia="ru-RU"/>
    </w:rPr>
  </w:style>
  <w:style w:type="paragraph" w:customStyle="1" w:styleId="listparagraphcxspmiddle">
    <w:name w:val="listparagraphcxspmiddle"/>
    <w:basedOn w:val="Normal"/>
    <w:rsid w:val="00CC0AD5"/>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C0A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4538B"/>
    <w:rPr>
      <w:lang w:val="en-US"/>
    </w:rPr>
  </w:style>
  <w:style w:type="paragraph" w:customStyle="1" w:styleId="m-8413576467601165198gmail-msoacetate">
    <w:name w:val="m_-8413576467601165198gmail-msoacetate"/>
    <w:basedOn w:val="Normal"/>
    <w:rsid w:val="00CD415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no.chikhladze@atsu.edu.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ochikhladze55@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2019-11-19T05:48:00Z</cp:lastPrinted>
  <dcterms:created xsi:type="dcterms:W3CDTF">2019-02-13T15:40:00Z</dcterms:created>
  <dcterms:modified xsi:type="dcterms:W3CDTF">2021-09-20T12:27:00Z</dcterms:modified>
</cp:coreProperties>
</file>