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CB44C" w14:textId="77777777" w:rsidR="002A33D6" w:rsidRDefault="002A33D6" w:rsidP="002A33D6">
      <w:pPr>
        <w:jc w:val="center"/>
        <w:rPr>
          <w:rFonts w:ascii="Sylfaen" w:hAnsi="Sylfaen"/>
          <w:b/>
          <w:lang w:val="ka-GE"/>
        </w:rPr>
      </w:pPr>
      <w:r>
        <w:rPr>
          <w:rFonts w:ascii="Sylfaen" w:hAnsi="Sylfaen"/>
          <w:b/>
          <w:noProof/>
        </w:rPr>
        <w:drawing>
          <wp:anchor distT="0" distB="0" distL="114300" distR="114300" simplePos="0" relativeHeight="251657728" behindDoc="0" locked="0" layoutInCell="1" allowOverlap="1" wp14:anchorId="641C3676" wp14:editId="29622D4D">
            <wp:simplePos x="0" y="0"/>
            <wp:positionH relativeFrom="column">
              <wp:posOffset>-76300</wp:posOffset>
            </wp:positionH>
            <wp:positionV relativeFrom="paragraph">
              <wp:posOffset>1417</wp:posOffset>
            </wp:positionV>
            <wp:extent cx="7223960" cy="72189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223960" cy="721895"/>
                    </a:xfrm>
                    <a:prstGeom prst="rect">
                      <a:avLst/>
                    </a:prstGeom>
                    <a:noFill/>
                  </pic:spPr>
                </pic:pic>
              </a:graphicData>
            </a:graphic>
          </wp:anchor>
        </w:drawing>
      </w:r>
    </w:p>
    <w:p w14:paraId="6ABDC5F0" w14:textId="77777777" w:rsidR="002A33D6" w:rsidRDefault="002A33D6" w:rsidP="002A33D6">
      <w:pPr>
        <w:jc w:val="center"/>
        <w:rPr>
          <w:rFonts w:ascii="Sylfaen" w:hAnsi="Sylfaen"/>
          <w:b/>
          <w:lang w:val="ka-GE"/>
        </w:rPr>
      </w:pPr>
    </w:p>
    <w:p w14:paraId="0D5F6B79" w14:textId="77777777" w:rsidR="002A33D6" w:rsidRDefault="002A33D6" w:rsidP="002A33D6">
      <w:pPr>
        <w:jc w:val="center"/>
        <w:rPr>
          <w:rFonts w:ascii="Sylfaen" w:hAnsi="Sylfaen"/>
          <w:b/>
          <w:lang w:val="ka-GE"/>
        </w:rPr>
      </w:pPr>
    </w:p>
    <w:p w14:paraId="20AAA7EC" w14:textId="77777777" w:rsidR="002A33D6" w:rsidRDefault="002A33D6" w:rsidP="002A33D6">
      <w:pPr>
        <w:jc w:val="center"/>
        <w:rPr>
          <w:rFonts w:ascii="Sylfaen" w:hAnsi="Sylfaen"/>
          <w:b/>
          <w:lang w:val="ka-GE"/>
        </w:rPr>
      </w:pPr>
    </w:p>
    <w:p w14:paraId="4DF8CD98" w14:textId="77777777" w:rsidR="002A33D6" w:rsidRDefault="002A33D6" w:rsidP="002A33D6">
      <w:pPr>
        <w:spacing w:after="0" w:line="240" w:lineRule="auto"/>
        <w:jc w:val="center"/>
        <w:rPr>
          <w:rFonts w:ascii="Sylfaen" w:hAnsi="Sylfaen"/>
          <w:b/>
          <w:lang w:val="ka-GE"/>
        </w:rPr>
      </w:pPr>
    </w:p>
    <w:p w14:paraId="5CF41749" w14:textId="77777777" w:rsidR="002A33D6" w:rsidRDefault="002A33D6" w:rsidP="002A33D6">
      <w:pPr>
        <w:spacing w:after="0" w:line="240" w:lineRule="auto"/>
        <w:jc w:val="center"/>
        <w:rPr>
          <w:rFonts w:ascii="Sylfaen" w:hAnsi="Sylfaen"/>
          <w:b/>
          <w:lang w:val="ka-GE"/>
        </w:rPr>
      </w:pPr>
    </w:p>
    <w:p w14:paraId="1B2E27E9" w14:textId="77777777" w:rsidR="002A33D6" w:rsidRPr="00484AFF" w:rsidRDefault="002A33D6" w:rsidP="002A33D6">
      <w:pPr>
        <w:spacing w:after="0" w:line="240" w:lineRule="auto"/>
        <w:jc w:val="center"/>
        <w:rPr>
          <w:rFonts w:ascii="Sylfaen" w:hAnsi="Sylfaen"/>
          <w:b/>
          <w:lang w:val="ka-GE"/>
        </w:rPr>
      </w:pPr>
      <w:r w:rsidRPr="00484AFF">
        <w:rPr>
          <w:rFonts w:ascii="Sylfaen" w:hAnsi="Sylfaen"/>
          <w:b/>
          <w:lang w:val="ka-GE"/>
        </w:rPr>
        <w:t>ზუსტ და საბუნებისმეტყველო მეცნიერებათა ფაკულტეტი</w:t>
      </w:r>
    </w:p>
    <w:p w14:paraId="54BDC7B2" w14:textId="77777777" w:rsidR="002A33D6" w:rsidRPr="00484AFF" w:rsidRDefault="002A33D6" w:rsidP="002A33D6">
      <w:pPr>
        <w:spacing w:after="0" w:line="240" w:lineRule="auto"/>
        <w:jc w:val="center"/>
        <w:rPr>
          <w:rFonts w:ascii="Sylfaen" w:hAnsi="Sylfaen"/>
          <w:lang w:val="ka-GE"/>
        </w:rPr>
      </w:pPr>
    </w:p>
    <w:p w14:paraId="0FA2DE65" w14:textId="77777777" w:rsidR="002A33D6" w:rsidRDefault="002A33D6" w:rsidP="002A33D6">
      <w:pPr>
        <w:spacing w:after="0" w:line="240" w:lineRule="auto"/>
        <w:jc w:val="center"/>
        <w:rPr>
          <w:rFonts w:ascii="Sylfaen" w:hAnsi="Sylfaen"/>
          <w:lang w:val="ka-GE"/>
        </w:rPr>
      </w:pPr>
    </w:p>
    <w:p w14:paraId="763A7D4A" w14:textId="77777777" w:rsidR="002A33D6" w:rsidRDefault="002A33D6" w:rsidP="002A33D6">
      <w:pPr>
        <w:spacing w:after="0" w:line="240" w:lineRule="auto"/>
        <w:jc w:val="center"/>
        <w:rPr>
          <w:rFonts w:ascii="Sylfaen" w:hAnsi="Sylfaen"/>
          <w:lang w:val="ka-GE"/>
        </w:rPr>
      </w:pPr>
    </w:p>
    <w:p w14:paraId="3CE56D5B" w14:textId="77777777" w:rsidR="002A33D6" w:rsidRPr="00484AFF" w:rsidRDefault="002A33D6" w:rsidP="002A33D6">
      <w:pPr>
        <w:spacing w:after="0" w:line="240" w:lineRule="auto"/>
        <w:jc w:val="center"/>
        <w:rPr>
          <w:rFonts w:ascii="Sylfaen" w:hAnsi="Sylfaen"/>
          <w:lang w:val="ka-GE"/>
        </w:rPr>
      </w:pPr>
    </w:p>
    <w:p w14:paraId="48A0FE12" w14:textId="77777777" w:rsidR="002A33D6" w:rsidRPr="00484AFF" w:rsidRDefault="002A33D6" w:rsidP="002A33D6">
      <w:pPr>
        <w:spacing w:after="0" w:line="240" w:lineRule="auto"/>
        <w:jc w:val="center"/>
        <w:rPr>
          <w:rFonts w:ascii="Sylfaen" w:hAnsi="Sylfaen"/>
          <w:lang w:val="ka-GE"/>
        </w:rPr>
      </w:pPr>
    </w:p>
    <w:p w14:paraId="633FD35A" w14:textId="77777777" w:rsidR="002A33D6" w:rsidRPr="00484AFF" w:rsidRDefault="002A33D6" w:rsidP="002A33D6">
      <w:pPr>
        <w:spacing w:after="0" w:line="240" w:lineRule="auto"/>
      </w:pPr>
    </w:p>
    <w:tbl>
      <w:tblPr>
        <w:tblpPr w:leftFromText="180" w:rightFromText="180" w:vertAnchor="text" w:horzAnchor="margin" w:tblpXSpec="center" w:tblpY="248"/>
        <w:tblW w:w="10602" w:type="dxa"/>
        <w:tblLook w:val="01E0" w:firstRow="1" w:lastRow="1" w:firstColumn="1" w:lastColumn="1" w:noHBand="0" w:noVBand="0"/>
      </w:tblPr>
      <w:tblGrid>
        <w:gridCol w:w="4842"/>
        <w:gridCol w:w="720"/>
        <w:gridCol w:w="5040"/>
      </w:tblGrid>
      <w:tr w:rsidR="008E32E8" w14:paraId="16FDFB64" w14:textId="77777777" w:rsidTr="008E32E8">
        <w:trPr>
          <w:trHeight w:val="1176"/>
        </w:trPr>
        <w:tc>
          <w:tcPr>
            <w:tcW w:w="4842" w:type="dxa"/>
          </w:tcPr>
          <w:p w14:paraId="1C1A9B01" w14:textId="77777777" w:rsidR="008E32E8" w:rsidRDefault="008E32E8" w:rsidP="008E32E8">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43B94251" w14:textId="77777777" w:rsidR="008E32E8" w:rsidRDefault="008E32E8" w:rsidP="008E32E8">
            <w:pPr>
              <w:spacing w:after="0" w:line="240" w:lineRule="auto"/>
              <w:ind w:left="1740" w:hanging="1740"/>
              <w:jc w:val="center"/>
              <w:rPr>
                <w:rFonts w:ascii="Sylfaen" w:hAnsi="Sylfaen" w:cs="Sylfaen"/>
                <w:b/>
                <w:lang w:val="af-ZA"/>
              </w:rPr>
            </w:pPr>
          </w:p>
          <w:p w14:paraId="3531E5CF" w14:textId="77777777" w:rsidR="008E32E8" w:rsidRDefault="008E32E8" w:rsidP="008E32E8">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14:paraId="5649FB82" w14:textId="77777777" w:rsidR="008E32E8" w:rsidRDefault="008E32E8" w:rsidP="008E32E8">
            <w:pPr>
              <w:spacing w:after="0" w:line="240" w:lineRule="auto"/>
              <w:jc w:val="center"/>
              <w:rPr>
                <w:rFonts w:ascii="Sylfaen" w:hAnsi="Sylfaen" w:cs="Sylfaen"/>
                <w:b/>
                <w:lang w:val="af-ZA"/>
              </w:rPr>
            </w:pPr>
          </w:p>
          <w:p w14:paraId="6F4284BD" w14:textId="77777777" w:rsidR="008E32E8" w:rsidRDefault="008E32E8" w:rsidP="008E32E8">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14:paraId="65EB30AF" w14:textId="77777777" w:rsidR="008E32E8" w:rsidRDefault="008E32E8" w:rsidP="008E32E8">
            <w:pPr>
              <w:spacing w:after="0" w:line="240" w:lineRule="auto"/>
              <w:jc w:val="center"/>
              <w:rPr>
                <w:rFonts w:ascii="Sylfaen"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14:paraId="0AB78451" w14:textId="77777777" w:rsidR="008E32E8" w:rsidRDefault="008E32E8" w:rsidP="008E32E8">
            <w:pPr>
              <w:spacing w:after="0" w:line="240" w:lineRule="auto"/>
              <w:jc w:val="center"/>
              <w:rPr>
                <w:rFonts w:ascii="Sylfaen" w:hAnsi="Sylfaen" w:cs="Sylfaen"/>
                <w:highlight w:val="yellow"/>
                <w:lang w:val="af-ZA"/>
              </w:rPr>
            </w:pPr>
          </w:p>
          <w:p w14:paraId="3D5BC9A1" w14:textId="77777777" w:rsidR="008E32E8" w:rsidRDefault="008E32E8" w:rsidP="008E32E8">
            <w:pPr>
              <w:spacing w:after="0" w:line="240" w:lineRule="auto"/>
              <w:jc w:val="center"/>
              <w:rPr>
                <w:rFonts w:ascii="Sylfaen" w:hAnsi="Sylfaen" w:cs="Sylfaen"/>
                <w:highlight w:val="yellow"/>
                <w:lang w:val="af-ZA"/>
              </w:rPr>
            </w:pPr>
          </w:p>
          <w:p w14:paraId="0552F3CB" w14:textId="77777777" w:rsidR="008E32E8" w:rsidRDefault="008E32E8" w:rsidP="008E32E8">
            <w:pPr>
              <w:spacing w:after="0" w:line="240" w:lineRule="auto"/>
              <w:jc w:val="center"/>
              <w:rPr>
                <w:rFonts w:ascii="Sylfaen" w:hAnsi="Sylfaen" w:cs="Sylfaen"/>
                <w:highlight w:val="yellow"/>
                <w:lang w:val="af-ZA"/>
              </w:rPr>
            </w:pPr>
          </w:p>
          <w:p w14:paraId="5A5F5F1A" w14:textId="77777777" w:rsidR="008E32E8" w:rsidRDefault="008E32E8" w:rsidP="008E32E8">
            <w:pPr>
              <w:spacing w:after="0" w:line="240" w:lineRule="auto"/>
              <w:jc w:val="center"/>
              <w:rPr>
                <w:rFonts w:ascii="Sylfaen" w:hAnsi="Sylfaen" w:cs="Sylfaen"/>
                <w:highlight w:val="yellow"/>
                <w:lang w:val="af-ZA"/>
              </w:rPr>
            </w:pPr>
          </w:p>
        </w:tc>
        <w:tc>
          <w:tcPr>
            <w:tcW w:w="5040" w:type="dxa"/>
          </w:tcPr>
          <w:p w14:paraId="17D056AB" w14:textId="77777777" w:rsidR="008E32E8" w:rsidRDefault="008E32E8" w:rsidP="008E32E8">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2E999904" w14:textId="77777777" w:rsidR="008E32E8" w:rsidRDefault="008E32E8" w:rsidP="008E32E8">
            <w:pPr>
              <w:spacing w:after="0" w:line="240" w:lineRule="auto"/>
              <w:jc w:val="center"/>
              <w:rPr>
                <w:rFonts w:ascii="Sylfaen" w:hAnsi="Sylfaen" w:cs="Sylfaen"/>
                <w:b/>
                <w:lang w:val="af-ZA"/>
              </w:rPr>
            </w:pPr>
          </w:p>
          <w:p w14:paraId="558FFF73" w14:textId="77777777" w:rsidR="008E32E8" w:rsidRDefault="008E32E8" w:rsidP="008E32E8">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14:paraId="1047C62E" w14:textId="77777777" w:rsidR="008E32E8" w:rsidRDefault="008E32E8" w:rsidP="008E32E8">
            <w:pPr>
              <w:spacing w:after="0" w:line="240" w:lineRule="auto"/>
              <w:jc w:val="center"/>
              <w:rPr>
                <w:rFonts w:ascii="Sylfaen" w:hAnsi="Sylfaen" w:cs="Sylfaen"/>
                <w:b/>
                <w:lang w:val="af-ZA"/>
              </w:rPr>
            </w:pPr>
          </w:p>
          <w:p w14:paraId="2C8A9FAA" w14:textId="77777777" w:rsidR="008E32E8" w:rsidRDefault="008E32E8" w:rsidP="008E32E8">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14:paraId="5D1C0523" w14:textId="77777777" w:rsidR="008E32E8" w:rsidRDefault="008E32E8" w:rsidP="008E32E8">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14:paraId="28A1DF7B" w14:textId="77777777" w:rsidR="008E32E8" w:rsidRDefault="008E32E8" w:rsidP="008E32E8">
      <w:pPr>
        <w:spacing w:after="0" w:line="240" w:lineRule="auto"/>
        <w:rPr>
          <w:rFonts w:ascii="Sylfaen" w:hAnsi="Sylfaen"/>
          <w:b/>
          <w:noProof/>
          <w:highlight w:val="yellow"/>
          <w:lang w:val="ka-GE"/>
        </w:rPr>
      </w:pPr>
    </w:p>
    <w:p w14:paraId="65073558" w14:textId="2EEB5CE7" w:rsidR="008E32E8" w:rsidRDefault="008E32E8" w:rsidP="008E32E8">
      <w:pPr>
        <w:spacing w:after="0" w:line="240" w:lineRule="auto"/>
        <w:rPr>
          <w:rFonts w:ascii="Sylfaen" w:eastAsia="Times New Roman" w:hAnsi="Sylfaen"/>
          <w:noProof/>
          <w:lang w:val="ka-GE"/>
        </w:rPr>
      </w:pPr>
      <w:r>
        <w:rPr>
          <w:rFonts w:ascii="Sylfaen" w:eastAsia="Times New Roman" w:hAnsi="Sylfaen"/>
          <w:noProof/>
          <w:lang w:val="ka-GE"/>
        </w:rPr>
        <w:t>პროგრამა განხორციელდება ამ რედაქციით 2017-20</w:t>
      </w:r>
      <w:r w:rsidR="00CF146E">
        <w:rPr>
          <w:rFonts w:ascii="Sylfaen" w:eastAsia="Times New Roman" w:hAnsi="Sylfaen"/>
          <w:noProof/>
          <w:lang w:val="ka-GE"/>
        </w:rPr>
        <w:t>19</w:t>
      </w:r>
      <w:bookmarkStart w:id="0" w:name="_GoBack"/>
      <w:bookmarkEnd w:id="0"/>
      <w:r>
        <w:rPr>
          <w:rFonts w:ascii="Sylfaen" w:eastAsia="Times New Roman" w:hAnsi="Sylfaen"/>
          <w:noProof/>
          <w:lang w:val="ka-GE"/>
        </w:rPr>
        <w:t xml:space="preserve">  წწ.</w:t>
      </w:r>
    </w:p>
    <w:p w14:paraId="60964BA1" w14:textId="77777777" w:rsidR="008E32E8" w:rsidRDefault="008E32E8" w:rsidP="008E32E8">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14:paraId="62C81BAD" w14:textId="77777777" w:rsidR="002A33D6" w:rsidRPr="00484AFF" w:rsidRDefault="002A33D6" w:rsidP="002A33D6">
      <w:pPr>
        <w:spacing w:after="0" w:line="240" w:lineRule="auto"/>
        <w:rPr>
          <w:rFonts w:ascii="Sylfaen" w:hAnsi="Sylfaen"/>
          <w:noProof/>
          <w:lang w:val="ka-GE"/>
        </w:rPr>
      </w:pPr>
    </w:p>
    <w:p w14:paraId="31DAA366" w14:textId="77777777" w:rsidR="002A33D6" w:rsidRPr="00484AFF" w:rsidRDefault="002A33D6" w:rsidP="002A33D6">
      <w:pPr>
        <w:spacing w:after="0" w:line="240" w:lineRule="auto"/>
        <w:rPr>
          <w:rFonts w:ascii="Sylfaen" w:hAnsi="Sylfaen"/>
          <w:b/>
          <w:lang w:val="ka-GE"/>
        </w:rPr>
      </w:pPr>
      <w:r w:rsidRPr="00484AFF">
        <w:rPr>
          <w:rFonts w:ascii="Sylfaen" w:hAnsi="Sylfaen"/>
          <w:b/>
          <w:lang w:val="ka-GE"/>
        </w:rPr>
        <w:t>რექტორი</w:t>
      </w:r>
      <w:r w:rsidRPr="00484AFF">
        <w:rPr>
          <w:rFonts w:ascii="Sylfaen" w:hAnsi="Sylfaen"/>
          <w:b/>
          <w:lang w:val="ka-GE"/>
        </w:rPr>
        <w:tab/>
        <w:t>პროფ. გიორგი  ღავთაძე</w:t>
      </w:r>
    </w:p>
    <w:p w14:paraId="2BBB5AF2" w14:textId="77777777" w:rsidR="002A33D6" w:rsidRPr="00484AFF" w:rsidRDefault="002A33D6" w:rsidP="002A33D6">
      <w:pPr>
        <w:spacing w:after="0" w:line="240" w:lineRule="auto"/>
        <w:jc w:val="center"/>
        <w:rPr>
          <w:rFonts w:ascii="Sylfaen" w:hAnsi="Sylfaen"/>
          <w:lang w:val="ka-GE"/>
        </w:rPr>
      </w:pPr>
    </w:p>
    <w:p w14:paraId="4D9CB60D" w14:textId="77777777" w:rsidR="002A33D6" w:rsidRPr="00484AFF" w:rsidRDefault="002A33D6" w:rsidP="002A33D6">
      <w:pPr>
        <w:spacing w:after="0" w:line="240" w:lineRule="auto"/>
        <w:jc w:val="center"/>
        <w:rPr>
          <w:rFonts w:ascii="Sylfaen" w:hAnsi="Sylfaen"/>
          <w:b/>
          <w:lang w:val="ka-GE"/>
        </w:rPr>
      </w:pPr>
    </w:p>
    <w:p w14:paraId="1000FD26" w14:textId="77777777" w:rsidR="002A33D6" w:rsidRDefault="002A33D6" w:rsidP="002A33D6">
      <w:pPr>
        <w:spacing w:after="0" w:line="240" w:lineRule="auto"/>
        <w:jc w:val="center"/>
        <w:rPr>
          <w:rFonts w:ascii="Sylfaen" w:hAnsi="Sylfaen"/>
          <w:b/>
          <w:lang w:val="ka-GE"/>
        </w:rPr>
      </w:pPr>
    </w:p>
    <w:p w14:paraId="10FC47EA" w14:textId="77777777" w:rsidR="002A33D6" w:rsidRDefault="002A33D6" w:rsidP="002A33D6">
      <w:pPr>
        <w:spacing w:after="0" w:line="240" w:lineRule="auto"/>
        <w:jc w:val="center"/>
        <w:rPr>
          <w:rFonts w:ascii="Sylfaen" w:hAnsi="Sylfaen"/>
          <w:b/>
          <w:lang w:val="ka-GE"/>
        </w:rPr>
      </w:pPr>
    </w:p>
    <w:p w14:paraId="395F9CD2" w14:textId="77777777" w:rsidR="002A33D6" w:rsidRDefault="002A33D6" w:rsidP="002A33D6">
      <w:pPr>
        <w:spacing w:after="0" w:line="240" w:lineRule="auto"/>
        <w:jc w:val="center"/>
        <w:rPr>
          <w:rFonts w:ascii="Sylfaen" w:hAnsi="Sylfaen"/>
          <w:b/>
          <w:lang w:val="ka-GE"/>
        </w:rPr>
      </w:pPr>
    </w:p>
    <w:p w14:paraId="241002B3" w14:textId="77777777" w:rsidR="002A33D6" w:rsidRPr="00484AFF" w:rsidRDefault="002A33D6" w:rsidP="002A33D6">
      <w:pPr>
        <w:spacing w:after="0" w:line="240" w:lineRule="auto"/>
        <w:jc w:val="center"/>
        <w:rPr>
          <w:rFonts w:ascii="Sylfaen" w:hAnsi="Sylfaen"/>
          <w:b/>
          <w:lang w:val="ka-GE"/>
        </w:rPr>
      </w:pPr>
    </w:p>
    <w:p w14:paraId="154461C6" w14:textId="77777777" w:rsidR="002A33D6" w:rsidRPr="00484AFF" w:rsidRDefault="002A33D6" w:rsidP="002A33D6">
      <w:pPr>
        <w:spacing w:after="0" w:line="240" w:lineRule="auto"/>
        <w:jc w:val="center"/>
        <w:rPr>
          <w:rFonts w:ascii="Sylfaen" w:hAnsi="Sylfaen"/>
          <w:b/>
          <w:lang w:val="ka-GE"/>
        </w:rPr>
      </w:pPr>
    </w:p>
    <w:p w14:paraId="7B67AD1C" w14:textId="77777777" w:rsidR="002A33D6" w:rsidRPr="00484AFF" w:rsidRDefault="002A33D6" w:rsidP="002A33D6">
      <w:pPr>
        <w:spacing w:after="0" w:line="240" w:lineRule="auto"/>
        <w:jc w:val="center"/>
        <w:rPr>
          <w:rFonts w:ascii="Sylfaen" w:hAnsi="Sylfaen"/>
          <w:b/>
          <w:lang w:val="ka-GE"/>
        </w:rPr>
      </w:pPr>
      <w:r w:rsidRPr="00484AFF">
        <w:rPr>
          <w:rFonts w:ascii="Sylfaen" w:hAnsi="Sylfaen"/>
          <w:b/>
          <w:lang w:val="ka-GE"/>
        </w:rPr>
        <w:t>სამაგისტრო პროგრამა</w:t>
      </w:r>
    </w:p>
    <w:p w14:paraId="5369169D" w14:textId="77777777" w:rsidR="002A33D6" w:rsidRPr="00484AFF" w:rsidRDefault="002A33D6" w:rsidP="002A33D6">
      <w:pPr>
        <w:tabs>
          <w:tab w:val="left" w:pos="1065"/>
        </w:tabs>
        <w:spacing w:after="0" w:line="240" w:lineRule="auto"/>
        <w:jc w:val="center"/>
        <w:rPr>
          <w:rFonts w:ascii="Sylfaen" w:hAnsi="Sylfaen"/>
          <w:b/>
          <w:lang w:val="ka-GE"/>
        </w:rPr>
      </w:pPr>
      <w:r w:rsidRPr="00484AFF">
        <w:rPr>
          <w:rFonts w:ascii="Sylfaen" w:hAnsi="Sylfaen"/>
          <w:b/>
          <w:lang w:val="ka-GE"/>
        </w:rPr>
        <w:t>ქიმია</w:t>
      </w:r>
    </w:p>
    <w:p w14:paraId="0195603A" w14:textId="77777777" w:rsidR="002A33D6" w:rsidRPr="00484AFF" w:rsidRDefault="002A33D6" w:rsidP="002A33D6">
      <w:pPr>
        <w:tabs>
          <w:tab w:val="left" w:pos="1065"/>
        </w:tabs>
        <w:spacing w:after="0" w:line="240" w:lineRule="auto"/>
        <w:jc w:val="center"/>
        <w:rPr>
          <w:rFonts w:ascii="Sylfaen" w:hAnsi="Sylfaen"/>
          <w:b/>
          <w:lang w:val="ka-GE"/>
        </w:rPr>
      </w:pPr>
    </w:p>
    <w:p w14:paraId="5A9946B8" w14:textId="77777777" w:rsidR="002A33D6" w:rsidRPr="00484AFF" w:rsidRDefault="002A33D6" w:rsidP="002A33D6">
      <w:pPr>
        <w:tabs>
          <w:tab w:val="left" w:pos="1065"/>
        </w:tabs>
        <w:spacing w:after="0" w:line="240" w:lineRule="auto"/>
        <w:jc w:val="center"/>
        <w:rPr>
          <w:rFonts w:ascii="Sylfaen" w:hAnsi="Sylfaen"/>
          <w:b/>
          <w:lang w:val="ka-GE"/>
        </w:rPr>
      </w:pPr>
    </w:p>
    <w:p w14:paraId="453ADCC8" w14:textId="77777777" w:rsidR="002A33D6" w:rsidRDefault="002A33D6" w:rsidP="002A33D6">
      <w:pPr>
        <w:tabs>
          <w:tab w:val="left" w:pos="1065"/>
        </w:tabs>
        <w:spacing w:after="0" w:line="240" w:lineRule="auto"/>
        <w:jc w:val="center"/>
        <w:rPr>
          <w:rFonts w:ascii="Sylfaen" w:hAnsi="Sylfaen"/>
          <w:b/>
          <w:lang w:val="ka-GE"/>
        </w:rPr>
      </w:pPr>
    </w:p>
    <w:p w14:paraId="7E34C516" w14:textId="77777777" w:rsidR="002A33D6" w:rsidRDefault="002A33D6" w:rsidP="002A33D6">
      <w:pPr>
        <w:tabs>
          <w:tab w:val="left" w:pos="1065"/>
        </w:tabs>
        <w:spacing w:after="0" w:line="240" w:lineRule="auto"/>
        <w:jc w:val="center"/>
        <w:rPr>
          <w:rFonts w:ascii="Sylfaen" w:hAnsi="Sylfaen"/>
          <w:b/>
          <w:lang w:val="ka-GE"/>
        </w:rPr>
      </w:pPr>
    </w:p>
    <w:p w14:paraId="4979D46D" w14:textId="77777777" w:rsidR="002A33D6" w:rsidRDefault="002A33D6" w:rsidP="002A33D6">
      <w:pPr>
        <w:tabs>
          <w:tab w:val="left" w:pos="1065"/>
        </w:tabs>
        <w:spacing w:after="0" w:line="240" w:lineRule="auto"/>
        <w:jc w:val="center"/>
        <w:rPr>
          <w:rFonts w:ascii="Sylfaen" w:hAnsi="Sylfaen"/>
          <w:b/>
          <w:lang w:val="ka-GE"/>
        </w:rPr>
      </w:pPr>
    </w:p>
    <w:p w14:paraId="61D7481D" w14:textId="77777777" w:rsidR="002A33D6" w:rsidRPr="00484AFF" w:rsidRDefault="002A33D6" w:rsidP="002A33D6">
      <w:pPr>
        <w:tabs>
          <w:tab w:val="left" w:pos="1065"/>
        </w:tabs>
        <w:spacing w:after="0" w:line="240" w:lineRule="auto"/>
        <w:jc w:val="center"/>
        <w:rPr>
          <w:rFonts w:ascii="Sylfaen" w:hAnsi="Sylfaen"/>
          <w:b/>
          <w:lang w:val="ka-GE"/>
        </w:rPr>
      </w:pPr>
    </w:p>
    <w:p w14:paraId="1AF67DAB" w14:textId="77777777" w:rsidR="002A33D6" w:rsidRPr="00484AFF" w:rsidRDefault="002A33D6" w:rsidP="002A33D6">
      <w:pPr>
        <w:tabs>
          <w:tab w:val="left" w:pos="1065"/>
        </w:tabs>
        <w:spacing w:after="0" w:line="240" w:lineRule="auto"/>
        <w:jc w:val="center"/>
        <w:rPr>
          <w:rFonts w:ascii="Sylfaen" w:hAnsi="Sylfaen"/>
          <w:b/>
          <w:lang w:val="ka-GE"/>
        </w:rPr>
      </w:pPr>
    </w:p>
    <w:p w14:paraId="7D3FC9A2" w14:textId="77777777" w:rsidR="002A33D6" w:rsidRPr="00484AFF" w:rsidRDefault="002A33D6" w:rsidP="002A33D6">
      <w:pPr>
        <w:tabs>
          <w:tab w:val="left" w:pos="1065"/>
        </w:tabs>
        <w:spacing w:after="0" w:line="240" w:lineRule="auto"/>
        <w:jc w:val="center"/>
        <w:rPr>
          <w:rFonts w:ascii="Sylfaen" w:hAnsi="Sylfaen"/>
          <w:b/>
          <w:lang w:val="ka-GE"/>
        </w:rPr>
      </w:pPr>
    </w:p>
    <w:p w14:paraId="132734C1" w14:textId="77777777" w:rsidR="002A33D6" w:rsidRPr="00484AFF" w:rsidRDefault="002A33D6" w:rsidP="002A33D6">
      <w:pPr>
        <w:tabs>
          <w:tab w:val="left" w:pos="1065"/>
        </w:tabs>
        <w:spacing w:after="0" w:line="240" w:lineRule="auto"/>
        <w:jc w:val="center"/>
        <w:rPr>
          <w:rFonts w:ascii="Sylfaen" w:hAnsi="Sylfaen"/>
          <w:b/>
          <w:lang w:val="ka-GE"/>
        </w:rPr>
      </w:pPr>
      <w:r w:rsidRPr="00484AFF">
        <w:rPr>
          <w:rFonts w:ascii="Sylfaen" w:hAnsi="Sylfaen"/>
          <w:b/>
          <w:lang w:val="ka-GE"/>
        </w:rPr>
        <w:t xml:space="preserve">ქუთაისი </w:t>
      </w:r>
    </w:p>
    <w:p w14:paraId="621F8EFA" w14:textId="77777777" w:rsidR="002A33D6" w:rsidRPr="00484AFF" w:rsidRDefault="00A81036" w:rsidP="002A33D6">
      <w:pPr>
        <w:tabs>
          <w:tab w:val="left" w:pos="1065"/>
        </w:tabs>
        <w:jc w:val="center"/>
        <w:rPr>
          <w:rFonts w:ascii="Sylfaen" w:hAnsi="Sylfaen"/>
          <w:b/>
        </w:rPr>
      </w:pPr>
      <w:r>
        <w:rPr>
          <w:rFonts w:ascii="Sylfaen" w:hAnsi="Sylfaen"/>
          <w:b/>
          <w:lang w:val="ka-GE"/>
        </w:rPr>
        <w:t>2017-2019</w:t>
      </w:r>
    </w:p>
    <w:p w14:paraId="6FBCF5DE" w14:textId="77777777" w:rsidR="004849FE" w:rsidRPr="0052000B" w:rsidRDefault="004849FE" w:rsidP="0052000B">
      <w:pPr>
        <w:spacing w:line="240" w:lineRule="auto"/>
        <w:rPr>
          <w:rFonts w:ascii="Sylfaen" w:hAnsi="Sylfaen"/>
        </w:rPr>
      </w:pPr>
    </w:p>
    <w:p w14:paraId="3F3138D0" w14:textId="77777777" w:rsidR="004849FE" w:rsidRPr="0052000B" w:rsidRDefault="004849FE" w:rsidP="0052000B">
      <w:pPr>
        <w:spacing w:line="240" w:lineRule="auto"/>
        <w:jc w:val="center"/>
        <w:rPr>
          <w:rFonts w:ascii="Sylfaen" w:hAnsi="Sylfaen"/>
        </w:rPr>
      </w:pPr>
    </w:p>
    <w:p w14:paraId="5E5D6471" w14:textId="77777777" w:rsidR="004849FE" w:rsidRPr="0052000B" w:rsidRDefault="004849FE" w:rsidP="0052000B">
      <w:pPr>
        <w:spacing w:line="240" w:lineRule="auto"/>
        <w:rPr>
          <w:rFonts w:ascii="Sylfaen" w:hAnsi="Sylfaen"/>
          <w:color w:val="FFFFFF"/>
        </w:rPr>
      </w:pPr>
    </w:p>
    <w:p w14:paraId="3FE33DEF" w14:textId="77777777" w:rsidR="004849FE" w:rsidRPr="0052000B" w:rsidRDefault="002A33D6" w:rsidP="0052000B">
      <w:pPr>
        <w:spacing w:line="240" w:lineRule="auto"/>
        <w:jc w:val="center"/>
        <w:rPr>
          <w:rFonts w:ascii="Sylfaen" w:hAnsi="Sylfaen" w:cs="Sylfaen"/>
          <w:b/>
          <w:bCs/>
          <w:color w:val="000000"/>
          <w:lang w:val="ka-GE"/>
        </w:rPr>
      </w:pPr>
      <w:r>
        <w:rPr>
          <w:rFonts w:ascii="Sylfaen" w:hAnsi="Sylfaen" w:cs="Sylfaen"/>
          <w:b/>
          <w:bCs/>
          <w:color w:val="000000"/>
          <w:lang w:val="ka-GE"/>
        </w:rPr>
        <w:t>კ</w:t>
      </w:r>
      <w:r w:rsidR="004849FE" w:rsidRPr="0052000B">
        <w:rPr>
          <w:rFonts w:ascii="Sylfaen" w:hAnsi="Sylfaen" w:cs="Sylfaen"/>
          <w:b/>
          <w:bCs/>
          <w:color w:val="000000"/>
          <w:lang w:val="ka-GE"/>
        </w:rPr>
        <w:t>ურიკულუმი</w:t>
      </w:r>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581E10" w14:paraId="32911579"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0BCBCF79" w14:textId="77777777" w:rsidR="004849FE" w:rsidRPr="00581E10" w:rsidRDefault="004849FE" w:rsidP="00516740">
            <w:pPr>
              <w:spacing w:after="0" w:line="240" w:lineRule="auto"/>
              <w:rPr>
                <w:rFonts w:ascii="Sylfaen" w:hAnsi="Sylfaen"/>
                <w:b/>
              </w:rPr>
            </w:pPr>
            <w:r w:rsidRPr="00581E10">
              <w:rPr>
                <w:rFonts w:ascii="Sylfaen" w:hAnsi="Sylfaen" w:cs="Sylfaen"/>
                <w:b/>
              </w:rPr>
              <w:t>პროგრამის</w:t>
            </w:r>
            <w:r w:rsidR="001F739B" w:rsidRPr="00581E10">
              <w:rPr>
                <w:rFonts w:ascii="Sylfaen" w:hAnsi="Sylfaen" w:cs="Sylfaen"/>
                <w:b/>
                <w:lang w:val="ka-GE"/>
              </w:rPr>
              <w:t xml:space="preserve"> </w:t>
            </w:r>
            <w:r w:rsidRPr="00581E10">
              <w:rPr>
                <w:rFonts w:ascii="Sylfaen" w:hAnsi="Sylfaen" w:cs="Sylfaen"/>
                <w:b/>
              </w:rPr>
              <w:t>დასახელება</w:t>
            </w:r>
            <w:r w:rsidR="00157DC7" w:rsidRPr="00581E10">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24E2F9AD" w14:textId="77777777" w:rsidR="004849FE" w:rsidRPr="00581E10" w:rsidRDefault="00157DC7" w:rsidP="008907BD">
            <w:pPr>
              <w:spacing w:after="0" w:line="240" w:lineRule="auto"/>
              <w:rPr>
                <w:rFonts w:ascii="Sylfaen" w:hAnsi="Sylfaen"/>
                <w:color w:val="000000"/>
              </w:rPr>
            </w:pPr>
            <w:r w:rsidRPr="00581E10">
              <w:rPr>
                <w:rFonts w:ascii="Sylfaen" w:hAnsi="Sylfaen"/>
                <w:color w:val="000000"/>
                <w:lang w:val="ka-GE"/>
              </w:rPr>
              <w:t>ქიმია</w:t>
            </w:r>
            <w:r w:rsidR="0074321F" w:rsidRPr="00581E10">
              <w:rPr>
                <w:rFonts w:ascii="Sylfaen" w:hAnsi="Sylfaen"/>
                <w:color w:val="000000"/>
                <w:lang w:val="ka-GE"/>
              </w:rPr>
              <w:t xml:space="preserve"> </w:t>
            </w:r>
            <w:r w:rsidR="008907BD" w:rsidRPr="00581E10">
              <w:rPr>
                <w:rFonts w:ascii="Sylfaen" w:hAnsi="Sylfaen"/>
                <w:color w:val="000000"/>
              </w:rPr>
              <w:t>C</w:t>
            </w:r>
            <w:r w:rsidR="0074321F" w:rsidRPr="00581E10">
              <w:rPr>
                <w:rFonts w:ascii="Sylfaen" w:hAnsi="Sylfaen"/>
                <w:color w:val="000000"/>
              </w:rPr>
              <w:t>hemistry</w:t>
            </w:r>
          </w:p>
        </w:tc>
      </w:tr>
      <w:tr w:rsidR="004849FE" w:rsidRPr="00581E10" w14:paraId="5EFE48FA" w14:textId="77777777" w:rsidTr="008907BD">
        <w:trPr>
          <w:trHeight w:val="554"/>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02F1A292" w14:textId="77777777" w:rsidR="004849FE" w:rsidRPr="00581E10" w:rsidRDefault="004849FE" w:rsidP="00516740">
            <w:pPr>
              <w:spacing w:after="0" w:line="240" w:lineRule="auto"/>
              <w:rPr>
                <w:rFonts w:ascii="Sylfaen" w:hAnsi="Sylfaen"/>
                <w:b/>
              </w:rPr>
            </w:pPr>
            <w:r w:rsidRPr="00581E10">
              <w:rPr>
                <w:rFonts w:ascii="Sylfaen" w:hAnsi="Sylfaen" w:cs="Sylfaen"/>
                <w:b/>
              </w:rPr>
              <w:t>მისანიჭებელი</w:t>
            </w:r>
            <w:r w:rsidR="001F739B" w:rsidRPr="00581E10">
              <w:rPr>
                <w:rFonts w:ascii="Sylfaen" w:hAnsi="Sylfaen" w:cs="Sylfaen"/>
                <w:b/>
                <w:lang w:val="ka-GE"/>
              </w:rPr>
              <w:t xml:space="preserve"> </w:t>
            </w:r>
            <w:r w:rsidRPr="00581E10">
              <w:rPr>
                <w:rFonts w:ascii="Sylfaen" w:hAnsi="Sylfaen" w:cs="Sylfaen"/>
                <w:b/>
              </w:rPr>
              <w:t>აკადემიური</w:t>
            </w:r>
            <w:r w:rsidR="001F739B" w:rsidRPr="00581E10">
              <w:rPr>
                <w:rFonts w:ascii="Sylfaen" w:hAnsi="Sylfaen" w:cs="Sylfaen"/>
                <w:b/>
                <w:lang w:val="ka-GE"/>
              </w:rPr>
              <w:t xml:space="preserve"> </w:t>
            </w:r>
            <w:r w:rsidRPr="00581E10">
              <w:rPr>
                <w:rFonts w:ascii="Sylfaen" w:hAnsi="Sylfaen" w:cs="Sylfaen"/>
                <w:b/>
              </w:rPr>
              <w:t>ხარისხი</w:t>
            </w:r>
            <w:r w:rsidRPr="00581E10">
              <w:rPr>
                <w:rFonts w:ascii="Sylfaen" w:hAnsi="Sylfaen"/>
                <w:b/>
              </w:rPr>
              <w:t>/</w:t>
            </w:r>
          </w:p>
          <w:p w14:paraId="0AF665D4" w14:textId="77777777" w:rsidR="004849FE" w:rsidRPr="00581E10" w:rsidRDefault="004849FE" w:rsidP="00516740">
            <w:pPr>
              <w:spacing w:after="0" w:line="240" w:lineRule="auto"/>
              <w:rPr>
                <w:rFonts w:ascii="Sylfaen" w:hAnsi="Sylfaen"/>
                <w:b/>
              </w:rPr>
            </w:pPr>
            <w:r w:rsidRPr="00581E10">
              <w:rPr>
                <w:rFonts w:ascii="Sylfaen" w:hAnsi="Sylfaen" w:cs="Sylfaen"/>
                <w:b/>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29AD1EA1" w14:textId="77777777" w:rsidR="004E512B" w:rsidRPr="00581E10" w:rsidRDefault="004E512B" w:rsidP="00516740">
            <w:pPr>
              <w:spacing w:after="0" w:line="240" w:lineRule="auto"/>
              <w:jc w:val="both"/>
              <w:rPr>
                <w:rFonts w:ascii="Sylfaen" w:hAnsi="Sylfaen"/>
                <w:bCs/>
                <w:lang w:val="ka-GE"/>
              </w:rPr>
            </w:pPr>
            <w:r w:rsidRPr="00581E10">
              <w:rPr>
                <w:rFonts w:ascii="Sylfaen" w:hAnsi="Sylfaen"/>
                <w:bCs/>
                <w:lang w:val="ka-GE"/>
              </w:rPr>
              <w:t>საბუნებისმეტყველო მეცნიერებათა მაგისტრი</w:t>
            </w:r>
            <w:r w:rsidRPr="00581E10">
              <w:rPr>
                <w:rFonts w:ascii="Sylfaen" w:hAnsi="Sylfaen"/>
                <w:bCs/>
              </w:rPr>
              <w:t xml:space="preserve"> </w:t>
            </w:r>
            <w:r w:rsidRPr="00581E10">
              <w:rPr>
                <w:rFonts w:ascii="Sylfaen" w:hAnsi="Sylfaen"/>
                <w:bCs/>
                <w:lang w:val="ka-GE"/>
              </w:rPr>
              <w:t xml:space="preserve">ქიმიაში </w:t>
            </w:r>
          </w:p>
          <w:p w14:paraId="717CE230" w14:textId="77777777" w:rsidR="004849FE" w:rsidRPr="00581E10" w:rsidRDefault="004E512B" w:rsidP="008907BD">
            <w:pPr>
              <w:spacing w:after="0" w:line="240" w:lineRule="auto"/>
              <w:jc w:val="both"/>
              <w:rPr>
                <w:rFonts w:ascii="Sylfaen" w:hAnsi="Sylfaen"/>
                <w:color w:val="000000"/>
              </w:rPr>
            </w:pPr>
            <w:r w:rsidRPr="00581E10">
              <w:rPr>
                <w:rFonts w:ascii="Sylfaen" w:hAnsi="Sylfaen"/>
                <w:bCs/>
                <w:lang w:val="ka-GE"/>
              </w:rPr>
              <w:t>Master of Natural Sciences in Chemistry</w:t>
            </w:r>
          </w:p>
        </w:tc>
      </w:tr>
      <w:tr w:rsidR="004849FE" w:rsidRPr="00581E10" w14:paraId="6676EB8C"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5C4298E1" w14:textId="77777777" w:rsidR="004849FE" w:rsidRPr="00581E10" w:rsidRDefault="004849FE" w:rsidP="00516740">
            <w:pPr>
              <w:spacing w:after="0" w:line="240" w:lineRule="auto"/>
              <w:rPr>
                <w:rFonts w:ascii="Sylfaen" w:hAnsi="Sylfaen" w:cs="Sylfaen"/>
                <w:b/>
              </w:rPr>
            </w:pPr>
            <w:r w:rsidRPr="00581E10">
              <w:rPr>
                <w:rFonts w:ascii="Sylfaen" w:hAnsi="Sylfaen" w:cs="Sylfaen"/>
                <w:b/>
              </w:rPr>
              <w:t>ფაკულტეტის</w:t>
            </w:r>
            <w:r w:rsidR="001F739B" w:rsidRPr="00581E10">
              <w:rPr>
                <w:rFonts w:ascii="Sylfaen" w:hAnsi="Sylfaen" w:cs="Sylfaen"/>
                <w:b/>
                <w:lang w:val="ka-GE"/>
              </w:rPr>
              <w:t xml:space="preserve"> </w:t>
            </w:r>
            <w:r w:rsidRPr="00581E10">
              <w:rPr>
                <w:rFonts w:ascii="Sylfaen" w:hAnsi="Sylfaen" w:cs="Sylfaen"/>
                <w:b/>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01EFC576" w14:textId="77777777" w:rsidR="004849FE" w:rsidRPr="00581E10" w:rsidRDefault="004849FE" w:rsidP="00516740">
            <w:pPr>
              <w:spacing w:after="0" w:line="240" w:lineRule="auto"/>
              <w:rPr>
                <w:rFonts w:ascii="Sylfaen" w:hAnsi="Sylfaen"/>
                <w:color w:val="000000"/>
                <w:lang w:val="ka-GE"/>
              </w:rPr>
            </w:pPr>
            <w:r w:rsidRPr="00581E10">
              <w:rPr>
                <w:rFonts w:ascii="Sylfaen" w:hAnsi="Sylfaen"/>
                <w:color w:val="000000"/>
                <w:lang w:val="ka-GE"/>
              </w:rPr>
              <w:t>ზუსტ და საბუნებისმეტყველო მეცნიერებათა ფაკულტეტი</w:t>
            </w:r>
          </w:p>
        </w:tc>
      </w:tr>
      <w:tr w:rsidR="004849FE" w:rsidRPr="00581E10" w14:paraId="22969F88"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7B375617" w14:textId="77777777" w:rsidR="004849FE" w:rsidRPr="00581E10" w:rsidRDefault="004849FE" w:rsidP="008907BD">
            <w:pPr>
              <w:spacing w:after="0" w:line="240" w:lineRule="auto"/>
              <w:rPr>
                <w:rFonts w:ascii="Sylfaen" w:hAnsi="Sylfaen" w:cs="Sylfaen"/>
                <w:b/>
              </w:rPr>
            </w:pPr>
            <w:r w:rsidRPr="00581E10">
              <w:rPr>
                <w:rFonts w:ascii="Sylfaen" w:hAnsi="Sylfaen" w:cs="Sylfaen"/>
                <w:b/>
                <w:lang w:val="ka-GE"/>
              </w:rPr>
              <w:t>პროგრამის ხელმძღვანელი</w:t>
            </w:r>
            <w:r w:rsidR="001F739B" w:rsidRPr="00581E10">
              <w:rPr>
                <w:rFonts w:ascii="Sylfaen" w:hAnsi="Sylfaen" w:cs="Sylfaen"/>
                <w:b/>
                <w:lang w:val="ka-GE"/>
              </w:rPr>
              <w:t xml:space="preserve"> </w:t>
            </w:r>
            <w:r w:rsidRPr="00581E10">
              <w:rPr>
                <w:rFonts w:ascii="Sylfaen" w:hAnsi="Sylfaen" w:cs="Sylfaen"/>
                <w:b/>
                <w:lang w:val="ka-GE"/>
              </w:rPr>
              <w:t>/ხელმძღვანელები/</w:t>
            </w:r>
            <w:r w:rsidR="008907BD" w:rsidRPr="00581E10">
              <w:rPr>
                <w:rFonts w:ascii="Sylfaen" w:hAnsi="Sylfaen" w:cs="Sylfaen"/>
                <w:b/>
              </w:rPr>
              <w:t xml:space="preserve"> </w:t>
            </w:r>
            <w:r w:rsidRPr="00581E10">
              <w:rPr>
                <w:rFonts w:ascii="Sylfaen" w:hAnsi="Sylfaen" w:cs="Sylfaen"/>
                <w:b/>
                <w:lang w:val="ka-GE"/>
              </w:rPr>
              <w:t>კოორდინატორი</w:t>
            </w:r>
            <w:r w:rsidR="00157DC7" w:rsidRPr="00581E10">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14EEA758" w14:textId="77777777" w:rsidR="004849FE" w:rsidRPr="00581E10" w:rsidRDefault="004849FE" w:rsidP="00516740">
            <w:pPr>
              <w:spacing w:after="0" w:line="240" w:lineRule="auto"/>
              <w:rPr>
                <w:rFonts w:ascii="Sylfaen" w:hAnsi="Sylfaen"/>
                <w:color w:val="000000"/>
                <w:lang w:val="ka-GE"/>
              </w:rPr>
            </w:pPr>
            <w:r w:rsidRPr="00581E10">
              <w:rPr>
                <w:rFonts w:ascii="Sylfaen" w:hAnsi="Sylfaen"/>
                <w:color w:val="000000"/>
                <w:lang w:val="ka-GE"/>
              </w:rPr>
              <w:t xml:space="preserve">ქიმიის მეცნიერებათა დოქტორი, ასოცირებული პროფესორი </w:t>
            </w:r>
            <w:r w:rsidR="001F739B" w:rsidRPr="00581E10">
              <w:rPr>
                <w:rFonts w:ascii="Sylfaen" w:hAnsi="Sylfaen"/>
                <w:color w:val="000000"/>
                <w:lang w:val="ka-GE"/>
              </w:rPr>
              <w:t xml:space="preserve"> </w:t>
            </w:r>
            <w:r w:rsidR="001F739B" w:rsidRPr="004A0BC2">
              <w:rPr>
                <w:rFonts w:ascii="Sylfaen" w:hAnsi="Sylfaen" w:cs="Sylfaen"/>
                <w:b/>
                <w:bCs/>
                <w:lang w:val="ka-GE"/>
              </w:rPr>
              <w:t>ნინო კახიძე</w:t>
            </w:r>
            <w:r w:rsidR="004E512B" w:rsidRPr="004A0BC2">
              <w:rPr>
                <w:rFonts w:ascii="Sylfaen" w:hAnsi="Sylfaen" w:cs="Sylfaen"/>
                <w:b/>
                <w:bCs/>
                <w:lang w:val="ka-GE"/>
              </w:rPr>
              <w:t>,</w:t>
            </w:r>
            <w:r w:rsidR="004E512B" w:rsidRPr="00581E10">
              <w:rPr>
                <w:rFonts w:ascii="Sylfaen" w:hAnsi="Sylfaen" w:cs="Sylfaen"/>
                <w:bCs/>
                <w:lang w:val="ka-GE"/>
              </w:rPr>
              <w:t xml:space="preserve"> </w:t>
            </w:r>
            <w:r w:rsidR="004E512B" w:rsidRPr="00581E10">
              <w:rPr>
                <w:rFonts w:ascii="Sylfaen" w:hAnsi="Sylfaen" w:cs="Sylfaen"/>
                <w:bCs/>
                <w:lang w:val="de-DE"/>
              </w:rPr>
              <w:t xml:space="preserve">ასოცირებული პროფესორი </w:t>
            </w:r>
            <w:r w:rsidR="004E512B" w:rsidRPr="004A0BC2">
              <w:rPr>
                <w:rFonts w:ascii="Sylfaen" w:hAnsi="Sylfaen" w:cs="Sylfaen"/>
                <w:b/>
                <w:bCs/>
                <w:lang w:val="ka-GE"/>
              </w:rPr>
              <w:t>ნატალია კუპატაშვილი,</w:t>
            </w:r>
            <w:r w:rsidR="004E512B" w:rsidRPr="00581E10">
              <w:rPr>
                <w:rFonts w:ascii="Sylfaen" w:hAnsi="Sylfaen" w:cs="Sylfaen"/>
                <w:bCs/>
                <w:lang w:val="ka-GE"/>
              </w:rPr>
              <w:t xml:space="preserve"> </w:t>
            </w:r>
            <w:r w:rsidR="004E512B" w:rsidRPr="00581E10">
              <w:rPr>
                <w:rFonts w:ascii="Sylfaen" w:hAnsi="Sylfaen" w:cs="Sylfaen"/>
                <w:bCs/>
                <w:lang w:val="de-DE"/>
              </w:rPr>
              <w:t xml:space="preserve">ასოცირებული პროფესორი </w:t>
            </w:r>
            <w:r w:rsidR="004E512B" w:rsidRPr="004A0BC2">
              <w:rPr>
                <w:rFonts w:ascii="Sylfaen" w:hAnsi="Sylfaen" w:cs="Sylfaen"/>
                <w:b/>
                <w:bCs/>
                <w:lang w:val="ka-GE"/>
              </w:rPr>
              <w:t>მადონა სამხარაძე</w:t>
            </w:r>
            <w:r w:rsidR="004E512B" w:rsidRPr="004A0BC2">
              <w:rPr>
                <w:rFonts w:ascii="Sylfaen" w:hAnsi="Sylfaen" w:cs="Sylfaen"/>
                <w:b/>
                <w:bCs/>
                <w:lang w:val="de-DE"/>
              </w:rPr>
              <w:t>.</w:t>
            </w:r>
          </w:p>
        </w:tc>
      </w:tr>
      <w:tr w:rsidR="004849FE" w:rsidRPr="00581E10" w14:paraId="31E92337" w14:textId="77777777" w:rsidTr="003850CB">
        <w:trPr>
          <w:trHeight w:val="527"/>
        </w:trPr>
        <w:tc>
          <w:tcPr>
            <w:tcW w:w="4548" w:type="dxa"/>
            <w:gridSpan w:val="2"/>
            <w:tcBorders>
              <w:top w:val="single" w:sz="18" w:space="0" w:color="auto"/>
              <w:left w:val="single" w:sz="18" w:space="0" w:color="auto"/>
              <w:bottom w:val="single" w:sz="18" w:space="0" w:color="auto"/>
            </w:tcBorders>
            <w:shd w:val="clear" w:color="auto" w:fill="E5DFEC"/>
          </w:tcPr>
          <w:p w14:paraId="0772DF9A" w14:textId="77777777" w:rsidR="004849FE" w:rsidRPr="00581E10" w:rsidRDefault="004849FE" w:rsidP="00516740">
            <w:pPr>
              <w:spacing w:after="0" w:line="240" w:lineRule="auto"/>
              <w:rPr>
                <w:rFonts w:ascii="Sylfaen" w:hAnsi="Sylfaen"/>
                <w:b/>
              </w:rPr>
            </w:pPr>
            <w:r w:rsidRPr="00581E10">
              <w:rPr>
                <w:rFonts w:ascii="Sylfaen" w:hAnsi="Sylfaen" w:cs="Sylfaen"/>
                <w:b/>
              </w:rPr>
              <w:t>პროგრამის</w:t>
            </w:r>
            <w:r w:rsidR="001F739B" w:rsidRPr="00581E10">
              <w:rPr>
                <w:rFonts w:ascii="Sylfaen" w:hAnsi="Sylfaen" w:cs="Sylfaen"/>
                <w:b/>
                <w:lang w:val="ka-GE"/>
              </w:rPr>
              <w:t xml:space="preserve"> </w:t>
            </w:r>
            <w:r w:rsidRPr="00581E10">
              <w:rPr>
                <w:rFonts w:ascii="Sylfaen" w:hAnsi="Sylfaen" w:cs="Sylfaen"/>
                <w:b/>
              </w:rPr>
              <w:t>ხანგრძლივობა</w:t>
            </w:r>
            <w:r w:rsidRPr="00581E10">
              <w:rPr>
                <w:rFonts w:ascii="Sylfaen" w:hAnsi="Sylfaen"/>
                <w:b/>
              </w:rPr>
              <w:t>/</w:t>
            </w:r>
            <w:r w:rsidRPr="00581E10">
              <w:rPr>
                <w:rFonts w:ascii="Sylfaen" w:hAnsi="Sylfaen" w:cs="Sylfaen"/>
                <w:b/>
              </w:rPr>
              <w:t>მოცულობა</w:t>
            </w:r>
            <w:r w:rsidRPr="00581E10">
              <w:rPr>
                <w:rFonts w:ascii="Sylfaen" w:hAnsi="Sylfaen"/>
                <w:b/>
              </w:rPr>
              <w:t xml:space="preserve"> (</w:t>
            </w:r>
            <w:r w:rsidRPr="00581E10">
              <w:rPr>
                <w:rFonts w:ascii="Sylfaen" w:hAnsi="Sylfaen" w:cs="Sylfaen"/>
                <w:b/>
              </w:rPr>
              <w:t>სემესტრი</w:t>
            </w:r>
            <w:r w:rsidRPr="00581E10">
              <w:rPr>
                <w:rFonts w:ascii="Sylfaen" w:hAnsi="Sylfaen"/>
                <w:b/>
              </w:rPr>
              <w:t xml:space="preserve">, </w:t>
            </w:r>
            <w:r w:rsidRPr="00581E10">
              <w:rPr>
                <w:rFonts w:ascii="Sylfaen" w:hAnsi="Sylfaen" w:cs="Sylfaen"/>
                <w:b/>
              </w:rPr>
              <w:t>კრედიტების</w:t>
            </w:r>
            <w:r w:rsidR="001F739B" w:rsidRPr="00581E10">
              <w:rPr>
                <w:rFonts w:ascii="Sylfaen" w:hAnsi="Sylfaen" w:cs="Sylfaen"/>
                <w:b/>
                <w:lang w:val="ka-GE"/>
              </w:rPr>
              <w:t xml:space="preserve"> </w:t>
            </w:r>
            <w:r w:rsidRPr="00581E10">
              <w:rPr>
                <w:rFonts w:ascii="Sylfaen" w:hAnsi="Sylfaen" w:cs="Sylfaen"/>
                <w:b/>
              </w:rPr>
              <w:t>რაოდენობა</w:t>
            </w:r>
            <w:r w:rsidRPr="00581E10">
              <w:rPr>
                <w:rFonts w:ascii="Sylfaen" w:hAnsi="Sylfaen"/>
                <w:b/>
              </w:rPr>
              <w:t>)</w:t>
            </w:r>
          </w:p>
        </w:tc>
        <w:tc>
          <w:tcPr>
            <w:tcW w:w="6759" w:type="dxa"/>
            <w:gridSpan w:val="2"/>
            <w:tcBorders>
              <w:top w:val="single" w:sz="18" w:space="0" w:color="auto"/>
              <w:right w:val="single" w:sz="18" w:space="0" w:color="auto"/>
            </w:tcBorders>
          </w:tcPr>
          <w:p w14:paraId="5CF8DD74" w14:textId="0625E503" w:rsidR="003850CB" w:rsidRDefault="003850CB" w:rsidP="003850CB">
            <w:pPr>
              <w:spacing w:after="0" w:line="240" w:lineRule="auto"/>
              <w:rPr>
                <w:rFonts w:ascii="Sylfaen" w:hAnsi="Sylfaen"/>
                <w:bCs/>
                <w:lang w:val="ka-GE"/>
              </w:rPr>
            </w:pPr>
            <w:r>
              <w:rPr>
                <w:rFonts w:ascii="Sylfaen" w:hAnsi="Sylfaen"/>
                <w:bCs/>
                <w:lang w:val="ka-GE"/>
              </w:rPr>
              <w:t>პროგრამის ხანგრძლივობაა</w:t>
            </w:r>
            <w:r w:rsidR="004A0BC2">
              <w:rPr>
                <w:rFonts w:ascii="Sylfaen" w:hAnsi="Sylfaen"/>
                <w:bCs/>
                <w:lang w:val="ka-GE"/>
              </w:rPr>
              <w:t xml:space="preserve"> ოთხი</w:t>
            </w:r>
            <w:r>
              <w:rPr>
                <w:rFonts w:ascii="Sylfaen" w:hAnsi="Sylfaen"/>
                <w:bCs/>
                <w:lang w:val="ka-GE"/>
              </w:rPr>
              <w:t xml:space="preserve"> სემესტრი</w:t>
            </w:r>
          </w:p>
          <w:p w14:paraId="5254820F" w14:textId="77777777" w:rsidR="003850CB" w:rsidRDefault="003850CB" w:rsidP="003850CB">
            <w:pPr>
              <w:spacing w:after="0" w:line="240" w:lineRule="auto"/>
              <w:rPr>
                <w:rFonts w:ascii="Sylfaen" w:hAnsi="Sylfaen"/>
                <w:bCs/>
                <w:lang w:val="ka-GE"/>
              </w:rPr>
            </w:pPr>
            <w:r w:rsidRPr="00581E10">
              <w:rPr>
                <w:rFonts w:ascii="Sylfaen" w:hAnsi="Sylfaen"/>
                <w:bCs/>
                <w:lang w:val="ka-GE"/>
              </w:rPr>
              <w:t>პროგრამ</w:t>
            </w:r>
            <w:r>
              <w:rPr>
                <w:rFonts w:ascii="Sylfaen" w:hAnsi="Sylfaen"/>
                <w:bCs/>
                <w:lang w:val="ka-GE"/>
              </w:rPr>
              <w:t xml:space="preserve">ის მოცულობაა </w:t>
            </w:r>
            <w:r w:rsidRPr="00581E10">
              <w:rPr>
                <w:rFonts w:ascii="Sylfaen" w:hAnsi="Sylfaen"/>
                <w:bCs/>
                <w:lang w:val="ka-GE"/>
              </w:rPr>
              <w:t xml:space="preserve">120 </w:t>
            </w:r>
            <w:r>
              <w:rPr>
                <w:rFonts w:ascii="Sylfaen" w:hAnsi="Sylfaen"/>
                <w:bCs/>
                <w:lang w:val="ka-GE"/>
              </w:rPr>
              <w:t>კრედიტი</w:t>
            </w:r>
          </w:p>
          <w:p w14:paraId="0F0E47E7" w14:textId="77777777" w:rsidR="003850CB" w:rsidRPr="00581E10" w:rsidRDefault="003850CB" w:rsidP="00581E10">
            <w:pPr>
              <w:spacing w:after="0" w:line="240" w:lineRule="auto"/>
              <w:rPr>
                <w:rFonts w:ascii="Sylfaen" w:hAnsi="Sylfaen"/>
                <w:color w:val="000000"/>
                <w:lang w:val="ka-GE"/>
              </w:rPr>
            </w:pPr>
          </w:p>
        </w:tc>
      </w:tr>
      <w:tr w:rsidR="004849FE" w:rsidRPr="00581E10" w14:paraId="3D493406" w14:textId="77777777" w:rsidTr="00D53B5F">
        <w:tc>
          <w:tcPr>
            <w:tcW w:w="4582" w:type="dxa"/>
            <w:gridSpan w:val="3"/>
            <w:tcBorders>
              <w:top w:val="single" w:sz="18" w:space="0" w:color="auto"/>
              <w:left w:val="single" w:sz="18" w:space="0" w:color="auto"/>
              <w:bottom w:val="single" w:sz="18" w:space="0" w:color="auto"/>
            </w:tcBorders>
            <w:shd w:val="clear" w:color="auto" w:fill="E5DFEC"/>
          </w:tcPr>
          <w:p w14:paraId="57F8B498" w14:textId="77777777" w:rsidR="004849FE" w:rsidRPr="00581E10" w:rsidRDefault="004849FE" w:rsidP="00516740">
            <w:pPr>
              <w:spacing w:after="0" w:line="240" w:lineRule="auto"/>
              <w:rPr>
                <w:rFonts w:ascii="Sylfaen" w:hAnsi="Sylfaen"/>
                <w:b/>
                <w:color w:val="000000"/>
              </w:rPr>
            </w:pPr>
            <w:r w:rsidRPr="00581E10">
              <w:rPr>
                <w:rFonts w:ascii="Sylfaen" w:hAnsi="Sylfaen" w:cs="Sylfaen"/>
                <w:b/>
                <w:color w:val="000000"/>
              </w:rPr>
              <w:t>სწავლების</w:t>
            </w:r>
            <w:r w:rsidR="001F739B" w:rsidRPr="00581E10">
              <w:rPr>
                <w:rFonts w:ascii="Sylfaen" w:hAnsi="Sylfaen" w:cs="Sylfaen"/>
                <w:b/>
                <w:color w:val="000000"/>
                <w:lang w:val="ka-GE"/>
              </w:rPr>
              <w:t xml:space="preserve"> </w:t>
            </w:r>
            <w:r w:rsidRPr="00581E10">
              <w:rPr>
                <w:rFonts w:ascii="Sylfaen" w:hAnsi="Sylfaen" w:cs="Sylfaen"/>
                <w:b/>
                <w:color w:val="000000"/>
              </w:rPr>
              <w:t>ენა</w:t>
            </w:r>
          </w:p>
        </w:tc>
        <w:tc>
          <w:tcPr>
            <w:tcW w:w="6725" w:type="dxa"/>
            <w:tcBorders>
              <w:top w:val="single" w:sz="18" w:space="0" w:color="auto"/>
              <w:bottom w:val="single" w:sz="18" w:space="0" w:color="auto"/>
              <w:right w:val="single" w:sz="18" w:space="0" w:color="auto"/>
            </w:tcBorders>
          </w:tcPr>
          <w:p w14:paraId="7B350D39" w14:textId="77777777" w:rsidR="004849FE" w:rsidRPr="00581E10" w:rsidRDefault="004849FE" w:rsidP="00516740">
            <w:pPr>
              <w:spacing w:after="0" w:line="240" w:lineRule="auto"/>
              <w:rPr>
                <w:rFonts w:ascii="Sylfaen" w:hAnsi="Sylfaen"/>
                <w:color w:val="000000"/>
                <w:lang w:val="ka-GE"/>
              </w:rPr>
            </w:pPr>
            <w:r w:rsidRPr="00581E10">
              <w:rPr>
                <w:rFonts w:ascii="Sylfaen" w:hAnsi="Sylfaen" w:cs="Sylfaen"/>
                <w:color w:val="000000"/>
                <w:lang w:val="ka-GE"/>
              </w:rPr>
              <w:t>ქართული</w:t>
            </w:r>
          </w:p>
        </w:tc>
      </w:tr>
      <w:tr w:rsidR="004849FE" w:rsidRPr="00581E10" w14:paraId="3DA9E94C" w14:textId="77777777" w:rsidTr="00D53B5F">
        <w:tc>
          <w:tcPr>
            <w:tcW w:w="4582" w:type="dxa"/>
            <w:gridSpan w:val="3"/>
            <w:tcBorders>
              <w:top w:val="single" w:sz="18" w:space="0" w:color="auto"/>
              <w:left w:val="single" w:sz="18" w:space="0" w:color="auto"/>
              <w:bottom w:val="single" w:sz="18" w:space="0" w:color="auto"/>
            </w:tcBorders>
            <w:shd w:val="clear" w:color="auto" w:fill="auto"/>
          </w:tcPr>
          <w:p w14:paraId="3C5DAECF" w14:textId="77777777" w:rsidR="004849FE" w:rsidRPr="00581E10" w:rsidRDefault="004849FE" w:rsidP="00516740">
            <w:pPr>
              <w:spacing w:after="0" w:line="240" w:lineRule="auto"/>
              <w:rPr>
                <w:rFonts w:ascii="Sylfaen" w:hAnsi="Sylfaen"/>
                <w:b/>
                <w:color w:val="000000"/>
                <w:lang w:val="ka-GE"/>
              </w:rPr>
            </w:pPr>
            <w:r w:rsidRPr="00581E10">
              <w:rPr>
                <w:rFonts w:ascii="Sylfaen" w:hAnsi="Sylfaen" w:cs="Sylfaen"/>
                <w:b/>
                <w:color w:val="000000"/>
              </w:rPr>
              <w:t>პროგრამის</w:t>
            </w:r>
            <w:r w:rsidR="001F739B" w:rsidRPr="00581E10">
              <w:rPr>
                <w:rFonts w:ascii="Sylfaen" w:hAnsi="Sylfaen" w:cs="Sylfaen"/>
                <w:b/>
                <w:color w:val="000000"/>
                <w:lang w:val="ka-GE"/>
              </w:rPr>
              <w:t xml:space="preserve"> </w:t>
            </w:r>
            <w:r w:rsidRPr="00581E10">
              <w:rPr>
                <w:rFonts w:ascii="Sylfaen" w:hAnsi="Sylfaen" w:cs="Sylfaen"/>
                <w:b/>
                <w:color w:val="000000"/>
              </w:rPr>
              <w:t>შემუშავების</w:t>
            </w:r>
            <w:r w:rsidRPr="00581E10">
              <w:rPr>
                <w:rFonts w:ascii="Sylfaen" w:hAnsi="Sylfaen" w:cs="Sylfaen"/>
                <w:b/>
                <w:color w:val="000000"/>
                <w:lang w:val="ka-GE"/>
              </w:rPr>
              <w:t xml:space="preserve">ა და </w:t>
            </w:r>
            <w:r w:rsidRPr="00581E10">
              <w:rPr>
                <w:rFonts w:ascii="Sylfaen" w:hAnsi="Sylfaen" w:cs="Sylfaen"/>
                <w:b/>
                <w:color w:val="000000"/>
              </w:rPr>
              <w:t>განახლების</w:t>
            </w:r>
            <w:r w:rsidR="001F739B" w:rsidRPr="00581E10">
              <w:rPr>
                <w:rFonts w:ascii="Sylfaen" w:hAnsi="Sylfaen" w:cs="Sylfaen"/>
                <w:b/>
                <w:color w:val="000000"/>
                <w:lang w:val="ka-GE"/>
              </w:rPr>
              <w:t xml:space="preserve"> </w:t>
            </w:r>
            <w:r w:rsidRPr="00581E10">
              <w:rPr>
                <w:rFonts w:ascii="Sylfaen" w:hAnsi="Sylfaen" w:cs="Sylfaen"/>
                <w:b/>
                <w:color w:val="000000"/>
              </w:rPr>
              <w:t>თარიღები</w:t>
            </w:r>
            <w:r w:rsidR="00157DC7" w:rsidRPr="00581E10">
              <w:rPr>
                <w:rFonts w:ascii="Sylfaen" w:hAnsi="Sylfaen" w:cs="Sylfaen"/>
                <w:b/>
                <w:color w:val="000000"/>
                <w:lang w:val="ka-GE"/>
              </w:rPr>
              <w:t>:</w:t>
            </w:r>
          </w:p>
        </w:tc>
        <w:tc>
          <w:tcPr>
            <w:tcW w:w="6725" w:type="dxa"/>
            <w:tcBorders>
              <w:top w:val="single" w:sz="18" w:space="0" w:color="auto"/>
              <w:bottom w:val="single" w:sz="18" w:space="0" w:color="auto"/>
              <w:right w:val="single" w:sz="18" w:space="0" w:color="auto"/>
            </w:tcBorders>
          </w:tcPr>
          <w:p w14:paraId="710812DD" w14:textId="77777777" w:rsidR="004849FE" w:rsidRDefault="008907BD" w:rsidP="00516740">
            <w:pPr>
              <w:spacing w:after="0" w:line="240" w:lineRule="auto"/>
              <w:rPr>
                <w:rFonts w:ascii="Sylfaen" w:hAnsi="Sylfaen"/>
                <w:color w:val="000000"/>
                <w:lang w:val="ka-GE"/>
              </w:rPr>
            </w:pPr>
            <w:r w:rsidRPr="00581E10">
              <w:rPr>
                <w:rFonts w:ascii="Sylfaen" w:hAnsi="Sylfaen"/>
                <w:color w:val="000000"/>
                <w:lang w:val="ka-GE"/>
              </w:rPr>
              <w:t>აკრედიტ. გადაწყვეტილება: №64; 6.04.2012</w:t>
            </w:r>
          </w:p>
          <w:p w14:paraId="733174F8" w14:textId="77777777" w:rsidR="003850CB" w:rsidRPr="001748AF" w:rsidRDefault="003850CB" w:rsidP="003850CB">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4B613EC9" w14:textId="77777777" w:rsidR="003850CB" w:rsidRPr="001748AF" w:rsidRDefault="003850CB" w:rsidP="003850CB">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17CD832E" w14:textId="77777777" w:rsidR="003850CB" w:rsidRDefault="003850CB" w:rsidP="003850CB">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422E4943" w14:textId="77777777" w:rsidR="003850CB" w:rsidRPr="002406A3" w:rsidRDefault="003850CB" w:rsidP="003850CB">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04BD691C" w14:textId="77777777" w:rsidR="003850CB" w:rsidRDefault="003850CB" w:rsidP="003850CB">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7175FB82" w14:textId="77777777" w:rsidR="003850CB" w:rsidRDefault="003850CB" w:rsidP="003850CB">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563EAE19" w14:textId="77777777" w:rsidR="003850CB" w:rsidRPr="00581E10" w:rsidRDefault="003850CB" w:rsidP="00516740">
            <w:pPr>
              <w:spacing w:after="0" w:line="240" w:lineRule="auto"/>
              <w:rPr>
                <w:rFonts w:ascii="Sylfaen" w:hAnsi="Sylfaen"/>
                <w:color w:val="000000"/>
                <w:lang w:val="ka-GE"/>
              </w:rPr>
            </w:pPr>
          </w:p>
        </w:tc>
      </w:tr>
      <w:tr w:rsidR="004849FE" w:rsidRPr="00581E10" w14:paraId="3CD1D9AF"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3A67D7E2" w14:textId="77777777" w:rsidR="004849FE" w:rsidRPr="00581E10" w:rsidRDefault="004849FE" w:rsidP="00516740">
            <w:pPr>
              <w:spacing w:after="0" w:line="240" w:lineRule="auto"/>
              <w:rPr>
                <w:rFonts w:ascii="Sylfaen" w:hAnsi="Sylfaen"/>
                <w:color w:val="000000"/>
                <w:lang w:val="ka-GE"/>
              </w:rPr>
            </w:pPr>
            <w:r w:rsidRPr="00581E10">
              <w:rPr>
                <w:rFonts w:ascii="Sylfaen" w:hAnsi="Sylfaen" w:cs="Sylfaen"/>
                <w:b/>
                <w:color w:val="000000"/>
              </w:rPr>
              <w:t>პროგრამაზე</w:t>
            </w:r>
            <w:r w:rsidR="001F739B" w:rsidRPr="00581E10">
              <w:rPr>
                <w:rFonts w:ascii="Sylfaen" w:hAnsi="Sylfaen" w:cs="Sylfaen"/>
                <w:b/>
                <w:color w:val="000000"/>
                <w:lang w:val="ka-GE"/>
              </w:rPr>
              <w:t xml:space="preserve"> </w:t>
            </w:r>
            <w:r w:rsidRPr="00581E10">
              <w:rPr>
                <w:rFonts w:ascii="Sylfaen" w:hAnsi="Sylfaen" w:cs="Sylfaen"/>
                <w:b/>
                <w:color w:val="000000"/>
              </w:rPr>
              <w:t>დაშვების</w:t>
            </w:r>
            <w:r w:rsidR="001F739B" w:rsidRPr="00581E10">
              <w:rPr>
                <w:rFonts w:ascii="Sylfaen" w:hAnsi="Sylfaen" w:cs="Sylfaen"/>
                <w:b/>
                <w:color w:val="000000"/>
                <w:lang w:val="ka-GE"/>
              </w:rPr>
              <w:t xml:space="preserve"> </w:t>
            </w:r>
            <w:r w:rsidRPr="00581E10">
              <w:rPr>
                <w:rFonts w:ascii="Sylfaen" w:hAnsi="Sylfaen" w:cs="Sylfaen"/>
                <w:b/>
                <w:color w:val="000000"/>
              </w:rPr>
              <w:t>წინაპირობები</w:t>
            </w:r>
            <w:r w:rsidRPr="00581E10">
              <w:rPr>
                <w:rFonts w:ascii="Sylfaen" w:hAnsi="Sylfaen"/>
                <w:b/>
                <w:color w:val="000000"/>
              </w:rPr>
              <w:t xml:space="preserve"> (</w:t>
            </w:r>
            <w:r w:rsidRPr="00581E10">
              <w:rPr>
                <w:rFonts w:ascii="Sylfaen" w:hAnsi="Sylfaen" w:cs="Sylfaen"/>
                <w:b/>
                <w:color w:val="000000"/>
              </w:rPr>
              <w:t>მოთხოვნები</w:t>
            </w:r>
            <w:r w:rsidRPr="00581E10">
              <w:rPr>
                <w:rFonts w:ascii="Sylfaen" w:hAnsi="Sylfaen"/>
                <w:b/>
                <w:color w:val="000000"/>
              </w:rPr>
              <w:t>)</w:t>
            </w:r>
            <w:r w:rsidR="00157DC7" w:rsidRPr="00581E10">
              <w:rPr>
                <w:rFonts w:ascii="Sylfaen" w:hAnsi="Sylfaen"/>
                <w:b/>
                <w:color w:val="000000"/>
                <w:lang w:val="ka-GE"/>
              </w:rPr>
              <w:t>:</w:t>
            </w:r>
          </w:p>
        </w:tc>
      </w:tr>
      <w:tr w:rsidR="004849FE" w:rsidRPr="00581E10" w14:paraId="5ADF5341" w14:textId="77777777" w:rsidTr="00D53B5F">
        <w:tc>
          <w:tcPr>
            <w:tcW w:w="11307" w:type="dxa"/>
            <w:gridSpan w:val="4"/>
            <w:tcBorders>
              <w:top w:val="single" w:sz="18" w:space="0" w:color="auto"/>
              <w:left w:val="single" w:sz="18" w:space="0" w:color="auto"/>
              <w:right w:val="single" w:sz="18" w:space="0" w:color="auto"/>
            </w:tcBorders>
          </w:tcPr>
          <w:p w14:paraId="5998ED95" w14:textId="77777777" w:rsidR="004849FE" w:rsidRPr="00581E10" w:rsidRDefault="004E512B" w:rsidP="008907BD">
            <w:pPr>
              <w:tabs>
                <w:tab w:val="left" w:pos="284"/>
              </w:tabs>
              <w:spacing w:after="0" w:line="240" w:lineRule="auto"/>
              <w:jc w:val="both"/>
              <w:rPr>
                <w:rFonts w:ascii="Sylfaen" w:hAnsi="Sylfaen" w:cs="Sylfaen"/>
                <w:color w:val="000000"/>
                <w:lang w:val="ka-GE"/>
              </w:rPr>
            </w:pPr>
            <w:r w:rsidRPr="00581E10">
              <w:rPr>
                <w:rFonts w:ascii="Sylfaen" w:hAnsi="Sylfaen" w:cs="Sylfaen"/>
              </w:rPr>
              <w:t>სამაგისტრო</w:t>
            </w:r>
            <w:r w:rsidRPr="00581E10">
              <w:rPr>
                <w:rFonts w:ascii="Sylfaen" w:hAnsi="Sylfaen"/>
              </w:rPr>
              <w:t xml:space="preserve"> </w:t>
            </w:r>
            <w:r w:rsidR="003850CB">
              <w:rPr>
                <w:rFonts w:ascii="Sylfaen" w:hAnsi="Sylfaen" w:cs="Sylfaen"/>
              </w:rPr>
              <w:t>პროგრამ</w:t>
            </w:r>
            <w:r w:rsidR="003850CB">
              <w:rPr>
                <w:rFonts w:ascii="Sylfaen" w:hAnsi="Sylfaen" w:cs="Sylfaen"/>
                <w:lang w:val="ka-GE"/>
              </w:rPr>
              <w:t xml:space="preserve">აზე დაიშვება აპლიკანტი, რომელსაც აქვს </w:t>
            </w:r>
            <w:r w:rsidRPr="00581E10">
              <w:rPr>
                <w:rFonts w:ascii="Sylfaen" w:hAnsi="Sylfaen" w:cs="Sylfaen"/>
              </w:rPr>
              <w:t>ბაკალავრის</w:t>
            </w:r>
            <w:r w:rsidRPr="00581E10">
              <w:rPr>
                <w:rFonts w:ascii="Sylfaen" w:hAnsi="Sylfaen"/>
              </w:rPr>
              <w:t xml:space="preserve"> </w:t>
            </w:r>
            <w:r w:rsidRPr="00581E10">
              <w:rPr>
                <w:rFonts w:ascii="Sylfaen" w:hAnsi="Sylfaen" w:cs="Sylfaen"/>
              </w:rPr>
              <w:t>ხარისხი</w:t>
            </w:r>
            <w:r w:rsidRPr="00581E10">
              <w:rPr>
                <w:rFonts w:ascii="Sylfaen" w:hAnsi="Sylfaen"/>
              </w:rPr>
              <w:t xml:space="preserve"> </w:t>
            </w:r>
            <w:r w:rsidRPr="00581E10">
              <w:rPr>
                <w:rFonts w:ascii="Sylfaen" w:hAnsi="Sylfaen" w:cs="Sylfaen"/>
              </w:rPr>
              <w:t>ქიმი</w:t>
            </w:r>
            <w:r w:rsidRPr="00581E10">
              <w:rPr>
                <w:rFonts w:ascii="Sylfaen" w:hAnsi="Sylfaen" w:cs="Sylfaen"/>
                <w:lang w:val="ka-GE"/>
              </w:rPr>
              <w:t>ა</w:t>
            </w:r>
            <w:r w:rsidRPr="00581E10">
              <w:rPr>
                <w:rFonts w:ascii="Sylfaen" w:hAnsi="Sylfaen" w:cs="Sylfaen"/>
              </w:rPr>
              <w:t>ში,</w:t>
            </w:r>
            <w:r w:rsidRPr="00581E10">
              <w:rPr>
                <w:rFonts w:ascii="Sylfaen" w:hAnsi="Sylfaen" w:cs="Sylfaen"/>
                <w:lang w:val="ka-GE"/>
              </w:rPr>
              <w:t xml:space="preserve"> ჩაბარებული </w:t>
            </w:r>
            <w:r w:rsidR="003850CB">
              <w:rPr>
                <w:rFonts w:ascii="Sylfaen" w:hAnsi="Sylfaen" w:cs="Sylfaen"/>
                <w:lang w:val="ka-GE"/>
              </w:rPr>
              <w:t xml:space="preserve">აქვს </w:t>
            </w:r>
            <w:r w:rsidRPr="00581E10">
              <w:rPr>
                <w:rFonts w:ascii="Sylfaen" w:hAnsi="Sylfaen" w:cs="Sylfaen"/>
                <w:lang w:val="ka-GE"/>
              </w:rPr>
              <w:t>ერთიანი ეროვნული სამაგისტრო</w:t>
            </w:r>
            <w:r w:rsidR="003850CB">
              <w:rPr>
                <w:rFonts w:ascii="Sylfaen" w:hAnsi="Sylfaen" w:cs="Sylfaen"/>
                <w:lang w:val="ka-GE"/>
              </w:rPr>
              <w:t xml:space="preserve"> გამოცდა</w:t>
            </w:r>
            <w:r w:rsidRPr="00581E10">
              <w:rPr>
                <w:rFonts w:ascii="Sylfaen" w:hAnsi="Sylfaen" w:cs="Sylfaen"/>
                <w:lang w:val="ka-GE"/>
              </w:rPr>
              <w:t xml:space="preserve">  და შიდასაუნივერსიტეტო გამოცდა სპეციალობაში.</w:t>
            </w:r>
          </w:p>
        </w:tc>
      </w:tr>
      <w:tr w:rsidR="004849FE" w:rsidRPr="00581E10" w14:paraId="76AC33A9"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4489D48E" w14:textId="77777777" w:rsidR="004849FE" w:rsidRPr="00581E10" w:rsidRDefault="004849FE" w:rsidP="00516740">
            <w:pPr>
              <w:spacing w:after="0" w:line="240" w:lineRule="auto"/>
              <w:rPr>
                <w:rFonts w:ascii="Sylfaen" w:hAnsi="Sylfaen"/>
                <w:color w:val="000000"/>
                <w:lang w:val="ka-GE"/>
              </w:rPr>
            </w:pPr>
            <w:r w:rsidRPr="00581E10">
              <w:rPr>
                <w:rFonts w:ascii="Sylfaen" w:hAnsi="Sylfaen"/>
                <w:b/>
                <w:color w:val="000000"/>
                <w:lang w:val="ka-GE"/>
              </w:rPr>
              <w:t>პროგრამის მიზნები</w:t>
            </w:r>
            <w:r w:rsidR="00157DC7" w:rsidRPr="00581E10">
              <w:rPr>
                <w:rFonts w:ascii="Sylfaen" w:hAnsi="Sylfaen"/>
                <w:b/>
                <w:color w:val="000000"/>
                <w:lang w:val="ka-GE"/>
              </w:rPr>
              <w:t>:</w:t>
            </w:r>
          </w:p>
        </w:tc>
      </w:tr>
      <w:tr w:rsidR="004849FE" w:rsidRPr="00581E10" w14:paraId="0034FFB0"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4746BFB3" w14:textId="77777777" w:rsidR="004849FE" w:rsidRPr="00581E10" w:rsidRDefault="004E512B" w:rsidP="008907BD">
            <w:pPr>
              <w:tabs>
                <w:tab w:val="left" w:pos="284"/>
              </w:tabs>
              <w:spacing w:after="0" w:line="240" w:lineRule="auto"/>
              <w:jc w:val="both"/>
              <w:rPr>
                <w:rFonts w:ascii="Sylfaen" w:hAnsi="Sylfaen"/>
                <w:color w:val="000000"/>
                <w:lang w:val="ka-GE"/>
              </w:rPr>
            </w:pPr>
            <w:r w:rsidRPr="00581E10">
              <w:rPr>
                <w:rFonts w:ascii="Sylfaen" w:hAnsi="Sylfaen"/>
              </w:rPr>
              <w:t>სამაგისტრო</w:t>
            </w:r>
            <w:r w:rsidRPr="00581E10">
              <w:rPr>
                <w:rFonts w:ascii="Sylfaen" w:hAnsi="Sylfaen"/>
                <w:lang w:val="pt-BR"/>
              </w:rPr>
              <w:t xml:space="preserve"> </w:t>
            </w:r>
            <w:r w:rsidRPr="00581E10">
              <w:rPr>
                <w:rFonts w:ascii="Sylfaen" w:hAnsi="Sylfaen"/>
              </w:rPr>
              <w:t>პროგრამა</w:t>
            </w:r>
            <w:r w:rsidRPr="00581E10">
              <w:rPr>
                <w:rFonts w:ascii="Sylfaen" w:hAnsi="Sylfaen"/>
                <w:lang w:val="pt-BR"/>
              </w:rPr>
              <w:t xml:space="preserve"> </w:t>
            </w:r>
            <w:r w:rsidRPr="00581E10">
              <w:rPr>
                <w:rFonts w:ascii="Sylfaen" w:hAnsi="Sylfaen"/>
              </w:rPr>
              <w:t>მიზნად</w:t>
            </w:r>
            <w:r w:rsidRPr="00581E10">
              <w:rPr>
                <w:rFonts w:ascii="Sylfaen" w:hAnsi="Sylfaen"/>
                <w:lang w:val="pt-BR"/>
              </w:rPr>
              <w:t xml:space="preserve"> </w:t>
            </w:r>
            <w:r w:rsidRPr="00581E10">
              <w:rPr>
                <w:rFonts w:ascii="Sylfaen" w:hAnsi="Sylfaen"/>
              </w:rPr>
              <w:t>ისახავს</w:t>
            </w:r>
            <w:r w:rsidRPr="00581E10">
              <w:rPr>
                <w:rFonts w:ascii="Sylfaen" w:hAnsi="Sylfaen"/>
                <w:lang w:val="pt-BR"/>
              </w:rPr>
              <w:t xml:space="preserve"> </w:t>
            </w:r>
            <w:r w:rsidRPr="00581E10">
              <w:rPr>
                <w:rFonts w:ascii="Sylfaen" w:hAnsi="Sylfaen"/>
              </w:rPr>
              <w:t>მაღალი</w:t>
            </w:r>
            <w:r w:rsidRPr="00581E10">
              <w:rPr>
                <w:rFonts w:ascii="Sylfaen" w:hAnsi="Sylfaen"/>
                <w:lang w:val="pt-BR"/>
              </w:rPr>
              <w:t xml:space="preserve"> </w:t>
            </w:r>
            <w:r w:rsidRPr="00581E10">
              <w:rPr>
                <w:rFonts w:ascii="Sylfaen" w:hAnsi="Sylfaen"/>
              </w:rPr>
              <w:t>კვალიფიკაციის</w:t>
            </w:r>
            <w:r w:rsidRPr="00581E10">
              <w:rPr>
                <w:rFonts w:ascii="Sylfaen" w:hAnsi="Sylfaen"/>
                <w:lang w:val="pt-BR"/>
              </w:rPr>
              <w:t xml:space="preserve"> </w:t>
            </w:r>
            <w:r w:rsidRPr="00581E10">
              <w:rPr>
                <w:rFonts w:ascii="Sylfaen" w:hAnsi="Sylfaen"/>
              </w:rPr>
              <w:t>სპეციალისტების</w:t>
            </w:r>
            <w:r w:rsidRPr="00581E10">
              <w:rPr>
                <w:rFonts w:ascii="Sylfaen" w:hAnsi="Sylfaen"/>
                <w:lang w:val="pt-BR"/>
              </w:rPr>
              <w:t xml:space="preserve"> </w:t>
            </w:r>
            <w:r w:rsidRPr="00581E10">
              <w:rPr>
                <w:rFonts w:ascii="Sylfaen" w:hAnsi="Sylfaen"/>
              </w:rPr>
              <w:t>მომზადებას</w:t>
            </w:r>
            <w:r w:rsidRPr="00581E10">
              <w:rPr>
                <w:rFonts w:ascii="Sylfaen" w:hAnsi="Sylfaen"/>
                <w:lang w:val="pt-BR"/>
              </w:rPr>
              <w:t xml:space="preserve"> </w:t>
            </w:r>
            <w:r w:rsidRPr="00581E10">
              <w:rPr>
                <w:rFonts w:ascii="Sylfaen" w:hAnsi="Sylfaen"/>
              </w:rPr>
              <w:t>ორგანული</w:t>
            </w:r>
            <w:r w:rsidRPr="00581E10">
              <w:rPr>
                <w:rFonts w:ascii="Sylfaen" w:hAnsi="Sylfaen"/>
                <w:lang w:val="pt-BR"/>
              </w:rPr>
              <w:t xml:space="preserve">, </w:t>
            </w:r>
            <w:r w:rsidRPr="00581E10">
              <w:rPr>
                <w:rFonts w:ascii="Sylfaen" w:hAnsi="Sylfaen"/>
              </w:rPr>
              <w:t>არაორგანული</w:t>
            </w:r>
            <w:r w:rsidRPr="00581E10">
              <w:rPr>
                <w:rFonts w:ascii="Sylfaen" w:hAnsi="Sylfaen"/>
                <w:lang w:val="pt-BR"/>
              </w:rPr>
              <w:t xml:space="preserve"> </w:t>
            </w:r>
            <w:r w:rsidRPr="00581E10">
              <w:rPr>
                <w:rFonts w:ascii="Sylfaen" w:hAnsi="Sylfaen"/>
              </w:rPr>
              <w:t>ქიმიის</w:t>
            </w:r>
            <w:r w:rsidRPr="00581E10">
              <w:rPr>
                <w:rFonts w:ascii="Sylfaen" w:hAnsi="Sylfaen"/>
                <w:lang w:val="pt-BR"/>
              </w:rPr>
              <w:t xml:space="preserve"> </w:t>
            </w:r>
            <w:r w:rsidRPr="00581E10">
              <w:rPr>
                <w:rFonts w:ascii="Sylfaen" w:hAnsi="Sylfaen"/>
              </w:rPr>
              <w:t>და</w:t>
            </w:r>
            <w:r w:rsidRPr="00581E10">
              <w:rPr>
                <w:rFonts w:ascii="Sylfaen" w:hAnsi="Sylfaen"/>
                <w:lang w:val="pt-BR"/>
              </w:rPr>
              <w:t xml:space="preserve"> </w:t>
            </w:r>
            <w:r w:rsidRPr="00581E10">
              <w:rPr>
                <w:rFonts w:ascii="Sylfaen" w:hAnsi="Sylfaen"/>
              </w:rPr>
              <w:t>ქიმიური</w:t>
            </w:r>
            <w:r w:rsidRPr="00581E10">
              <w:rPr>
                <w:rFonts w:ascii="Sylfaen" w:hAnsi="Sylfaen"/>
                <w:lang w:val="pt-BR"/>
              </w:rPr>
              <w:t xml:space="preserve"> </w:t>
            </w:r>
            <w:r w:rsidRPr="00581E10">
              <w:rPr>
                <w:rFonts w:ascii="Sylfaen" w:hAnsi="Sylfaen"/>
              </w:rPr>
              <w:t>ექსპერტიზის</w:t>
            </w:r>
            <w:r w:rsidRPr="00581E10">
              <w:rPr>
                <w:rFonts w:ascii="Sylfaen" w:hAnsi="Sylfaen"/>
                <w:lang w:val="pt-BR"/>
              </w:rPr>
              <w:t xml:space="preserve"> </w:t>
            </w:r>
            <w:r w:rsidRPr="00581E10">
              <w:rPr>
                <w:rFonts w:ascii="Sylfaen" w:hAnsi="Sylfaen"/>
              </w:rPr>
              <w:t>მიმართულებით</w:t>
            </w:r>
            <w:r w:rsidRPr="00581E10">
              <w:rPr>
                <w:rFonts w:ascii="Sylfaen" w:hAnsi="Sylfaen"/>
                <w:lang w:val="pt-BR"/>
              </w:rPr>
              <w:t>.</w:t>
            </w:r>
            <w:r w:rsidR="008907BD" w:rsidRPr="00581E10">
              <w:rPr>
                <w:rFonts w:ascii="Sylfaen" w:hAnsi="Sylfaen"/>
                <w:lang w:val="pt-BR"/>
              </w:rPr>
              <w:t xml:space="preserve"> </w:t>
            </w:r>
            <w:r w:rsidRPr="00581E10">
              <w:rPr>
                <w:rFonts w:ascii="Sylfaen" w:hAnsi="Sylfaen"/>
              </w:rPr>
              <w:t>პროგრამა</w:t>
            </w:r>
            <w:r w:rsidRPr="00581E10">
              <w:rPr>
                <w:rFonts w:ascii="Sylfaen" w:hAnsi="Sylfaen"/>
                <w:lang w:val="pt-BR"/>
              </w:rPr>
              <w:t xml:space="preserve"> </w:t>
            </w:r>
            <w:r w:rsidRPr="00581E10">
              <w:rPr>
                <w:rFonts w:ascii="Sylfaen" w:hAnsi="Sylfaen"/>
              </w:rPr>
              <w:t>ითვალისწინებს</w:t>
            </w:r>
            <w:r w:rsidRPr="00581E10">
              <w:rPr>
                <w:rFonts w:ascii="Sylfaen" w:hAnsi="Sylfaen"/>
                <w:lang w:val="pt-BR"/>
              </w:rPr>
              <w:t xml:space="preserve"> </w:t>
            </w:r>
            <w:r w:rsidRPr="00581E10">
              <w:rPr>
                <w:rFonts w:ascii="Sylfaen" w:hAnsi="Sylfaen"/>
              </w:rPr>
              <w:t>კვლევისა</w:t>
            </w:r>
            <w:r w:rsidRPr="00581E10">
              <w:rPr>
                <w:rFonts w:ascii="Sylfaen" w:hAnsi="Sylfaen"/>
                <w:lang w:val="pt-BR"/>
              </w:rPr>
              <w:t xml:space="preserve"> </w:t>
            </w:r>
            <w:r w:rsidRPr="00581E10">
              <w:rPr>
                <w:rFonts w:ascii="Sylfaen" w:hAnsi="Sylfaen"/>
              </w:rPr>
              <w:t>და</w:t>
            </w:r>
            <w:r w:rsidRPr="00581E10">
              <w:rPr>
                <w:rFonts w:ascii="Sylfaen" w:hAnsi="Sylfaen"/>
                <w:lang w:val="pt-BR"/>
              </w:rPr>
              <w:t xml:space="preserve"> </w:t>
            </w:r>
            <w:r w:rsidRPr="00581E10">
              <w:rPr>
                <w:rFonts w:ascii="Sylfaen" w:hAnsi="Sylfaen"/>
              </w:rPr>
              <w:t>ანალიზის</w:t>
            </w:r>
            <w:r w:rsidRPr="00581E10">
              <w:rPr>
                <w:rFonts w:ascii="Sylfaen" w:hAnsi="Sylfaen"/>
                <w:lang w:val="pt-BR"/>
              </w:rPr>
              <w:t xml:space="preserve"> </w:t>
            </w:r>
            <w:r w:rsidRPr="00581E10">
              <w:rPr>
                <w:rFonts w:ascii="Sylfaen" w:hAnsi="Sylfaen"/>
              </w:rPr>
              <w:t>მეთოდების</w:t>
            </w:r>
            <w:r w:rsidRPr="00581E10">
              <w:rPr>
                <w:rFonts w:ascii="Sylfaen" w:hAnsi="Sylfaen"/>
                <w:lang w:val="pt-BR"/>
              </w:rPr>
              <w:t xml:space="preserve"> </w:t>
            </w:r>
            <w:r w:rsidRPr="00581E10">
              <w:rPr>
                <w:rFonts w:ascii="Sylfaen" w:hAnsi="Sylfaen"/>
              </w:rPr>
              <w:t>შესწავლის</w:t>
            </w:r>
            <w:r w:rsidRPr="00581E10">
              <w:rPr>
                <w:rFonts w:ascii="Sylfaen" w:hAnsi="Sylfaen"/>
                <w:lang w:val="pt-BR"/>
              </w:rPr>
              <w:t xml:space="preserve"> </w:t>
            </w:r>
            <w:r w:rsidRPr="00581E10">
              <w:rPr>
                <w:rFonts w:ascii="Sylfaen" w:hAnsi="Sylfaen"/>
              </w:rPr>
              <w:t>საფუძველზე</w:t>
            </w:r>
            <w:r w:rsidRPr="00581E10">
              <w:rPr>
                <w:rFonts w:ascii="Sylfaen" w:hAnsi="Sylfaen"/>
                <w:lang w:val="pt-BR"/>
              </w:rPr>
              <w:t xml:space="preserve"> </w:t>
            </w:r>
            <w:r w:rsidRPr="00581E10">
              <w:rPr>
                <w:rFonts w:ascii="Sylfaen" w:hAnsi="Sylfaen"/>
              </w:rPr>
              <w:t>მოამზადოს</w:t>
            </w:r>
            <w:r w:rsidRPr="00581E10">
              <w:rPr>
                <w:rFonts w:ascii="Sylfaen" w:hAnsi="Sylfaen"/>
                <w:lang w:val="pt-BR"/>
              </w:rPr>
              <w:t xml:space="preserve"> </w:t>
            </w:r>
            <w:r w:rsidRPr="00581E10">
              <w:rPr>
                <w:rFonts w:ascii="Sylfaen" w:hAnsi="Sylfaen"/>
              </w:rPr>
              <w:t>მკვლევარი</w:t>
            </w:r>
            <w:r w:rsidRPr="00581E10">
              <w:rPr>
                <w:rFonts w:ascii="Sylfaen" w:hAnsi="Sylfaen"/>
                <w:lang w:val="pt-BR"/>
              </w:rPr>
              <w:t xml:space="preserve"> </w:t>
            </w:r>
            <w:r w:rsidRPr="00581E10">
              <w:rPr>
                <w:rFonts w:ascii="Sylfaen" w:hAnsi="Sylfaen"/>
              </w:rPr>
              <w:t>ორგანულ</w:t>
            </w:r>
            <w:r w:rsidRPr="00581E10">
              <w:rPr>
                <w:rFonts w:ascii="Sylfaen" w:hAnsi="Sylfaen"/>
                <w:lang w:val="pt-BR"/>
              </w:rPr>
              <w:t xml:space="preserve"> </w:t>
            </w:r>
            <w:r w:rsidRPr="00581E10">
              <w:rPr>
                <w:rFonts w:ascii="Sylfaen" w:hAnsi="Sylfaen"/>
              </w:rPr>
              <w:t>და</w:t>
            </w:r>
            <w:r w:rsidRPr="00581E10">
              <w:rPr>
                <w:rFonts w:ascii="Sylfaen" w:hAnsi="Sylfaen"/>
                <w:lang w:val="pt-BR"/>
              </w:rPr>
              <w:t xml:space="preserve"> </w:t>
            </w:r>
            <w:r w:rsidRPr="00581E10">
              <w:rPr>
                <w:rFonts w:ascii="Sylfaen" w:hAnsi="Sylfaen"/>
              </w:rPr>
              <w:t>არაორგანულ</w:t>
            </w:r>
            <w:r w:rsidRPr="00581E10">
              <w:rPr>
                <w:rFonts w:ascii="Sylfaen" w:hAnsi="Sylfaen"/>
                <w:lang w:val="pt-BR"/>
              </w:rPr>
              <w:t xml:space="preserve"> </w:t>
            </w:r>
            <w:r w:rsidRPr="00581E10">
              <w:rPr>
                <w:rFonts w:ascii="Sylfaen" w:hAnsi="Sylfaen"/>
              </w:rPr>
              <w:t>ქიმიაში</w:t>
            </w:r>
            <w:r w:rsidRPr="00581E10">
              <w:rPr>
                <w:rFonts w:ascii="Sylfaen" w:hAnsi="Sylfaen"/>
                <w:lang w:val="pt-BR"/>
              </w:rPr>
              <w:t xml:space="preserve">, </w:t>
            </w:r>
            <w:r w:rsidRPr="00581E10">
              <w:rPr>
                <w:rFonts w:ascii="Sylfaen" w:hAnsi="Sylfaen"/>
              </w:rPr>
              <w:t>რომელიც</w:t>
            </w:r>
            <w:r w:rsidRPr="00581E10">
              <w:rPr>
                <w:rFonts w:ascii="Sylfaen" w:hAnsi="Sylfaen"/>
                <w:lang w:val="pt-BR"/>
              </w:rPr>
              <w:t xml:space="preserve"> </w:t>
            </w:r>
            <w:r w:rsidRPr="00581E10">
              <w:rPr>
                <w:rFonts w:ascii="Sylfaen" w:hAnsi="Sylfaen"/>
              </w:rPr>
              <w:t>ერკვე</w:t>
            </w:r>
            <w:r w:rsidR="001E7603">
              <w:rPr>
                <w:rFonts w:ascii="Sylfaen" w:hAnsi="Sylfaen"/>
                <w:lang w:val="ka-GE"/>
              </w:rPr>
              <w:t xml:space="preserve">ვა </w:t>
            </w:r>
            <w:r w:rsidRPr="00581E10">
              <w:rPr>
                <w:rFonts w:ascii="Sylfaen" w:hAnsi="Sylfaen"/>
              </w:rPr>
              <w:t>როგორც</w:t>
            </w:r>
            <w:r w:rsidRPr="00581E10">
              <w:rPr>
                <w:rFonts w:ascii="Sylfaen" w:hAnsi="Sylfaen"/>
                <w:lang w:val="pt-BR"/>
              </w:rPr>
              <w:t xml:space="preserve"> </w:t>
            </w:r>
            <w:r w:rsidRPr="00581E10">
              <w:rPr>
                <w:rFonts w:ascii="Sylfaen" w:hAnsi="Sylfaen"/>
              </w:rPr>
              <w:t>ბუნებრივი</w:t>
            </w:r>
            <w:r w:rsidR="008907BD" w:rsidRPr="00581E10">
              <w:rPr>
                <w:rFonts w:ascii="Sylfaen" w:hAnsi="Sylfaen"/>
              </w:rPr>
              <w:t>,</w:t>
            </w:r>
            <w:r w:rsidRPr="00581E10">
              <w:rPr>
                <w:rFonts w:ascii="Sylfaen" w:hAnsi="Sylfaen"/>
                <w:lang w:val="pt-BR"/>
              </w:rPr>
              <w:t xml:space="preserve"> </w:t>
            </w:r>
            <w:r w:rsidRPr="00581E10">
              <w:rPr>
                <w:rFonts w:ascii="Sylfaen" w:hAnsi="Sylfaen"/>
              </w:rPr>
              <w:t>ასევე</w:t>
            </w:r>
            <w:r w:rsidRPr="00581E10">
              <w:rPr>
                <w:rFonts w:ascii="Sylfaen" w:hAnsi="Sylfaen"/>
                <w:lang w:val="pt-BR"/>
              </w:rPr>
              <w:t xml:space="preserve"> </w:t>
            </w:r>
            <w:r w:rsidRPr="00581E10">
              <w:rPr>
                <w:rFonts w:ascii="Sylfaen" w:hAnsi="Sylfaen"/>
              </w:rPr>
              <w:t>სინთეზური</w:t>
            </w:r>
            <w:r w:rsidRPr="00581E10">
              <w:rPr>
                <w:rFonts w:ascii="Sylfaen" w:hAnsi="Sylfaen"/>
                <w:lang w:val="pt-BR"/>
              </w:rPr>
              <w:t xml:space="preserve"> </w:t>
            </w:r>
            <w:r w:rsidRPr="00581E10">
              <w:rPr>
                <w:rFonts w:ascii="Sylfaen" w:hAnsi="Sylfaen"/>
              </w:rPr>
              <w:t>ორგანული</w:t>
            </w:r>
            <w:r w:rsidRPr="00581E10">
              <w:rPr>
                <w:rFonts w:ascii="Sylfaen" w:hAnsi="Sylfaen"/>
                <w:lang w:val="pt-BR"/>
              </w:rPr>
              <w:t xml:space="preserve"> </w:t>
            </w:r>
            <w:r w:rsidRPr="00581E10">
              <w:rPr>
                <w:rFonts w:ascii="Sylfaen" w:hAnsi="Sylfaen"/>
              </w:rPr>
              <w:t>ნივთიერებების</w:t>
            </w:r>
            <w:r w:rsidRPr="00581E10">
              <w:rPr>
                <w:rFonts w:ascii="Sylfaen" w:hAnsi="Sylfaen"/>
                <w:lang w:val="pt-BR"/>
              </w:rPr>
              <w:t xml:space="preserve"> </w:t>
            </w:r>
            <w:r w:rsidRPr="00581E10">
              <w:rPr>
                <w:rFonts w:ascii="Sylfaen" w:hAnsi="Sylfaen"/>
              </w:rPr>
              <w:t>კვლევის</w:t>
            </w:r>
            <w:r w:rsidRPr="00581E10">
              <w:rPr>
                <w:rFonts w:ascii="Sylfaen" w:hAnsi="Sylfaen"/>
                <w:lang w:val="pt-BR"/>
              </w:rPr>
              <w:t xml:space="preserve"> </w:t>
            </w:r>
            <w:r w:rsidRPr="00581E10">
              <w:rPr>
                <w:rFonts w:ascii="Sylfaen" w:hAnsi="Sylfaen"/>
              </w:rPr>
              <w:t>მეთოდების</w:t>
            </w:r>
            <w:r w:rsidRPr="00581E10">
              <w:rPr>
                <w:rFonts w:ascii="Sylfaen" w:hAnsi="Sylfaen"/>
                <w:lang w:val="pt-BR"/>
              </w:rPr>
              <w:t xml:space="preserve"> </w:t>
            </w:r>
            <w:r w:rsidRPr="00581E10">
              <w:rPr>
                <w:rFonts w:ascii="Sylfaen" w:hAnsi="Sylfaen"/>
              </w:rPr>
              <w:t>თანამედროვე</w:t>
            </w:r>
            <w:r w:rsidRPr="00581E10">
              <w:rPr>
                <w:rFonts w:ascii="Sylfaen" w:hAnsi="Sylfaen"/>
                <w:lang w:val="pt-BR"/>
              </w:rPr>
              <w:t xml:space="preserve"> </w:t>
            </w:r>
            <w:r w:rsidRPr="00581E10">
              <w:rPr>
                <w:rFonts w:ascii="Sylfaen" w:hAnsi="Sylfaen"/>
              </w:rPr>
              <w:t>ფიზიკო</w:t>
            </w:r>
            <w:r w:rsidR="008907BD" w:rsidRPr="00581E10">
              <w:rPr>
                <w:rFonts w:ascii="Sylfaen" w:hAnsi="Sylfaen"/>
                <w:lang w:val="pt-BR"/>
              </w:rPr>
              <w:t>-</w:t>
            </w:r>
            <w:r w:rsidRPr="00581E10">
              <w:rPr>
                <w:rFonts w:ascii="Sylfaen" w:hAnsi="Sylfaen"/>
              </w:rPr>
              <w:t>ქიმიურ</w:t>
            </w:r>
            <w:r w:rsidRPr="00581E10">
              <w:rPr>
                <w:rFonts w:ascii="Sylfaen" w:hAnsi="Sylfaen"/>
                <w:lang w:val="pt-BR"/>
              </w:rPr>
              <w:t xml:space="preserve"> </w:t>
            </w:r>
            <w:r w:rsidRPr="00581E10">
              <w:rPr>
                <w:rFonts w:ascii="Sylfaen" w:hAnsi="Sylfaen"/>
              </w:rPr>
              <w:t>საფუძვლებში</w:t>
            </w:r>
            <w:r w:rsidRPr="00581E10">
              <w:rPr>
                <w:rFonts w:ascii="Sylfaen" w:hAnsi="Sylfaen"/>
                <w:lang w:val="pt-BR"/>
              </w:rPr>
              <w:t xml:space="preserve">. </w:t>
            </w:r>
            <w:r w:rsidRPr="00581E10">
              <w:rPr>
                <w:rFonts w:ascii="Sylfaen" w:hAnsi="Sylfaen"/>
              </w:rPr>
              <w:t>აღნიშნული</w:t>
            </w:r>
            <w:r w:rsidRPr="00581E10">
              <w:rPr>
                <w:rFonts w:ascii="Sylfaen" w:hAnsi="Sylfaen"/>
                <w:lang w:val="pt-BR"/>
              </w:rPr>
              <w:t xml:space="preserve"> </w:t>
            </w:r>
            <w:r w:rsidR="001E7603">
              <w:rPr>
                <w:rFonts w:ascii="Sylfaen" w:hAnsi="Sylfaen"/>
                <w:lang w:val="ka-GE"/>
              </w:rPr>
              <w:t>პროგრამის</w:t>
            </w:r>
            <w:r w:rsidRPr="00581E10">
              <w:rPr>
                <w:rFonts w:ascii="Sylfaen" w:hAnsi="Sylfaen"/>
                <w:lang w:val="pt-BR"/>
              </w:rPr>
              <w:t xml:space="preserve"> </w:t>
            </w:r>
            <w:r w:rsidRPr="00581E10">
              <w:rPr>
                <w:rFonts w:ascii="Sylfaen" w:hAnsi="Sylfaen"/>
              </w:rPr>
              <w:t>კურსდამთავრებული</w:t>
            </w:r>
            <w:r w:rsidRPr="00581E10">
              <w:rPr>
                <w:rFonts w:ascii="Sylfaen" w:hAnsi="Sylfaen"/>
                <w:lang w:val="pt-BR"/>
              </w:rPr>
              <w:t xml:space="preserve"> </w:t>
            </w:r>
            <w:r w:rsidRPr="00581E10">
              <w:rPr>
                <w:rFonts w:ascii="Sylfaen" w:hAnsi="Sylfaen"/>
              </w:rPr>
              <w:t>ზოგადი</w:t>
            </w:r>
            <w:r w:rsidRPr="00581E10">
              <w:rPr>
                <w:rFonts w:ascii="Sylfaen" w:hAnsi="Sylfaen"/>
                <w:lang w:val="pt-BR"/>
              </w:rPr>
              <w:t xml:space="preserve"> </w:t>
            </w:r>
            <w:r w:rsidRPr="00581E10">
              <w:rPr>
                <w:rFonts w:ascii="Sylfaen" w:hAnsi="Sylfaen"/>
              </w:rPr>
              <w:t>ქიმიური</w:t>
            </w:r>
            <w:r w:rsidRPr="00581E10">
              <w:rPr>
                <w:rFonts w:ascii="Sylfaen" w:hAnsi="Sylfaen"/>
                <w:lang w:val="pt-BR"/>
              </w:rPr>
              <w:t xml:space="preserve"> </w:t>
            </w:r>
            <w:r w:rsidRPr="00581E10">
              <w:rPr>
                <w:rFonts w:ascii="Sylfaen" w:hAnsi="Sylfaen"/>
              </w:rPr>
              <w:t>და</w:t>
            </w:r>
            <w:r w:rsidRPr="00581E10">
              <w:rPr>
                <w:rFonts w:ascii="Sylfaen" w:hAnsi="Sylfaen"/>
                <w:lang w:val="pt-BR"/>
              </w:rPr>
              <w:t xml:space="preserve"> </w:t>
            </w:r>
            <w:r w:rsidRPr="00581E10">
              <w:rPr>
                <w:rFonts w:ascii="Sylfaen" w:hAnsi="Sylfaen"/>
              </w:rPr>
              <w:t>კვების</w:t>
            </w:r>
            <w:r w:rsidRPr="00581E10">
              <w:rPr>
                <w:rFonts w:ascii="Sylfaen" w:hAnsi="Sylfaen"/>
                <w:lang w:val="pt-BR"/>
              </w:rPr>
              <w:t xml:space="preserve"> </w:t>
            </w:r>
            <w:r w:rsidRPr="00581E10">
              <w:rPr>
                <w:rFonts w:ascii="Sylfaen" w:hAnsi="Sylfaen"/>
              </w:rPr>
              <w:t>პროდუქტების</w:t>
            </w:r>
            <w:r w:rsidRPr="00581E10">
              <w:rPr>
                <w:rFonts w:ascii="Sylfaen" w:hAnsi="Sylfaen"/>
                <w:lang w:val="pt-BR"/>
              </w:rPr>
              <w:t xml:space="preserve"> </w:t>
            </w:r>
            <w:r w:rsidRPr="00581E10">
              <w:rPr>
                <w:rFonts w:ascii="Sylfaen" w:hAnsi="Sylfaen"/>
              </w:rPr>
              <w:t>ექსპრეტიზის</w:t>
            </w:r>
            <w:r w:rsidRPr="00581E10">
              <w:rPr>
                <w:rFonts w:ascii="Sylfaen" w:hAnsi="Sylfaen"/>
                <w:lang w:val="pt-BR"/>
              </w:rPr>
              <w:t xml:space="preserve"> </w:t>
            </w:r>
            <w:r w:rsidRPr="00581E10">
              <w:rPr>
                <w:rFonts w:ascii="Sylfaen" w:hAnsi="Sylfaen"/>
              </w:rPr>
              <w:t>საკითხებთან</w:t>
            </w:r>
            <w:r w:rsidRPr="00581E10">
              <w:rPr>
                <w:rFonts w:ascii="Sylfaen" w:hAnsi="Sylfaen"/>
                <w:lang w:val="pt-BR"/>
              </w:rPr>
              <w:t xml:space="preserve"> </w:t>
            </w:r>
            <w:r w:rsidRPr="00581E10">
              <w:rPr>
                <w:rFonts w:ascii="Sylfaen" w:hAnsi="Sylfaen"/>
              </w:rPr>
              <w:t>ერთად</w:t>
            </w:r>
            <w:r w:rsidRPr="00581E10">
              <w:rPr>
                <w:rFonts w:ascii="Sylfaen" w:hAnsi="Sylfaen"/>
                <w:lang w:val="pt-BR"/>
              </w:rPr>
              <w:t xml:space="preserve">, </w:t>
            </w:r>
            <w:r w:rsidRPr="00581E10">
              <w:rPr>
                <w:rFonts w:ascii="Sylfaen" w:hAnsi="Sylfaen"/>
              </w:rPr>
              <w:t>კარგ</w:t>
            </w:r>
            <w:r w:rsidRPr="00581E10">
              <w:rPr>
                <w:rFonts w:ascii="Sylfaen" w:hAnsi="Sylfaen"/>
                <w:lang w:val="ka-GE"/>
              </w:rPr>
              <w:t>ად იქნება გაცნობიერებული</w:t>
            </w:r>
            <w:r w:rsidRPr="00581E10">
              <w:rPr>
                <w:rFonts w:ascii="Sylfaen" w:hAnsi="Sylfaen"/>
                <w:lang w:val="pt-BR"/>
              </w:rPr>
              <w:t xml:space="preserve"> </w:t>
            </w:r>
            <w:r w:rsidRPr="00581E10">
              <w:rPr>
                <w:rFonts w:ascii="Sylfaen" w:hAnsi="Sylfaen"/>
              </w:rPr>
              <w:t>ექსპერტული</w:t>
            </w:r>
            <w:r w:rsidRPr="00581E10">
              <w:rPr>
                <w:rFonts w:ascii="Sylfaen" w:hAnsi="Sylfaen"/>
                <w:lang w:val="pt-BR"/>
              </w:rPr>
              <w:t xml:space="preserve"> </w:t>
            </w:r>
            <w:r w:rsidRPr="00581E10">
              <w:rPr>
                <w:rFonts w:ascii="Sylfaen" w:hAnsi="Sylfaen"/>
              </w:rPr>
              <w:t>სამუშაოების</w:t>
            </w:r>
            <w:r w:rsidRPr="00581E10">
              <w:rPr>
                <w:rFonts w:ascii="Sylfaen" w:hAnsi="Sylfaen"/>
                <w:lang w:val="pt-BR"/>
              </w:rPr>
              <w:t xml:space="preserve"> </w:t>
            </w:r>
            <w:r w:rsidRPr="00581E10">
              <w:rPr>
                <w:rFonts w:ascii="Sylfaen" w:hAnsi="Sylfaen"/>
              </w:rPr>
              <w:t>შესრულების</w:t>
            </w:r>
            <w:r w:rsidRPr="00581E10">
              <w:rPr>
                <w:rFonts w:ascii="Sylfaen" w:hAnsi="Sylfaen"/>
                <w:lang w:val="pt-BR"/>
              </w:rPr>
              <w:t xml:space="preserve"> </w:t>
            </w:r>
            <w:r w:rsidRPr="00581E10">
              <w:rPr>
                <w:rFonts w:ascii="Sylfaen" w:hAnsi="Sylfaen"/>
              </w:rPr>
              <w:t>ისეთ</w:t>
            </w:r>
            <w:r w:rsidRPr="00581E10">
              <w:rPr>
                <w:rFonts w:ascii="Sylfaen" w:hAnsi="Sylfaen"/>
                <w:lang w:val="pt-BR"/>
              </w:rPr>
              <w:t xml:space="preserve"> </w:t>
            </w:r>
            <w:r w:rsidRPr="00581E10">
              <w:rPr>
                <w:rFonts w:ascii="Sylfaen" w:hAnsi="Sylfaen"/>
              </w:rPr>
              <w:t>მნიშვნელოვან</w:t>
            </w:r>
            <w:r w:rsidRPr="00581E10">
              <w:rPr>
                <w:rFonts w:ascii="Sylfaen" w:hAnsi="Sylfaen"/>
                <w:lang w:val="pt-BR"/>
              </w:rPr>
              <w:t xml:space="preserve"> </w:t>
            </w:r>
            <w:r w:rsidRPr="00581E10">
              <w:rPr>
                <w:rFonts w:ascii="Sylfaen" w:hAnsi="Sylfaen"/>
              </w:rPr>
              <w:t>სფეროში</w:t>
            </w:r>
            <w:r w:rsidRPr="00581E10">
              <w:rPr>
                <w:rFonts w:ascii="Sylfaen" w:hAnsi="Sylfaen"/>
                <w:lang w:val="pt-BR"/>
              </w:rPr>
              <w:t xml:space="preserve">, </w:t>
            </w:r>
            <w:r w:rsidRPr="00581E10">
              <w:rPr>
                <w:rFonts w:ascii="Sylfaen" w:hAnsi="Sylfaen"/>
              </w:rPr>
              <w:t>როგორიცაა</w:t>
            </w:r>
            <w:r w:rsidRPr="00581E10">
              <w:rPr>
                <w:rFonts w:ascii="Sylfaen" w:hAnsi="Sylfaen"/>
                <w:lang w:val="pt-BR"/>
              </w:rPr>
              <w:t xml:space="preserve"> </w:t>
            </w:r>
            <w:r w:rsidRPr="00581E10">
              <w:rPr>
                <w:rFonts w:ascii="Sylfaen" w:hAnsi="Sylfaen"/>
              </w:rPr>
              <w:t>სასამართლო</w:t>
            </w:r>
            <w:r w:rsidRPr="00581E10">
              <w:rPr>
                <w:rFonts w:ascii="Sylfaen" w:hAnsi="Sylfaen"/>
                <w:lang w:val="pt-BR"/>
              </w:rPr>
              <w:t>-</w:t>
            </w:r>
            <w:r w:rsidRPr="00581E10">
              <w:rPr>
                <w:rFonts w:ascii="Sylfaen" w:hAnsi="Sylfaen"/>
              </w:rPr>
              <w:t>ქიმიური</w:t>
            </w:r>
            <w:r w:rsidRPr="00581E10">
              <w:rPr>
                <w:rFonts w:ascii="Sylfaen" w:hAnsi="Sylfaen"/>
                <w:lang w:val="pt-BR"/>
              </w:rPr>
              <w:t xml:space="preserve"> </w:t>
            </w:r>
            <w:r w:rsidRPr="00581E10">
              <w:rPr>
                <w:rFonts w:ascii="Sylfaen" w:hAnsi="Sylfaen"/>
              </w:rPr>
              <w:t>ექსპერტიზა</w:t>
            </w:r>
            <w:r w:rsidRPr="00581E10">
              <w:rPr>
                <w:rFonts w:ascii="Sylfaen" w:hAnsi="Sylfaen"/>
                <w:lang w:val="pt-BR"/>
              </w:rPr>
              <w:t>.</w:t>
            </w:r>
            <w:r w:rsidR="008907BD" w:rsidRPr="00581E10">
              <w:rPr>
                <w:rFonts w:ascii="Sylfaen" w:hAnsi="Sylfaen"/>
                <w:lang w:val="pt-BR"/>
              </w:rPr>
              <w:t xml:space="preserve"> </w:t>
            </w:r>
            <w:r w:rsidRPr="00581E10">
              <w:rPr>
                <w:rFonts w:ascii="Sylfaen" w:hAnsi="Sylfaen"/>
              </w:rPr>
              <w:t>ექსპერტიზის</w:t>
            </w:r>
            <w:r w:rsidRPr="00581E10">
              <w:rPr>
                <w:rFonts w:ascii="Sylfaen" w:hAnsi="Sylfaen"/>
                <w:lang w:val="pt-BR"/>
              </w:rPr>
              <w:t xml:space="preserve"> </w:t>
            </w:r>
            <w:r w:rsidRPr="00581E10">
              <w:rPr>
                <w:rFonts w:ascii="Sylfaen" w:hAnsi="Sylfaen"/>
              </w:rPr>
              <w:t>სამართლებრივი</w:t>
            </w:r>
            <w:r w:rsidRPr="00581E10">
              <w:rPr>
                <w:rFonts w:ascii="Sylfaen" w:hAnsi="Sylfaen"/>
                <w:lang w:val="pt-BR"/>
              </w:rPr>
              <w:t xml:space="preserve"> </w:t>
            </w:r>
            <w:r w:rsidRPr="00581E10">
              <w:rPr>
                <w:rFonts w:ascii="Sylfaen" w:hAnsi="Sylfaen"/>
              </w:rPr>
              <w:t>საფუძვლების</w:t>
            </w:r>
            <w:r w:rsidRPr="00581E10">
              <w:rPr>
                <w:rFonts w:ascii="Sylfaen" w:hAnsi="Sylfaen"/>
                <w:lang w:val="pt-BR"/>
              </w:rPr>
              <w:t xml:space="preserve">, </w:t>
            </w:r>
            <w:r w:rsidRPr="00581E10">
              <w:rPr>
                <w:rFonts w:ascii="Sylfaen" w:hAnsi="Sylfaen"/>
              </w:rPr>
              <w:t>კრიმინალისტიკისა</w:t>
            </w:r>
            <w:r w:rsidRPr="00581E10">
              <w:rPr>
                <w:rFonts w:ascii="Sylfaen" w:hAnsi="Sylfaen"/>
                <w:lang w:val="pt-BR"/>
              </w:rPr>
              <w:t xml:space="preserve"> </w:t>
            </w:r>
            <w:r w:rsidRPr="00581E10">
              <w:rPr>
                <w:rFonts w:ascii="Sylfaen" w:hAnsi="Sylfaen"/>
              </w:rPr>
              <w:t>და</w:t>
            </w:r>
            <w:r w:rsidRPr="00581E10">
              <w:rPr>
                <w:rFonts w:ascii="Sylfaen" w:hAnsi="Sylfaen"/>
                <w:lang w:val="pt-BR"/>
              </w:rPr>
              <w:t xml:space="preserve"> </w:t>
            </w:r>
            <w:r w:rsidRPr="00581E10">
              <w:rPr>
                <w:rFonts w:ascii="Sylfaen" w:hAnsi="Sylfaen"/>
              </w:rPr>
              <w:t>სასამართლო</w:t>
            </w:r>
            <w:r w:rsidRPr="00581E10">
              <w:rPr>
                <w:rFonts w:ascii="Sylfaen" w:hAnsi="Sylfaen"/>
                <w:lang w:val="pt-BR"/>
              </w:rPr>
              <w:t xml:space="preserve"> </w:t>
            </w:r>
            <w:r w:rsidRPr="00581E10">
              <w:rPr>
                <w:rFonts w:ascii="Sylfaen" w:hAnsi="Sylfaen"/>
              </w:rPr>
              <w:t>ქიმიური</w:t>
            </w:r>
            <w:r w:rsidRPr="00581E10">
              <w:rPr>
                <w:rFonts w:ascii="Sylfaen" w:hAnsi="Sylfaen"/>
                <w:lang w:val="pt-BR"/>
              </w:rPr>
              <w:t xml:space="preserve"> </w:t>
            </w:r>
            <w:r w:rsidRPr="00581E10">
              <w:rPr>
                <w:rFonts w:ascii="Sylfaen" w:hAnsi="Sylfaen"/>
              </w:rPr>
              <w:t>ექსპერტიზის</w:t>
            </w:r>
            <w:r w:rsidRPr="00581E10">
              <w:rPr>
                <w:rFonts w:ascii="Sylfaen" w:hAnsi="Sylfaen"/>
                <w:lang w:val="pt-BR"/>
              </w:rPr>
              <w:t xml:space="preserve"> </w:t>
            </w:r>
            <w:r w:rsidRPr="00581E10">
              <w:rPr>
                <w:rFonts w:ascii="Sylfaen" w:hAnsi="Sylfaen"/>
              </w:rPr>
              <w:t>სწავლება</w:t>
            </w:r>
            <w:r w:rsidRPr="00581E10">
              <w:rPr>
                <w:rFonts w:ascii="Sylfaen" w:hAnsi="Sylfaen"/>
                <w:lang w:val="pt-BR"/>
              </w:rPr>
              <w:t xml:space="preserve">, </w:t>
            </w:r>
            <w:r w:rsidRPr="00581E10">
              <w:rPr>
                <w:rFonts w:ascii="Sylfaen" w:hAnsi="Sylfaen"/>
              </w:rPr>
              <w:t>ხელს</w:t>
            </w:r>
            <w:r w:rsidRPr="00581E10">
              <w:rPr>
                <w:rFonts w:ascii="Sylfaen" w:hAnsi="Sylfaen"/>
                <w:lang w:val="pt-BR"/>
              </w:rPr>
              <w:t xml:space="preserve"> </w:t>
            </w:r>
            <w:r w:rsidRPr="00581E10">
              <w:rPr>
                <w:rFonts w:ascii="Sylfaen" w:hAnsi="Sylfaen"/>
              </w:rPr>
              <w:t>შეუწყობს</w:t>
            </w:r>
            <w:r w:rsidRPr="00581E10">
              <w:rPr>
                <w:rFonts w:ascii="Sylfaen" w:hAnsi="Sylfaen"/>
                <w:lang w:val="pt-BR"/>
              </w:rPr>
              <w:t xml:space="preserve"> </w:t>
            </w:r>
            <w:r w:rsidRPr="00581E10">
              <w:rPr>
                <w:rFonts w:ascii="Sylfaen" w:hAnsi="Sylfaen"/>
              </w:rPr>
              <w:t>სპეციალისტის</w:t>
            </w:r>
            <w:r w:rsidRPr="00581E10">
              <w:rPr>
                <w:rFonts w:ascii="Sylfaen" w:hAnsi="Sylfaen"/>
                <w:lang w:val="pt-BR"/>
              </w:rPr>
              <w:t xml:space="preserve"> (</w:t>
            </w:r>
            <w:r w:rsidRPr="00581E10">
              <w:rPr>
                <w:rFonts w:ascii="Sylfaen" w:hAnsi="Sylfaen"/>
              </w:rPr>
              <w:t>ქიმიკოს</w:t>
            </w:r>
            <w:r w:rsidRPr="00581E10">
              <w:rPr>
                <w:rFonts w:ascii="Sylfaen" w:hAnsi="Sylfaen"/>
                <w:lang w:val="pt-BR"/>
              </w:rPr>
              <w:t>-</w:t>
            </w:r>
            <w:r w:rsidR="001E7603">
              <w:rPr>
                <w:rFonts w:ascii="Sylfaen" w:hAnsi="Sylfaen"/>
              </w:rPr>
              <w:t>ექსპერტ</w:t>
            </w:r>
            <w:r w:rsidRPr="00581E10">
              <w:rPr>
                <w:rFonts w:ascii="Sylfaen" w:hAnsi="Sylfaen"/>
              </w:rPr>
              <w:t>ის</w:t>
            </w:r>
            <w:r w:rsidRPr="00581E10">
              <w:rPr>
                <w:rFonts w:ascii="Sylfaen" w:hAnsi="Sylfaen"/>
                <w:lang w:val="pt-BR"/>
              </w:rPr>
              <w:t xml:space="preserve">) </w:t>
            </w:r>
            <w:r w:rsidRPr="00581E10">
              <w:rPr>
                <w:rFonts w:ascii="Sylfaen" w:hAnsi="Sylfaen"/>
              </w:rPr>
              <w:t>შემდგომ</w:t>
            </w:r>
            <w:r w:rsidRPr="00581E10">
              <w:rPr>
                <w:rFonts w:ascii="Sylfaen" w:hAnsi="Sylfaen"/>
                <w:lang w:val="pt-BR"/>
              </w:rPr>
              <w:t xml:space="preserve"> </w:t>
            </w:r>
            <w:r w:rsidRPr="00581E10">
              <w:rPr>
                <w:rFonts w:ascii="Sylfaen" w:hAnsi="Sylfaen"/>
              </w:rPr>
              <w:t>დამოუკიდებელ</w:t>
            </w:r>
            <w:r w:rsidRPr="00581E10">
              <w:rPr>
                <w:rFonts w:ascii="Sylfaen" w:hAnsi="Sylfaen"/>
                <w:lang w:val="pt-BR"/>
              </w:rPr>
              <w:t xml:space="preserve"> </w:t>
            </w:r>
            <w:r w:rsidRPr="00581E10">
              <w:rPr>
                <w:rFonts w:ascii="Sylfaen" w:hAnsi="Sylfaen"/>
              </w:rPr>
              <w:t>მუშაობას</w:t>
            </w:r>
            <w:r w:rsidRPr="00581E10">
              <w:rPr>
                <w:rFonts w:ascii="Sylfaen" w:hAnsi="Sylfaen"/>
                <w:lang w:val="pt-BR"/>
              </w:rPr>
              <w:t>.</w:t>
            </w:r>
          </w:p>
        </w:tc>
      </w:tr>
      <w:tr w:rsidR="004849FE" w:rsidRPr="00581E10" w14:paraId="7F325D83" w14:textId="77777777" w:rsidTr="00D53B5F">
        <w:tc>
          <w:tcPr>
            <w:tcW w:w="11307" w:type="dxa"/>
            <w:gridSpan w:val="4"/>
            <w:tcBorders>
              <w:top w:val="single" w:sz="18" w:space="0" w:color="auto"/>
              <w:left w:val="single" w:sz="18" w:space="0" w:color="auto"/>
              <w:right w:val="single" w:sz="18" w:space="0" w:color="auto"/>
            </w:tcBorders>
            <w:shd w:val="clear" w:color="auto" w:fill="E5DFEC"/>
          </w:tcPr>
          <w:p w14:paraId="0C41A542" w14:textId="77777777" w:rsidR="004849FE" w:rsidRPr="00581E10" w:rsidRDefault="004849FE" w:rsidP="00516740">
            <w:pPr>
              <w:spacing w:after="0" w:line="240" w:lineRule="auto"/>
              <w:rPr>
                <w:rFonts w:ascii="Sylfaen" w:hAnsi="Sylfaen"/>
                <w:b/>
                <w:bCs/>
                <w:color w:val="000000"/>
              </w:rPr>
            </w:pPr>
            <w:r w:rsidRPr="00581E10">
              <w:rPr>
                <w:rFonts w:ascii="Sylfaen" w:hAnsi="Sylfaen" w:cs="Sylfaen"/>
                <w:b/>
                <w:bCs/>
                <w:color w:val="000000"/>
                <w:lang w:val="ka-GE"/>
              </w:rPr>
              <w:t>სწავლის შედეგები</w:t>
            </w:r>
            <w:r w:rsidR="008907BD" w:rsidRPr="00581E10">
              <w:rPr>
                <w:rFonts w:ascii="Sylfaen" w:hAnsi="Sylfaen"/>
                <w:b/>
                <w:bCs/>
                <w:color w:val="000000"/>
                <w:lang w:val="ka-GE"/>
              </w:rPr>
              <w:t xml:space="preserve">  (</w:t>
            </w:r>
            <w:r w:rsidRPr="00581E10">
              <w:rPr>
                <w:rFonts w:ascii="Sylfaen" w:hAnsi="Sylfaen" w:cs="Sylfaen"/>
                <w:b/>
                <w:bCs/>
                <w:color w:val="000000"/>
                <w:lang w:val="ka-GE"/>
              </w:rPr>
              <w:t>ზოგადი და დარგობრივი კომპეტენციები</w:t>
            </w:r>
            <w:r w:rsidRPr="00581E10">
              <w:rPr>
                <w:rFonts w:ascii="Sylfaen" w:hAnsi="Sylfaen"/>
                <w:b/>
                <w:bCs/>
                <w:color w:val="000000"/>
                <w:lang w:val="ka-GE"/>
              </w:rPr>
              <w:t>)</w:t>
            </w:r>
          </w:p>
          <w:p w14:paraId="4D6D8FCC" w14:textId="77777777" w:rsidR="004849FE" w:rsidRPr="00581E10" w:rsidRDefault="004849FE" w:rsidP="00516740">
            <w:pPr>
              <w:spacing w:after="0" w:line="240" w:lineRule="auto"/>
              <w:rPr>
                <w:rFonts w:ascii="Sylfaen" w:hAnsi="Sylfaen"/>
                <w:color w:val="000000"/>
              </w:rPr>
            </w:pPr>
            <w:r w:rsidRPr="00581E10">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581E10" w14:paraId="3290B2AF" w14:textId="77777777" w:rsidTr="00D53B5F">
        <w:tc>
          <w:tcPr>
            <w:tcW w:w="3257" w:type="dxa"/>
            <w:tcBorders>
              <w:top w:val="single" w:sz="18" w:space="0" w:color="auto"/>
              <w:left w:val="single" w:sz="18" w:space="0" w:color="auto"/>
              <w:bottom w:val="single" w:sz="18" w:space="0" w:color="auto"/>
            </w:tcBorders>
            <w:shd w:val="clear" w:color="auto" w:fill="E5DFEC"/>
          </w:tcPr>
          <w:p w14:paraId="4A3A6865" w14:textId="77777777" w:rsidR="004849FE" w:rsidRPr="00581E10" w:rsidRDefault="004849FE" w:rsidP="00516740">
            <w:pPr>
              <w:spacing w:after="0" w:line="240" w:lineRule="auto"/>
              <w:rPr>
                <w:rFonts w:ascii="Sylfaen" w:hAnsi="Sylfaen" w:cs="Sylfaen"/>
                <w:b/>
                <w:bCs/>
                <w:lang w:val="ka-GE"/>
              </w:rPr>
            </w:pPr>
            <w:r w:rsidRPr="00581E10">
              <w:rPr>
                <w:rFonts w:ascii="Sylfaen" w:hAnsi="Sylfaen" w:cs="Sylfaen"/>
                <w:b/>
                <w:bCs/>
                <w:lang w:val="ka-GE"/>
              </w:rPr>
              <w:t>1.ცოდნა და გაცნობიერება</w:t>
            </w:r>
          </w:p>
          <w:p w14:paraId="3DC3C3A2" w14:textId="77777777" w:rsidR="004849FE" w:rsidRPr="00581E10" w:rsidRDefault="004849FE" w:rsidP="00516740">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1A34E8A2" w14:textId="658C8069" w:rsidR="008907BD" w:rsidRPr="00581E10" w:rsidRDefault="004A0BC2" w:rsidP="00581E10">
            <w:pPr>
              <w:pStyle w:val="ListParagraph"/>
              <w:numPr>
                <w:ilvl w:val="0"/>
                <w:numId w:val="20"/>
              </w:numPr>
              <w:tabs>
                <w:tab w:val="left" w:pos="0"/>
                <w:tab w:val="left" w:pos="343"/>
              </w:tabs>
              <w:autoSpaceDE w:val="0"/>
              <w:autoSpaceDN w:val="0"/>
              <w:adjustRightInd w:val="0"/>
              <w:spacing w:after="0" w:line="240" w:lineRule="auto"/>
              <w:ind w:left="73" w:firstLine="0"/>
              <w:jc w:val="both"/>
              <w:rPr>
                <w:rFonts w:ascii="Sylfaen" w:hAnsi="Sylfaen" w:cs="Sylfaen"/>
              </w:rPr>
            </w:pPr>
            <w:r>
              <w:rPr>
                <w:rFonts w:ascii="Sylfaen" w:hAnsi="Sylfaen" w:cs="Symbol"/>
                <w:lang w:val="ka-GE"/>
              </w:rPr>
              <w:t>ფლობს</w:t>
            </w:r>
            <w:r w:rsidR="004E512B" w:rsidRPr="00581E10">
              <w:rPr>
                <w:rFonts w:ascii="Sylfaen" w:hAnsi="Sylfaen" w:cs="Symbol"/>
                <w:lang w:val="ka-GE"/>
              </w:rPr>
              <w:t xml:space="preserve"> </w:t>
            </w:r>
            <w:r w:rsidR="004E512B" w:rsidRPr="00581E10">
              <w:rPr>
                <w:rFonts w:ascii="Sylfaen" w:hAnsi="Sylfaen"/>
              </w:rPr>
              <w:t>კვლევისა</w:t>
            </w:r>
            <w:r w:rsidR="004E512B" w:rsidRPr="00581E10">
              <w:rPr>
                <w:rFonts w:ascii="Sylfaen" w:hAnsi="Sylfaen"/>
                <w:lang w:val="pt-BR"/>
              </w:rPr>
              <w:t xml:space="preserve"> </w:t>
            </w:r>
            <w:r w:rsidR="004E512B" w:rsidRPr="00581E10">
              <w:rPr>
                <w:rFonts w:ascii="Sylfaen" w:hAnsi="Sylfaen"/>
              </w:rPr>
              <w:t>და</w:t>
            </w:r>
            <w:r w:rsidR="004E512B" w:rsidRPr="00581E10">
              <w:rPr>
                <w:rFonts w:ascii="Sylfaen" w:hAnsi="Sylfaen"/>
                <w:lang w:val="pt-BR"/>
              </w:rPr>
              <w:t xml:space="preserve"> </w:t>
            </w:r>
            <w:r w:rsidR="004E512B" w:rsidRPr="00581E10">
              <w:rPr>
                <w:rFonts w:ascii="Sylfaen" w:hAnsi="Sylfaen"/>
              </w:rPr>
              <w:t>ანალიზის</w:t>
            </w:r>
            <w:r w:rsidR="004E512B" w:rsidRPr="00581E10">
              <w:rPr>
                <w:rFonts w:ascii="Sylfaen" w:hAnsi="Sylfaen"/>
                <w:lang w:val="pt-BR"/>
              </w:rPr>
              <w:t xml:space="preserve"> </w:t>
            </w:r>
            <w:r w:rsidR="004E512B" w:rsidRPr="00581E10">
              <w:rPr>
                <w:rFonts w:ascii="Sylfaen" w:hAnsi="Sylfaen"/>
                <w:lang w:val="ka-GE"/>
              </w:rPr>
              <w:t>თანამედროვე მეთოდებს, როგორც</w:t>
            </w:r>
            <w:r w:rsidR="008907BD" w:rsidRPr="00581E10">
              <w:rPr>
                <w:rFonts w:ascii="Sylfaen" w:hAnsi="Sylfaen"/>
              </w:rPr>
              <w:t xml:space="preserve"> </w:t>
            </w:r>
            <w:r w:rsidR="004E512B" w:rsidRPr="00581E10">
              <w:rPr>
                <w:rFonts w:ascii="Sylfaen" w:hAnsi="Sylfaen" w:cs="Symbol"/>
                <w:lang w:val="ka-GE"/>
              </w:rPr>
              <w:t xml:space="preserve">                   </w:t>
            </w:r>
            <w:r w:rsidR="004E512B" w:rsidRPr="00581E10">
              <w:rPr>
                <w:rFonts w:ascii="Sylfaen" w:hAnsi="Sylfaen"/>
                <w:lang w:val="ka-GE"/>
              </w:rPr>
              <w:t xml:space="preserve">     </w:t>
            </w:r>
            <w:r w:rsidR="004E512B" w:rsidRPr="00581E10">
              <w:rPr>
                <w:rFonts w:ascii="Sylfaen" w:hAnsi="Sylfaen"/>
              </w:rPr>
              <w:t>ბუნებრივი</w:t>
            </w:r>
            <w:r w:rsidR="00581E10" w:rsidRPr="00581E10">
              <w:rPr>
                <w:rFonts w:ascii="Sylfaen" w:hAnsi="Sylfaen"/>
                <w:lang w:val="ka-GE"/>
              </w:rPr>
              <w:t>,</w:t>
            </w:r>
            <w:r w:rsidR="004E512B" w:rsidRPr="00581E10">
              <w:rPr>
                <w:rFonts w:ascii="Sylfaen" w:hAnsi="Sylfaen"/>
                <w:lang w:val="pt-BR"/>
              </w:rPr>
              <w:t xml:space="preserve"> </w:t>
            </w:r>
            <w:r w:rsidR="004E512B" w:rsidRPr="00581E10">
              <w:rPr>
                <w:rFonts w:ascii="Sylfaen" w:hAnsi="Sylfaen"/>
              </w:rPr>
              <w:t>ასევე</w:t>
            </w:r>
            <w:r w:rsidR="004E512B" w:rsidRPr="00581E10">
              <w:rPr>
                <w:rFonts w:ascii="Sylfaen" w:hAnsi="Sylfaen"/>
                <w:lang w:val="pt-BR"/>
              </w:rPr>
              <w:t xml:space="preserve"> </w:t>
            </w:r>
            <w:r w:rsidR="004E512B" w:rsidRPr="00581E10">
              <w:rPr>
                <w:rFonts w:ascii="Sylfaen" w:hAnsi="Sylfaen"/>
              </w:rPr>
              <w:t>სინთეზური</w:t>
            </w:r>
            <w:r w:rsidR="004E512B" w:rsidRPr="00581E10">
              <w:rPr>
                <w:rFonts w:ascii="Sylfaen" w:hAnsi="Sylfaen"/>
                <w:lang w:val="pt-BR"/>
              </w:rPr>
              <w:t xml:space="preserve"> </w:t>
            </w:r>
            <w:r w:rsidR="004E512B" w:rsidRPr="00581E10">
              <w:rPr>
                <w:rFonts w:ascii="Sylfaen" w:hAnsi="Sylfaen"/>
              </w:rPr>
              <w:t>ორგანული</w:t>
            </w:r>
            <w:r w:rsidR="008907BD" w:rsidRPr="00581E10">
              <w:rPr>
                <w:rFonts w:ascii="Sylfaen" w:hAnsi="Sylfaen"/>
                <w:lang w:val="pt-BR"/>
              </w:rPr>
              <w:t xml:space="preserve"> </w:t>
            </w:r>
            <w:r w:rsidR="004E512B" w:rsidRPr="00581E10">
              <w:rPr>
                <w:rFonts w:ascii="Sylfaen" w:hAnsi="Sylfaen"/>
                <w:lang w:val="ka-GE"/>
              </w:rPr>
              <w:t xml:space="preserve">და არაორგანული                       </w:t>
            </w:r>
            <w:r w:rsidR="004E512B" w:rsidRPr="00581E10">
              <w:rPr>
                <w:rFonts w:ascii="Sylfaen" w:hAnsi="Sylfaen"/>
              </w:rPr>
              <w:t>ნივთიერებების</w:t>
            </w:r>
            <w:r w:rsidR="004E512B" w:rsidRPr="00581E10">
              <w:rPr>
                <w:rFonts w:ascii="Sylfaen" w:hAnsi="Sylfaen"/>
                <w:lang w:val="ka-GE"/>
              </w:rPr>
              <w:t xml:space="preserve">   სინთეზისა და იდენტიფიკაციისათვის</w:t>
            </w:r>
            <w:r w:rsidR="008907BD" w:rsidRPr="00581E10">
              <w:rPr>
                <w:rFonts w:ascii="Sylfaen" w:hAnsi="Sylfaen"/>
              </w:rPr>
              <w:t>;</w:t>
            </w:r>
          </w:p>
          <w:p w14:paraId="7ACD4CF7" w14:textId="77777777" w:rsidR="008907BD" w:rsidRPr="00581E10" w:rsidRDefault="004E512B" w:rsidP="00581E10">
            <w:pPr>
              <w:pStyle w:val="ListParagraph"/>
              <w:numPr>
                <w:ilvl w:val="0"/>
                <w:numId w:val="20"/>
              </w:numPr>
              <w:tabs>
                <w:tab w:val="left" w:pos="0"/>
                <w:tab w:val="left" w:pos="343"/>
              </w:tabs>
              <w:autoSpaceDE w:val="0"/>
              <w:autoSpaceDN w:val="0"/>
              <w:adjustRightInd w:val="0"/>
              <w:spacing w:after="0" w:line="240" w:lineRule="auto"/>
              <w:ind w:left="73" w:firstLine="0"/>
              <w:jc w:val="both"/>
              <w:rPr>
                <w:rFonts w:ascii="Sylfaen" w:hAnsi="Sylfaen" w:cs="Sylfaen"/>
              </w:rPr>
            </w:pPr>
            <w:r w:rsidRPr="00581E10">
              <w:rPr>
                <w:rFonts w:ascii="Sylfaen" w:hAnsi="Sylfaen" w:cs="Sylfaen"/>
                <w:lang w:val="ka-GE"/>
              </w:rPr>
              <w:t xml:space="preserve">აქვთ დასკვნებისა და მათი გაკეთებისათვის  საჭირო ინფორმაციის                 კომუნიკაციის უნარი, როგორც პროფესიულ, ასევე არაპროფესიულ                   </w:t>
            </w:r>
            <w:r w:rsidRPr="00581E10">
              <w:rPr>
                <w:rFonts w:ascii="Sylfaen" w:hAnsi="Sylfaen" w:cs="Sylfaen"/>
                <w:lang w:val="ka-GE"/>
              </w:rPr>
              <w:lastRenderedPageBreak/>
              <w:t>აუდიტორიასთან მკაფიოდ და ცალსახად.</w:t>
            </w:r>
          </w:p>
          <w:p w14:paraId="310E8FD3" w14:textId="77777777" w:rsidR="008907BD" w:rsidRPr="00581E10" w:rsidRDefault="004E512B" w:rsidP="00581E10">
            <w:pPr>
              <w:pStyle w:val="ListParagraph"/>
              <w:numPr>
                <w:ilvl w:val="0"/>
                <w:numId w:val="20"/>
              </w:numPr>
              <w:tabs>
                <w:tab w:val="left" w:pos="0"/>
                <w:tab w:val="left" w:pos="343"/>
              </w:tabs>
              <w:autoSpaceDE w:val="0"/>
              <w:autoSpaceDN w:val="0"/>
              <w:adjustRightInd w:val="0"/>
              <w:spacing w:after="0" w:line="240" w:lineRule="auto"/>
              <w:ind w:left="73" w:firstLine="0"/>
              <w:jc w:val="both"/>
              <w:rPr>
                <w:rFonts w:ascii="Sylfaen" w:hAnsi="Sylfaen" w:cs="Sylfaen"/>
                <w:lang w:val="ka-GE"/>
              </w:rPr>
            </w:pPr>
            <w:r w:rsidRPr="00581E10">
              <w:rPr>
                <w:rFonts w:ascii="Sylfaen" w:hAnsi="Sylfaen" w:cs="Sylfaen"/>
                <w:lang w:val="ka-GE"/>
              </w:rPr>
              <w:t>აქვს სა</w:t>
            </w:r>
            <w:r w:rsidR="008907BD" w:rsidRPr="00581E10">
              <w:rPr>
                <w:rFonts w:ascii="Sylfaen" w:hAnsi="Sylfaen" w:cs="Sylfaen"/>
                <w:lang w:val="ka-GE"/>
              </w:rPr>
              <w:t>ფ</w:t>
            </w:r>
            <w:r w:rsidRPr="00581E10">
              <w:rPr>
                <w:rFonts w:ascii="Sylfaen" w:hAnsi="Sylfaen" w:cs="Sylfaen"/>
                <w:lang w:val="ka-GE"/>
              </w:rPr>
              <w:t xml:space="preserve">უძვლიანი ცოდნა </w:t>
            </w:r>
            <w:r w:rsidRPr="00581E10">
              <w:rPr>
                <w:rFonts w:ascii="Sylfaen" w:hAnsi="Sylfaen"/>
              </w:rPr>
              <w:t>ექსპერტული</w:t>
            </w:r>
            <w:r w:rsidRPr="00581E10">
              <w:rPr>
                <w:rFonts w:ascii="Sylfaen" w:hAnsi="Sylfaen"/>
                <w:lang w:val="pt-BR"/>
              </w:rPr>
              <w:t xml:space="preserve"> </w:t>
            </w:r>
            <w:r w:rsidRPr="00581E10">
              <w:rPr>
                <w:rFonts w:ascii="Sylfaen" w:hAnsi="Sylfaen"/>
              </w:rPr>
              <w:t>სამუშაოების</w:t>
            </w:r>
            <w:r w:rsidRPr="00581E10">
              <w:rPr>
                <w:rFonts w:ascii="Sylfaen" w:hAnsi="Sylfaen"/>
                <w:lang w:val="pt-BR"/>
              </w:rPr>
              <w:t xml:space="preserve"> </w:t>
            </w:r>
            <w:r w:rsidRPr="00581E10">
              <w:rPr>
                <w:rFonts w:ascii="Sylfaen" w:hAnsi="Sylfaen"/>
              </w:rPr>
              <w:t>შესრულების</w:t>
            </w:r>
            <w:r w:rsidRPr="00581E10">
              <w:rPr>
                <w:rFonts w:ascii="Sylfaen" w:hAnsi="Sylfaen"/>
                <w:lang w:val="pt-BR"/>
              </w:rPr>
              <w:t xml:space="preserve"> </w:t>
            </w:r>
            <w:r w:rsidRPr="00581E10">
              <w:rPr>
                <w:rFonts w:ascii="Sylfaen" w:hAnsi="Sylfaen"/>
              </w:rPr>
              <w:t>ისეთ</w:t>
            </w:r>
            <w:r w:rsidRPr="00581E10">
              <w:rPr>
                <w:rFonts w:ascii="Sylfaen" w:hAnsi="Sylfaen"/>
                <w:lang w:val="pt-BR"/>
              </w:rPr>
              <w:t xml:space="preserve"> </w:t>
            </w:r>
            <w:r w:rsidRPr="00581E10">
              <w:rPr>
                <w:rFonts w:ascii="Sylfaen" w:hAnsi="Sylfaen"/>
              </w:rPr>
              <w:t>მნიშვნელოვან</w:t>
            </w:r>
            <w:r w:rsidRPr="00581E10">
              <w:rPr>
                <w:rFonts w:ascii="Sylfaen" w:hAnsi="Sylfaen"/>
                <w:lang w:val="pt-BR"/>
              </w:rPr>
              <w:t xml:space="preserve"> </w:t>
            </w:r>
            <w:r w:rsidRPr="00581E10">
              <w:rPr>
                <w:rFonts w:ascii="Sylfaen" w:hAnsi="Sylfaen"/>
              </w:rPr>
              <w:t>სფეროში</w:t>
            </w:r>
            <w:r w:rsidRPr="00581E10">
              <w:rPr>
                <w:rFonts w:ascii="Sylfaen" w:hAnsi="Sylfaen"/>
                <w:lang w:val="pt-BR"/>
              </w:rPr>
              <w:t xml:space="preserve">, </w:t>
            </w:r>
            <w:r w:rsidRPr="00581E10">
              <w:rPr>
                <w:rFonts w:ascii="Sylfaen" w:hAnsi="Sylfaen"/>
              </w:rPr>
              <w:t>როგორიცაა</w:t>
            </w:r>
            <w:r w:rsidRPr="00581E10">
              <w:rPr>
                <w:rFonts w:ascii="Sylfaen" w:hAnsi="Sylfaen"/>
                <w:lang w:val="pt-BR"/>
              </w:rPr>
              <w:t xml:space="preserve"> </w:t>
            </w:r>
            <w:r w:rsidRPr="00581E10">
              <w:rPr>
                <w:rFonts w:ascii="Sylfaen" w:hAnsi="Sylfaen"/>
              </w:rPr>
              <w:t>სასამართლო</w:t>
            </w:r>
            <w:r w:rsidRPr="00581E10">
              <w:rPr>
                <w:rFonts w:ascii="Sylfaen" w:hAnsi="Sylfaen"/>
                <w:lang w:val="pt-BR"/>
              </w:rPr>
              <w:t>-</w:t>
            </w:r>
            <w:r w:rsidRPr="00581E10">
              <w:rPr>
                <w:rFonts w:ascii="Sylfaen" w:hAnsi="Sylfaen"/>
              </w:rPr>
              <w:t>ქიმიური</w:t>
            </w:r>
            <w:r w:rsidRPr="00581E10">
              <w:rPr>
                <w:rFonts w:ascii="Sylfaen" w:hAnsi="Sylfaen"/>
                <w:lang w:val="pt-BR"/>
              </w:rPr>
              <w:t xml:space="preserve"> </w:t>
            </w:r>
            <w:r w:rsidRPr="00581E10">
              <w:rPr>
                <w:rFonts w:ascii="Sylfaen" w:hAnsi="Sylfaen"/>
              </w:rPr>
              <w:t>ექსპერტიზა</w:t>
            </w:r>
            <w:r w:rsidR="008907BD" w:rsidRPr="00581E10">
              <w:rPr>
                <w:rFonts w:ascii="Sylfaen" w:hAnsi="Sylfaen"/>
                <w:lang w:val="ka-GE"/>
              </w:rPr>
              <w:t>;</w:t>
            </w:r>
          </w:p>
          <w:p w14:paraId="16B0614E" w14:textId="77777777" w:rsidR="008907BD" w:rsidRPr="00581E10" w:rsidRDefault="004E512B" w:rsidP="00581E10">
            <w:pPr>
              <w:pStyle w:val="ListParagraph"/>
              <w:numPr>
                <w:ilvl w:val="0"/>
                <w:numId w:val="20"/>
              </w:numPr>
              <w:tabs>
                <w:tab w:val="left" w:pos="0"/>
                <w:tab w:val="left" w:pos="343"/>
              </w:tabs>
              <w:autoSpaceDE w:val="0"/>
              <w:autoSpaceDN w:val="0"/>
              <w:adjustRightInd w:val="0"/>
              <w:spacing w:after="0" w:line="240" w:lineRule="auto"/>
              <w:ind w:left="73" w:firstLine="0"/>
              <w:jc w:val="both"/>
              <w:rPr>
                <w:rFonts w:ascii="Sylfaen" w:hAnsi="Sylfaen" w:cs="Sylfaen"/>
                <w:lang w:val="ka-GE"/>
              </w:rPr>
            </w:pPr>
            <w:r w:rsidRPr="00581E10">
              <w:rPr>
                <w:rFonts w:ascii="Sylfaen" w:hAnsi="Sylfaen" w:cs="Sylfaen"/>
                <w:lang w:val="ka-GE"/>
              </w:rPr>
              <w:t>განივითარეს უნარი, რომელიც აუცილებელია სწავლის გაგრძელებისათვის</w:t>
            </w:r>
            <w:r w:rsidRPr="00581E10">
              <w:rPr>
                <w:rFonts w:ascii="Sylfaen" w:hAnsi="Sylfaen" w:cs="Sylfaen"/>
              </w:rPr>
              <w:t xml:space="preserve"> </w:t>
            </w:r>
            <w:r w:rsidRPr="00581E10">
              <w:rPr>
                <w:rFonts w:ascii="Sylfaen" w:hAnsi="Sylfaen" w:cs="Sylfaen"/>
                <w:lang w:val="ka-GE"/>
              </w:rPr>
              <w:t xml:space="preserve"> </w:t>
            </w:r>
            <w:r w:rsidR="008907BD" w:rsidRPr="00581E10">
              <w:rPr>
                <w:rFonts w:ascii="Sylfaen" w:hAnsi="Sylfaen" w:cs="Sylfaen"/>
                <w:lang w:val="ka-GE"/>
              </w:rPr>
              <w:t>დამოუკიდებე</w:t>
            </w:r>
            <w:r w:rsidRPr="00581E10">
              <w:rPr>
                <w:rFonts w:ascii="Sylfaen" w:hAnsi="Sylfaen" w:cs="Sylfaen"/>
                <w:lang w:val="ka-GE"/>
              </w:rPr>
              <w:t>ლ პირობებში და აქვთ საკუთარი პროფესიული განვითარების პასუხისმგებლობა</w:t>
            </w:r>
            <w:r w:rsidR="008907BD" w:rsidRPr="00581E10">
              <w:rPr>
                <w:rFonts w:ascii="Sylfaen" w:hAnsi="Sylfaen" w:cs="Sylfaen"/>
                <w:lang w:val="ka-GE"/>
              </w:rPr>
              <w:t>;</w:t>
            </w:r>
          </w:p>
          <w:p w14:paraId="0791A40A" w14:textId="77777777" w:rsidR="004E512B" w:rsidRPr="00581E10" w:rsidRDefault="004E512B" w:rsidP="00581E10">
            <w:pPr>
              <w:pStyle w:val="ListParagraph"/>
              <w:numPr>
                <w:ilvl w:val="0"/>
                <w:numId w:val="20"/>
              </w:numPr>
              <w:tabs>
                <w:tab w:val="left" w:pos="0"/>
                <w:tab w:val="left" w:pos="343"/>
              </w:tabs>
              <w:autoSpaceDE w:val="0"/>
              <w:autoSpaceDN w:val="0"/>
              <w:adjustRightInd w:val="0"/>
              <w:spacing w:after="0" w:line="240" w:lineRule="auto"/>
              <w:ind w:left="73" w:firstLine="0"/>
              <w:jc w:val="both"/>
              <w:rPr>
                <w:rFonts w:ascii="Sylfaen" w:hAnsi="Sylfaen" w:cs="Sylfaen"/>
                <w:lang w:val="ka-GE"/>
              </w:rPr>
            </w:pPr>
            <w:r w:rsidRPr="00581E10">
              <w:rPr>
                <w:rFonts w:ascii="Sylfaen" w:hAnsi="Sylfaen" w:cs="Sylfaen"/>
                <w:lang w:val="ka-GE"/>
              </w:rPr>
              <w:t>გააჩნიათ სტანდარტული ცოდნა, რომელიც მესამე საფეხურის აკადემიური პროგრამების დაძლევის საფუძველს ქმნის</w:t>
            </w:r>
            <w:r w:rsidR="008907BD" w:rsidRPr="00581E10">
              <w:rPr>
                <w:rFonts w:ascii="Sylfaen" w:hAnsi="Sylfaen" w:cs="Sylfaen"/>
                <w:lang w:val="ka-GE"/>
              </w:rPr>
              <w:t>;</w:t>
            </w:r>
          </w:p>
          <w:p w14:paraId="794EB7AC" w14:textId="77777777" w:rsidR="004E512B" w:rsidRPr="00581E10" w:rsidRDefault="004E512B" w:rsidP="00581E10">
            <w:pPr>
              <w:pStyle w:val="ListParagraph"/>
              <w:numPr>
                <w:ilvl w:val="0"/>
                <w:numId w:val="20"/>
              </w:numPr>
              <w:tabs>
                <w:tab w:val="left" w:pos="343"/>
              </w:tabs>
              <w:autoSpaceDE w:val="0"/>
              <w:autoSpaceDN w:val="0"/>
              <w:adjustRightInd w:val="0"/>
              <w:spacing w:after="0" w:line="240" w:lineRule="auto"/>
              <w:ind w:left="73" w:firstLine="0"/>
              <w:rPr>
                <w:rFonts w:ascii="Sylfaen" w:hAnsi="Sylfaen" w:cs="Sylfaen"/>
                <w:i/>
                <w:lang w:val="ka-GE"/>
              </w:rPr>
            </w:pPr>
            <w:r w:rsidRPr="00581E10">
              <w:rPr>
                <w:rFonts w:ascii="Sylfaen" w:hAnsi="Sylfaen" w:cs="Sylfaen"/>
                <w:lang w:val="ka-GE"/>
              </w:rPr>
              <w:t>ქიმიაში სწავლების პირველ საფეხურზე მიღებული ცოდნის გაღრმავება</w:t>
            </w:r>
            <w:r w:rsidR="008907BD" w:rsidRPr="00581E10">
              <w:rPr>
                <w:rFonts w:ascii="Sylfaen" w:hAnsi="Sylfaen" w:cs="Sylfaen"/>
                <w:lang w:val="ka-GE"/>
              </w:rPr>
              <w:t>;</w:t>
            </w:r>
          </w:p>
          <w:p w14:paraId="5BE9297C" w14:textId="77777777" w:rsidR="004E512B" w:rsidRPr="00581E10" w:rsidRDefault="004E512B" w:rsidP="00581E10">
            <w:pPr>
              <w:pStyle w:val="ListParagraph"/>
              <w:numPr>
                <w:ilvl w:val="0"/>
                <w:numId w:val="20"/>
              </w:numPr>
              <w:tabs>
                <w:tab w:val="left" w:pos="343"/>
              </w:tabs>
              <w:spacing w:after="0" w:line="240" w:lineRule="auto"/>
              <w:ind w:left="73" w:firstLine="0"/>
              <w:rPr>
                <w:rFonts w:ascii="Sylfaen" w:hAnsi="Sylfaen"/>
                <w:lang w:val="ka-GE"/>
              </w:rPr>
            </w:pPr>
            <w:r w:rsidRPr="00581E10">
              <w:rPr>
                <w:rFonts w:ascii="Sylfaen" w:hAnsi="Sylfaen" w:cs="Sylfaen"/>
              </w:rPr>
              <w:t>ტრადიციულული</w:t>
            </w:r>
            <w:r w:rsidRPr="00581E10">
              <w:rPr>
                <w:rFonts w:ascii="Sylfaen" w:hAnsi="Sylfaen"/>
              </w:rPr>
              <w:t xml:space="preserve"> </w:t>
            </w:r>
            <w:r w:rsidRPr="00581E10">
              <w:rPr>
                <w:rFonts w:ascii="Sylfaen" w:hAnsi="Sylfaen" w:cs="Sylfaen"/>
              </w:rPr>
              <w:t>და</w:t>
            </w:r>
            <w:r w:rsidRPr="00581E10">
              <w:rPr>
                <w:rFonts w:ascii="Sylfaen" w:hAnsi="Sylfaen"/>
              </w:rPr>
              <w:t xml:space="preserve"> </w:t>
            </w:r>
            <w:r w:rsidRPr="00581E10">
              <w:rPr>
                <w:rFonts w:ascii="Sylfaen" w:hAnsi="Sylfaen" w:cs="Sylfaen"/>
              </w:rPr>
              <w:t>არატრადიციული</w:t>
            </w:r>
            <w:r w:rsidRPr="00581E10">
              <w:rPr>
                <w:rFonts w:ascii="Sylfaen" w:hAnsi="Sylfaen"/>
              </w:rPr>
              <w:t xml:space="preserve">,  </w:t>
            </w:r>
            <w:r w:rsidRPr="00581E10">
              <w:rPr>
                <w:rFonts w:ascii="Sylfaen" w:hAnsi="Sylfaen" w:cs="Sylfaen"/>
              </w:rPr>
              <w:t>არასტანდარტული</w:t>
            </w:r>
            <w:r w:rsidRPr="00581E10">
              <w:rPr>
                <w:rFonts w:ascii="Sylfaen" w:hAnsi="Sylfaen"/>
              </w:rPr>
              <w:t xml:space="preserve"> </w:t>
            </w:r>
            <w:r w:rsidRPr="00581E10">
              <w:rPr>
                <w:rFonts w:ascii="Sylfaen" w:hAnsi="Sylfaen" w:cs="Sylfaen"/>
              </w:rPr>
              <w:t>და</w:t>
            </w:r>
            <w:r w:rsidR="008907BD" w:rsidRPr="00581E10">
              <w:rPr>
                <w:rFonts w:ascii="Sylfaen" w:hAnsi="Sylfaen" w:cs="Sylfaen"/>
                <w:lang w:val="ka-GE"/>
              </w:rPr>
              <w:t xml:space="preserve">  </w:t>
            </w:r>
            <w:r w:rsidRPr="00581E10">
              <w:rPr>
                <w:rFonts w:ascii="Sylfaen" w:hAnsi="Sylfaen" w:cs="Sylfaen"/>
              </w:rPr>
              <w:t>სასურველი</w:t>
            </w:r>
            <w:r w:rsidRPr="00581E10">
              <w:rPr>
                <w:rFonts w:ascii="Sylfaen" w:hAnsi="Sylfaen"/>
              </w:rPr>
              <w:t xml:space="preserve"> </w:t>
            </w:r>
            <w:r w:rsidRPr="00581E10">
              <w:rPr>
                <w:rFonts w:ascii="Sylfaen" w:hAnsi="Sylfaen" w:cs="Sylfaen"/>
              </w:rPr>
              <w:t>თვისებების</w:t>
            </w:r>
            <w:r w:rsidRPr="00581E10">
              <w:rPr>
                <w:rFonts w:ascii="Sylfaen" w:hAnsi="Sylfaen" w:cs="Sylfaen"/>
                <w:lang w:val="ka-GE"/>
              </w:rPr>
              <w:t xml:space="preserve"> </w:t>
            </w:r>
            <w:r w:rsidRPr="00581E10">
              <w:rPr>
                <w:rFonts w:ascii="Sylfaen" w:hAnsi="Sylfaen" w:cs="Sylfaen"/>
              </w:rPr>
              <w:t>მქონე</w:t>
            </w:r>
            <w:r w:rsidRPr="00581E10">
              <w:rPr>
                <w:rFonts w:ascii="Sylfaen" w:hAnsi="Sylfaen"/>
              </w:rPr>
              <w:t xml:space="preserve"> </w:t>
            </w:r>
            <w:r w:rsidRPr="00581E10">
              <w:rPr>
                <w:rFonts w:ascii="Sylfaen" w:hAnsi="Sylfaen" w:cs="Sylfaen"/>
              </w:rPr>
              <w:t>არაორგანული</w:t>
            </w:r>
            <w:r w:rsidRPr="00581E10">
              <w:rPr>
                <w:rFonts w:ascii="Sylfaen" w:hAnsi="Sylfaen"/>
              </w:rPr>
              <w:t xml:space="preserve">, </w:t>
            </w:r>
            <w:r w:rsidRPr="00581E10">
              <w:rPr>
                <w:rFonts w:ascii="Sylfaen" w:hAnsi="Sylfaen" w:cs="Sylfaen"/>
              </w:rPr>
              <w:t>ორგანული</w:t>
            </w:r>
            <w:r w:rsidRPr="00581E10">
              <w:rPr>
                <w:rFonts w:ascii="Sylfaen" w:hAnsi="Sylfaen"/>
                <w:lang w:val="ka-GE"/>
              </w:rPr>
              <w:t xml:space="preserve">  </w:t>
            </w:r>
            <w:r w:rsidRPr="00581E10">
              <w:rPr>
                <w:rFonts w:ascii="Sylfaen" w:hAnsi="Sylfaen" w:cs="Sylfaen"/>
              </w:rPr>
              <w:t>ნაერთების</w:t>
            </w:r>
            <w:r w:rsidRPr="00581E10">
              <w:rPr>
                <w:rFonts w:ascii="Sylfaen" w:hAnsi="Sylfaen"/>
              </w:rPr>
              <w:t xml:space="preserve"> </w:t>
            </w:r>
            <w:r w:rsidRPr="00581E10">
              <w:rPr>
                <w:rFonts w:ascii="Sylfaen" w:hAnsi="Sylfaen" w:cs="Sylfaen"/>
              </w:rPr>
              <w:t>ახალი</w:t>
            </w:r>
            <w:r w:rsidRPr="00581E10">
              <w:rPr>
                <w:rFonts w:ascii="Sylfaen" w:hAnsi="Sylfaen"/>
              </w:rPr>
              <w:t xml:space="preserve"> </w:t>
            </w:r>
            <w:r w:rsidRPr="00581E10">
              <w:rPr>
                <w:rFonts w:ascii="Sylfaen" w:hAnsi="Sylfaen" w:cs="Sylfaen"/>
              </w:rPr>
              <w:t>სტრუქტურების</w:t>
            </w:r>
            <w:r w:rsidRPr="00581E10">
              <w:rPr>
                <w:rFonts w:ascii="Sylfaen" w:hAnsi="Sylfaen"/>
              </w:rPr>
              <w:t xml:space="preserve"> </w:t>
            </w:r>
            <w:r w:rsidRPr="00581E10">
              <w:rPr>
                <w:rFonts w:ascii="Sylfaen" w:hAnsi="Sylfaen" w:cs="Sylfaen"/>
              </w:rPr>
              <w:t>სინთეზის</w:t>
            </w:r>
            <w:r w:rsidRPr="00581E10">
              <w:rPr>
                <w:rFonts w:ascii="Sylfaen" w:hAnsi="Sylfaen"/>
              </w:rPr>
              <w:t xml:space="preserve"> </w:t>
            </w:r>
            <w:r w:rsidRPr="00581E10">
              <w:rPr>
                <w:rFonts w:ascii="Sylfaen" w:hAnsi="Sylfaen" w:cs="Sylfaen"/>
              </w:rPr>
              <w:t>და</w:t>
            </w:r>
            <w:r w:rsidRPr="00581E10">
              <w:rPr>
                <w:rFonts w:ascii="Sylfaen" w:hAnsi="Sylfaen"/>
              </w:rPr>
              <w:t xml:space="preserve"> </w:t>
            </w:r>
            <w:r w:rsidRPr="00581E10">
              <w:rPr>
                <w:rFonts w:ascii="Sylfaen" w:hAnsi="Sylfaen" w:cs="Sylfaen"/>
              </w:rPr>
              <w:t>იდენტიფიკაციის</w:t>
            </w:r>
            <w:r w:rsidRPr="00581E10">
              <w:rPr>
                <w:rFonts w:ascii="Sylfaen" w:hAnsi="Sylfaen"/>
              </w:rPr>
              <w:t xml:space="preserve"> </w:t>
            </w:r>
            <w:r w:rsidRPr="00581E10">
              <w:rPr>
                <w:rFonts w:ascii="Sylfaen" w:hAnsi="Sylfaen" w:cs="Sylfaen"/>
              </w:rPr>
              <w:t>მეთოდების</w:t>
            </w:r>
            <w:r w:rsidRPr="00581E10">
              <w:rPr>
                <w:rFonts w:ascii="Sylfaen" w:hAnsi="Sylfaen"/>
              </w:rPr>
              <w:t xml:space="preserve"> </w:t>
            </w:r>
            <w:r w:rsidR="008907BD" w:rsidRPr="00581E10">
              <w:rPr>
                <w:rFonts w:ascii="Sylfaen" w:hAnsi="Sylfaen"/>
                <w:lang w:val="ka-GE"/>
              </w:rPr>
              <w:t xml:space="preserve"> </w:t>
            </w:r>
            <w:r w:rsidRPr="00581E10">
              <w:rPr>
                <w:rFonts w:ascii="Sylfaen" w:hAnsi="Sylfaen" w:cs="Sylfaen"/>
              </w:rPr>
              <w:t>ფლობა</w:t>
            </w:r>
            <w:r w:rsidRPr="00581E10">
              <w:rPr>
                <w:rFonts w:ascii="Sylfaen" w:hAnsi="Sylfaen"/>
              </w:rPr>
              <w:t>;</w:t>
            </w:r>
          </w:p>
          <w:p w14:paraId="1AE95862" w14:textId="77777777" w:rsidR="004E512B" w:rsidRPr="00581E10" w:rsidRDefault="004E512B" w:rsidP="00581E10">
            <w:pPr>
              <w:numPr>
                <w:ilvl w:val="0"/>
                <w:numId w:val="20"/>
              </w:numPr>
              <w:tabs>
                <w:tab w:val="left" w:pos="343"/>
              </w:tabs>
              <w:spacing w:after="0" w:line="240" w:lineRule="auto"/>
              <w:ind w:left="73" w:firstLine="0"/>
              <w:rPr>
                <w:rFonts w:ascii="Sylfaen" w:hAnsi="Sylfaen"/>
              </w:rPr>
            </w:pPr>
            <w:r w:rsidRPr="00581E10">
              <w:rPr>
                <w:rFonts w:ascii="Sylfaen" w:hAnsi="Sylfaen" w:cs="Sylfaen"/>
              </w:rPr>
              <w:t>ღრმა</w:t>
            </w:r>
            <w:r w:rsidRPr="00581E10">
              <w:rPr>
                <w:rFonts w:ascii="Sylfaen" w:hAnsi="Sylfaen"/>
              </w:rPr>
              <w:t xml:space="preserve"> </w:t>
            </w:r>
            <w:r w:rsidRPr="00581E10">
              <w:rPr>
                <w:rFonts w:ascii="Sylfaen" w:hAnsi="Sylfaen" w:cs="Sylfaen"/>
              </w:rPr>
              <w:t>თეორიულ</w:t>
            </w:r>
            <w:r w:rsidRPr="00581E10">
              <w:rPr>
                <w:rFonts w:ascii="Sylfaen" w:hAnsi="Sylfaen" w:cs="Sylfaen"/>
                <w:lang w:val="ka-GE"/>
              </w:rPr>
              <w:t>ი</w:t>
            </w:r>
            <w:r w:rsidRPr="00581E10">
              <w:rPr>
                <w:rFonts w:ascii="Sylfaen" w:hAnsi="Sylfaen"/>
                <w:lang w:val="ka-GE"/>
              </w:rPr>
              <w:t xml:space="preserve"> </w:t>
            </w:r>
            <w:r w:rsidRPr="00581E10">
              <w:rPr>
                <w:rFonts w:ascii="Sylfaen" w:hAnsi="Sylfaen" w:cs="Sylfaen"/>
              </w:rPr>
              <w:t>მომზადება</w:t>
            </w:r>
            <w:r w:rsidRPr="00581E10">
              <w:rPr>
                <w:rFonts w:ascii="Sylfaen" w:hAnsi="Sylfaen"/>
              </w:rPr>
              <w:t xml:space="preserve">,  </w:t>
            </w:r>
            <w:r w:rsidRPr="00581E10">
              <w:rPr>
                <w:rFonts w:ascii="Sylfaen" w:hAnsi="Sylfaen" w:cs="Sylfaen"/>
              </w:rPr>
              <w:t>რაც</w:t>
            </w:r>
            <w:r w:rsidRPr="00581E10">
              <w:rPr>
                <w:rFonts w:ascii="Sylfaen" w:hAnsi="Sylfaen"/>
              </w:rPr>
              <w:t xml:space="preserve"> </w:t>
            </w:r>
            <w:r w:rsidRPr="00581E10">
              <w:rPr>
                <w:rFonts w:ascii="Sylfaen" w:hAnsi="Sylfaen" w:cs="Sylfaen"/>
              </w:rPr>
              <w:t>მისცემს</w:t>
            </w:r>
            <w:r w:rsidRPr="00581E10">
              <w:rPr>
                <w:rFonts w:ascii="Sylfaen" w:hAnsi="Sylfaen"/>
              </w:rPr>
              <w:t xml:space="preserve"> </w:t>
            </w:r>
            <w:r w:rsidRPr="00581E10">
              <w:rPr>
                <w:rFonts w:ascii="Sylfaen" w:hAnsi="Sylfaen" w:cs="Sylfaen"/>
              </w:rPr>
              <w:t>მაგისტრს</w:t>
            </w:r>
            <w:r w:rsidRPr="00581E10">
              <w:rPr>
                <w:rFonts w:ascii="Sylfaen" w:hAnsi="Sylfaen"/>
              </w:rPr>
              <w:t xml:space="preserve"> </w:t>
            </w:r>
            <w:r w:rsidRPr="00581E10">
              <w:rPr>
                <w:rFonts w:ascii="Sylfaen" w:hAnsi="Sylfaen" w:cs="Sylfaen"/>
              </w:rPr>
              <w:t>საშუალებას</w:t>
            </w:r>
            <w:r w:rsidR="008907BD" w:rsidRPr="00581E10">
              <w:rPr>
                <w:rFonts w:ascii="Sylfaen" w:hAnsi="Sylfaen" w:cs="Sylfaen"/>
                <w:lang w:val="ka-GE"/>
              </w:rPr>
              <w:t xml:space="preserve"> </w:t>
            </w:r>
            <w:r w:rsidRPr="00581E10">
              <w:rPr>
                <w:rFonts w:ascii="Sylfaen" w:hAnsi="Sylfaen" w:cs="Sylfaen"/>
              </w:rPr>
              <w:t>დაეუფლოს</w:t>
            </w:r>
            <w:r w:rsidRPr="00581E10">
              <w:rPr>
                <w:rFonts w:ascii="Sylfaen" w:hAnsi="Sylfaen"/>
                <w:lang w:val="ka-GE"/>
              </w:rPr>
              <w:t xml:space="preserve"> </w:t>
            </w:r>
            <w:r w:rsidRPr="00581E10">
              <w:rPr>
                <w:rFonts w:ascii="Sylfaen" w:hAnsi="Sylfaen" w:cs="Sylfaen"/>
              </w:rPr>
              <w:t>თანამედროვე</w:t>
            </w:r>
            <w:r w:rsidRPr="00581E10">
              <w:rPr>
                <w:rFonts w:ascii="Sylfaen" w:hAnsi="Sylfaen"/>
              </w:rPr>
              <w:t xml:space="preserve"> </w:t>
            </w:r>
            <w:r w:rsidRPr="00581E10">
              <w:rPr>
                <w:rFonts w:ascii="Sylfaen" w:hAnsi="Sylfaen" w:cs="Sylfaen"/>
              </w:rPr>
              <w:t>ტექნოლოგიებს</w:t>
            </w:r>
            <w:r w:rsidRPr="00581E10">
              <w:rPr>
                <w:rFonts w:ascii="Sylfaen" w:hAnsi="Sylfaen"/>
              </w:rPr>
              <w:t xml:space="preserve"> </w:t>
            </w:r>
            <w:r w:rsidRPr="00581E10">
              <w:rPr>
                <w:rFonts w:ascii="Sylfaen" w:hAnsi="Sylfaen" w:cs="Sylfaen"/>
              </w:rPr>
              <w:t>და</w:t>
            </w:r>
            <w:r w:rsidRPr="00581E10">
              <w:rPr>
                <w:rFonts w:ascii="Sylfaen" w:hAnsi="Sylfaen"/>
              </w:rPr>
              <w:t xml:space="preserve"> </w:t>
            </w:r>
            <w:r w:rsidRPr="00581E10">
              <w:rPr>
                <w:rFonts w:ascii="Sylfaen" w:hAnsi="Sylfaen" w:cs="Sylfaen"/>
              </w:rPr>
              <w:t>სურვილის</w:t>
            </w:r>
            <w:r w:rsidRPr="00581E10">
              <w:rPr>
                <w:rFonts w:ascii="Sylfaen" w:hAnsi="Sylfaen"/>
              </w:rPr>
              <w:t xml:space="preserve"> </w:t>
            </w:r>
            <w:r w:rsidRPr="00581E10">
              <w:rPr>
                <w:rFonts w:ascii="Sylfaen" w:hAnsi="Sylfaen" w:cs="Sylfaen"/>
              </w:rPr>
              <w:t>შემთხვევაში</w:t>
            </w:r>
            <w:r w:rsidRPr="00581E10">
              <w:rPr>
                <w:rFonts w:ascii="Sylfaen" w:hAnsi="Sylfaen" w:cs="Sylfaen"/>
                <w:lang w:val="ka-GE"/>
              </w:rPr>
              <w:t xml:space="preserve"> </w:t>
            </w:r>
            <w:r w:rsidR="008907BD" w:rsidRPr="00581E10">
              <w:rPr>
                <w:rFonts w:ascii="Sylfaen" w:hAnsi="Sylfaen" w:cs="Sylfaen"/>
                <w:lang w:val="ka-GE"/>
              </w:rPr>
              <w:t xml:space="preserve"> </w:t>
            </w:r>
            <w:r w:rsidRPr="00581E10">
              <w:rPr>
                <w:rFonts w:ascii="Sylfaen" w:hAnsi="Sylfaen" w:cs="Sylfaen"/>
              </w:rPr>
              <w:t>გააგრძელოს</w:t>
            </w:r>
            <w:r w:rsidRPr="00581E10">
              <w:rPr>
                <w:rFonts w:ascii="Sylfaen" w:hAnsi="Sylfaen"/>
              </w:rPr>
              <w:t xml:space="preserve"> </w:t>
            </w:r>
            <w:r w:rsidRPr="00581E10">
              <w:rPr>
                <w:rFonts w:ascii="Sylfaen" w:hAnsi="Sylfaen" w:cs="Sylfaen"/>
              </w:rPr>
              <w:t>თავისი</w:t>
            </w:r>
            <w:r w:rsidRPr="00581E10">
              <w:rPr>
                <w:rFonts w:ascii="Sylfaen" w:hAnsi="Sylfaen"/>
                <w:lang w:val="ka-GE"/>
              </w:rPr>
              <w:t xml:space="preserve">  </w:t>
            </w:r>
            <w:r w:rsidRPr="00581E10">
              <w:rPr>
                <w:rFonts w:ascii="Sylfaen" w:hAnsi="Sylfaen" w:cs="Sylfaen"/>
              </w:rPr>
              <w:t>საქმიანობა</w:t>
            </w:r>
            <w:r w:rsidRPr="00581E10">
              <w:rPr>
                <w:rFonts w:ascii="Sylfaen" w:hAnsi="Sylfaen"/>
              </w:rPr>
              <w:t xml:space="preserve"> </w:t>
            </w:r>
            <w:r w:rsidRPr="00581E10">
              <w:rPr>
                <w:rFonts w:ascii="Sylfaen" w:hAnsi="Sylfaen" w:cs="Sylfaen"/>
              </w:rPr>
              <w:t>სამეცნიერო</w:t>
            </w:r>
            <w:r w:rsidRPr="00581E10">
              <w:rPr>
                <w:rFonts w:ascii="Sylfaen" w:hAnsi="Sylfaen"/>
              </w:rPr>
              <w:t xml:space="preserve"> </w:t>
            </w:r>
            <w:r w:rsidRPr="00581E10">
              <w:rPr>
                <w:rFonts w:ascii="Sylfaen" w:hAnsi="Sylfaen" w:cs="Sylfaen"/>
              </w:rPr>
              <w:t>მიმართულებით</w:t>
            </w:r>
            <w:r w:rsidRPr="00581E10">
              <w:rPr>
                <w:rFonts w:ascii="Sylfaen" w:hAnsi="Sylfaen"/>
              </w:rPr>
              <w:t>;</w:t>
            </w:r>
          </w:p>
          <w:p w14:paraId="04F07562" w14:textId="77777777" w:rsidR="004E512B" w:rsidRPr="00581E10" w:rsidRDefault="004E512B" w:rsidP="00581E10">
            <w:pPr>
              <w:pStyle w:val="ListParagraph"/>
              <w:numPr>
                <w:ilvl w:val="0"/>
                <w:numId w:val="20"/>
              </w:numPr>
              <w:tabs>
                <w:tab w:val="left" w:pos="343"/>
              </w:tabs>
              <w:autoSpaceDE w:val="0"/>
              <w:autoSpaceDN w:val="0"/>
              <w:adjustRightInd w:val="0"/>
              <w:spacing w:after="0" w:line="240" w:lineRule="auto"/>
              <w:ind w:left="73" w:firstLine="0"/>
              <w:rPr>
                <w:rFonts w:ascii="Sylfaen" w:hAnsi="Sylfaen" w:cs="Sylfaen"/>
                <w:i/>
                <w:lang w:val="ka-GE"/>
              </w:rPr>
            </w:pPr>
            <w:r w:rsidRPr="00581E10">
              <w:rPr>
                <w:rFonts w:ascii="Sylfaen" w:hAnsi="Sylfaen" w:cs="Sylfaen"/>
                <w:lang w:val="ka-GE"/>
              </w:rPr>
              <w:t>ქიმიური ინფორმაციისა და მონაცემების შეფასების ინტერპრეტაციისა და სინთეზის უნარი</w:t>
            </w:r>
            <w:r w:rsidR="008907BD" w:rsidRPr="00581E10">
              <w:rPr>
                <w:rFonts w:ascii="Sylfaen" w:hAnsi="Sylfaen" w:cs="Sylfaen"/>
                <w:lang w:val="ka-GE"/>
              </w:rPr>
              <w:t>;</w:t>
            </w:r>
          </w:p>
          <w:p w14:paraId="403B008B" w14:textId="1AF88F0F" w:rsidR="004849FE" w:rsidRPr="00581E10" w:rsidRDefault="004E512B" w:rsidP="004A0BC2">
            <w:pPr>
              <w:pStyle w:val="ListParagraph"/>
              <w:numPr>
                <w:ilvl w:val="0"/>
                <w:numId w:val="20"/>
              </w:numPr>
              <w:tabs>
                <w:tab w:val="left" w:pos="343"/>
              </w:tabs>
              <w:spacing w:after="0" w:line="240" w:lineRule="auto"/>
              <w:ind w:left="73" w:firstLine="0"/>
              <w:rPr>
                <w:rFonts w:ascii="Sylfaen" w:hAnsi="Sylfaen" w:cs="Sylfaen"/>
                <w:bCs/>
                <w:color w:val="000000"/>
                <w:lang w:val="ka-GE"/>
              </w:rPr>
            </w:pPr>
            <w:r w:rsidRPr="00581E10">
              <w:rPr>
                <w:rFonts w:ascii="Sylfaen" w:hAnsi="Sylfaen" w:cs="Sylfaen"/>
              </w:rPr>
              <w:t>ქიმიის</w:t>
            </w:r>
            <w:r w:rsidRPr="00581E10">
              <w:rPr>
                <w:rFonts w:ascii="Sylfaen" w:hAnsi="Sylfaen"/>
              </w:rPr>
              <w:t xml:space="preserve">,  </w:t>
            </w:r>
            <w:r w:rsidRPr="00581E10">
              <w:rPr>
                <w:rFonts w:ascii="Sylfaen" w:hAnsi="Sylfaen" w:cs="Sylfaen"/>
              </w:rPr>
              <w:t>კერძოდ</w:t>
            </w:r>
            <w:r w:rsidRPr="00581E10">
              <w:rPr>
                <w:rFonts w:ascii="Sylfaen" w:hAnsi="Sylfaen"/>
              </w:rPr>
              <w:t xml:space="preserve"> </w:t>
            </w:r>
            <w:r w:rsidRPr="00581E10">
              <w:rPr>
                <w:rFonts w:ascii="Sylfaen" w:hAnsi="Sylfaen" w:cs="Sylfaen"/>
              </w:rPr>
              <w:t>არაორგანული</w:t>
            </w:r>
            <w:r w:rsidRPr="00581E10">
              <w:rPr>
                <w:rFonts w:ascii="Sylfaen" w:hAnsi="Sylfaen"/>
              </w:rPr>
              <w:t xml:space="preserve">,  </w:t>
            </w:r>
            <w:r w:rsidRPr="00581E10">
              <w:rPr>
                <w:rFonts w:ascii="Sylfaen" w:hAnsi="Sylfaen" w:cs="Sylfaen"/>
              </w:rPr>
              <w:t>ორგანული</w:t>
            </w:r>
            <w:r w:rsidRPr="00581E10">
              <w:rPr>
                <w:rFonts w:ascii="Sylfaen" w:hAnsi="Sylfaen"/>
              </w:rPr>
              <w:t xml:space="preserve">  </w:t>
            </w:r>
            <w:r w:rsidRPr="00581E10">
              <w:rPr>
                <w:rFonts w:ascii="Sylfaen" w:hAnsi="Sylfaen" w:cs="Sylfaen"/>
              </w:rPr>
              <w:t>ქიმიის</w:t>
            </w:r>
            <w:r w:rsidRPr="00581E10">
              <w:rPr>
                <w:rFonts w:ascii="Sylfaen" w:hAnsi="Sylfaen"/>
              </w:rPr>
              <w:t xml:space="preserve"> </w:t>
            </w:r>
            <w:r w:rsidRPr="00581E10">
              <w:rPr>
                <w:rFonts w:ascii="Sylfaen" w:hAnsi="Sylfaen" w:cs="Sylfaen"/>
              </w:rPr>
              <w:t>პრობლემების</w:t>
            </w:r>
            <w:r w:rsidRPr="00581E10">
              <w:rPr>
                <w:rFonts w:ascii="Sylfaen" w:hAnsi="Sylfaen"/>
              </w:rPr>
              <w:t xml:space="preserve"> </w:t>
            </w:r>
            <w:r w:rsidRPr="00581E10">
              <w:rPr>
                <w:rFonts w:ascii="Sylfaen" w:hAnsi="Sylfaen" w:cs="Sylfaen"/>
              </w:rPr>
              <w:t>დასმის</w:t>
            </w:r>
            <w:r w:rsidRPr="00581E10">
              <w:rPr>
                <w:rFonts w:ascii="Sylfaen" w:hAnsi="Sylfaen"/>
              </w:rPr>
              <w:t xml:space="preserve"> </w:t>
            </w:r>
            <w:r w:rsidRPr="00581E10">
              <w:rPr>
                <w:rFonts w:ascii="Sylfaen" w:hAnsi="Sylfaen" w:cs="Sylfaen"/>
              </w:rPr>
              <w:t>და</w:t>
            </w:r>
            <w:r w:rsidRPr="00581E10">
              <w:rPr>
                <w:rFonts w:ascii="Sylfaen" w:hAnsi="Sylfaen"/>
                <w:lang w:val="ka-GE"/>
              </w:rPr>
              <w:t xml:space="preserve"> </w:t>
            </w:r>
            <w:r w:rsidRPr="00581E10">
              <w:rPr>
                <w:rFonts w:ascii="Sylfaen" w:hAnsi="Sylfaen" w:cs="Sylfaen"/>
              </w:rPr>
              <w:t>დამოუკიდებლად</w:t>
            </w:r>
            <w:r w:rsidRPr="00581E10">
              <w:rPr>
                <w:rFonts w:ascii="Sylfaen" w:hAnsi="Sylfaen"/>
              </w:rPr>
              <w:t xml:space="preserve"> </w:t>
            </w:r>
            <w:r w:rsidRPr="00581E10">
              <w:rPr>
                <w:rFonts w:ascii="Sylfaen" w:hAnsi="Sylfaen" w:cs="Sylfaen"/>
              </w:rPr>
              <w:t>გადაწყვეტის</w:t>
            </w:r>
            <w:r w:rsidRPr="00581E10">
              <w:rPr>
                <w:rFonts w:ascii="Sylfaen" w:hAnsi="Sylfaen"/>
              </w:rPr>
              <w:t xml:space="preserve"> </w:t>
            </w:r>
            <w:r w:rsidRPr="00581E10">
              <w:rPr>
                <w:rFonts w:ascii="Sylfaen" w:hAnsi="Sylfaen" w:cs="Sylfaen"/>
              </w:rPr>
              <w:t>უნარი</w:t>
            </w:r>
            <w:r w:rsidR="004A0BC2">
              <w:rPr>
                <w:rFonts w:ascii="Sylfaen" w:hAnsi="Sylfaen"/>
              </w:rPr>
              <w:t>.</w:t>
            </w:r>
          </w:p>
        </w:tc>
      </w:tr>
      <w:tr w:rsidR="004849FE" w:rsidRPr="00581E10" w14:paraId="173A1517" w14:textId="77777777" w:rsidTr="00D53B5F">
        <w:trPr>
          <w:trHeight w:val="381"/>
        </w:trPr>
        <w:tc>
          <w:tcPr>
            <w:tcW w:w="3257" w:type="dxa"/>
            <w:tcBorders>
              <w:top w:val="single" w:sz="18" w:space="0" w:color="auto"/>
              <w:left w:val="single" w:sz="18" w:space="0" w:color="auto"/>
              <w:bottom w:val="single" w:sz="18" w:space="0" w:color="auto"/>
            </w:tcBorders>
            <w:shd w:val="clear" w:color="auto" w:fill="E5DFEC"/>
          </w:tcPr>
          <w:p w14:paraId="7423A369" w14:textId="77777777" w:rsidR="004849FE" w:rsidRPr="00581E10" w:rsidRDefault="004849FE" w:rsidP="00516740">
            <w:pPr>
              <w:spacing w:after="0" w:line="240" w:lineRule="auto"/>
              <w:rPr>
                <w:rFonts w:ascii="Sylfaen" w:hAnsi="Sylfaen" w:cs="Sylfaen"/>
                <w:b/>
                <w:bCs/>
                <w:lang w:val="ka-GE"/>
              </w:rPr>
            </w:pPr>
            <w:r w:rsidRPr="00581E10">
              <w:rPr>
                <w:rFonts w:ascii="Sylfaen" w:hAnsi="Sylfaen" w:cs="Sylfaen"/>
                <w:b/>
                <w:bCs/>
                <w:lang w:val="ka-GE"/>
              </w:rPr>
              <w:lastRenderedPageBreak/>
              <w:t>2. 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14:paraId="0C14F80D" w14:textId="2DD583C8" w:rsidR="004A0BC2" w:rsidRPr="004A0BC2" w:rsidRDefault="004E512B" w:rsidP="0022506D">
            <w:pPr>
              <w:numPr>
                <w:ilvl w:val="1"/>
                <w:numId w:val="8"/>
              </w:numPr>
              <w:tabs>
                <w:tab w:val="clear" w:pos="1440"/>
                <w:tab w:val="num" w:pos="343"/>
                <w:tab w:val="left" w:pos="1197"/>
              </w:tabs>
              <w:autoSpaceDE w:val="0"/>
              <w:autoSpaceDN w:val="0"/>
              <w:adjustRightInd w:val="0"/>
              <w:spacing w:after="0" w:line="240" w:lineRule="auto"/>
              <w:ind w:left="0" w:firstLine="0"/>
              <w:rPr>
                <w:rFonts w:ascii="Sylfaen" w:hAnsi="Sylfaen"/>
                <w:lang w:val="ka-GE"/>
              </w:rPr>
            </w:pPr>
            <w:r w:rsidRPr="004A0BC2">
              <w:rPr>
                <w:rFonts w:ascii="Sylfaen" w:hAnsi="Sylfaen" w:cs="Sylfaen"/>
                <w:lang w:val="ka-GE"/>
              </w:rPr>
              <w:t xml:space="preserve">ექსპერიმენტისა და დაკვირვების დაგეგმვის და </w:t>
            </w:r>
            <w:r w:rsidR="004A0BC2" w:rsidRPr="004A0BC2">
              <w:rPr>
                <w:rFonts w:ascii="Sylfaen" w:hAnsi="Sylfaen" w:cs="Sylfaen"/>
                <w:lang w:val="ka-GE"/>
              </w:rPr>
              <w:t>პრაქტიკულად განხორციელების უნარი</w:t>
            </w:r>
            <w:r w:rsidR="004A0BC2">
              <w:rPr>
                <w:rFonts w:ascii="Sylfaen" w:hAnsi="Sylfaen" w:cs="Sylfaen"/>
                <w:lang w:val="ka-GE"/>
              </w:rPr>
              <w:t>;</w:t>
            </w:r>
          </w:p>
          <w:p w14:paraId="535FFF1D" w14:textId="3940F572" w:rsidR="004E512B" w:rsidRPr="004A0BC2" w:rsidRDefault="004E512B" w:rsidP="0022506D">
            <w:pPr>
              <w:numPr>
                <w:ilvl w:val="1"/>
                <w:numId w:val="8"/>
              </w:numPr>
              <w:tabs>
                <w:tab w:val="clear" w:pos="1440"/>
                <w:tab w:val="num" w:pos="343"/>
                <w:tab w:val="left" w:pos="1197"/>
              </w:tabs>
              <w:autoSpaceDE w:val="0"/>
              <w:autoSpaceDN w:val="0"/>
              <w:adjustRightInd w:val="0"/>
              <w:spacing w:after="0" w:line="240" w:lineRule="auto"/>
              <w:ind w:left="0" w:firstLine="0"/>
              <w:rPr>
                <w:rFonts w:ascii="Sylfaen" w:hAnsi="Sylfaen"/>
                <w:lang w:val="ka-GE"/>
              </w:rPr>
            </w:pPr>
            <w:r w:rsidRPr="004A0BC2">
              <w:rPr>
                <w:rFonts w:ascii="Sylfaen" w:hAnsi="Sylfaen" w:cs="Sylfaen"/>
              </w:rPr>
              <w:t>ნივთიერებათა</w:t>
            </w:r>
            <w:r w:rsidRPr="004A0BC2">
              <w:rPr>
                <w:rFonts w:ascii="Sylfaen" w:hAnsi="Sylfaen"/>
              </w:rPr>
              <w:t xml:space="preserve"> </w:t>
            </w:r>
            <w:r w:rsidRPr="004A0BC2">
              <w:rPr>
                <w:rFonts w:ascii="Sylfaen" w:hAnsi="Sylfaen" w:cs="Sylfaen"/>
              </w:rPr>
              <w:t>ანალიზის</w:t>
            </w:r>
            <w:r w:rsidRPr="004A0BC2">
              <w:rPr>
                <w:rFonts w:ascii="Sylfaen" w:hAnsi="Sylfaen"/>
              </w:rPr>
              <w:t xml:space="preserve"> </w:t>
            </w:r>
            <w:r w:rsidRPr="004A0BC2">
              <w:rPr>
                <w:rFonts w:ascii="Sylfaen" w:hAnsi="Sylfaen" w:cs="Sylfaen"/>
              </w:rPr>
              <w:t>ფიზიკუ</w:t>
            </w:r>
            <w:r w:rsidRPr="004A0BC2">
              <w:rPr>
                <w:rFonts w:ascii="Sylfaen" w:hAnsi="Sylfaen" w:cs="Sylfaen"/>
                <w:lang w:val="ka-GE"/>
              </w:rPr>
              <w:t>რი,</w:t>
            </w:r>
            <w:r w:rsidRPr="004A0BC2">
              <w:rPr>
                <w:rFonts w:ascii="Sylfaen" w:hAnsi="Sylfaen"/>
                <w:lang w:val="ka-GE"/>
              </w:rPr>
              <w:t xml:space="preserve"> </w:t>
            </w:r>
            <w:r w:rsidRPr="004A0BC2">
              <w:rPr>
                <w:rFonts w:ascii="Sylfaen" w:hAnsi="Sylfaen" w:cs="Sylfaen"/>
              </w:rPr>
              <w:t>ქიმიური</w:t>
            </w:r>
            <w:r w:rsidRPr="004A0BC2">
              <w:rPr>
                <w:rFonts w:ascii="Sylfaen" w:hAnsi="Sylfaen"/>
              </w:rPr>
              <w:t xml:space="preserve"> </w:t>
            </w:r>
            <w:r w:rsidRPr="004A0BC2">
              <w:rPr>
                <w:rFonts w:ascii="Sylfaen" w:hAnsi="Sylfaen" w:cs="Sylfaen"/>
              </w:rPr>
              <w:t>მეთოდების</w:t>
            </w:r>
            <w:r w:rsidRPr="004A0BC2">
              <w:rPr>
                <w:rFonts w:ascii="Sylfaen" w:hAnsi="Sylfaen"/>
              </w:rPr>
              <w:t xml:space="preserve"> </w:t>
            </w:r>
            <w:r w:rsidRPr="004A0BC2">
              <w:rPr>
                <w:rFonts w:ascii="Sylfaen" w:hAnsi="Sylfaen" w:cs="Sylfaen"/>
              </w:rPr>
              <w:t>აქტიური</w:t>
            </w:r>
            <w:r w:rsidR="00581E10" w:rsidRPr="004A0BC2">
              <w:rPr>
                <w:rFonts w:ascii="Sylfaen" w:hAnsi="Sylfaen" w:cs="Sylfaen"/>
                <w:lang w:val="ka-GE"/>
              </w:rPr>
              <w:t xml:space="preserve"> </w:t>
            </w:r>
            <w:r w:rsidRPr="004A0BC2">
              <w:rPr>
                <w:rFonts w:ascii="Sylfaen" w:hAnsi="Sylfaen" w:cs="Sylfaen"/>
                <w:lang w:val="ka-GE"/>
              </w:rPr>
              <w:t xml:space="preserve">                        </w:t>
            </w:r>
            <w:r w:rsidRPr="004A0BC2">
              <w:rPr>
                <w:rFonts w:ascii="Sylfaen" w:hAnsi="Sylfaen"/>
                <w:lang w:val="ka-GE"/>
              </w:rPr>
              <w:t xml:space="preserve"> </w:t>
            </w:r>
            <w:r w:rsidRPr="004A0BC2">
              <w:rPr>
                <w:rFonts w:ascii="Sylfaen" w:hAnsi="Sylfaen" w:cs="Sylfaen"/>
              </w:rPr>
              <w:t>გამოყენების</w:t>
            </w:r>
            <w:r w:rsidRPr="004A0BC2">
              <w:rPr>
                <w:rFonts w:ascii="Sylfaen" w:hAnsi="Sylfaen"/>
              </w:rPr>
              <w:t xml:space="preserve"> </w:t>
            </w:r>
            <w:r w:rsidRPr="004A0BC2">
              <w:rPr>
                <w:rFonts w:ascii="Sylfaen" w:hAnsi="Sylfaen" w:cs="Sylfaen"/>
              </w:rPr>
              <w:t>უნარი</w:t>
            </w:r>
            <w:r w:rsidRPr="004A0BC2">
              <w:rPr>
                <w:rFonts w:ascii="Sylfaen" w:hAnsi="Sylfaen"/>
              </w:rPr>
              <w:t xml:space="preserve">; </w:t>
            </w:r>
          </w:p>
          <w:p w14:paraId="24CAE82F" w14:textId="77777777" w:rsidR="004849FE" w:rsidRPr="00581E10" w:rsidRDefault="004E512B" w:rsidP="00581E10">
            <w:pPr>
              <w:numPr>
                <w:ilvl w:val="0"/>
                <w:numId w:val="12"/>
              </w:numPr>
              <w:tabs>
                <w:tab w:val="num" w:pos="343"/>
                <w:tab w:val="left" w:pos="1197"/>
              </w:tabs>
              <w:spacing w:after="0" w:line="240" w:lineRule="auto"/>
              <w:ind w:left="0" w:firstLine="0"/>
              <w:rPr>
                <w:rFonts w:ascii="Sylfaen" w:hAnsi="Sylfaen" w:cs="Sylfaen"/>
                <w:bCs/>
                <w:color w:val="000000"/>
                <w:lang w:val="ka-GE"/>
              </w:rPr>
            </w:pPr>
            <w:r w:rsidRPr="00581E10">
              <w:rPr>
                <w:rFonts w:ascii="Sylfaen" w:hAnsi="Sylfaen"/>
                <w:lang w:val="ka-GE"/>
              </w:rPr>
              <w:t>ცოდნისა და</w:t>
            </w:r>
            <w:r w:rsidR="00581E10" w:rsidRPr="00581E10">
              <w:rPr>
                <w:rFonts w:ascii="Sylfaen" w:hAnsi="Sylfaen"/>
                <w:lang w:val="ka-GE"/>
              </w:rPr>
              <w:t xml:space="preserve"> </w:t>
            </w:r>
            <w:r w:rsidRPr="00581E10">
              <w:rPr>
                <w:rFonts w:ascii="Sylfaen" w:hAnsi="Sylfaen"/>
                <w:lang w:val="ka-GE"/>
              </w:rPr>
              <w:t xml:space="preserve">პრობლემათა   გადაჭრის უნარის გამოყენება </w:t>
            </w:r>
            <w:r w:rsidR="00581E10" w:rsidRPr="00581E10">
              <w:rPr>
                <w:rFonts w:ascii="Sylfaen" w:hAnsi="Sylfaen"/>
                <w:lang w:val="ka-GE"/>
              </w:rPr>
              <w:t xml:space="preserve"> </w:t>
            </w:r>
            <w:r w:rsidRPr="00581E10">
              <w:rPr>
                <w:rFonts w:ascii="Sylfaen" w:hAnsi="Sylfaen"/>
                <w:lang w:val="ka-GE"/>
              </w:rPr>
              <w:t>ახალ ან</w:t>
            </w:r>
            <w:r w:rsidR="00581E10" w:rsidRPr="00581E10">
              <w:rPr>
                <w:rFonts w:ascii="Sylfaen" w:hAnsi="Sylfaen"/>
                <w:lang w:val="ka-GE"/>
              </w:rPr>
              <w:t xml:space="preserve"> </w:t>
            </w:r>
            <w:r w:rsidRPr="00581E10">
              <w:rPr>
                <w:rFonts w:ascii="Sylfaen" w:hAnsi="Sylfaen"/>
                <w:lang w:val="ka-GE"/>
              </w:rPr>
              <w:t xml:space="preserve">უცნობ  </w:t>
            </w:r>
            <w:r w:rsidR="00581E10" w:rsidRPr="00581E10">
              <w:rPr>
                <w:rFonts w:ascii="Sylfaen" w:hAnsi="Sylfaen"/>
                <w:lang w:val="ka-GE"/>
              </w:rPr>
              <w:t>გ</w:t>
            </w:r>
            <w:r w:rsidRPr="00581E10">
              <w:rPr>
                <w:rFonts w:ascii="Sylfaen" w:hAnsi="Sylfaen"/>
                <w:lang w:val="ka-GE"/>
              </w:rPr>
              <w:t xml:space="preserve">არემოში ქიმიასთან დაკავშირებულ მულტიდისციპლინურ   </w:t>
            </w:r>
            <w:r w:rsidR="00581E10" w:rsidRPr="00581E10">
              <w:rPr>
                <w:rFonts w:ascii="Sylfaen" w:hAnsi="Sylfaen"/>
                <w:lang w:val="ka-GE"/>
              </w:rPr>
              <w:t>კონ</w:t>
            </w:r>
            <w:r w:rsidRPr="00581E10">
              <w:rPr>
                <w:rFonts w:ascii="Sylfaen" w:hAnsi="Sylfaen"/>
                <w:lang w:val="ka-GE"/>
              </w:rPr>
              <w:t xml:space="preserve">ტექსტში. </w:t>
            </w:r>
          </w:p>
        </w:tc>
      </w:tr>
      <w:tr w:rsidR="004849FE" w:rsidRPr="00581E10" w14:paraId="6719450D" w14:textId="77777777" w:rsidTr="00D53B5F">
        <w:trPr>
          <w:trHeight w:val="1130"/>
        </w:trPr>
        <w:tc>
          <w:tcPr>
            <w:tcW w:w="3257" w:type="dxa"/>
            <w:tcBorders>
              <w:top w:val="single" w:sz="18" w:space="0" w:color="auto"/>
              <w:left w:val="single" w:sz="18" w:space="0" w:color="auto"/>
              <w:bottom w:val="single" w:sz="18" w:space="0" w:color="auto"/>
            </w:tcBorders>
            <w:shd w:val="clear" w:color="auto" w:fill="E5DFEC"/>
          </w:tcPr>
          <w:p w14:paraId="2A47C7CF" w14:textId="77777777" w:rsidR="004849FE" w:rsidRPr="00581E10" w:rsidRDefault="004849FE" w:rsidP="00516740">
            <w:pPr>
              <w:spacing w:after="0" w:line="240" w:lineRule="auto"/>
              <w:rPr>
                <w:rFonts w:ascii="Sylfaen" w:hAnsi="Sylfaen" w:cs="Sylfaen"/>
                <w:b/>
                <w:bCs/>
                <w:lang w:val="ka-GE"/>
              </w:rPr>
            </w:pPr>
            <w:r w:rsidRPr="00581E10">
              <w:rPr>
                <w:rFonts w:ascii="Sylfaen" w:hAnsi="Sylfaen" w:cs="Sylfaen"/>
                <w:b/>
                <w:bCs/>
                <w:lang w:val="ka-GE"/>
              </w:rPr>
              <w:t>3. დასკვნის უნარი</w:t>
            </w:r>
          </w:p>
          <w:p w14:paraId="1EC9095F" w14:textId="77777777" w:rsidR="004849FE" w:rsidRPr="00581E10" w:rsidRDefault="004849FE" w:rsidP="00516740">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09F7089A" w14:textId="6B6C2DB8" w:rsidR="004A0BC2" w:rsidRPr="004A0BC2" w:rsidRDefault="004A0BC2" w:rsidP="00581E10">
            <w:pPr>
              <w:numPr>
                <w:ilvl w:val="0"/>
                <w:numId w:val="13"/>
              </w:numPr>
              <w:tabs>
                <w:tab w:val="left" w:pos="343"/>
              </w:tabs>
              <w:spacing w:after="0" w:line="240" w:lineRule="auto"/>
              <w:ind w:left="0" w:firstLine="73"/>
              <w:rPr>
                <w:rFonts w:ascii="Sylfaen" w:hAnsi="Sylfaen" w:cs="Sylfaen"/>
                <w:noProof/>
                <w:lang w:val="ka-GE"/>
              </w:rPr>
            </w:pPr>
            <w:r>
              <w:rPr>
                <w:rFonts w:ascii="Sylfaen" w:hAnsi="Sylfaen" w:cs="Sylfaen"/>
              </w:rPr>
              <w:t>ექსპერიმენტის დროს</w:t>
            </w:r>
            <w:r>
              <w:rPr>
                <w:rFonts w:ascii="Sylfaen" w:hAnsi="Sylfaen" w:cs="Sylfaen"/>
                <w:lang w:val="ka-GE"/>
              </w:rPr>
              <w:t xml:space="preserve"> </w:t>
            </w:r>
            <w:r>
              <w:rPr>
                <w:rFonts w:ascii="Sylfaen" w:hAnsi="Sylfaen" w:cs="Sylfaen"/>
              </w:rPr>
              <w:t>მიღებული შედეგების სტატისტიკური ანალიზისა და დასკვნების გაკეთების უნარი;</w:t>
            </w:r>
          </w:p>
          <w:p w14:paraId="21794BB1" w14:textId="68DA1CAF" w:rsidR="004E512B" w:rsidRPr="00581E10" w:rsidRDefault="004E512B" w:rsidP="00581E10">
            <w:pPr>
              <w:numPr>
                <w:ilvl w:val="0"/>
                <w:numId w:val="13"/>
              </w:numPr>
              <w:tabs>
                <w:tab w:val="left" w:pos="343"/>
              </w:tabs>
              <w:spacing w:after="0" w:line="240" w:lineRule="auto"/>
              <w:ind w:left="0" w:firstLine="73"/>
              <w:rPr>
                <w:rFonts w:ascii="Sylfaen" w:hAnsi="Sylfaen" w:cs="Sylfaen"/>
                <w:noProof/>
                <w:lang w:val="ka-GE"/>
              </w:rPr>
            </w:pPr>
            <w:r w:rsidRPr="00581E10">
              <w:rPr>
                <w:rFonts w:ascii="Sylfaen" w:hAnsi="Sylfaen" w:cs="Sylfaen"/>
              </w:rPr>
              <w:t xml:space="preserve">შეუძლია </w:t>
            </w:r>
            <w:r w:rsidRPr="00581E10">
              <w:rPr>
                <w:rFonts w:ascii="Sylfaen" w:hAnsi="Sylfaen" w:cs="Sylfaen"/>
                <w:noProof/>
                <w:lang w:val="ka-GE"/>
              </w:rPr>
              <w:t>პრობლემების დასმა, იდენტიფიცირება  და</w:t>
            </w:r>
            <w:r w:rsidR="00752050">
              <w:rPr>
                <w:rFonts w:ascii="Sylfaen" w:hAnsi="Sylfaen" w:cs="Sylfaen"/>
                <w:noProof/>
                <w:lang w:val="ka-GE"/>
              </w:rPr>
              <w:t xml:space="preserve">  </w:t>
            </w:r>
            <w:r w:rsidRPr="00581E10">
              <w:rPr>
                <w:rFonts w:ascii="Sylfaen" w:hAnsi="Sylfaen" w:cs="Sylfaen"/>
              </w:rPr>
              <w:t xml:space="preserve">გადაწყვეტილების </w:t>
            </w:r>
            <w:r w:rsidRPr="00581E10">
              <w:rPr>
                <w:rFonts w:ascii="Sylfaen" w:hAnsi="Sylfaen" w:cs="Sylfaen"/>
                <w:lang w:val="ka-GE"/>
              </w:rPr>
              <w:t xml:space="preserve"> </w:t>
            </w:r>
            <w:r w:rsidRPr="00581E10">
              <w:rPr>
                <w:rFonts w:ascii="Sylfaen" w:hAnsi="Sylfaen" w:cs="Sylfaen"/>
              </w:rPr>
              <w:t>მიღება</w:t>
            </w:r>
            <w:r w:rsidR="004A0BC2">
              <w:rPr>
                <w:rFonts w:ascii="Sylfaen" w:hAnsi="Sylfaen" w:cs="Sylfaen"/>
                <w:lang w:val="ka-GE"/>
              </w:rPr>
              <w:t>;</w:t>
            </w:r>
          </w:p>
          <w:p w14:paraId="45599865" w14:textId="77777777" w:rsidR="004E512B" w:rsidRPr="00581E10" w:rsidRDefault="004E512B" w:rsidP="00581E10">
            <w:pPr>
              <w:numPr>
                <w:ilvl w:val="0"/>
                <w:numId w:val="14"/>
              </w:numPr>
              <w:tabs>
                <w:tab w:val="left" w:pos="343"/>
              </w:tabs>
              <w:autoSpaceDE w:val="0"/>
              <w:autoSpaceDN w:val="0"/>
              <w:adjustRightInd w:val="0"/>
              <w:spacing w:after="0" w:line="240" w:lineRule="auto"/>
              <w:ind w:left="0" w:firstLine="73"/>
              <w:rPr>
                <w:rFonts w:ascii="Sylfaen" w:hAnsi="Sylfaen" w:cs="Sylfaen"/>
              </w:rPr>
            </w:pPr>
            <w:r w:rsidRPr="00581E10">
              <w:rPr>
                <w:rFonts w:ascii="Sylfaen" w:hAnsi="Sylfaen" w:cs="Sylfaen"/>
              </w:rPr>
              <w:t>კრიტიკული აზროვნებისა და თვითკრიტიკის უნარი;</w:t>
            </w:r>
          </w:p>
          <w:p w14:paraId="19384564" w14:textId="77777777" w:rsidR="004E512B" w:rsidRPr="00581E10" w:rsidRDefault="004E512B" w:rsidP="00581E10">
            <w:pPr>
              <w:numPr>
                <w:ilvl w:val="0"/>
                <w:numId w:val="15"/>
              </w:numPr>
              <w:tabs>
                <w:tab w:val="left" w:pos="343"/>
              </w:tabs>
              <w:spacing w:after="0" w:line="240" w:lineRule="auto"/>
              <w:ind w:left="0" w:firstLine="73"/>
              <w:rPr>
                <w:rFonts w:ascii="Sylfaen" w:hAnsi="Sylfaen" w:cs="Sylfaen"/>
                <w:noProof/>
                <w:lang w:val="ka-GE"/>
              </w:rPr>
            </w:pPr>
            <w:r w:rsidRPr="00581E10">
              <w:rPr>
                <w:rFonts w:ascii="Sylfaen" w:hAnsi="Sylfaen" w:cs="Sylfaen"/>
                <w:noProof/>
                <w:lang w:val="ka-GE"/>
              </w:rPr>
              <w:t>აქვს  აბსტრაქტული აზროვნების, ანალიზისა და სინთეზის  უნარი;</w:t>
            </w:r>
          </w:p>
          <w:p w14:paraId="1ECAD9FB" w14:textId="77777777" w:rsidR="004849FE" w:rsidRPr="00581E10" w:rsidRDefault="004E512B" w:rsidP="00581E10">
            <w:pPr>
              <w:pStyle w:val="ListParagraph"/>
              <w:numPr>
                <w:ilvl w:val="0"/>
                <w:numId w:val="15"/>
              </w:numPr>
              <w:tabs>
                <w:tab w:val="left" w:pos="343"/>
              </w:tabs>
              <w:autoSpaceDE w:val="0"/>
              <w:autoSpaceDN w:val="0"/>
              <w:adjustRightInd w:val="0"/>
              <w:spacing w:after="0" w:line="240" w:lineRule="auto"/>
              <w:ind w:left="73" w:firstLine="0"/>
              <w:rPr>
                <w:rFonts w:ascii="Sylfaen" w:hAnsi="Sylfaen" w:cs="Sylfaen"/>
                <w:lang w:val="ka-GE"/>
              </w:rPr>
            </w:pPr>
            <w:r w:rsidRPr="00581E10">
              <w:rPr>
                <w:rFonts w:ascii="Sylfaen" w:hAnsi="Sylfaen" w:cs="Sylfaen"/>
              </w:rPr>
              <w:t>შეუძლია სხვადასხვა წყაროდან ინფორმაციის მიღება, დამუშავება, ანალიზი და</w:t>
            </w:r>
            <w:r w:rsidR="00581E10">
              <w:rPr>
                <w:rFonts w:ascii="Sylfaen" w:hAnsi="Sylfaen" w:cs="Sylfaen"/>
                <w:lang w:val="ka-GE"/>
              </w:rPr>
              <w:t xml:space="preserve"> </w:t>
            </w:r>
            <w:r w:rsidRPr="00581E10">
              <w:rPr>
                <w:rFonts w:ascii="Sylfaen" w:hAnsi="Sylfaen" w:cs="Sylfaen"/>
              </w:rPr>
              <w:t>მონაცემების ინტერპრეტაცია</w:t>
            </w:r>
            <w:r w:rsidR="00581E10" w:rsidRPr="00581E10">
              <w:rPr>
                <w:rFonts w:ascii="Sylfaen" w:hAnsi="Sylfaen" w:cs="Sylfaen"/>
                <w:lang w:val="ka-GE"/>
              </w:rPr>
              <w:t>.</w:t>
            </w:r>
          </w:p>
        </w:tc>
      </w:tr>
      <w:tr w:rsidR="004849FE" w:rsidRPr="00581E10" w14:paraId="48897043" w14:textId="77777777" w:rsidTr="00D53B5F">
        <w:tc>
          <w:tcPr>
            <w:tcW w:w="3257" w:type="dxa"/>
            <w:tcBorders>
              <w:top w:val="single" w:sz="18" w:space="0" w:color="auto"/>
              <w:left w:val="single" w:sz="18" w:space="0" w:color="auto"/>
              <w:bottom w:val="single" w:sz="18" w:space="0" w:color="auto"/>
            </w:tcBorders>
            <w:shd w:val="clear" w:color="auto" w:fill="E5DFEC"/>
          </w:tcPr>
          <w:p w14:paraId="4F7AFFE1" w14:textId="77777777" w:rsidR="004849FE" w:rsidRPr="00581E10" w:rsidRDefault="004849FE" w:rsidP="00516740">
            <w:pPr>
              <w:spacing w:after="0" w:line="240" w:lineRule="auto"/>
              <w:rPr>
                <w:rFonts w:ascii="Sylfaen" w:hAnsi="Sylfaen" w:cs="Sylfaen"/>
                <w:b/>
                <w:bCs/>
                <w:lang w:val="ka-GE"/>
              </w:rPr>
            </w:pPr>
            <w:r w:rsidRPr="00581E10">
              <w:rPr>
                <w:rFonts w:ascii="Sylfaen" w:hAnsi="Sylfaen" w:cs="Sylfaen"/>
                <w:b/>
                <w:bCs/>
                <w:lang w:val="ka-GE"/>
              </w:rPr>
              <w:t>4. 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4F47D159" w14:textId="77777777" w:rsidR="004A0BC2" w:rsidRPr="004A0BC2" w:rsidRDefault="004A0BC2" w:rsidP="00581E10">
            <w:pPr>
              <w:pStyle w:val="ListParagraph"/>
              <w:numPr>
                <w:ilvl w:val="0"/>
                <w:numId w:val="21"/>
              </w:numPr>
              <w:tabs>
                <w:tab w:val="left" w:pos="343"/>
              </w:tabs>
              <w:autoSpaceDE w:val="0"/>
              <w:autoSpaceDN w:val="0"/>
              <w:adjustRightInd w:val="0"/>
              <w:spacing w:after="0" w:line="240" w:lineRule="auto"/>
              <w:ind w:left="73" w:firstLine="0"/>
              <w:rPr>
                <w:rFonts w:ascii="Sylfaen" w:hAnsi="Sylfaen" w:cs="Sylfaen"/>
              </w:rPr>
            </w:pPr>
            <w:r w:rsidRPr="00581E10">
              <w:rPr>
                <w:rFonts w:ascii="Sylfaen" w:hAnsi="Sylfaen" w:cs="Sylfaen"/>
                <w:lang w:val="ka-GE"/>
              </w:rPr>
              <w:t xml:space="preserve">ქიმიური ინფორმაციასთან დაკავშირებული მონაცემთა დამუშავებისა და კომპიუტერული უნარები. </w:t>
            </w:r>
          </w:p>
          <w:p w14:paraId="5B4944DC" w14:textId="77777777" w:rsidR="004E512B" w:rsidRPr="00581E10" w:rsidRDefault="004E512B" w:rsidP="00581E10">
            <w:pPr>
              <w:pStyle w:val="ListParagraph"/>
              <w:numPr>
                <w:ilvl w:val="0"/>
                <w:numId w:val="21"/>
              </w:numPr>
              <w:tabs>
                <w:tab w:val="left" w:pos="343"/>
              </w:tabs>
              <w:autoSpaceDE w:val="0"/>
              <w:autoSpaceDN w:val="0"/>
              <w:adjustRightInd w:val="0"/>
              <w:spacing w:after="0" w:line="240" w:lineRule="auto"/>
              <w:ind w:left="73" w:firstLine="0"/>
              <w:rPr>
                <w:rFonts w:ascii="Sylfaen" w:hAnsi="Sylfaen" w:cs="Sylfaen"/>
                <w:noProof/>
                <w:lang w:val="ka-GE"/>
              </w:rPr>
            </w:pPr>
            <w:r w:rsidRPr="00581E10">
              <w:rPr>
                <w:rFonts w:ascii="Sylfaen" w:hAnsi="Sylfaen" w:cs="Sylfaen"/>
                <w:noProof/>
                <w:lang w:val="ka-GE"/>
              </w:rPr>
              <w:t>მსჯელობისა და მისგან გამომდინარე დასკვნების ნათლად, ზუსტად და ადრესატისათვის მისაღები  ფორმით მიწოდების უნარი,  როგორც ზეპირად ისე   წერილობით</w:t>
            </w:r>
            <w:r w:rsidR="00581E10">
              <w:rPr>
                <w:rFonts w:ascii="Sylfaen" w:hAnsi="Sylfaen" w:cs="Sylfaen"/>
                <w:noProof/>
                <w:lang w:val="ka-GE"/>
              </w:rPr>
              <w:t>;</w:t>
            </w:r>
          </w:p>
          <w:p w14:paraId="24E38C48" w14:textId="77777777" w:rsidR="004849FE" w:rsidRPr="00581E10" w:rsidRDefault="004E512B" w:rsidP="00581E10">
            <w:pPr>
              <w:pStyle w:val="ListParagraph"/>
              <w:numPr>
                <w:ilvl w:val="0"/>
                <w:numId w:val="21"/>
              </w:numPr>
              <w:tabs>
                <w:tab w:val="left" w:pos="343"/>
              </w:tabs>
              <w:autoSpaceDE w:val="0"/>
              <w:autoSpaceDN w:val="0"/>
              <w:adjustRightInd w:val="0"/>
              <w:spacing w:after="0" w:line="240" w:lineRule="auto"/>
              <w:ind w:left="73" w:firstLine="0"/>
              <w:rPr>
                <w:rFonts w:ascii="Sylfaen" w:hAnsi="Sylfaen" w:cs="Sylfaen"/>
                <w:lang w:val="ka-GE"/>
              </w:rPr>
            </w:pPr>
            <w:r w:rsidRPr="00581E10">
              <w:rPr>
                <w:rFonts w:ascii="Sylfaen" w:hAnsi="Sylfaen" w:cs="Sylfaen"/>
              </w:rPr>
              <w:t>ცნობს და იყენებს თანამედროვე საინფორმაციო და საკომუნიკაციო ტექნოლოგიებს</w:t>
            </w:r>
            <w:r w:rsidR="00581E10">
              <w:rPr>
                <w:rFonts w:ascii="Sylfaen" w:hAnsi="Sylfaen" w:cs="Sylfaen"/>
                <w:lang w:val="ka-GE"/>
              </w:rPr>
              <w:t>.</w:t>
            </w:r>
          </w:p>
        </w:tc>
      </w:tr>
      <w:tr w:rsidR="004849FE" w:rsidRPr="00581E10" w14:paraId="35B7F795" w14:textId="77777777" w:rsidTr="00D53B5F">
        <w:tc>
          <w:tcPr>
            <w:tcW w:w="3257" w:type="dxa"/>
            <w:tcBorders>
              <w:top w:val="single" w:sz="12" w:space="0" w:color="auto"/>
              <w:left w:val="single" w:sz="18" w:space="0" w:color="auto"/>
              <w:bottom w:val="single" w:sz="18" w:space="0" w:color="auto"/>
            </w:tcBorders>
            <w:shd w:val="clear" w:color="auto" w:fill="E5DFEC"/>
          </w:tcPr>
          <w:p w14:paraId="5BA48677" w14:textId="77777777" w:rsidR="004849FE" w:rsidRPr="00581E10" w:rsidRDefault="004849FE" w:rsidP="00516740">
            <w:pPr>
              <w:spacing w:after="0" w:line="240" w:lineRule="auto"/>
              <w:rPr>
                <w:rFonts w:ascii="Sylfaen" w:hAnsi="Sylfaen" w:cs="Sylfaen"/>
                <w:b/>
                <w:bCs/>
                <w:lang w:val="ka-GE"/>
              </w:rPr>
            </w:pPr>
            <w:r w:rsidRPr="00581E10">
              <w:rPr>
                <w:rFonts w:ascii="Sylfaen" w:hAnsi="Sylfaen" w:cs="Sylfaen"/>
                <w:b/>
                <w:bCs/>
                <w:lang w:val="ka-GE"/>
              </w:rPr>
              <w:t>5. სწავლის უნარი</w:t>
            </w:r>
          </w:p>
        </w:tc>
        <w:tc>
          <w:tcPr>
            <w:tcW w:w="8050" w:type="dxa"/>
            <w:gridSpan w:val="3"/>
            <w:tcBorders>
              <w:top w:val="single" w:sz="12" w:space="0" w:color="auto"/>
              <w:bottom w:val="single" w:sz="18" w:space="0" w:color="auto"/>
              <w:right w:val="single" w:sz="18" w:space="0" w:color="auto"/>
            </w:tcBorders>
          </w:tcPr>
          <w:p w14:paraId="51C7720C" w14:textId="296DE735" w:rsidR="004E512B" w:rsidRPr="00581E10" w:rsidRDefault="004E512B" w:rsidP="00581E10">
            <w:pPr>
              <w:pStyle w:val="ListParagraph"/>
              <w:numPr>
                <w:ilvl w:val="0"/>
                <w:numId w:val="22"/>
              </w:numPr>
              <w:tabs>
                <w:tab w:val="left" w:pos="253"/>
              </w:tabs>
              <w:autoSpaceDE w:val="0"/>
              <w:autoSpaceDN w:val="0"/>
              <w:adjustRightInd w:val="0"/>
              <w:spacing w:after="0" w:line="240" w:lineRule="auto"/>
              <w:ind w:left="73" w:firstLine="0"/>
              <w:rPr>
                <w:rFonts w:ascii="Sylfaen" w:hAnsi="Sylfaen" w:cs="Sylfaen"/>
                <w:lang w:val="ka-GE"/>
              </w:rPr>
            </w:pPr>
            <w:r w:rsidRPr="00581E10">
              <w:rPr>
                <w:rFonts w:ascii="Sylfaen" w:hAnsi="Sylfaen" w:cs="Sylfaen"/>
              </w:rPr>
              <w:t>შეუძლია</w:t>
            </w:r>
            <w:r w:rsidRPr="00581E10">
              <w:rPr>
                <w:rFonts w:ascii="Sylfaen" w:hAnsi="Sylfaen" w:cs="Sylfaen"/>
                <w:lang w:val="de-DE"/>
              </w:rPr>
              <w:t xml:space="preserve"> </w:t>
            </w:r>
            <w:r w:rsidRPr="00581E10">
              <w:rPr>
                <w:rFonts w:ascii="Sylfaen" w:hAnsi="Sylfaen" w:cs="Sylfaen"/>
              </w:rPr>
              <w:t>სწავლა</w:t>
            </w:r>
            <w:r w:rsidRPr="00581E10">
              <w:rPr>
                <w:rFonts w:ascii="Sylfaen" w:hAnsi="Sylfaen" w:cs="Sylfaen"/>
                <w:lang w:val="de-DE"/>
              </w:rPr>
              <w:t xml:space="preserve"> </w:t>
            </w:r>
            <w:r w:rsidRPr="00581E10">
              <w:rPr>
                <w:rFonts w:ascii="Sylfaen" w:hAnsi="Sylfaen" w:cs="Sylfaen"/>
              </w:rPr>
              <w:t>და</w:t>
            </w:r>
            <w:r w:rsidRPr="00581E10">
              <w:rPr>
                <w:rFonts w:ascii="Sylfaen" w:hAnsi="Sylfaen" w:cs="Sylfaen"/>
                <w:lang w:val="de-DE"/>
              </w:rPr>
              <w:t xml:space="preserve"> </w:t>
            </w:r>
            <w:r w:rsidRPr="00581E10">
              <w:rPr>
                <w:rFonts w:ascii="Sylfaen" w:hAnsi="Sylfaen" w:cs="Sylfaen"/>
              </w:rPr>
              <w:t>ცოდნის</w:t>
            </w:r>
            <w:r w:rsidRPr="00581E10">
              <w:rPr>
                <w:rFonts w:ascii="Sylfaen" w:hAnsi="Sylfaen" w:cs="Sylfaen"/>
                <w:lang w:val="de-DE"/>
              </w:rPr>
              <w:t xml:space="preserve"> </w:t>
            </w:r>
            <w:r w:rsidRPr="00581E10">
              <w:rPr>
                <w:rFonts w:ascii="Sylfaen" w:hAnsi="Sylfaen" w:cs="Sylfaen"/>
              </w:rPr>
              <w:t>მუდმივი</w:t>
            </w:r>
            <w:r w:rsidRPr="00581E10">
              <w:rPr>
                <w:rFonts w:ascii="Sylfaen" w:hAnsi="Sylfaen" w:cs="Sylfaen"/>
                <w:lang w:val="de-DE"/>
              </w:rPr>
              <w:t xml:space="preserve"> </w:t>
            </w:r>
            <w:r w:rsidRPr="00581E10">
              <w:rPr>
                <w:rFonts w:ascii="Sylfaen" w:hAnsi="Sylfaen" w:cs="Sylfaen"/>
              </w:rPr>
              <w:t>განახლება</w:t>
            </w:r>
            <w:r w:rsidR="00581E10" w:rsidRPr="00581E10">
              <w:rPr>
                <w:rFonts w:ascii="Sylfaen" w:hAnsi="Sylfaen" w:cs="Sylfaen"/>
                <w:lang w:val="ka-GE"/>
              </w:rPr>
              <w:t>;</w:t>
            </w:r>
            <w:r w:rsidR="004A0BC2">
              <w:rPr>
                <w:rFonts w:ascii="Sylfaen" w:hAnsi="Sylfaen" w:cs="Sylfaen"/>
                <w:lang w:val="ka-GE"/>
              </w:rPr>
              <w:t xml:space="preserve"> თეორიული ცოდნის დამოუკიდებლად ამაღლების უნარი</w:t>
            </w:r>
          </w:p>
          <w:p w14:paraId="6B6F28FF" w14:textId="77777777" w:rsidR="004E512B" w:rsidRPr="00581E10" w:rsidRDefault="004E512B" w:rsidP="00581E10">
            <w:pPr>
              <w:numPr>
                <w:ilvl w:val="0"/>
                <w:numId w:val="16"/>
              </w:numPr>
              <w:tabs>
                <w:tab w:val="left" w:pos="253"/>
              </w:tabs>
              <w:autoSpaceDE w:val="0"/>
              <w:autoSpaceDN w:val="0"/>
              <w:adjustRightInd w:val="0"/>
              <w:spacing w:after="0" w:line="240" w:lineRule="auto"/>
              <w:ind w:left="73" w:firstLine="0"/>
              <w:rPr>
                <w:rFonts w:ascii="Sylfaen" w:hAnsi="Sylfaen" w:cs="Sylfaen"/>
                <w:lang w:val="ka-GE"/>
              </w:rPr>
            </w:pPr>
            <w:r w:rsidRPr="00581E10">
              <w:rPr>
                <w:rFonts w:ascii="Sylfaen" w:hAnsi="Sylfaen" w:cs="Sylfaen"/>
                <w:noProof/>
                <w:lang w:val="ka-GE"/>
              </w:rPr>
              <w:t>აქვს დამოუკიდებელი მუშაობის უნარი;</w:t>
            </w:r>
          </w:p>
          <w:p w14:paraId="2284BB65" w14:textId="77777777" w:rsidR="004E512B" w:rsidRPr="00581E10" w:rsidRDefault="004E512B" w:rsidP="00581E10">
            <w:pPr>
              <w:pStyle w:val="ListParagraph"/>
              <w:numPr>
                <w:ilvl w:val="0"/>
                <w:numId w:val="16"/>
              </w:numPr>
              <w:tabs>
                <w:tab w:val="left" w:pos="253"/>
              </w:tabs>
              <w:autoSpaceDE w:val="0"/>
              <w:autoSpaceDN w:val="0"/>
              <w:adjustRightInd w:val="0"/>
              <w:spacing w:after="0" w:line="240" w:lineRule="auto"/>
              <w:ind w:left="73" w:firstLine="0"/>
              <w:rPr>
                <w:rFonts w:ascii="Sylfaen" w:hAnsi="Sylfaen" w:cs="Sylfaen"/>
                <w:lang w:val="ka-GE"/>
              </w:rPr>
            </w:pPr>
            <w:r w:rsidRPr="00581E10">
              <w:rPr>
                <w:rFonts w:ascii="Sylfaen" w:hAnsi="Sylfaen" w:cs="Sylfaen"/>
              </w:rPr>
              <w:t>შეუძლია დროის დაგეგმვა და მართვა დასახული მიზნის მისაღწევად</w:t>
            </w:r>
            <w:r w:rsidR="00581E10" w:rsidRPr="00581E10">
              <w:rPr>
                <w:rFonts w:ascii="Sylfaen" w:hAnsi="Sylfaen" w:cs="Sylfaen"/>
                <w:lang w:val="ka-GE"/>
              </w:rPr>
              <w:t>;</w:t>
            </w:r>
          </w:p>
          <w:p w14:paraId="5915D5CD" w14:textId="77777777" w:rsidR="004849FE" w:rsidRPr="00581E10" w:rsidRDefault="004E512B" w:rsidP="00581E10">
            <w:pPr>
              <w:pStyle w:val="ListParagraph"/>
              <w:numPr>
                <w:ilvl w:val="0"/>
                <w:numId w:val="16"/>
              </w:numPr>
              <w:tabs>
                <w:tab w:val="left" w:pos="253"/>
              </w:tabs>
              <w:autoSpaceDE w:val="0"/>
              <w:autoSpaceDN w:val="0"/>
              <w:adjustRightInd w:val="0"/>
              <w:spacing w:after="0" w:line="240" w:lineRule="auto"/>
              <w:ind w:left="73" w:firstLine="0"/>
              <w:rPr>
                <w:rFonts w:ascii="Sylfaen" w:hAnsi="Sylfaen" w:cs="Sylfaen"/>
                <w:lang w:val="ka-GE"/>
              </w:rPr>
            </w:pPr>
            <w:r w:rsidRPr="00581E10">
              <w:rPr>
                <w:rFonts w:ascii="Sylfaen" w:hAnsi="Sylfaen" w:cs="Sylfaen"/>
              </w:rPr>
              <w:t>შეუძლია ჯგუფში მუშაობა</w:t>
            </w:r>
          </w:p>
        </w:tc>
      </w:tr>
      <w:tr w:rsidR="004849FE" w:rsidRPr="00581E10" w14:paraId="36F2D165" w14:textId="77777777" w:rsidTr="00D53B5F">
        <w:tc>
          <w:tcPr>
            <w:tcW w:w="3257" w:type="dxa"/>
            <w:tcBorders>
              <w:top w:val="single" w:sz="18" w:space="0" w:color="auto"/>
              <w:left w:val="single" w:sz="18" w:space="0" w:color="auto"/>
              <w:bottom w:val="single" w:sz="18" w:space="0" w:color="auto"/>
            </w:tcBorders>
            <w:shd w:val="clear" w:color="auto" w:fill="E5DFEC"/>
          </w:tcPr>
          <w:p w14:paraId="6DA1EE5C" w14:textId="77777777" w:rsidR="004849FE" w:rsidRPr="00581E10" w:rsidRDefault="004849FE" w:rsidP="00516740">
            <w:pPr>
              <w:spacing w:after="0" w:line="240" w:lineRule="auto"/>
              <w:rPr>
                <w:rFonts w:ascii="Sylfaen" w:hAnsi="Sylfaen" w:cs="Sylfaen"/>
                <w:b/>
                <w:bCs/>
                <w:lang w:val="ka-GE"/>
              </w:rPr>
            </w:pPr>
            <w:r w:rsidRPr="00581E10">
              <w:rPr>
                <w:rFonts w:ascii="Sylfaen" w:hAnsi="Sylfaen" w:cs="Sylfaen"/>
                <w:b/>
                <w:bCs/>
                <w:lang w:val="ka-GE"/>
              </w:rPr>
              <w:t>6. ღირებულებები</w:t>
            </w:r>
          </w:p>
        </w:tc>
        <w:tc>
          <w:tcPr>
            <w:tcW w:w="8050" w:type="dxa"/>
            <w:gridSpan w:val="3"/>
            <w:tcBorders>
              <w:top w:val="single" w:sz="18" w:space="0" w:color="auto"/>
              <w:bottom w:val="single" w:sz="18" w:space="0" w:color="auto"/>
              <w:right w:val="single" w:sz="18" w:space="0" w:color="auto"/>
            </w:tcBorders>
          </w:tcPr>
          <w:p w14:paraId="78423A73" w14:textId="77777777" w:rsidR="00752050" w:rsidRDefault="004E512B" w:rsidP="00752050">
            <w:pPr>
              <w:tabs>
                <w:tab w:val="left" w:pos="253"/>
              </w:tabs>
              <w:autoSpaceDE w:val="0"/>
              <w:autoSpaceDN w:val="0"/>
              <w:adjustRightInd w:val="0"/>
              <w:spacing w:after="0" w:line="240" w:lineRule="auto"/>
              <w:rPr>
                <w:rFonts w:ascii="Sylfaen" w:hAnsi="Sylfaen" w:cs="Sylfaen"/>
              </w:rPr>
            </w:pPr>
            <w:r w:rsidRPr="00752050">
              <w:rPr>
                <w:rFonts w:ascii="Sylfaen" w:hAnsi="Sylfaen" w:cs="Sylfaen"/>
              </w:rPr>
              <w:t>საგანმანათლებლო პროგრამის დასრულებით სტუდენტებს გამოუმუშავდებათ</w:t>
            </w:r>
            <w:r w:rsidR="00752050">
              <w:rPr>
                <w:rFonts w:ascii="Sylfaen" w:hAnsi="Sylfaen" w:cs="Sylfaen"/>
              </w:rPr>
              <w:t xml:space="preserve">: </w:t>
            </w:r>
          </w:p>
          <w:p w14:paraId="1FC957DF" w14:textId="77777777" w:rsidR="004E512B" w:rsidRPr="00752050" w:rsidRDefault="004E512B" w:rsidP="00752050">
            <w:pPr>
              <w:pStyle w:val="ListParagraph"/>
              <w:numPr>
                <w:ilvl w:val="0"/>
                <w:numId w:val="24"/>
              </w:numPr>
              <w:tabs>
                <w:tab w:val="left" w:pos="253"/>
              </w:tabs>
              <w:autoSpaceDE w:val="0"/>
              <w:autoSpaceDN w:val="0"/>
              <w:adjustRightInd w:val="0"/>
              <w:spacing w:after="0" w:line="240" w:lineRule="auto"/>
              <w:ind w:left="69" w:firstLine="0"/>
              <w:rPr>
                <w:rFonts w:ascii="Sylfaen" w:hAnsi="Sylfaen" w:cs="Sylfaen"/>
              </w:rPr>
            </w:pPr>
            <w:r w:rsidRPr="00752050">
              <w:rPr>
                <w:rFonts w:ascii="Sylfaen" w:hAnsi="Sylfaen" w:cs="Sylfaen"/>
              </w:rPr>
              <w:t xml:space="preserve">განსხვავებულ სიტუაციებში პროფესიული საქმიანობისათვის </w:t>
            </w:r>
            <w:r w:rsidRPr="00752050">
              <w:rPr>
                <w:rFonts w:ascii="Sylfaen" w:hAnsi="Sylfaen" w:cs="Sylfaen"/>
              </w:rPr>
              <w:lastRenderedPageBreak/>
              <w:t>დამახასიათებელი ღირებულებების შენარჩუნებ</w:t>
            </w:r>
            <w:r w:rsidR="00752050">
              <w:rPr>
                <w:rFonts w:ascii="Sylfaen" w:hAnsi="Sylfaen" w:cs="Sylfaen"/>
                <w:lang w:val="ka-GE"/>
              </w:rPr>
              <w:t>ის უნარი</w:t>
            </w:r>
            <w:r w:rsidRPr="00752050">
              <w:rPr>
                <w:rFonts w:ascii="Sylfaen" w:hAnsi="Sylfaen" w:cs="Sylfaen"/>
              </w:rPr>
              <w:t>;</w:t>
            </w:r>
          </w:p>
          <w:p w14:paraId="0A3CD6DD" w14:textId="77777777" w:rsidR="004E512B" w:rsidRPr="00581E10" w:rsidRDefault="004E512B" w:rsidP="00581E10">
            <w:pPr>
              <w:pStyle w:val="ListParagraph"/>
              <w:numPr>
                <w:ilvl w:val="0"/>
                <w:numId w:val="16"/>
              </w:numPr>
              <w:tabs>
                <w:tab w:val="left" w:pos="253"/>
              </w:tabs>
              <w:autoSpaceDE w:val="0"/>
              <w:autoSpaceDN w:val="0"/>
              <w:adjustRightInd w:val="0"/>
              <w:spacing w:after="0" w:line="240" w:lineRule="auto"/>
              <w:ind w:left="73" w:firstLine="0"/>
              <w:rPr>
                <w:rFonts w:ascii="Sylfaen" w:hAnsi="Sylfaen" w:cs="Sylfaen"/>
              </w:rPr>
            </w:pPr>
            <w:r w:rsidRPr="00581E10">
              <w:rPr>
                <w:rFonts w:ascii="Sylfaen" w:hAnsi="Sylfaen" w:cs="Sylfaen"/>
              </w:rPr>
              <w:t>შემეცნებითი და პრაქტიკული უნარების ფართო სპექტრის</w:t>
            </w:r>
            <w:r w:rsidRPr="00581E10">
              <w:rPr>
                <w:rFonts w:ascii="Sylfaen" w:hAnsi="Sylfaen" w:cs="Sylfaen"/>
                <w:lang w:val="af-ZA"/>
              </w:rPr>
              <w:t xml:space="preserve"> </w:t>
            </w:r>
            <w:r w:rsidRPr="00581E10">
              <w:rPr>
                <w:rFonts w:ascii="Sylfaen" w:hAnsi="Sylfaen" w:cs="Sylfaen"/>
              </w:rPr>
              <w:t>დამოუკიდებლად გამოყენების უნარი;</w:t>
            </w:r>
          </w:p>
          <w:p w14:paraId="5B0B8F63" w14:textId="77777777" w:rsidR="004E512B" w:rsidRPr="00581E10" w:rsidRDefault="004E512B" w:rsidP="00581E10">
            <w:pPr>
              <w:pStyle w:val="ListParagraph"/>
              <w:numPr>
                <w:ilvl w:val="0"/>
                <w:numId w:val="16"/>
              </w:numPr>
              <w:tabs>
                <w:tab w:val="left" w:pos="253"/>
              </w:tabs>
              <w:autoSpaceDE w:val="0"/>
              <w:autoSpaceDN w:val="0"/>
              <w:adjustRightInd w:val="0"/>
              <w:spacing w:after="0" w:line="240" w:lineRule="auto"/>
              <w:ind w:left="73" w:firstLine="0"/>
              <w:rPr>
                <w:rFonts w:ascii="Sylfaen" w:hAnsi="Sylfaen" w:cs="Sylfaen"/>
              </w:rPr>
            </w:pPr>
            <w:r w:rsidRPr="00581E10">
              <w:rPr>
                <w:rFonts w:ascii="Sylfaen" w:hAnsi="Sylfaen" w:cs="Sylfaen"/>
              </w:rPr>
              <w:t>თავისი და სხვების პროფესიული საქმიანობისადმი დამოკიდებულების შეფასების უნარი;</w:t>
            </w:r>
          </w:p>
          <w:p w14:paraId="65889E28" w14:textId="77777777" w:rsidR="004E512B" w:rsidRPr="00581E10" w:rsidRDefault="004E512B" w:rsidP="00581E10">
            <w:pPr>
              <w:pStyle w:val="ListParagraph"/>
              <w:numPr>
                <w:ilvl w:val="0"/>
                <w:numId w:val="16"/>
              </w:numPr>
              <w:tabs>
                <w:tab w:val="left" w:pos="253"/>
              </w:tabs>
              <w:autoSpaceDE w:val="0"/>
              <w:autoSpaceDN w:val="0"/>
              <w:adjustRightInd w:val="0"/>
              <w:spacing w:after="0" w:line="240" w:lineRule="auto"/>
              <w:ind w:left="73" w:firstLine="0"/>
              <w:rPr>
                <w:rFonts w:ascii="Sylfaen" w:hAnsi="Sylfaen" w:cs="Sylfaen"/>
              </w:rPr>
            </w:pPr>
            <w:r w:rsidRPr="00581E10">
              <w:rPr>
                <w:rFonts w:ascii="Sylfaen" w:hAnsi="Sylfaen" w:cs="Sylfaen"/>
              </w:rPr>
              <w:t>გარემოს დაცვის ვალდებულებების შეგნების უნარი;</w:t>
            </w:r>
          </w:p>
          <w:p w14:paraId="45285287" w14:textId="77777777" w:rsidR="004849FE" w:rsidRPr="00581E10" w:rsidRDefault="004E512B" w:rsidP="00581E10">
            <w:pPr>
              <w:pStyle w:val="ListParagraph"/>
              <w:numPr>
                <w:ilvl w:val="0"/>
                <w:numId w:val="16"/>
              </w:numPr>
              <w:tabs>
                <w:tab w:val="left" w:pos="253"/>
              </w:tabs>
              <w:autoSpaceDE w:val="0"/>
              <w:autoSpaceDN w:val="0"/>
              <w:adjustRightInd w:val="0"/>
              <w:spacing w:after="0" w:line="240" w:lineRule="auto"/>
              <w:ind w:left="73" w:firstLine="0"/>
              <w:rPr>
                <w:rFonts w:ascii="Sylfaen" w:hAnsi="Sylfaen" w:cs="Sylfaen"/>
                <w:bCs/>
                <w:color w:val="000000"/>
                <w:lang w:val="ka-GE"/>
              </w:rPr>
            </w:pPr>
            <w:r w:rsidRPr="00581E10">
              <w:rPr>
                <w:rFonts w:ascii="Sylfaen" w:hAnsi="Sylfaen" w:cs="Sylfaen"/>
              </w:rPr>
              <w:t>ეთიკური ნორმების ცოდნის უნარი.</w:t>
            </w:r>
          </w:p>
        </w:tc>
      </w:tr>
      <w:tr w:rsidR="004849FE" w:rsidRPr="00581E10" w14:paraId="742DF1FF"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1C57ED0E" w14:textId="77777777" w:rsidR="004849FE" w:rsidRPr="00581E10" w:rsidRDefault="004849FE" w:rsidP="00516740">
            <w:pPr>
              <w:spacing w:after="0" w:line="240" w:lineRule="auto"/>
              <w:rPr>
                <w:rFonts w:ascii="Sylfaen" w:hAnsi="Sylfaen" w:cs="Sylfaen"/>
                <w:b/>
                <w:bCs/>
                <w:color w:val="000000"/>
                <w:lang w:val="ka-GE"/>
              </w:rPr>
            </w:pPr>
            <w:r w:rsidRPr="00581E10">
              <w:rPr>
                <w:rFonts w:ascii="Sylfaen" w:hAnsi="Sylfaen" w:cs="Sylfaen"/>
                <w:b/>
                <w:bCs/>
                <w:color w:val="000000"/>
                <w:lang w:val="ka-GE"/>
              </w:rPr>
              <w:lastRenderedPageBreak/>
              <w:t>სწავლების მეთოდები</w:t>
            </w:r>
            <w:r w:rsidR="00157DC7" w:rsidRPr="00581E10">
              <w:rPr>
                <w:rFonts w:ascii="Sylfaen" w:hAnsi="Sylfaen" w:cs="Sylfaen"/>
                <w:b/>
                <w:bCs/>
                <w:color w:val="000000"/>
                <w:lang w:val="ka-GE"/>
              </w:rPr>
              <w:t>:</w:t>
            </w:r>
          </w:p>
        </w:tc>
      </w:tr>
      <w:tr w:rsidR="004849FE" w:rsidRPr="00581E10" w14:paraId="0871C4CA"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21A9C185" w14:textId="56B94271" w:rsidR="00042F36" w:rsidRPr="00581E10" w:rsidRDefault="004A0BC2" w:rsidP="00042F36">
            <w:pPr>
              <w:autoSpaceDE w:val="0"/>
              <w:autoSpaceDN w:val="0"/>
              <w:adjustRightInd w:val="0"/>
              <w:spacing w:after="0" w:line="240" w:lineRule="auto"/>
              <w:jc w:val="both"/>
              <w:rPr>
                <w:rFonts w:ascii="Sylfaen" w:hAnsi="Sylfaen"/>
                <w:bCs/>
                <w:color w:val="000000"/>
              </w:rPr>
            </w:pPr>
            <w:r>
              <w:rPr>
                <w:rFonts w:ascii="Sylfaen" w:hAnsi="Sylfaen" w:cs="Sylfaen"/>
                <w:bCs/>
                <w:lang w:val="ka-GE"/>
              </w:rPr>
              <w:t xml:space="preserve">ქიმიის მიმართულებით სწავლების პროცესში პროგრამის სპეციფიკიდან გამომდინარე სტუდენტებთან მუშაობისას გამოყენებულია სწავლების სხვადასხვა მეთოდები, რომლებსაც ხშირ შემთხვევაში კომბინირებული ხასიათი აქვს, ერთმანეთს ავსებენ. ეს მეთოდებია:  </w:t>
            </w:r>
            <w:r w:rsidRPr="006535CA">
              <w:rPr>
                <w:rFonts w:ascii="Sylfaen" w:hAnsi="Sylfaen" w:cs="Sylfaen"/>
                <w:bCs/>
                <w:lang w:val="ka-GE"/>
              </w:rPr>
              <w:t>ვერბალური</w:t>
            </w:r>
            <w:r>
              <w:rPr>
                <w:rFonts w:ascii="Sylfaen" w:hAnsi="Sylfaen" w:cs="Sylfaen"/>
                <w:bCs/>
                <w:lang w:val="ka-GE"/>
              </w:rPr>
              <w:t xml:space="preserve"> ანუ</w:t>
            </w:r>
            <w:r w:rsidRPr="006535CA">
              <w:rPr>
                <w:rFonts w:ascii="Sylfaen" w:hAnsi="Sylfaen" w:cs="Sylfaen"/>
                <w:bCs/>
                <w:lang w:val="ka-GE"/>
              </w:rPr>
              <w:t xml:space="preserve"> ზეპირსიტყვიერი მეთოდი</w:t>
            </w:r>
            <w:r>
              <w:rPr>
                <w:rFonts w:ascii="Sylfaen" w:hAnsi="Sylfaen" w:cs="Sylfaen"/>
                <w:bCs/>
                <w:lang w:val="ka-GE"/>
              </w:rPr>
              <w:t xml:space="preserve">, </w:t>
            </w:r>
            <w:r w:rsidRPr="006535CA">
              <w:rPr>
                <w:rFonts w:ascii="Sylfaen" w:hAnsi="Sylfaen" w:cs="Sylfaen"/>
                <w:bCs/>
                <w:lang w:val="ka-GE"/>
              </w:rPr>
              <w:t>პრაქტიკული, ლაბორატორიული და დემონსტრირების მეთოდები</w:t>
            </w:r>
            <w:r>
              <w:rPr>
                <w:rFonts w:ascii="Sylfaen" w:hAnsi="Sylfaen" w:cs="Sylfaen"/>
                <w:bCs/>
                <w:lang w:val="ka-GE"/>
              </w:rPr>
              <w:t>,</w:t>
            </w:r>
            <w:r w:rsidRPr="006535CA">
              <w:rPr>
                <w:rFonts w:ascii="Sylfaen" w:hAnsi="Sylfaen" w:cs="Sylfaen"/>
                <w:bCs/>
                <w:lang w:val="ka-GE"/>
              </w:rPr>
              <w:t xml:space="preserve"> წერითი მუშაობის მეთოდი</w:t>
            </w:r>
            <w:r>
              <w:rPr>
                <w:rFonts w:ascii="Sylfaen" w:hAnsi="Sylfaen" w:cs="Sylfaen"/>
                <w:bCs/>
                <w:lang w:val="ka-GE"/>
              </w:rPr>
              <w:t>, ინდუქცია, დედუქცია, ანალიზი, სინთეზი,  ჯგუფური მუშაობა, დისკუსია, დამოუკიდებელი მუშაობა. კონკრეტული სასწავლო კურსების სწავლისას გამოყენებული მეთოდები მითითებულია შესაბამის სილაბუსებში.</w:t>
            </w:r>
          </w:p>
        </w:tc>
      </w:tr>
      <w:tr w:rsidR="004849FE" w:rsidRPr="00581E10" w14:paraId="37755084"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0F973913" w14:textId="77777777" w:rsidR="004849FE" w:rsidRPr="00581E10" w:rsidRDefault="004849FE" w:rsidP="00516740">
            <w:pPr>
              <w:spacing w:after="0" w:line="240" w:lineRule="auto"/>
              <w:rPr>
                <w:rFonts w:ascii="Sylfaen" w:hAnsi="Sylfaen" w:cs="Sylfaen"/>
                <w:b/>
                <w:bCs/>
                <w:color w:val="000000"/>
                <w:lang w:val="ka-GE"/>
              </w:rPr>
            </w:pPr>
            <w:r w:rsidRPr="00581E10">
              <w:rPr>
                <w:rFonts w:ascii="Sylfaen" w:hAnsi="Sylfaen" w:cs="Sylfaen"/>
                <w:b/>
                <w:bCs/>
                <w:color w:val="000000"/>
                <w:lang w:val="ka-GE"/>
              </w:rPr>
              <w:t>პროგრამის სტრუქტურა</w:t>
            </w:r>
          </w:p>
        </w:tc>
      </w:tr>
      <w:tr w:rsidR="004849FE" w:rsidRPr="00581E10" w14:paraId="0999EBD6" w14:textId="77777777" w:rsidTr="00581E10">
        <w:trPr>
          <w:trHeight w:val="2293"/>
        </w:trPr>
        <w:tc>
          <w:tcPr>
            <w:tcW w:w="11307" w:type="dxa"/>
            <w:gridSpan w:val="4"/>
            <w:tcBorders>
              <w:top w:val="single" w:sz="18" w:space="0" w:color="auto"/>
              <w:left w:val="single" w:sz="18" w:space="0" w:color="auto"/>
              <w:bottom w:val="single" w:sz="18" w:space="0" w:color="auto"/>
              <w:right w:val="single" w:sz="18" w:space="0" w:color="auto"/>
            </w:tcBorders>
          </w:tcPr>
          <w:p w14:paraId="2A9E9DCA" w14:textId="77777777" w:rsidR="004E512B" w:rsidRPr="00581E10" w:rsidRDefault="004E512B" w:rsidP="00516740">
            <w:pPr>
              <w:spacing w:after="0" w:line="240" w:lineRule="auto"/>
              <w:jc w:val="both"/>
              <w:rPr>
                <w:rFonts w:ascii="Sylfaen" w:hAnsi="Sylfaen" w:cs="Sylfaen"/>
                <w:bCs/>
                <w:lang w:val="de-DE"/>
              </w:rPr>
            </w:pPr>
            <w:r w:rsidRPr="00581E10">
              <w:rPr>
                <w:rFonts w:ascii="Sylfaen" w:hAnsi="Sylfaen" w:cs="Sylfaen"/>
                <w:lang w:val="ka-GE"/>
              </w:rPr>
              <w:t>სამაგისტრო</w:t>
            </w:r>
            <w:r w:rsidRPr="00581E10">
              <w:rPr>
                <w:rFonts w:ascii="Sylfaen" w:hAnsi="Sylfaen"/>
                <w:lang w:val="ka-GE"/>
              </w:rPr>
              <w:t xml:space="preserve"> </w:t>
            </w:r>
            <w:r w:rsidRPr="00581E10">
              <w:rPr>
                <w:rFonts w:ascii="Sylfaen" w:hAnsi="Sylfaen" w:cs="Sylfaen"/>
                <w:lang w:val="ka-GE"/>
              </w:rPr>
              <w:t>პროგრამა</w:t>
            </w:r>
            <w:r w:rsidRPr="00581E10">
              <w:rPr>
                <w:rFonts w:ascii="Sylfaen" w:hAnsi="Sylfaen"/>
                <w:lang w:val="ka-GE"/>
              </w:rPr>
              <w:t xml:space="preserve"> “</w:t>
            </w:r>
            <w:r w:rsidRPr="00581E10">
              <w:rPr>
                <w:rFonts w:ascii="Sylfaen" w:hAnsi="Sylfaen" w:cs="Sylfaen"/>
                <w:lang w:val="ka-GE"/>
              </w:rPr>
              <w:t>ქიმია</w:t>
            </w:r>
            <w:r w:rsidRPr="00581E10">
              <w:rPr>
                <w:rFonts w:ascii="Sylfaen" w:hAnsi="Sylfaen"/>
                <w:lang w:val="ka-GE"/>
              </w:rPr>
              <w:t xml:space="preserve">” </w:t>
            </w:r>
            <w:r w:rsidRPr="00581E10">
              <w:rPr>
                <w:rFonts w:ascii="Sylfaen" w:hAnsi="Sylfaen" w:cs="Sylfaen"/>
                <w:lang w:val="ka-GE"/>
              </w:rPr>
              <w:t>დაფუძნებულია</w:t>
            </w:r>
            <w:r w:rsidRPr="00581E10">
              <w:rPr>
                <w:rFonts w:ascii="Sylfaen" w:hAnsi="Sylfaen"/>
                <w:lang w:val="ka-GE"/>
              </w:rPr>
              <w:t xml:space="preserve"> 3 </w:t>
            </w:r>
            <w:r w:rsidRPr="00581E10">
              <w:rPr>
                <w:rFonts w:ascii="Sylfaen" w:hAnsi="Sylfaen" w:cs="Sylfaen"/>
                <w:lang w:val="ka-GE"/>
              </w:rPr>
              <w:t>მოდულზე</w:t>
            </w:r>
            <w:r w:rsidRPr="00581E10">
              <w:rPr>
                <w:rFonts w:ascii="Sylfaen" w:hAnsi="Sylfaen"/>
                <w:lang w:val="ka-GE"/>
              </w:rPr>
              <w:t>:</w:t>
            </w:r>
          </w:p>
          <w:p w14:paraId="22180CF3" w14:textId="77777777" w:rsidR="004E512B" w:rsidRPr="00581E10" w:rsidRDefault="004E512B" w:rsidP="00516740">
            <w:pPr>
              <w:spacing w:after="0" w:line="240" w:lineRule="auto"/>
              <w:jc w:val="both"/>
              <w:rPr>
                <w:rFonts w:ascii="Sylfaen" w:hAnsi="Sylfaen" w:cs="Sylfaen"/>
                <w:bCs/>
                <w:lang w:val="ka-GE"/>
              </w:rPr>
            </w:pPr>
            <w:r w:rsidRPr="00581E10">
              <w:rPr>
                <w:rFonts w:ascii="Sylfaen" w:hAnsi="Sylfaen" w:cs="Sylfaen"/>
                <w:lang w:val="ka-GE"/>
              </w:rPr>
              <w:t>მოდული</w:t>
            </w:r>
            <w:r w:rsidRPr="00581E10">
              <w:rPr>
                <w:rFonts w:ascii="Sylfaen" w:hAnsi="Sylfaen"/>
                <w:lang w:val="ka-GE"/>
              </w:rPr>
              <w:t xml:space="preserve">  1. </w:t>
            </w:r>
            <w:r w:rsidRPr="00581E10">
              <w:rPr>
                <w:rFonts w:ascii="Sylfaen" w:hAnsi="Sylfaen" w:cs="Sylfaen"/>
                <w:lang w:val="ka-GE"/>
              </w:rPr>
              <w:t>არაორგანული</w:t>
            </w:r>
            <w:r w:rsidRPr="00581E10">
              <w:rPr>
                <w:rFonts w:ascii="Sylfaen" w:hAnsi="Sylfaen"/>
                <w:lang w:val="ka-GE"/>
              </w:rPr>
              <w:t xml:space="preserve"> </w:t>
            </w:r>
            <w:r w:rsidRPr="00581E10">
              <w:rPr>
                <w:rFonts w:ascii="Sylfaen" w:hAnsi="Sylfaen" w:cs="Sylfaen"/>
                <w:lang w:val="ka-GE"/>
              </w:rPr>
              <w:t>ქიმია</w:t>
            </w:r>
            <w:r w:rsidRPr="00581E10">
              <w:rPr>
                <w:rFonts w:ascii="Sylfaen" w:hAnsi="Sylfaen"/>
                <w:lang w:val="ka-GE"/>
              </w:rPr>
              <w:t xml:space="preserve"> </w:t>
            </w:r>
          </w:p>
          <w:p w14:paraId="0FB59375" w14:textId="77777777" w:rsidR="004E512B" w:rsidRPr="00581E10" w:rsidRDefault="004E512B" w:rsidP="00516740">
            <w:pPr>
              <w:spacing w:after="0" w:line="240" w:lineRule="auto"/>
              <w:rPr>
                <w:rFonts w:ascii="Sylfaen" w:hAnsi="Sylfaen"/>
                <w:lang w:val="ka-GE"/>
              </w:rPr>
            </w:pPr>
            <w:r w:rsidRPr="00581E10">
              <w:rPr>
                <w:rFonts w:ascii="Sylfaen" w:hAnsi="Sylfaen" w:cs="Sylfaen"/>
                <w:lang w:val="ka-GE"/>
              </w:rPr>
              <w:t>მოდული</w:t>
            </w:r>
            <w:r w:rsidRPr="00581E10">
              <w:rPr>
                <w:rFonts w:ascii="Sylfaen" w:hAnsi="Sylfaen"/>
                <w:lang w:val="ka-GE"/>
              </w:rPr>
              <w:t xml:space="preserve">  2. </w:t>
            </w:r>
            <w:r w:rsidRPr="00581E10">
              <w:rPr>
                <w:rFonts w:ascii="Sylfaen" w:hAnsi="Sylfaen" w:cs="Sylfaen"/>
                <w:lang w:val="ka-GE"/>
              </w:rPr>
              <w:t>ორგანული</w:t>
            </w:r>
            <w:r w:rsidRPr="00581E10">
              <w:rPr>
                <w:rFonts w:ascii="Sylfaen" w:hAnsi="Sylfaen"/>
                <w:lang w:val="ka-GE"/>
              </w:rPr>
              <w:t xml:space="preserve"> </w:t>
            </w:r>
            <w:r w:rsidRPr="00581E10">
              <w:rPr>
                <w:rFonts w:ascii="Sylfaen" w:hAnsi="Sylfaen" w:cs="Sylfaen"/>
                <w:lang w:val="ka-GE"/>
              </w:rPr>
              <w:t>ქიმია</w:t>
            </w:r>
            <w:r w:rsidRPr="00581E10">
              <w:rPr>
                <w:rFonts w:ascii="Sylfaen" w:hAnsi="Sylfaen"/>
                <w:lang w:val="ka-GE"/>
              </w:rPr>
              <w:t xml:space="preserve"> </w:t>
            </w:r>
          </w:p>
          <w:p w14:paraId="43E6A66D" w14:textId="77777777" w:rsidR="004E512B" w:rsidRPr="00581E10" w:rsidRDefault="004E512B" w:rsidP="00516740">
            <w:pPr>
              <w:spacing w:after="0" w:line="240" w:lineRule="auto"/>
              <w:rPr>
                <w:rFonts w:ascii="Sylfaen" w:hAnsi="Sylfaen"/>
                <w:lang w:val="ka-GE"/>
              </w:rPr>
            </w:pPr>
            <w:r w:rsidRPr="00581E10">
              <w:rPr>
                <w:rFonts w:ascii="Sylfaen" w:hAnsi="Sylfaen" w:cs="Sylfaen"/>
              </w:rPr>
              <w:t>მოდული</w:t>
            </w:r>
            <w:r w:rsidRPr="00581E10">
              <w:rPr>
                <w:rFonts w:ascii="Sylfaen" w:hAnsi="Sylfaen"/>
              </w:rPr>
              <w:t xml:space="preserve">  3.  </w:t>
            </w:r>
            <w:r w:rsidRPr="00581E10">
              <w:rPr>
                <w:rFonts w:ascii="Sylfaen" w:hAnsi="Sylfaen" w:cs="Sylfaen"/>
                <w:lang w:val="ka-GE"/>
              </w:rPr>
              <w:t>ქიმიური ექსპერტიზა</w:t>
            </w:r>
          </w:p>
          <w:p w14:paraId="028B82E9" w14:textId="77777777" w:rsidR="004849FE" w:rsidRPr="00581E10" w:rsidRDefault="004849FE" w:rsidP="00516740">
            <w:pPr>
              <w:spacing w:after="0" w:line="240" w:lineRule="auto"/>
              <w:rPr>
                <w:rFonts w:ascii="Sylfaen" w:hAnsi="Sylfaen" w:cs="Sylfaen"/>
                <w:b/>
                <w:bCs/>
                <w:color w:val="000000"/>
                <w:lang w:val="ka-GE"/>
              </w:rPr>
            </w:pPr>
          </w:p>
          <w:p w14:paraId="3D29D9EB" w14:textId="72DBA87F" w:rsidR="004E512B" w:rsidRPr="00581E10" w:rsidRDefault="00581E10" w:rsidP="00516740">
            <w:pPr>
              <w:spacing w:after="0" w:line="240" w:lineRule="auto"/>
              <w:rPr>
                <w:rFonts w:ascii="Sylfaen" w:hAnsi="Sylfaen" w:cs="Sylfaen"/>
                <w:b/>
                <w:bCs/>
                <w:color w:val="000000"/>
                <w:lang w:val="ka-GE"/>
              </w:rPr>
            </w:pPr>
            <w:r w:rsidRPr="00581E10">
              <w:rPr>
                <w:rFonts w:ascii="Sylfaen" w:hAnsi="Sylfaen" w:cs="Sylfaen"/>
                <w:lang w:val="ka-GE"/>
              </w:rPr>
              <w:t>საუნივერსიტეტო</w:t>
            </w:r>
            <w:r w:rsidRPr="00581E10">
              <w:rPr>
                <w:rFonts w:ascii="Sylfaen" w:hAnsi="Sylfaen"/>
                <w:lang w:val="ka-GE"/>
              </w:rPr>
              <w:t xml:space="preserve"> </w:t>
            </w:r>
            <w:r w:rsidRPr="00581E10">
              <w:rPr>
                <w:rFonts w:ascii="Sylfaen" w:hAnsi="Sylfaen" w:cs="Sylfaen"/>
                <w:lang w:val="ka-GE"/>
              </w:rPr>
              <w:t>სავალდებულო</w:t>
            </w:r>
            <w:r w:rsidRPr="00581E10">
              <w:rPr>
                <w:rFonts w:ascii="Sylfaen" w:hAnsi="Sylfaen"/>
                <w:lang w:val="ka-GE"/>
              </w:rPr>
              <w:t xml:space="preserve"> </w:t>
            </w:r>
            <w:r w:rsidRPr="00581E10">
              <w:rPr>
                <w:rFonts w:ascii="Sylfaen" w:hAnsi="Sylfaen" w:cs="Sylfaen"/>
                <w:lang w:val="ka-GE"/>
              </w:rPr>
              <w:t>კურსები</w:t>
            </w:r>
            <w:r w:rsidRPr="00581E10">
              <w:rPr>
                <w:rFonts w:ascii="Sylfaen" w:hAnsi="Sylfaen"/>
                <w:lang w:val="ka-GE"/>
              </w:rPr>
              <w:t xml:space="preserve"> </w:t>
            </w:r>
            <w:r w:rsidRPr="00581E10">
              <w:rPr>
                <w:rFonts w:ascii="Sylfaen" w:hAnsi="Sylfaen"/>
                <w:lang w:val="af-ZA"/>
              </w:rPr>
              <w:t xml:space="preserve">– </w:t>
            </w:r>
            <w:r w:rsidRPr="00581E10">
              <w:rPr>
                <w:rFonts w:ascii="Sylfaen" w:hAnsi="Sylfaen"/>
                <w:b/>
                <w:lang w:val="ka-GE"/>
              </w:rPr>
              <w:t xml:space="preserve">10 </w:t>
            </w:r>
            <w:r w:rsidRPr="00581E10">
              <w:rPr>
                <w:rFonts w:ascii="Sylfaen" w:hAnsi="Sylfaen" w:cs="Sylfaen"/>
                <w:b/>
                <w:lang w:val="ka-GE"/>
              </w:rPr>
              <w:t>კრედიტი</w:t>
            </w:r>
            <w:r w:rsidRPr="00581E10">
              <w:rPr>
                <w:rFonts w:ascii="Sylfaen" w:hAnsi="Sylfaen"/>
                <w:b/>
                <w:lang w:val="af-ZA"/>
              </w:rPr>
              <w:t xml:space="preserve"> (</w:t>
            </w:r>
            <w:r w:rsidRPr="00581E10">
              <w:rPr>
                <w:rFonts w:ascii="Sylfaen" w:hAnsi="Sylfaen" w:cs="Sylfaen"/>
                <w:b/>
                <w:lang w:val="af-ZA"/>
              </w:rPr>
              <w:t>უცხო</w:t>
            </w:r>
            <w:r w:rsidRPr="00581E10">
              <w:rPr>
                <w:rFonts w:ascii="Sylfaen" w:hAnsi="Sylfaen"/>
                <w:b/>
                <w:lang w:val="af-ZA"/>
              </w:rPr>
              <w:t xml:space="preserve"> </w:t>
            </w:r>
            <w:r w:rsidRPr="00581E10">
              <w:rPr>
                <w:rFonts w:ascii="Sylfaen" w:hAnsi="Sylfaen" w:cs="Sylfaen"/>
                <w:b/>
                <w:lang w:val="af-ZA"/>
              </w:rPr>
              <w:t>ენა</w:t>
            </w:r>
            <w:r w:rsidRPr="00581E10">
              <w:rPr>
                <w:rFonts w:ascii="Sylfaen" w:hAnsi="Sylfaen"/>
                <w:b/>
                <w:lang w:val="af-ZA"/>
              </w:rPr>
              <w:t xml:space="preserve"> I </w:t>
            </w:r>
            <w:r w:rsidRPr="00581E10">
              <w:rPr>
                <w:rFonts w:ascii="Sylfaen" w:hAnsi="Sylfaen" w:cs="Sylfaen"/>
                <w:b/>
                <w:lang w:val="af-ZA"/>
              </w:rPr>
              <w:t>და</w:t>
            </w:r>
            <w:r w:rsidRPr="00581E10">
              <w:rPr>
                <w:rFonts w:ascii="Sylfaen" w:hAnsi="Sylfaen"/>
                <w:b/>
                <w:lang w:val="af-ZA"/>
              </w:rPr>
              <w:t xml:space="preserve"> </w:t>
            </w:r>
            <w:r w:rsidRPr="00581E10">
              <w:rPr>
                <w:rFonts w:ascii="Sylfaen" w:hAnsi="Sylfaen" w:cs="Sylfaen"/>
                <w:b/>
                <w:lang w:val="af-ZA"/>
              </w:rPr>
              <w:t>უცხო</w:t>
            </w:r>
            <w:r w:rsidRPr="00581E10">
              <w:rPr>
                <w:rFonts w:ascii="Sylfaen" w:hAnsi="Sylfaen"/>
                <w:b/>
                <w:lang w:val="af-ZA"/>
              </w:rPr>
              <w:t xml:space="preserve"> </w:t>
            </w:r>
            <w:r w:rsidRPr="00581E10">
              <w:rPr>
                <w:rFonts w:ascii="Sylfaen" w:hAnsi="Sylfaen" w:cs="Sylfaen"/>
                <w:b/>
                <w:lang w:val="af-ZA"/>
              </w:rPr>
              <w:t>ენა</w:t>
            </w:r>
            <w:r w:rsidRPr="00581E10">
              <w:rPr>
                <w:rFonts w:ascii="Sylfaen" w:hAnsi="Sylfaen"/>
                <w:b/>
                <w:lang w:val="af-ZA"/>
              </w:rPr>
              <w:t xml:space="preserve"> II</w:t>
            </w:r>
            <w:r w:rsidRPr="00581E10">
              <w:rPr>
                <w:rFonts w:ascii="Sylfaen" w:hAnsi="Sylfaen"/>
                <w:lang w:val="af-ZA"/>
              </w:rPr>
              <w:t xml:space="preserve">), </w:t>
            </w:r>
            <w:r w:rsidRPr="00581E10">
              <w:rPr>
                <w:rFonts w:ascii="Sylfaen" w:hAnsi="Sylfaen" w:cs="Sylfaen"/>
                <w:b/>
                <w:lang w:val="af-ZA"/>
              </w:rPr>
              <w:t>არჩევით</w:t>
            </w:r>
            <w:r w:rsidRPr="00581E10">
              <w:rPr>
                <w:rFonts w:ascii="Sylfaen" w:hAnsi="Sylfaen"/>
                <w:b/>
                <w:lang w:val="af-ZA"/>
              </w:rPr>
              <w:t xml:space="preserve"> </w:t>
            </w:r>
            <w:r w:rsidRPr="00581E10">
              <w:rPr>
                <w:rFonts w:ascii="Sylfaen" w:hAnsi="Sylfaen" w:cs="Sylfaen"/>
                <w:b/>
                <w:lang w:val="af-ZA"/>
              </w:rPr>
              <w:t>კურსებ</w:t>
            </w:r>
            <w:r w:rsidR="00FE7830">
              <w:rPr>
                <w:rFonts w:ascii="Sylfaen" w:hAnsi="Sylfaen" w:cs="Sylfaen"/>
                <w:b/>
                <w:lang w:val="ka-GE"/>
              </w:rPr>
              <w:t>ი</w:t>
            </w:r>
            <w:r w:rsidRPr="00581E10">
              <w:rPr>
                <w:rFonts w:ascii="Sylfaen" w:hAnsi="Sylfaen"/>
                <w:b/>
                <w:lang w:val="af-ZA"/>
              </w:rPr>
              <w:t xml:space="preserve"> (</w:t>
            </w:r>
            <w:r w:rsidRPr="00581E10">
              <w:rPr>
                <w:rFonts w:ascii="Sylfaen" w:hAnsi="Sylfaen"/>
                <w:b/>
                <w:lang w:val="ka-GE"/>
              </w:rPr>
              <w:t>1</w:t>
            </w:r>
            <w:r w:rsidRPr="00581E10">
              <w:rPr>
                <w:rFonts w:ascii="Sylfaen" w:hAnsi="Sylfaen"/>
                <w:b/>
                <w:lang w:val="af-ZA"/>
              </w:rPr>
              <w:t xml:space="preserve">0 </w:t>
            </w:r>
            <w:r w:rsidRPr="00581E10">
              <w:rPr>
                <w:rFonts w:ascii="Sylfaen" w:hAnsi="Sylfaen" w:cs="Sylfaen"/>
                <w:b/>
                <w:lang w:val="af-ZA"/>
              </w:rPr>
              <w:t>კრედიტი</w:t>
            </w:r>
            <w:r w:rsidRPr="00581E10">
              <w:rPr>
                <w:rFonts w:ascii="Sylfaen" w:hAnsi="Sylfaen"/>
                <w:b/>
                <w:lang w:val="af-ZA"/>
              </w:rPr>
              <w:t>)</w:t>
            </w:r>
            <w:r w:rsidRPr="00581E10">
              <w:rPr>
                <w:rFonts w:ascii="Sylfaen" w:hAnsi="Sylfaen"/>
                <w:lang w:val="af-ZA"/>
              </w:rPr>
              <w:t xml:space="preserve"> </w:t>
            </w:r>
            <w:r w:rsidRPr="00581E10">
              <w:rPr>
                <w:rFonts w:ascii="Sylfaen" w:hAnsi="Sylfaen" w:cs="Sylfaen"/>
                <w:lang w:val="ka-GE"/>
              </w:rPr>
              <w:t>და</w:t>
            </w:r>
            <w:r w:rsidRPr="00581E10">
              <w:rPr>
                <w:rFonts w:ascii="Sylfaen" w:hAnsi="Sylfaen"/>
                <w:lang w:val="ka-GE"/>
              </w:rPr>
              <w:t xml:space="preserve"> </w:t>
            </w:r>
            <w:r w:rsidRPr="00581E10">
              <w:rPr>
                <w:rFonts w:ascii="Sylfaen" w:hAnsi="Sylfaen" w:cs="Sylfaen"/>
                <w:lang w:val="ka-GE"/>
              </w:rPr>
              <w:t>სპეციალობის</w:t>
            </w:r>
            <w:r w:rsidRPr="00581E10">
              <w:rPr>
                <w:rFonts w:ascii="Sylfaen" w:hAnsi="Sylfaen"/>
                <w:lang w:val="ka-GE"/>
              </w:rPr>
              <w:t xml:space="preserve"> </w:t>
            </w:r>
            <w:r w:rsidRPr="00581E10">
              <w:rPr>
                <w:rFonts w:ascii="Sylfaen" w:hAnsi="Sylfaen" w:cs="Sylfaen"/>
                <w:b/>
                <w:lang w:val="ka-GE"/>
              </w:rPr>
              <w:t>სავალდებულო</w:t>
            </w:r>
            <w:r w:rsidRPr="00581E10">
              <w:rPr>
                <w:rFonts w:ascii="Sylfaen" w:hAnsi="Sylfaen"/>
                <w:b/>
                <w:lang w:val="ka-GE"/>
              </w:rPr>
              <w:t xml:space="preserve"> </w:t>
            </w:r>
            <w:r w:rsidRPr="00581E10">
              <w:rPr>
                <w:rFonts w:ascii="Sylfaen" w:hAnsi="Sylfaen" w:cs="Sylfaen"/>
                <w:b/>
                <w:lang w:val="ka-GE"/>
              </w:rPr>
              <w:t>კურსებ</w:t>
            </w:r>
            <w:r w:rsidR="00FE7830">
              <w:rPr>
                <w:rFonts w:ascii="Sylfaen" w:hAnsi="Sylfaen" w:cs="Sylfaen"/>
                <w:b/>
                <w:lang w:val="ka-GE"/>
              </w:rPr>
              <w:t>ი</w:t>
            </w:r>
            <w:r w:rsidRPr="00581E10">
              <w:rPr>
                <w:rFonts w:ascii="Sylfaen" w:hAnsi="Sylfaen"/>
                <w:b/>
                <w:lang w:val="ka-GE"/>
              </w:rPr>
              <w:t xml:space="preserve"> (10</w:t>
            </w:r>
            <w:r w:rsidRPr="00581E10">
              <w:rPr>
                <w:rFonts w:ascii="Sylfaen" w:hAnsi="Sylfaen"/>
                <w:b/>
                <w:lang w:val="af-ZA"/>
              </w:rPr>
              <w:t>0</w:t>
            </w:r>
            <w:r w:rsidRPr="00581E10">
              <w:rPr>
                <w:rFonts w:ascii="Sylfaen" w:hAnsi="Sylfaen"/>
                <w:b/>
                <w:lang w:val="ka-GE"/>
              </w:rPr>
              <w:t xml:space="preserve"> </w:t>
            </w:r>
            <w:r w:rsidRPr="00581E10">
              <w:rPr>
                <w:rFonts w:ascii="Sylfaen" w:hAnsi="Sylfaen" w:cs="Sylfaen"/>
                <w:b/>
                <w:lang w:val="ka-GE"/>
              </w:rPr>
              <w:t>კრედიტი</w:t>
            </w:r>
            <w:r w:rsidRPr="00581E10">
              <w:rPr>
                <w:rFonts w:ascii="Sylfaen" w:hAnsi="Sylfaen"/>
                <w:b/>
                <w:lang w:val="ka-GE"/>
              </w:rPr>
              <w:t>)</w:t>
            </w:r>
            <w:r w:rsidRPr="00581E10">
              <w:rPr>
                <w:rFonts w:ascii="Sylfaen" w:hAnsi="Sylfaen"/>
                <w:b/>
                <w:lang w:val="af-ZA"/>
              </w:rPr>
              <w:t>,</w:t>
            </w:r>
            <w:r w:rsidRPr="00581E10">
              <w:rPr>
                <w:rFonts w:ascii="Sylfaen" w:hAnsi="Sylfaen"/>
                <w:lang w:val="af-ZA"/>
              </w:rPr>
              <w:t xml:space="preserve"> </w:t>
            </w:r>
            <w:r w:rsidRPr="00581E10">
              <w:rPr>
                <w:rFonts w:ascii="Sylfaen" w:hAnsi="Sylfaen" w:cs="Sylfaen"/>
                <w:lang w:val="ka-GE"/>
              </w:rPr>
              <w:t>აქედან</w:t>
            </w:r>
            <w:r w:rsidRPr="00581E10">
              <w:rPr>
                <w:rFonts w:ascii="Sylfaen" w:hAnsi="Sylfaen"/>
                <w:lang w:val="ka-GE"/>
              </w:rPr>
              <w:t xml:space="preserve">  </w:t>
            </w:r>
            <w:r w:rsidRPr="00581E10">
              <w:rPr>
                <w:rFonts w:ascii="Sylfaen" w:hAnsi="Sylfaen"/>
                <w:b/>
                <w:lang w:val="af-ZA"/>
              </w:rPr>
              <w:t xml:space="preserve">5 </w:t>
            </w:r>
            <w:r w:rsidRPr="00581E10">
              <w:rPr>
                <w:rFonts w:ascii="Sylfaen" w:hAnsi="Sylfaen" w:cs="Sylfaen"/>
                <w:b/>
                <w:lang w:val="af-ZA"/>
              </w:rPr>
              <w:t>კრედიტი</w:t>
            </w:r>
            <w:r w:rsidRPr="00581E10">
              <w:rPr>
                <w:rFonts w:ascii="Sylfaen" w:hAnsi="Sylfaen"/>
                <w:b/>
                <w:lang w:val="af-ZA"/>
              </w:rPr>
              <w:t xml:space="preserve"> </w:t>
            </w:r>
            <w:r w:rsidRPr="00581E10">
              <w:rPr>
                <w:rFonts w:ascii="Sylfaen" w:hAnsi="Sylfaen"/>
                <w:b/>
                <w:lang w:val="ka-GE"/>
              </w:rPr>
              <w:t xml:space="preserve">  </w:t>
            </w:r>
            <w:r w:rsidRPr="00581E10">
              <w:rPr>
                <w:rFonts w:ascii="Sylfaen" w:hAnsi="Sylfaen" w:cs="Sylfaen"/>
                <w:lang w:val="af-ZA"/>
              </w:rPr>
              <w:t>გათვალისწინებულია</w:t>
            </w:r>
            <w:r w:rsidRPr="00581E10">
              <w:rPr>
                <w:rFonts w:ascii="Sylfaen" w:hAnsi="Sylfaen"/>
                <w:lang w:val="af-ZA"/>
              </w:rPr>
              <w:t xml:space="preserve"> </w:t>
            </w:r>
            <w:r w:rsidRPr="00581E10">
              <w:rPr>
                <w:rFonts w:ascii="Sylfaen" w:hAnsi="Sylfaen" w:cs="Sylfaen"/>
                <w:b/>
                <w:lang w:val="af-ZA"/>
              </w:rPr>
              <w:t>საკურსო</w:t>
            </w:r>
            <w:r w:rsidRPr="00581E10">
              <w:rPr>
                <w:rFonts w:ascii="Sylfaen" w:hAnsi="Sylfaen"/>
                <w:b/>
                <w:lang w:val="af-ZA"/>
              </w:rPr>
              <w:t xml:space="preserve"> </w:t>
            </w:r>
            <w:r w:rsidRPr="00581E10">
              <w:rPr>
                <w:rFonts w:ascii="Sylfaen" w:hAnsi="Sylfaen" w:cs="Sylfaen"/>
                <w:b/>
                <w:lang w:val="af-ZA"/>
              </w:rPr>
              <w:t>ნაშრომზე</w:t>
            </w:r>
            <w:r w:rsidRPr="00581E10">
              <w:rPr>
                <w:rFonts w:ascii="Sylfaen" w:hAnsi="Sylfaen"/>
                <w:b/>
                <w:lang w:val="af-ZA"/>
              </w:rPr>
              <w:t xml:space="preserve"> (II </w:t>
            </w:r>
            <w:r w:rsidRPr="00581E10">
              <w:rPr>
                <w:rFonts w:ascii="Sylfaen" w:hAnsi="Sylfaen" w:cs="Sylfaen"/>
                <w:b/>
                <w:lang w:val="af-ZA"/>
              </w:rPr>
              <w:t>სემესტრი</w:t>
            </w:r>
            <w:r w:rsidRPr="00581E10">
              <w:rPr>
                <w:rFonts w:ascii="Sylfaen" w:hAnsi="Sylfaen"/>
                <w:b/>
                <w:lang w:val="af-ZA"/>
              </w:rPr>
              <w:t>)</w:t>
            </w:r>
            <w:r w:rsidRPr="00581E10">
              <w:rPr>
                <w:rFonts w:ascii="Sylfaen" w:hAnsi="Sylfaen"/>
                <w:b/>
                <w:lang w:val="ka-GE"/>
              </w:rPr>
              <w:t xml:space="preserve"> </w:t>
            </w:r>
            <w:r w:rsidRPr="00581E10">
              <w:rPr>
                <w:rFonts w:ascii="Sylfaen" w:hAnsi="Sylfaen"/>
                <w:lang w:val="ka-GE"/>
              </w:rPr>
              <w:t xml:space="preserve"> </w:t>
            </w:r>
            <w:r w:rsidRPr="00581E10">
              <w:rPr>
                <w:rFonts w:ascii="Sylfaen" w:hAnsi="Sylfaen" w:cs="Sylfaen"/>
                <w:lang w:val="af-ZA"/>
              </w:rPr>
              <w:t>და</w:t>
            </w:r>
            <w:r w:rsidRPr="00581E10">
              <w:rPr>
                <w:rFonts w:ascii="Sylfaen" w:hAnsi="Sylfaen"/>
                <w:lang w:val="af-ZA"/>
              </w:rPr>
              <w:t xml:space="preserve"> </w:t>
            </w:r>
            <w:r w:rsidRPr="00581E10">
              <w:rPr>
                <w:rFonts w:ascii="Sylfaen" w:hAnsi="Sylfaen"/>
                <w:b/>
                <w:lang w:val="af-ZA"/>
              </w:rPr>
              <w:t xml:space="preserve">30 </w:t>
            </w:r>
            <w:r w:rsidRPr="00581E10">
              <w:rPr>
                <w:rFonts w:ascii="Sylfaen" w:hAnsi="Sylfaen" w:cs="Sylfaen"/>
                <w:b/>
                <w:lang w:val="af-ZA"/>
              </w:rPr>
              <w:t>კრედიტი</w:t>
            </w:r>
            <w:r w:rsidRPr="00581E10">
              <w:rPr>
                <w:rFonts w:ascii="Sylfaen" w:hAnsi="Sylfaen"/>
                <w:b/>
                <w:lang w:val="af-ZA"/>
              </w:rPr>
              <w:t xml:space="preserve"> </w:t>
            </w:r>
            <w:r w:rsidRPr="00581E10">
              <w:rPr>
                <w:rFonts w:ascii="Sylfaen" w:hAnsi="Sylfaen" w:cs="Sylfaen"/>
                <w:b/>
                <w:lang w:val="af-ZA"/>
              </w:rPr>
              <w:t>სამაგისტრო</w:t>
            </w:r>
            <w:r w:rsidRPr="00581E10">
              <w:rPr>
                <w:rFonts w:ascii="Sylfaen" w:hAnsi="Sylfaen"/>
                <w:b/>
                <w:lang w:val="af-ZA"/>
              </w:rPr>
              <w:t xml:space="preserve"> </w:t>
            </w:r>
            <w:r w:rsidRPr="00581E10">
              <w:rPr>
                <w:rFonts w:ascii="Sylfaen" w:hAnsi="Sylfaen" w:cs="Sylfaen"/>
                <w:b/>
                <w:lang w:val="af-ZA"/>
              </w:rPr>
              <w:t>ნაშრომზე</w:t>
            </w:r>
          </w:p>
        </w:tc>
      </w:tr>
      <w:tr w:rsidR="004849FE" w:rsidRPr="00581E10" w14:paraId="20FDA95F"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70F92497" w14:textId="77777777" w:rsidR="004849FE" w:rsidRPr="00581E10" w:rsidRDefault="004849FE" w:rsidP="00516740">
            <w:pPr>
              <w:spacing w:after="0" w:line="240" w:lineRule="auto"/>
              <w:rPr>
                <w:rFonts w:ascii="Sylfaen" w:hAnsi="Sylfaen" w:cs="Sylfaen"/>
                <w:b/>
                <w:bCs/>
                <w:color w:val="000000"/>
                <w:lang w:val="ka-GE"/>
              </w:rPr>
            </w:pPr>
            <w:r w:rsidRPr="00581E10">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581E10" w14:paraId="65BFCC68"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39FF2194" w14:textId="4127BBC8" w:rsidR="004E512B" w:rsidRPr="00581E10" w:rsidRDefault="004E512B" w:rsidP="00FE7830">
            <w:pPr>
              <w:spacing w:after="0" w:line="240" w:lineRule="auto"/>
              <w:jc w:val="both"/>
              <w:rPr>
                <w:rFonts w:ascii="Sylfaen" w:hAnsi="Sylfaen" w:cs="Sylfaen"/>
                <w:bCs/>
                <w:lang w:val="af-ZA"/>
              </w:rPr>
            </w:pPr>
            <w:r w:rsidRPr="00581E10">
              <w:rPr>
                <w:rFonts w:ascii="Sylfaen" w:hAnsi="Sylfaen" w:cs="Sylfaen"/>
                <w:bCs/>
                <w:lang w:val="af-ZA"/>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w:t>
            </w:r>
            <w:r w:rsidR="00FE7830">
              <w:rPr>
                <w:rFonts w:ascii="Sylfaen" w:hAnsi="Sylfaen" w:cs="Sylfaen"/>
                <w:bCs/>
                <w:lang w:val="ka-GE"/>
              </w:rPr>
              <w:t xml:space="preserve">. </w:t>
            </w:r>
          </w:p>
          <w:p w14:paraId="0BB80728" w14:textId="2BDCB08F" w:rsidR="004E512B" w:rsidRPr="00581E10" w:rsidRDefault="004E512B" w:rsidP="00FE7830">
            <w:pPr>
              <w:spacing w:after="0" w:line="240" w:lineRule="auto"/>
              <w:jc w:val="both"/>
              <w:rPr>
                <w:rFonts w:ascii="Sylfaen" w:hAnsi="Sylfaen" w:cs="Arial"/>
                <w:bCs/>
                <w:lang w:val="ka-GE"/>
              </w:rPr>
            </w:pPr>
            <w:r w:rsidRPr="00581E10">
              <w:rPr>
                <w:rFonts w:ascii="Sylfaen" w:hAnsi="Sylfaen" w:cs="Arial"/>
                <w:bCs/>
                <w:lang w:val="ka-GE"/>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2DF73B96" w14:textId="406E23F7" w:rsidR="004E512B" w:rsidRPr="00581E10" w:rsidRDefault="004E512B" w:rsidP="00FE7830">
            <w:pPr>
              <w:spacing w:after="0" w:line="240" w:lineRule="auto"/>
              <w:ind w:firstLine="180"/>
              <w:jc w:val="both"/>
              <w:rPr>
                <w:rFonts w:ascii="Sylfaen" w:hAnsi="Sylfaen" w:cs="Arial"/>
                <w:bCs/>
                <w:lang w:val="ka-GE"/>
              </w:rPr>
            </w:pPr>
            <w:r w:rsidRPr="00581E10">
              <w:rPr>
                <w:rFonts w:ascii="Sylfaen" w:hAnsi="Sylfaen" w:cs="Arial"/>
                <w:bCs/>
                <w:lang w:val="ka-GE"/>
              </w:rPr>
              <w:t>ა) შუალედურ შეფასებას;</w:t>
            </w:r>
          </w:p>
          <w:p w14:paraId="00B5A9DC" w14:textId="5C669ED5" w:rsidR="004E512B" w:rsidRPr="00581E10" w:rsidRDefault="004E512B" w:rsidP="00FE7830">
            <w:pPr>
              <w:spacing w:after="0" w:line="240" w:lineRule="auto"/>
              <w:ind w:firstLine="180"/>
              <w:jc w:val="both"/>
              <w:rPr>
                <w:rFonts w:ascii="Sylfaen" w:hAnsi="Sylfaen" w:cs="Arial"/>
                <w:bCs/>
                <w:lang w:val="ka-GE"/>
              </w:rPr>
            </w:pPr>
            <w:r w:rsidRPr="00581E10">
              <w:rPr>
                <w:rFonts w:ascii="Sylfaen" w:hAnsi="Sylfaen" w:cs="Arial"/>
                <w:bCs/>
                <w:lang w:val="ka-GE"/>
              </w:rPr>
              <w:t>ბ) დასკვნითი გამოცდის შეფასებას.</w:t>
            </w:r>
          </w:p>
          <w:p w14:paraId="54421185" w14:textId="4F547ABF" w:rsidR="004E512B" w:rsidRPr="00581E10" w:rsidRDefault="004E512B" w:rsidP="00FE7830">
            <w:pPr>
              <w:spacing w:after="0" w:line="240" w:lineRule="auto"/>
              <w:jc w:val="both"/>
              <w:rPr>
                <w:rFonts w:ascii="Sylfaen" w:hAnsi="Sylfaen" w:cs="Arial"/>
                <w:bCs/>
                <w:lang w:val="ka-GE"/>
              </w:rPr>
            </w:pPr>
            <w:r w:rsidRPr="00581E10">
              <w:rPr>
                <w:rFonts w:ascii="Sylfaen" w:hAnsi="Sylfaen" w:cs="Arial"/>
                <w:bCs/>
                <w:lang w:val="ka-GE"/>
              </w:rPr>
              <w:t>სასწავლო კურსის მაქსიმალური შეფასება 100 ქულის ტოლია.</w:t>
            </w:r>
          </w:p>
          <w:p w14:paraId="05A708CB" w14:textId="6D2D9971" w:rsidR="004E512B" w:rsidRPr="00581E10" w:rsidRDefault="004E512B" w:rsidP="00FE7830">
            <w:pPr>
              <w:spacing w:after="0" w:line="240" w:lineRule="auto"/>
              <w:jc w:val="both"/>
              <w:rPr>
                <w:rFonts w:ascii="Sylfaen" w:hAnsi="Sylfaen" w:cs="Arial"/>
                <w:bCs/>
                <w:lang w:val="ka-GE"/>
              </w:rPr>
            </w:pPr>
            <w:r w:rsidRPr="00581E10">
              <w:rPr>
                <w:rFonts w:ascii="Sylfaen" w:hAnsi="Sylfaen" w:cs="Arial"/>
                <w:bCs/>
                <w:lang w:val="ka-GE"/>
              </w:rPr>
              <w:t>დასკვნითი გამოცდა არ უნდა შეფასდეს 40 ქულაზე მეტით.</w:t>
            </w:r>
          </w:p>
          <w:p w14:paraId="7408FAC8" w14:textId="3A240D1E" w:rsidR="000B01CB" w:rsidRDefault="000B01CB" w:rsidP="00FE7830">
            <w:pPr>
              <w:pStyle w:val="abzacixml"/>
              <w:ind w:firstLine="0"/>
            </w:pPr>
            <w:r w:rsidRPr="007076A8">
              <w:t xml:space="preserve">დასკვნით გამოცდაზე  გასვლის უფლება  ეძლევა </w:t>
            </w:r>
            <w:r>
              <w:t>სტუდენტს</w:t>
            </w:r>
            <w:r w:rsidRPr="007076A8">
              <w:t>,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A81036">
              <w:t>8</w:t>
            </w:r>
            <w:r w:rsidRPr="007076A8">
              <w:t xml:space="preserve"> ქულას.</w:t>
            </w:r>
          </w:p>
          <w:p w14:paraId="11B460F0" w14:textId="77777777" w:rsidR="00FE7830" w:rsidRDefault="002E6347" w:rsidP="00FE7830">
            <w:pPr>
              <w:pStyle w:val="abzacixml"/>
              <w:ind w:firstLine="0"/>
            </w:pPr>
            <w:r>
              <w:t>დასკვნით გამოცდაზე სტუდენტის მიერ მიღებული შეფასების მინიმალური ზღვარი განისაზღვროს 15 ქულით.</w:t>
            </w:r>
          </w:p>
          <w:p w14:paraId="1A1EA3C8" w14:textId="08D29540" w:rsidR="000B01CB" w:rsidRPr="00FE7830" w:rsidRDefault="000B01CB" w:rsidP="00FE7830">
            <w:pPr>
              <w:pStyle w:val="abzacixml"/>
              <w:ind w:firstLine="0"/>
            </w:pPr>
            <w:r w:rsidRPr="00271831">
              <w:rPr>
                <w:bCs w:val="0"/>
              </w:rPr>
              <w:t>შეფასების სისტემით დასაშვებია:</w:t>
            </w:r>
          </w:p>
          <w:p w14:paraId="247DE60E" w14:textId="77777777" w:rsidR="000B01CB" w:rsidRPr="00271831" w:rsidRDefault="000B01CB" w:rsidP="000B01CB">
            <w:pPr>
              <w:tabs>
                <w:tab w:val="left" w:pos="6448"/>
              </w:tabs>
              <w:spacing w:after="0" w:line="240" w:lineRule="auto"/>
              <w:jc w:val="both"/>
              <w:rPr>
                <w:rFonts w:ascii="Sylfaen" w:hAnsi="Sylfaen" w:cs="Arial"/>
                <w:bCs/>
                <w:lang w:val="ka-GE"/>
              </w:rPr>
            </w:pPr>
            <w:r w:rsidRPr="00271831">
              <w:rPr>
                <w:rFonts w:ascii="Sylfaen" w:hAnsi="Sylfaen" w:cs="Arial"/>
                <w:bCs/>
                <w:lang w:val="ka-GE"/>
              </w:rPr>
              <w:t xml:space="preserve">       ა) ხუთი სახის დადებითი შეფასება:</w:t>
            </w:r>
          </w:p>
          <w:p w14:paraId="0CEF7BFC" w14:textId="77777777" w:rsidR="000B01CB" w:rsidRPr="00F83B5B" w:rsidRDefault="000B01CB" w:rsidP="000B01CB">
            <w:pPr>
              <w:tabs>
                <w:tab w:val="left" w:pos="6448"/>
              </w:tabs>
              <w:spacing w:after="0" w:line="240" w:lineRule="auto"/>
              <w:ind w:left="360"/>
              <w:jc w:val="both"/>
              <w:rPr>
                <w:rFonts w:ascii="Sylfaen" w:hAnsi="Sylfaen" w:cs="Sylfaen"/>
                <w:bCs/>
                <w:lang w:val="ka-GE"/>
              </w:rPr>
            </w:pPr>
            <w:r w:rsidRPr="00F83B5B">
              <w:rPr>
                <w:rFonts w:ascii="Sylfaen" w:hAnsi="Sylfaen" w:cs="Sylfaen"/>
                <w:bCs/>
                <w:lang w:val="ka-GE"/>
              </w:rPr>
              <w:t>(A) ფრიადი – შეფასების 91-100 ქულა;</w:t>
            </w:r>
          </w:p>
          <w:p w14:paraId="5A741E4E" w14:textId="77777777" w:rsidR="000B01CB" w:rsidRPr="00F83B5B" w:rsidRDefault="000B01CB" w:rsidP="000B01CB">
            <w:pPr>
              <w:tabs>
                <w:tab w:val="left" w:pos="6448"/>
              </w:tabs>
              <w:spacing w:after="0" w:line="240" w:lineRule="auto"/>
              <w:ind w:left="360"/>
              <w:jc w:val="both"/>
              <w:rPr>
                <w:rFonts w:ascii="Sylfaen" w:hAnsi="Sylfaen" w:cs="Sylfaen"/>
                <w:bCs/>
                <w:lang w:val="ka-GE"/>
              </w:rPr>
            </w:pPr>
            <w:r w:rsidRPr="00F83B5B">
              <w:rPr>
                <w:rFonts w:ascii="Sylfaen" w:hAnsi="Sylfaen" w:cs="Sylfaen"/>
                <w:bCs/>
                <w:lang w:val="ka-GE"/>
              </w:rPr>
              <w:t>(B) ძალიან კარგი – მაქსიმალური შეფასების 81-90 ქულა;</w:t>
            </w:r>
          </w:p>
          <w:p w14:paraId="33BB732C" w14:textId="77777777" w:rsidR="000B01CB" w:rsidRPr="00F83B5B" w:rsidRDefault="000B01CB" w:rsidP="000B01CB">
            <w:pPr>
              <w:tabs>
                <w:tab w:val="left" w:pos="6448"/>
              </w:tabs>
              <w:spacing w:after="0" w:line="240" w:lineRule="auto"/>
              <w:ind w:left="360"/>
              <w:jc w:val="both"/>
              <w:rPr>
                <w:rFonts w:ascii="Sylfaen" w:hAnsi="Sylfaen" w:cs="Sylfaen"/>
                <w:bCs/>
                <w:lang w:val="ka-GE"/>
              </w:rPr>
            </w:pPr>
            <w:r w:rsidRPr="00F83B5B">
              <w:rPr>
                <w:rFonts w:ascii="Sylfaen" w:hAnsi="Sylfaen" w:cs="Sylfaen"/>
                <w:bCs/>
                <w:lang w:val="ka-GE"/>
              </w:rPr>
              <w:t>(C) კარგი – მაქსიმალური შეფასების 71-80 ქულა;</w:t>
            </w:r>
          </w:p>
          <w:p w14:paraId="393E3AD9" w14:textId="77777777" w:rsidR="000B01CB" w:rsidRPr="00F83B5B" w:rsidRDefault="000B01CB" w:rsidP="000B01CB">
            <w:pPr>
              <w:tabs>
                <w:tab w:val="left" w:pos="6448"/>
              </w:tabs>
              <w:spacing w:after="0" w:line="240" w:lineRule="auto"/>
              <w:ind w:left="360"/>
              <w:jc w:val="both"/>
              <w:rPr>
                <w:rFonts w:ascii="Sylfaen" w:hAnsi="Sylfaen" w:cs="Sylfaen"/>
                <w:bCs/>
                <w:lang w:val="ka-GE"/>
              </w:rPr>
            </w:pPr>
            <w:r w:rsidRPr="00F83B5B">
              <w:rPr>
                <w:rFonts w:ascii="Sylfaen" w:hAnsi="Sylfaen" w:cs="Sylfaen"/>
                <w:bCs/>
                <w:lang w:val="ka-GE"/>
              </w:rPr>
              <w:t>(D) დამაკმაყოფილებელი – მაქსიმალური შეფასების 61-70 ქულა;</w:t>
            </w:r>
          </w:p>
          <w:p w14:paraId="236464D6" w14:textId="77777777" w:rsidR="000B01CB" w:rsidRPr="00F83B5B" w:rsidRDefault="000B01CB" w:rsidP="000B01CB">
            <w:pPr>
              <w:tabs>
                <w:tab w:val="left" w:pos="6448"/>
              </w:tabs>
              <w:spacing w:after="0" w:line="240" w:lineRule="auto"/>
              <w:ind w:left="360"/>
              <w:jc w:val="both"/>
              <w:rPr>
                <w:rFonts w:ascii="Sylfaen" w:hAnsi="Sylfaen" w:cs="Sylfaen"/>
                <w:bCs/>
                <w:lang w:val="ka-GE"/>
              </w:rPr>
            </w:pPr>
            <w:r w:rsidRPr="00F83B5B">
              <w:rPr>
                <w:rFonts w:ascii="Sylfaen" w:hAnsi="Sylfaen" w:cs="Sylfaen"/>
                <w:bCs/>
                <w:lang w:val="ka-GE"/>
              </w:rPr>
              <w:t>(E) საკმარისი – მაქსიმალური შეფასების 51-60 ქულა.</w:t>
            </w:r>
          </w:p>
          <w:p w14:paraId="5D7D1C97" w14:textId="77777777" w:rsidR="000B01CB" w:rsidRPr="00271831" w:rsidRDefault="000B01CB" w:rsidP="000B01CB">
            <w:pPr>
              <w:tabs>
                <w:tab w:val="left" w:pos="6448"/>
              </w:tabs>
              <w:spacing w:after="0" w:line="240" w:lineRule="auto"/>
              <w:ind w:firstLine="450"/>
              <w:jc w:val="both"/>
              <w:rPr>
                <w:rFonts w:ascii="Sylfaen" w:hAnsi="Sylfaen" w:cs="Sylfaen"/>
                <w:bCs/>
                <w:lang w:val="af-ZA"/>
              </w:rPr>
            </w:pPr>
            <w:r w:rsidRPr="00271831">
              <w:rPr>
                <w:rFonts w:ascii="Sylfaen" w:hAnsi="Sylfaen" w:cs="Sylfaen"/>
                <w:bCs/>
                <w:lang w:val="af-ZA"/>
              </w:rPr>
              <w:t>ბ) ორი სახის უარყოფითი შეფასება:</w:t>
            </w:r>
          </w:p>
          <w:p w14:paraId="23BEA533" w14:textId="77777777" w:rsidR="000B01CB" w:rsidRPr="00F83B5B" w:rsidRDefault="000B01CB" w:rsidP="000B01CB">
            <w:pPr>
              <w:tabs>
                <w:tab w:val="left" w:pos="6448"/>
              </w:tabs>
              <w:spacing w:after="0" w:line="240" w:lineRule="auto"/>
              <w:ind w:firstLine="450"/>
              <w:jc w:val="both"/>
              <w:rPr>
                <w:rFonts w:ascii="Sylfaen" w:hAnsi="Sylfaen" w:cs="Sylfaen"/>
                <w:bCs/>
                <w:lang w:val="ka-GE"/>
              </w:rPr>
            </w:pPr>
            <w:r w:rsidRPr="00F83B5B">
              <w:rPr>
                <w:rFonts w:ascii="Sylfaen" w:hAnsi="Sylfaen" w:cs="Sylfaen"/>
                <w:bCs/>
                <w:lang w:val="ka-GE"/>
              </w:rPr>
              <w:t xml:space="preserve">(FX)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w:t>
            </w:r>
            <w:r w:rsidRPr="00F83B5B">
              <w:rPr>
                <w:rFonts w:ascii="Sylfaen" w:hAnsi="Sylfaen" w:cs="Sylfaen"/>
                <w:bCs/>
                <w:lang w:val="ka-GE"/>
              </w:rPr>
              <w:lastRenderedPageBreak/>
              <w:t>უფლება;</w:t>
            </w:r>
          </w:p>
          <w:p w14:paraId="63D44EEC" w14:textId="77777777" w:rsidR="000B01CB" w:rsidRPr="00F83B5B" w:rsidRDefault="000B01CB" w:rsidP="000B01CB">
            <w:pPr>
              <w:tabs>
                <w:tab w:val="left" w:pos="6448"/>
              </w:tabs>
              <w:spacing w:after="0" w:line="240" w:lineRule="auto"/>
              <w:ind w:firstLine="450"/>
              <w:jc w:val="both"/>
              <w:rPr>
                <w:rFonts w:ascii="Sylfaen" w:hAnsi="Sylfaen" w:cs="Sylfaen"/>
                <w:bCs/>
                <w:lang w:val="ka-GE"/>
              </w:rPr>
            </w:pPr>
            <w:r w:rsidRPr="00F83B5B">
              <w:rPr>
                <w:rFonts w:ascii="Sylfaen" w:hAnsi="Sylfaen" w:cs="Sylfaen"/>
                <w:bCs/>
                <w:lang w:val="ka-GE"/>
              </w:rPr>
              <w:t>(F) ჩაიჭრა – მაქსიმალური შეფასების 40 ქულა და ნაკლები,</w:t>
            </w:r>
            <w:r>
              <w:rPr>
                <w:rFonts w:ascii="Sylfaen" w:hAnsi="Sylfaen" w:cs="Sylfaen"/>
                <w:bCs/>
                <w:lang w:val="ka-GE"/>
              </w:rPr>
              <w:t xml:space="preserve"> </w:t>
            </w:r>
            <w:r w:rsidRPr="00F83B5B">
              <w:rPr>
                <w:rFonts w:ascii="Sylfaen" w:hAnsi="Sylfaen" w:cs="Sylfaen"/>
                <w:bCs/>
                <w:lang w:val="ka-GE"/>
              </w:rPr>
              <w:t>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62E492D1" w14:textId="475D36F5" w:rsidR="000B01CB" w:rsidRPr="00271831" w:rsidRDefault="00FE7830" w:rsidP="00FE7830">
            <w:pPr>
              <w:tabs>
                <w:tab w:val="left" w:pos="6448"/>
              </w:tabs>
              <w:spacing w:after="0" w:line="240" w:lineRule="auto"/>
              <w:jc w:val="both"/>
              <w:rPr>
                <w:rFonts w:ascii="Sylfaen" w:hAnsi="Sylfaen" w:cs="Arial"/>
                <w:lang w:val="af-ZA"/>
              </w:rPr>
            </w:pPr>
            <w:r>
              <w:rPr>
                <w:rFonts w:ascii="Sylfaen" w:hAnsi="Sylfaen" w:cs="Arial"/>
                <w:lang w:val="ka-GE"/>
              </w:rPr>
              <w:t>საბოლოო შე</w:t>
            </w:r>
            <w:r w:rsidR="000B01CB" w:rsidRPr="00271831">
              <w:rPr>
                <w:rFonts w:ascii="Sylfaen" w:hAnsi="Sylfaen" w:cs="Arial"/>
                <w:lang w:val="af-ZA"/>
              </w:rPr>
              <w:t>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75E14905" w14:textId="28281D11" w:rsidR="000B01CB" w:rsidRPr="00271831" w:rsidRDefault="000B01CB" w:rsidP="00FE7830">
            <w:pPr>
              <w:tabs>
                <w:tab w:val="left" w:pos="6448"/>
              </w:tabs>
              <w:spacing w:after="0" w:line="240" w:lineRule="auto"/>
              <w:jc w:val="both"/>
              <w:rPr>
                <w:rFonts w:ascii="Sylfaen" w:eastAsia="Times New Roman" w:hAnsi="Sylfaen"/>
                <w:lang w:val="ka-GE" w:eastAsia="ru-RU"/>
              </w:rPr>
            </w:pPr>
            <w:r w:rsidRPr="00F83B5B">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5EBB30A3" w14:textId="77777777" w:rsidR="004E512B" w:rsidRPr="00581E10" w:rsidRDefault="004E512B" w:rsidP="00FE7830">
            <w:pPr>
              <w:spacing w:after="0" w:line="240" w:lineRule="auto"/>
              <w:jc w:val="both"/>
              <w:rPr>
                <w:rFonts w:ascii="Sylfaen" w:hAnsi="Sylfaen" w:cs="Sylfaen"/>
                <w:bCs/>
                <w:lang w:val="af-ZA"/>
              </w:rPr>
            </w:pPr>
            <w:r w:rsidRPr="00581E10">
              <w:rPr>
                <w:rFonts w:ascii="Sylfaen"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4E45C5BD" w14:textId="77777777" w:rsidR="004849FE" w:rsidRPr="00581E10" w:rsidRDefault="00444D8C" w:rsidP="00516740">
            <w:pPr>
              <w:spacing w:after="0" w:line="240" w:lineRule="auto"/>
              <w:jc w:val="both"/>
              <w:rPr>
                <w:rFonts w:ascii="Sylfaen" w:hAnsi="Sylfaen" w:cs="Sylfaen"/>
                <w:bCs/>
                <w:color w:val="000000"/>
                <w:lang w:val="ka-GE"/>
              </w:rPr>
            </w:pPr>
            <w:r w:rsidRPr="00444D8C">
              <w:rPr>
                <w:rFonts w:ascii="Sylfaen" w:hAnsi="Sylfaen"/>
              </w:rPr>
              <w:t>სამაგისტრო</w:t>
            </w:r>
            <w:r w:rsidRPr="00444D8C">
              <w:rPr>
                <w:rFonts w:ascii="Sylfaen" w:hAnsi="Sylfaen"/>
                <w:lang w:val="ka-GE"/>
              </w:rPr>
              <w:t xml:space="preserve"> </w:t>
            </w:r>
            <w:r w:rsidRPr="00444D8C">
              <w:rPr>
                <w:rFonts w:ascii="Sylfaen" w:hAnsi="Sylfaen"/>
              </w:rPr>
              <w:t>ნაშრომი,</w:t>
            </w:r>
            <w:r w:rsidRPr="00444D8C">
              <w:rPr>
                <w:rFonts w:ascii="Sylfaen" w:hAnsi="Sylfaen"/>
                <w:lang w:val="ka-GE"/>
              </w:rPr>
              <w:t xml:space="preserve"> </w:t>
            </w:r>
            <w:r w:rsidRPr="00444D8C">
              <w:rPr>
                <w:rFonts w:ascii="Sylfaen" w:hAnsi="Sylfaen"/>
              </w:rPr>
              <w:t>უნდა</w:t>
            </w:r>
            <w:r w:rsidRPr="00444D8C">
              <w:rPr>
                <w:rFonts w:ascii="Sylfaen" w:hAnsi="Sylfaen"/>
                <w:lang w:val="ka-GE"/>
              </w:rPr>
              <w:t xml:space="preserve"> </w:t>
            </w:r>
            <w:r w:rsidRPr="00444D8C">
              <w:rPr>
                <w:rFonts w:ascii="Sylfaen" w:hAnsi="Sylfaen"/>
              </w:rPr>
              <w:t>შეფასდეს</w:t>
            </w:r>
            <w:r w:rsidRPr="00444D8C">
              <w:rPr>
                <w:rFonts w:ascii="Sylfaen" w:hAnsi="Sylfaen"/>
                <w:lang w:val="ka-GE"/>
              </w:rPr>
              <w:t xml:space="preserve"> </w:t>
            </w:r>
            <w:r w:rsidRPr="00444D8C">
              <w:rPr>
                <w:rFonts w:ascii="Sylfaen" w:hAnsi="Sylfaen"/>
              </w:rPr>
              <w:t>იმავე</w:t>
            </w:r>
            <w:r w:rsidRPr="00444D8C">
              <w:rPr>
                <w:rFonts w:ascii="Sylfaen" w:hAnsi="Sylfaen"/>
                <w:lang w:val="ka-GE"/>
              </w:rPr>
              <w:t xml:space="preserve"> </w:t>
            </w:r>
            <w:r w:rsidRPr="00444D8C">
              <w:rPr>
                <w:rFonts w:ascii="Sylfaen" w:hAnsi="Sylfaen"/>
              </w:rPr>
              <w:t>ან</w:t>
            </w:r>
            <w:r w:rsidRPr="00444D8C">
              <w:rPr>
                <w:rFonts w:ascii="Sylfaen" w:hAnsi="Sylfaen"/>
                <w:lang w:val="ka-GE"/>
              </w:rPr>
              <w:t xml:space="preserve"> </w:t>
            </w:r>
            <w:r w:rsidRPr="00444D8C">
              <w:rPr>
                <w:rFonts w:ascii="Sylfaen" w:hAnsi="Sylfaen"/>
              </w:rPr>
              <w:t>მომდევნო</w:t>
            </w:r>
            <w:r w:rsidRPr="00444D8C">
              <w:rPr>
                <w:rFonts w:ascii="Sylfaen" w:hAnsi="Sylfaen"/>
                <w:lang w:val="ka-GE"/>
              </w:rPr>
              <w:t xml:space="preserve"> </w:t>
            </w:r>
            <w:r w:rsidRPr="00444D8C">
              <w:rPr>
                <w:rFonts w:ascii="Sylfaen" w:hAnsi="Sylfaen"/>
              </w:rPr>
              <w:t>სემესტრში, რომელშიც</w:t>
            </w:r>
            <w:r w:rsidRPr="00444D8C">
              <w:rPr>
                <w:rFonts w:ascii="Sylfaen" w:hAnsi="Sylfaen"/>
                <w:lang w:val="ka-GE"/>
              </w:rPr>
              <w:t xml:space="preserve"> </w:t>
            </w:r>
            <w:r w:rsidRPr="00444D8C">
              <w:rPr>
                <w:rFonts w:ascii="Sylfaen" w:hAnsi="Sylfaen"/>
              </w:rPr>
              <w:t>სტუდენტი</w:t>
            </w:r>
            <w:r w:rsidRPr="00444D8C">
              <w:rPr>
                <w:rFonts w:ascii="Sylfaen" w:hAnsi="Sylfaen"/>
                <w:lang w:val="ka-GE"/>
              </w:rPr>
              <w:t xml:space="preserve"> </w:t>
            </w:r>
            <w:r w:rsidRPr="00444D8C">
              <w:rPr>
                <w:rFonts w:ascii="Sylfaen" w:hAnsi="Sylfaen"/>
              </w:rPr>
              <w:t>დაასრულებს</w:t>
            </w:r>
            <w:r w:rsidRPr="00444D8C">
              <w:rPr>
                <w:rFonts w:ascii="Sylfaen" w:hAnsi="Sylfaen"/>
                <w:lang w:val="ka-GE"/>
              </w:rPr>
              <w:t xml:space="preserve"> </w:t>
            </w:r>
            <w:r w:rsidRPr="00444D8C">
              <w:rPr>
                <w:rFonts w:ascii="Sylfaen" w:hAnsi="Sylfaen"/>
              </w:rPr>
              <w:t>მასზე</w:t>
            </w:r>
            <w:r w:rsidRPr="00444D8C">
              <w:rPr>
                <w:rFonts w:ascii="Sylfaen" w:hAnsi="Sylfaen"/>
                <w:lang w:val="ka-GE"/>
              </w:rPr>
              <w:t xml:space="preserve"> </w:t>
            </w:r>
            <w:r w:rsidRPr="00444D8C">
              <w:rPr>
                <w:rFonts w:ascii="Sylfaen" w:hAnsi="Sylfaen"/>
              </w:rPr>
              <w:t>მუშაობას. სამაგისტრო</w:t>
            </w:r>
            <w:r w:rsidRPr="00444D8C">
              <w:rPr>
                <w:rFonts w:ascii="Sylfaen" w:hAnsi="Sylfaen"/>
                <w:lang w:val="ka-GE"/>
              </w:rPr>
              <w:t xml:space="preserve"> </w:t>
            </w:r>
            <w:r w:rsidRPr="00444D8C">
              <w:rPr>
                <w:rFonts w:ascii="Sylfaen" w:hAnsi="Sylfaen"/>
              </w:rPr>
              <w:t>ნაშრომი</w:t>
            </w:r>
            <w:r w:rsidRPr="00444D8C">
              <w:rPr>
                <w:rFonts w:ascii="Sylfaen" w:hAnsi="Sylfaen"/>
                <w:lang w:val="ka-GE"/>
              </w:rPr>
              <w:t xml:space="preserve"> </w:t>
            </w:r>
            <w:r w:rsidRPr="00444D8C">
              <w:rPr>
                <w:rFonts w:ascii="Sylfaen" w:hAnsi="Sylfaen"/>
              </w:rPr>
              <w:t>უნდა</w:t>
            </w:r>
            <w:r w:rsidRPr="00444D8C">
              <w:rPr>
                <w:rFonts w:ascii="Sylfaen" w:hAnsi="Sylfaen"/>
                <w:lang w:val="ka-GE"/>
              </w:rPr>
              <w:t xml:space="preserve"> </w:t>
            </w:r>
            <w:r w:rsidRPr="00444D8C">
              <w:rPr>
                <w:rFonts w:ascii="Sylfaen" w:hAnsi="Sylfaen"/>
              </w:rPr>
              <w:t>შეფასდეს</w:t>
            </w:r>
            <w:r w:rsidRPr="00444D8C">
              <w:rPr>
                <w:rFonts w:ascii="Sylfaen" w:hAnsi="Sylfaen"/>
                <w:lang w:val="ka-GE"/>
              </w:rPr>
              <w:t xml:space="preserve"> </w:t>
            </w:r>
            <w:r w:rsidRPr="00444D8C">
              <w:rPr>
                <w:rFonts w:ascii="Sylfaen" w:hAnsi="Sylfaen"/>
              </w:rPr>
              <w:t>ერთჯერადად (დასკვნითი</w:t>
            </w:r>
            <w:r w:rsidRPr="00444D8C">
              <w:rPr>
                <w:rFonts w:ascii="Sylfaen" w:hAnsi="Sylfaen"/>
                <w:lang w:val="ka-GE"/>
              </w:rPr>
              <w:t xml:space="preserve"> </w:t>
            </w:r>
            <w:r w:rsidRPr="00444D8C">
              <w:rPr>
                <w:rFonts w:ascii="Sylfaen" w:hAnsi="Sylfaen"/>
              </w:rPr>
              <w:t>შეფასებით).</w:t>
            </w:r>
          </w:p>
        </w:tc>
      </w:tr>
      <w:tr w:rsidR="004849FE" w:rsidRPr="00581E10" w14:paraId="6384269D"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0A11AF71" w14:textId="77777777" w:rsidR="004849FE" w:rsidRPr="002A1B84" w:rsidRDefault="004849FE" w:rsidP="00516740">
            <w:pPr>
              <w:spacing w:after="0" w:line="240" w:lineRule="auto"/>
              <w:rPr>
                <w:rFonts w:ascii="Sylfaen" w:hAnsi="Sylfaen" w:cs="Sylfaen"/>
                <w:b/>
                <w:bCs/>
                <w:color w:val="000000"/>
                <w:lang w:val="ka-GE"/>
              </w:rPr>
            </w:pPr>
            <w:r w:rsidRPr="002A1B84">
              <w:rPr>
                <w:rFonts w:ascii="Sylfaen" w:hAnsi="Sylfaen" w:cs="Sylfaen"/>
                <w:b/>
                <w:bCs/>
                <w:color w:val="000000"/>
                <w:lang w:val="ka-GE"/>
              </w:rPr>
              <w:lastRenderedPageBreak/>
              <w:t>დასაქმების სფეროები</w:t>
            </w:r>
          </w:p>
        </w:tc>
      </w:tr>
      <w:tr w:rsidR="004849FE" w:rsidRPr="00581E10" w14:paraId="2EABA0F0"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5FCA4773" w14:textId="77777777" w:rsidR="004E512B" w:rsidRPr="00581E10" w:rsidRDefault="004E512B" w:rsidP="002A1B84">
            <w:pPr>
              <w:numPr>
                <w:ilvl w:val="0"/>
                <w:numId w:val="17"/>
              </w:numPr>
              <w:tabs>
                <w:tab w:val="clear" w:pos="1260"/>
                <w:tab w:val="num" w:pos="360"/>
              </w:tabs>
              <w:spacing w:after="0" w:line="240" w:lineRule="auto"/>
              <w:ind w:left="90" w:firstLine="0"/>
              <w:jc w:val="both"/>
              <w:rPr>
                <w:rFonts w:ascii="Sylfaen" w:hAnsi="Sylfaen"/>
              </w:rPr>
            </w:pPr>
            <w:r w:rsidRPr="00581E10">
              <w:rPr>
                <w:rFonts w:ascii="Sylfaen" w:hAnsi="Sylfaen"/>
              </w:rPr>
              <w:t>შესაბამისი პროფილის სასწავლო-</w:t>
            </w:r>
            <w:r w:rsidR="002A1B84">
              <w:rPr>
                <w:rFonts w:ascii="Sylfaen" w:hAnsi="Sylfaen"/>
              </w:rPr>
              <w:t>კ</w:t>
            </w:r>
            <w:r w:rsidRPr="00581E10">
              <w:rPr>
                <w:rFonts w:ascii="Sylfaen" w:hAnsi="Sylfaen"/>
              </w:rPr>
              <w:t>ვ</w:t>
            </w:r>
            <w:r w:rsidR="002A1B84">
              <w:rPr>
                <w:rFonts w:ascii="Sylfaen" w:hAnsi="Sylfaen"/>
                <w:lang w:val="ka-GE"/>
              </w:rPr>
              <w:t>ლ</w:t>
            </w:r>
            <w:r w:rsidRPr="00581E10">
              <w:rPr>
                <w:rFonts w:ascii="Sylfaen" w:hAnsi="Sylfaen"/>
              </w:rPr>
              <w:t>ევი</w:t>
            </w:r>
            <w:r w:rsidR="002A1B84">
              <w:rPr>
                <w:rFonts w:ascii="Sylfaen" w:hAnsi="Sylfaen"/>
                <w:lang w:val="ka-GE"/>
              </w:rPr>
              <w:t>თი</w:t>
            </w:r>
            <w:r w:rsidRPr="00581E10">
              <w:rPr>
                <w:rFonts w:ascii="Sylfaen" w:hAnsi="Sylfaen"/>
              </w:rPr>
              <w:t xml:space="preserve"> დაწესებულებ</w:t>
            </w:r>
            <w:r w:rsidR="002A1B84">
              <w:rPr>
                <w:rFonts w:ascii="Sylfaen" w:hAnsi="Sylfaen"/>
                <w:lang w:val="ka-GE"/>
              </w:rPr>
              <w:t>ა</w:t>
            </w:r>
          </w:p>
          <w:p w14:paraId="6E23EEA0" w14:textId="77777777" w:rsidR="004E512B" w:rsidRPr="00581E10" w:rsidRDefault="004E512B" w:rsidP="002A1B84">
            <w:pPr>
              <w:numPr>
                <w:ilvl w:val="0"/>
                <w:numId w:val="17"/>
              </w:numPr>
              <w:tabs>
                <w:tab w:val="clear" w:pos="1260"/>
                <w:tab w:val="num" w:pos="360"/>
              </w:tabs>
              <w:spacing w:after="0" w:line="240" w:lineRule="auto"/>
              <w:ind w:left="90" w:firstLine="0"/>
              <w:jc w:val="both"/>
              <w:rPr>
                <w:rFonts w:ascii="Sylfaen" w:hAnsi="Sylfaen"/>
              </w:rPr>
            </w:pPr>
            <w:r w:rsidRPr="00581E10">
              <w:rPr>
                <w:rFonts w:ascii="Sylfaen" w:hAnsi="Sylfaen"/>
              </w:rPr>
              <w:t>ქიმიური პროფილის საწარმოები და ფირმები</w:t>
            </w:r>
          </w:p>
          <w:p w14:paraId="738666E2" w14:textId="77777777" w:rsidR="004E512B" w:rsidRPr="00581E10" w:rsidRDefault="004E512B" w:rsidP="002A1B84">
            <w:pPr>
              <w:numPr>
                <w:ilvl w:val="0"/>
                <w:numId w:val="17"/>
              </w:numPr>
              <w:tabs>
                <w:tab w:val="clear" w:pos="1260"/>
                <w:tab w:val="num" w:pos="360"/>
              </w:tabs>
              <w:spacing w:after="0" w:line="240" w:lineRule="auto"/>
              <w:ind w:left="90" w:firstLine="0"/>
              <w:jc w:val="both"/>
              <w:rPr>
                <w:rFonts w:ascii="Sylfaen" w:hAnsi="Sylfaen"/>
              </w:rPr>
            </w:pPr>
            <w:r w:rsidRPr="00581E10">
              <w:rPr>
                <w:rFonts w:ascii="Sylfaen" w:hAnsi="Sylfaen"/>
              </w:rPr>
              <w:t>სათბობ-ენერგეტიკული დანიშნულებისა და მეტალურგიულ</w:t>
            </w:r>
            <w:r w:rsidRPr="00581E10">
              <w:rPr>
                <w:rFonts w:ascii="Sylfaen" w:hAnsi="Sylfaen"/>
                <w:lang w:val="ka-GE"/>
              </w:rPr>
              <w:t>ი</w:t>
            </w:r>
            <w:r w:rsidRPr="00581E10">
              <w:rPr>
                <w:rFonts w:ascii="Sylfaen" w:hAnsi="Sylfaen"/>
              </w:rPr>
              <w:t xml:space="preserve"> წა</w:t>
            </w:r>
            <w:r w:rsidR="002A1B84">
              <w:rPr>
                <w:rFonts w:ascii="Sylfaen" w:hAnsi="Sylfaen"/>
                <w:lang w:val="ka-GE"/>
              </w:rPr>
              <w:t>რ</w:t>
            </w:r>
            <w:r w:rsidRPr="00581E10">
              <w:rPr>
                <w:rFonts w:ascii="Sylfaen" w:hAnsi="Sylfaen"/>
              </w:rPr>
              <w:t>მოებ</w:t>
            </w:r>
            <w:r w:rsidR="002A1B84">
              <w:rPr>
                <w:rFonts w:ascii="Sylfaen" w:hAnsi="Sylfaen"/>
                <w:lang w:val="ka-GE"/>
              </w:rPr>
              <w:t>ა</w:t>
            </w:r>
          </w:p>
          <w:p w14:paraId="0625E890" w14:textId="77777777" w:rsidR="004E512B" w:rsidRPr="002A1B84" w:rsidRDefault="004E512B" w:rsidP="002A1B84">
            <w:pPr>
              <w:numPr>
                <w:ilvl w:val="0"/>
                <w:numId w:val="17"/>
              </w:numPr>
              <w:tabs>
                <w:tab w:val="clear" w:pos="1260"/>
                <w:tab w:val="num" w:pos="360"/>
              </w:tabs>
              <w:spacing w:after="0" w:line="240" w:lineRule="auto"/>
              <w:ind w:left="90" w:firstLine="0"/>
              <w:jc w:val="both"/>
              <w:rPr>
                <w:rFonts w:ascii="Sylfaen" w:hAnsi="Sylfaen"/>
                <w:lang w:val="ka-GE"/>
              </w:rPr>
            </w:pPr>
            <w:r w:rsidRPr="002A1B84">
              <w:rPr>
                <w:rFonts w:ascii="Sylfaen" w:hAnsi="Sylfaen"/>
              </w:rPr>
              <w:t>ქიმიურ</w:t>
            </w:r>
            <w:r w:rsidR="002A1B84">
              <w:rPr>
                <w:rFonts w:ascii="Sylfaen" w:hAnsi="Sylfaen"/>
              </w:rPr>
              <w:t>-</w:t>
            </w:r>
            <w:r w:rsidRPr="002A1B84">
              <w:rPr>
                <w:rFonts w:ascii="Sylfaen" w:hAnsi="Sylfaen"/>
                <w:lang w:val="ka-GE"/>
              </w:rPr>
              <w:t>ფარმაცევტულ</w:t>
            </w:r>
            <w:r w:rsidR="002A1B84">
              <w:rPr>
                <w:rFonts w:ascii="Sylfaen" w:hAnsi="Sylfaen"/>
                <w:lang w:val="ka-GE"/>
              </w:rPr>
              <w:t xml:space="preserve">ი, </w:t>
            </w:r>
            <w:r w:rsidRPr="002A1B84">
              <w:rPr>
                <w:rFonts w:ascii="Sylfaen" w:hAnsi="Sylfaen"/>
                <w:lang w:val="ka-GE"/>
              </w:rPr>
              <w:t>შხამქიმიკატთა წარმოებისა და გამოყენების</w:t>
            </w:r>
            <w:r w:rsidR="002A1B84" w:rsidRPr="002A1B84">
              <w:rPr>
                <w:rFonts w:ascii="Sylfaen" w:hAnsi="Sylfaen"/>
                <w:lang w:val="ka-GE"/>
              </w:rPr>
              <w:t xml:space="preserve"> </w:t>
            </w:r>
            <w:r w:rsidRPr="002A1B84">
              <w:rPr>
                <w:rFonts w:ascii="Sylfaen" w:hAnsi="Sylfaen"/>
                <w:lang w:val="ka-GE"/>
              </w:rPr>
              <w:t>სფეროები</w:t>
            </w:r>
          </w:p>
          <w:p w14:paraId="7757848C" w14:textId="77777777" w:rsidR="004E512B" w:rsidRPr="00581E10" w:rsidRDefault="004E512B" w:rsidP="002A1B84">
            <w:pPr>
              <w:numPr>
                <w:ilvl w:val="0"/>
                <w:numId w:val="17"/>
              </w:numPr>
              <w:tabs>
                <w:tab w:val="clear" w:pos="1260"/>
                <w:tab w:val="num" w:pos="360"/>
              </w:tabs>
              <w:spacing w:after="0" w:line="240" w:lineRule="auto"/>
              <w:ind w:left="90" w:firstLine="0"/>
              <w:jc w:val="both"/>
              <w:rPr>
                <w:rFonts w:ascii="Sylfaen" w:hAnsi="Sylfaen"/>
              </w:rPr>
            </w:pPr>
            <w:r w:rsidRPr="00581E10">
              <w:rPr>
                <w:rFonts w:ascii="Sylfaen" w:hAnsi="Sylfaen"/>
              </w:rPr>
              <w:t>კვებისა და მსუბუქი მრეწველობის საწარმოები</w:t>
            </w:r>
          </w:p>
          <w:p w14:paraId="7384DD73" w14:textId="77777777" w:rsidR="004E512B" w:rsidRPr="00581E10" w:rsidRDefault="004E512B" w:rsidP="002A1B84">
            <w:pPr>
              <w:numPr>
                <w:ilvl w:val="0"/>
                <w:numId w:val="17"/>
              </w:numPr>
              <w:tabs>
                <w:tab w:val="clear" w:pos="1260"/>
                <w:tab w:val="num" w:pos="360"/>
              </w:tabs>
              <w:spacing w:after="0" w:line="240" w:lineRule="auto"/>
              <w:ind w:left="90" w:firstLine="0"/>
              <w:jc w:val="both"/>
              <w:rPr>
                <w:rFonts w:ascii="Sylfaen" w:hAnsi="Sylfaen"/>
                <w:lang w:val="fr-FR"/>
              </w:rPr>
            </w:pPr>
            <w:r w:rsidRPr="00581E10">
              <w:rPr>
                <w:rFonts w:ascii="Sylfaen" w:hAnsi="Sylfaen"/>
                <w:lang w:val="fr-FR"/>
              </w:rPr>
              <w:t>საბაჟო და გარემოს დაცვის  სამსახურები</w:t>
            </w:r>
          </w:p>
          <w:p w14:paraId="4B3088E0" w14:textId="77777777" w:rsidR="004E512B" w:rsidRPr="00581E10" w:rsidRDefault="004E512B" w:rsidP="002A1B84">
            <w:pPr>
              <w:numPr>
                <w:ilvl w:val="0"/>
                <w:numId w:val="17"/>
              </w:numPr>
              <w:tabs>
                <w:tab w:val="clear" w:pos="1260"/>
                <w:tab w:val="num" w:pos="360"/>
              </w:tabs>
              <w:spacing w:after="0" w:line="240" w:lineRule="auto"/>
              <w:ind w:left="90" w:firstLine="0"/>
              <w:jc w:val="both"/>
              <w:rPr>
                <w:rFonts w:ascii="Sylfaen" w:hAnsi="Sylfaen"/>
              </w:rPr>
            </w:pPr>
            <w:r w:rsidRPr="00581E10">
              <w:rPr>
                <w:rFonts w:ascii="Sylfaen" w:hAnsi="Sylfaen"/>
              </w:rPr>
              <w:t>თავდაცვის სისტემებში - ქიმიური პროფილის ლაბორატორიები</w:t>
            </w:r>
          </w:p>
          <w:p w14:paraId="35AFA722" w14:textId="25EFE1FB" w:rsidR="004849FE" w:rsidRPr="00581E10" w:rsidRDefault="004E512B" w:rsidP="00FE7830">
            <w:pPr>
              <w:numPr>
                <w:ilvl w:val="0"/>
                <w:numId w:val="17"/>
              </w:numPr>
              <w:tabs>
                <w:tab w:val="clear" w:pos="1260"/>
                <w:tab w:val="num" w:pos="360"/>
              </w:tabs>
              <w:spacing w:after="0" w:line="240" w:lineRule="auto"/>
              <w:ind w:left="90" w:firstLine="0"/>
              <w:rPr>
                <w:rFonts w:ascii="Sylfaen" w:hAnsi="Sylfaen" w:cs="Sylfaen"/>
                <w:bCs/>
                <w:color w:val="000000"/>
                <w:lang w:val="ka-GE"/>
              </w:rPr>
            </w:pPr>
            <w:r w:rsidRPr="00581E10">
              <w:rPr>
                <w:rFonts w:ascii="Sylfaen" w:hAnsi="Sylfaen" w:cs="Sylfaen"/>
              </w:rPr>
              <w:t>სასმელების</w:t>
            </w:r>
            <w:r w:rsidRPr="00581E10">
              <w:rPr>
                <w:rFonts w:ascii="Sylfaen" w:hAnsi="Sylfaen"/>
              </w:rPr>
              <w:t xml:space="preserve">, </w:t>
            </w:r>
            <w:r w:rsidRPr="00581E10">
              <w:rPr>
                <w:rFonts w:ascii="Sylfaen" w:hAnsi="Sylfaen" w:cs="Sylfaen"/>
              </w:rPr>
              <w:t>კვების</w:t>
            </w:r>
            <w:r w:rsidRPr="00581E10">
              <w:rPr>
                <w:rFonts w:ascii="Sylfaen" w:hAnsi="Sylfaen"/>
              </w:rPr>
              <w:t xml:space="preserve"> </w:t>
            </w:r>
            <w:r w:rsidRPr="00581E10">
              <w:rPr>
                <w:rFonts w:ascii="Sylfaen" w:hAnsi="Sylfaen" w:cs="Sylfaen"/>
              </w:rPr>
              <w:t>პროდუქტების</w:t>
            </w:r>
            <w:r w:rsidRPr="00581E10">
              <w:rPr>
                <w:rFonts w:ascii="Sylfaen" w:hAnsi="Sylfaen"/>
                <w:lang w:val="ka-GE"/>
              </w:rPr>
              <w:t xml:space="preserve"> წარმოებები.</w:t>
            </w:r>
          </w:p>
        </w:tc>
      </w:tr>
      <w:tr w:rsidR="004849FE" w:rsidRPr="00581E10" w14:paraId="73EFD3E0"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0949EC03" w14:textId="77777777" w:rsidR="004849FE" w:rsidRPr="002A1B84" w:rsidRDefault="004849FE" w:rsidP="00516740">
            <w:pPr>
              <w:spacing w:after="0" w:line="240" w:lineRule="auto"/>
              <w:rPr>
                <w:rFonts w:ascii="Sylfaen" w:hAnsi="Sylfaen" w:cs="Sylfaen"/>
                <w:b/>
                <w:bCs/>
                <w:color w:val="000000"/>
                <w:lang w:val="ka-GE"/>
              </w:rPr>
            </w:pPr>
            <w:r w:rsidRPr="002A1B84">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581E10" w14:paraId="594392CB"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0A7B5D4C" w14:textId="77777777" w:rsidR="004A0BC2" w:rsidRPr="00EC7F6C" w:rsidRDefault="004A0BC2" w:rsidP="004A0BC2">
            <w:pPr>
              <w:spacing w:after="0" w:line="240" w:lineRule="auto"/>
              <w:jc w:val="both"/>
              <w:rPr>
                <w:rFonts w:ascii="Sylfaen" w:hAnsi="Sylfaen" w:cs="Sylfaen"/>
                <w:noProof/>
                <w:lang w:val="ka-GE"/>
              </w:rPr>
            </w:pPr>
            <w:r w:rsidRPr="00EC7F6C">
              <w:rPr>
                <w:rFonts w:ascii="Sylfaen" w:hAnsi="Sylfaen" w:cs="Sylfaen"/>
                <w:noProof/>
                <w:lang w:val="ka-GE"/>
              </w:rPr>
              <w:t>პროგრამის განხორციელებისათვის არსებული მატერიალური რეს</w:t>
            </w:r>
            <w:r>
              <w:rPr>
                <w:rFonts w:ascii="Sylfaen" w:hAnsi="Sylfaen" w:cs="Sylfaen"/>
                <w:noProof/>
                <w:lang w:val="ka-GE"/>
              </w:rPr>
              <w:t xml:space="preserve">ურსები: </w:t>
            </w:r>
            <w:r w:rsidRPr="00EC7F6C">
              <w:rPr>
                <w:rFonts w:ascii="Sylfaen" w:hAnsi="Sylfaen" w:cs="Sylfaen"/>
                <w:noProof/>
                <w:lang w:val="ka-GE"/>
              </w:rPr>
              <w:t xml:space="preserve"> ორგანული ქიმიის ლაბორატორია</w:t>
            </w:r>
            <w:r>
              <w:rPr>
                <w:rFonts w:ascii="Sylfaen" w:hAnsi="Sylfaen" w:cs="Sylfaen"/>
                <w:noProof/>
                <w:lang w:val="ka-GE"/>
              </w:rPr>
              <w:t xml:space="preserve">, </w:t>
            </w:r>
            <w:r w:rsidRPr="00EC7F6C">
              <w:rPr>
                <w:rFonts w:ascii="Sylfaen" w:hAnsi="Sylfaen" w:cs="Sylfaen"/>
                <w:noProof/>
                <w:lang w:val="ka-GE"/>
              </w:rPr>
              <w:t>ბიოქიმიის ლაბორატორია</w:t>
            </w:r>
            <w:r>
              <w:rPr>
                <w:rFonts w:ascii="Sylfaen" w:hAnsi="Sylfaen" w:cs="Sylfaen"/>
                <w:noProof/>
                <w:lang w:val="ka-GE"/>
              </w:rPr>
              <w:t xml:space="preserve">, </w:t>
            </w:r>
            <w:r w:rsidRPr="00EC7F6C">
              <w:rPr>
                <w:rFonts w:ascii="Sylfaen" w:hAnsi="Sylfaen" w:cs="Sylfaen"/>
                <w:noProof/>
                <w:lang w:val="ka-GE"/>
              </w:rPr>
              <w:t>ანალიზური ქიმიის ლაბორატორია</w:t>
            </w:r>
            <w:r>
              <w:rPr>
                <w:rFonts w:ascii="Sylfaen" w:hAnsi="Sylfaen" w:cs="Sylfaen"/>
                <w:noProof/>
                <w:lang w:val="ka-GE"/>
              </w:rPr>
              <w:t xml:space="preserve">, </w:t>
            </w:r>
            <w:r w:rsidRPr="00EC7F6C">
              <w:rPr>
                <w:rFonts w:ascii="Sylfaen" w:hAnsi="Sylfaen" w:cs="Sylfaen"/>
                <w:noProof/>
                <w:lang w:val="ka-GE"/>
              </w:rPr>
              <w:t>ფიზიკური და კოლოიდური ქიმიის ლაბორატორია</w:t>
            </w:r>
            <w:r>
              <w:rPr>
                <w:rFonts w:ascii="Sylfaen" w:hAnsi="Sylfaen" w:cs="Sylfaen"/>
                <w:noProof/>
                <w:lang w:val="ka-GE"/>
              </w:rPr>
              <w:t xml:space="preserve">, </w:t>
            </w:r>
            <w:r w:rsidRPr="00EC7F6C">
              <w:rPr>
                <w:rFonts w:ascii="Sylfaen" w:hAnsi="Sylfaen" w:cs="Sylfaen"/>
                <w:noProof/>
                <w:lang w:val="ka-GE"/>
              </w:rPr>
              <w:t>ქიმიის სამეცნიერო- კვლევითი ლაბორატორია</w:t>
            </w:r>
            <w:r>
              <w:rPr>
                <w:rFonts w:ascii="Sylfaen" w:hAnsi="Sylfaen" w:cs="Sylfaen"/>
                <w:noProof/>
                <w:lang w:val="ka-GE"/>
              </w:rPr>
              <w:t xml:space="preserve">, </w:t>
            </w:r>
            <w:r w:rsidRPr="00EC7F6C">
              <w:rPr>
                <w:rFonts w:ascii="Sylfaen" w:hAnsi="Sylfaen" w:cs="Sylfaen"/>
                <w:noProof/>
                <w:lang w:val="ka-GE"/>
              </w:rPr>
              <w:t>ზუსტ და საბუნებისმეტყველო მეცნიერებათა ფაკულტეტის ბიბლიოთეკა</w:t>
            </w:r>
            <w:r>
              <w:rPr>
                <w:rFonts w:ascii="Sylfaen" w:hAnsi="Sylfaen" w:cs="Sylfaen"/>
                <w:noProof/>
                <w:lang w:val="ka-GE"/>
              </w:rPr>
              <w:t xml:space="preserve">, </w:t>
            </w:r>
            <w:r w:rsidRPr="00EC7F6C">
              <w:rPr>
                <w:rFonts w:ascii="Sylfaen" w:hAnsi="Sylfaen" w:cs="Sylfaen"/>
                <w:noProof/>
                <w:lang w:val="ka-GE"/>
              </w:rPr>
              <w:t>ქიმიის დეპარტამენტის ქიმიური რეაქტივების საცავი</w:t>
            </w:r>
            <w:r>
              <w:rPr>
                <w:rFonts w:ascii="Sylfaen" w:hAnsi="Sylfaen" w:cs="Sylfaen"/>
                <w:noProof/>
                <w:lang w:val="ka-GE"/>
              </w:rPr>
              <w:t xml:space="preserve">, </w:t>
            </w:r>
            <w:r w:rsidRPr="00EC7F6C">
              <w:rPr>
                <w:rFonts w:ascii="Sylfaen" w:hAnsi="Sylfaen" w:cs="Sylfaen"/>
                <w:noProof/>
                <w:lang w:val="ka-GE"/>
              </w:rPr>
              <w:t>აკაკი წერეთლის სახელმწიფო უნივერსიტეტის კომპიუტერული ცენტრი.</w:t>
            </w:r>
          </w:p>
          <w:p w14:paraId="39B6D047" w14:textId="77777777" w:rsidR="004A0BC2" w:rsidRDefault="004A0BC2" w:rsidP="004A0BC2">
            <w:pPr>
              <w:spacing w:after="0" w:line="240" w:lineRule="auto"/>
              <w:jc w:val="both"/>
              <w:rPr>
                <w:rFonts w:ascii="Sylfaen" w:hAnsi="Sylfaen" w:cs="Sylfaen"/>
                <w:noProof/>
              </w:rPr>
            </w:pPr>
          </w:p>
          <w:p w14:paraId="3560F8F4" w14:textId="77777777" w:rsidR="004A0BC2" w:rsidRPr="007C3F12" w:rsidRDefault="004A0BC2" w:rsidP="004A0BC2">
            <w:pPr>
              <w:spacing w:after="0" w:line="240" w:lineRule="auto"/>
              <w:jc w:val="both"/>
              <w:rPr>
                <w:rFonts w:ascii="Sylfaen" w:hAnsi="Sylfaen"/>
                <w:lang w:val="ka-GE"/>
              </w:rPr>
            </w:pPr>
            <w:r w:rsidRPr="0052000B">
              <w:rPr>
                <w:rFonts w:ascii="Sylfaen" w:hAnsi="Sylfaen" w:cs="Sylfaen"/>
                <w:bCs/>
                <w:color w:val="000000"/>
                <w:lang w:val="ka-GE"/>
              </w:rPr>
              <w:t>ქიმიის დეპარტამენტის ლაბორატორიები აღჭურვილია ლაბორატორიული ტექნიკით, რომელიც გადანაწილებულია ზოგადი და არაორგანული ქიმიის,</w:t>
            </w:r>
            <w:r>
              <w:rPr>
                <w:rFonts w:ascii="Sylfaen" w:hAnsi="Sylfaen" w:cs="Sylfaen"/>
                <w:bCs/>
                <w:color w:val="000000"/>
                <w:lang w:val="ka-GE"/>
              </w:rPr>
              <w:t xml:space="preserve"> </w:t>
            </w:r>
            <w:r w:rsidRPr="0052000B">
              <w:rPr>
                <w:rFonts w:ascii="Sylfaen" w:hAnsi="Sylfaen" w:cs="Sylfaen"/>
                <w:bCs/>
                <w:color w:val="000000"/>
                <w:lang w:val="ka-GE"/>
              </w:rPr>
              <w:t xml:space="preserve">ანალიზური ქიმიის, ფიზიკურ და კოლოიდური ქიმიის, ორგანული </w:t>
            </w:r>
            <w:r>
              <w:rPr>
                <w:rFonts w:ascii="Sylfaen" w:hAnsi="Sylfaen" w:cs="Sylfaen"/>
                <w:bCs/>
                <w:color w:val="000000"/>
                <w:lang w:val="ka-GE"/>
              </w:rPr>
              <w:t>და</w:t>
            </w:r>
            <w:r w:rsidRPr="0052000B">
              <w:rPr>
                <w:rFonts w:ascii="Sylfaen" w:hAnsi="Sylfaen" w:cs="Sylfaen"/>
                <w:bCs/>
                <w:color w:val="000000"/>
                <w:lang w:val="ka-GE"/>
              </w:rPr>
              <w:t xml:space="preserve"> ბიოლოგიური ქიმიის ლაბორატორიებში</w:t>
            </w:r>
            <w:r>
              <w:rPr>
                <w:rFonts w:ascii="Sylfaen" w:hAnsi="Sylfaen" w:cs="Sylfaen"/>
                <w:bCs/>
                <w:color w:val="000000"/>
                <w:lang w:val="ka-GE"/>
              </w:rPr>
              <w:t>.</w:t>
            </w:r>
            <w:r w:rsidRPr="007C3F12">
              <w:rPr>
                <w:rFonts w:ascii="Sylfaen" w:hAnsi="Sylfaen"/>
                <w:lang w:val="ka-GE"/>
              </w:rPr>
              <w:t xml:space="preserve"> </w:t>
            </w:r>
            <w:r>
              <w:rPr>
                <w:rFonts w:ascii="Sylfaen" w:hAnsi="Sylfaen"/>
                <w:lang w:val="ka-GE"/>
              </w:rPr>
              <w:t xml:space="preserve">ესენია: ამწოვი კარადები და სამოდენსტრაციო მაგიდები, </w:t>
            </w:r>
            <w:r w:rsidRPr="007C3F12">
              <w:rPr>
                <w:rFonts w:ascii="Sylfaen" w:hAnsi="Sylfaen"/>
                <w:lang w:val="ka-GE"/>
              </w:rPr>
              <w:t>ლაბორატორიული უნივერსალური მეტალის შტატივ</w:t>
            </w:r>
            <w:r w:rsidRPr="007C3F12">
              <w:rPr>
                <w:rFonts w:ascii="Sylfaen" w:hAnsi="Sylfaen" w:cs="Sylfaen"/>
                <w:lang w:val="ka-GE"/>
              </w:rPr>
              <w:t>ი</w:t>
            </w:r>
            <w:r>
              <w:rPr>
                <w:rFonts w:ascii="Sylfaen" w:hAnsi="Sylfaen" w:cs="Sylfaen"/>
                <w:lang w:val="ka-GE"/>
              </w:rPr>
              <w:t xml:space="preserve"> </w:t>
            </w:r>
            <w:r w:rsidRPr="007C3F12">
              <w:rPr>
                <w:rFonts w:ascii="Sylfaen" w:hAnsi="Sylfaen" w:cs="Sylfaen"/>
                <w:lang w:val="ka-GE"/>
              </w:rPr>
              <w:t>(დამჭერების, თათების, რგოლებისა და მუფტების კომპლექტი)</w:t>
            </w:r>
            <w:r>
              <w:rPr>
                <w:rFonts w:ascii="Sylfaen" w:hAnsi="Sylfaen" w:cs="Sylfaen"/>
                <w:lang w:val="ka-GE"/>
              </w:rPr>
              <w:t xml:space="preserve">, </w:t>
            </w:r>
            <w:r w:rsidRPr="007C3F12">
              <w:rPr>
                <w:rFonts w:ascii="Sylfaen" w:hAnsi="Sylfaen" w:cs="Sylfaen"/>
                <w:lang w:val="ka-GE"/>
              </w:rPr>
              <w:t>რკინის სამფეხები</w:t>
            </w:r>
            <w:r>
              <w:rPr>
                <w:rFonts w:ascii="Sylfaen" w:hAnsi="Sylfaen" w:cs="Sylfaen"/>
                <w:lang w:val="ka-GE"/>
              </w:rPr>
              <w:t xml:space="preserve">, </w:t>
            </w:r>
            <w:r w:rsidRPr="007C3F12">
              <w:rPr>
                <w:rFonts w:ascii="Sylfaen" w:hAnsi="Sylfaen" w:cs="Sylfaen"/>
                <w:lang w:val="ka-GE"/>
              </w:rPr>
              <w:t>მეტალის მომჭერები</w:t>
            </w:r>
            <w:r>
              <w:rPr>
                <w:rFonts w:ascii="Sylfaen" w:hAnsi="Sylfaen" w:cs="Sylfaen"/>
                <w:lang w:val="ka-GE"/>
              </w:rPr>
              <w:t xml:space="preserve"> </w:t>
            </w:r>
            <w:r w:rsidRPr="007C3F12">
              <w:rPr>
                <w:rFonts w:ascii="Sylfaen" w:hAnsi="Sylfaen" w:cs="Sylfaen"/>
                <w:lang w:val="ka-GE"/>
              </w:rPr>
              <w:t>(ჰოფმანის,მორისა და ხრახნიანი)</w:t>
            </w:r>
            <w:r>
              <w:rPr>
                <w:rFonts w:ascii="Sylfaen" w:hAnsi="Sylfaen" w:cs="Sylfaen"/>
                <w:lang w:val="ka-GE"/>
              </w:rPr>
              <w:t xml:space="preserve">, </w:t>
            </w:r>
            <w:r w:rsidRPr="007C3F12">
              <w:rPr>
                <w:rFonts w:ascii="Sylfaen" w:hAnsi="Sylfaen" w:cs="Sylfaen"/>
                <w:lang w:val="ka-GE"/>
              </w:rPr>
              <w:t>ტიგელის მაშები</w:t>
            </w:r>
            <w:r>
              <w:rPr>
                <w:rFonts w:ascii="Sylfaen" w:hAnsi="Sylfaen" w:cs="Sylfaen"/>
                <w:lang w:val="ka-GE"/>
              </w:rPr>
              <w:t xml:space="preserve">, </w:t>
            </w:r>
            <w:r w:rsidRPr="007C3F12">
              <w:rPr>
                <w:rFonts w:ascii="Sylfaen" w:hAnsi="Sylfaen" w:cs="Sylfaen"/>
                <w:lang w:val="ka-GE"/>
              </w:rPr>
              <w:t>პინცეტები (სხვადასხვა ზომის) და ლანცეტები</w:t>
            </w:r>
            <w:r>
              <w:rPr>
                <w:rFonts w:ascii="Sylfaen" w:hAnsi="Sylfaen" w:cs="Sylfaen"/>
                <w:lang w:val="ka-GE"/>
              </w:rPr>
              <w:t xml:space="preserve">, </w:t>
            </w:r>
            <w:r w:rsidRPr="007C3F12">
              <w:rPr>
                <w:rFonts w:ascii="Sylfaen" w:hAnsi="Sylfaen"/>
                <w:lang w:val="ka-GE"/>
              </w:rPr>
              <w:t>სინჯარის ქვესადგარი (ხის, ლითონის, პლასტმასის)</w:t>
            </w:r>
            <w:r>
              <w:rPr>
                <w:rFonts w:ascii="Sylfaen" w:hAnsi="Sylfaen"/>
                <w:lang w:val="ka-GE"/>
              </w:rPr>
              <w:t xml:space="preserve">, </w:t>
            </w:r>
            <w:r w:rsidRPr="007C3F12">
              <w:rPr>
                <w:rFonts w:ascii="Sylfaen" w:hAnsi="Sylfaen" w:cs="Sylfaen"/>
                <w:lang w:val="ka-GE"/>
              </w:rPr>
              <w:t>სინჯარის დამჭერები(ხის და ლითონის)</w:t>
            </w:r>
            <w:r>
              <w:rPr>
                <w:rFonts w:ascii="Sylfaen" w:hAnsi="Sylfaen" w:cs="Sylfaen"/>
                <w:lang w:val="ka-GE"/>
              </w:rPr>
              <w:t xml:space="preserve">, </w:t>
            </w:r>
            <w:r w:rsidRPr="007C3F12">
              <w:rPr>
                <w:rFonts w:ascii="Sylfaen" w:hAnsi="Sylfaen" w:cs="Sylfaen"/>
                <w:lang w:val="ka-GE"/>
              </w:rPr>
              <w:t>კოლბების გამაცხელებელი სადგამი</w:t>
            </w:r>
            <w:r>
              <w:rPr>
                <w:rFonts w:ascii="Sylfaen" w:hAnsi="Sylfaen" w:cs="Sylfaen"/>
                <w:lang w:val="ka-GE"/>
              </w:rPr>
              <w:t xml:space="preserve">, </w:t>
            </w:r>
            <w:r w:rsidRPr="007C3F12">
              <w:rPr>
                <w:rFonts w:ascii="Sylfaen" w:hAnsi="Sylfaen" w:cs="Sylfaen"/>
                <w:lang w:val="ka-GE"/>
              </w:rPr>
              <w:t>ლითონის, რქის, ფაიფურის, პლასტმასის შპატელი და კოვზი</w:t>
            </w:r>
            <w:r>
              <w:rPr>
                <w:rFonts w:ascii="Sylfaen" w:hAnsi="Sylfaen" w:cs="Sylfaen"/>
                <w:lang w:val="ka-GE"/>
              </w:rPr>
              <w:t xml:space="preserve">, </w:t>
            </w:r>
            <w:r w:rsidRPr="007C3F12">
              <w:rPr>
                <w:rFonts w:ascii="Sylfaen" w:hAnsi="Sylfaen" w:cs="Sylfaen"/>
                <w:lang w:val="ka-GE"/>
              </w:rPr>
              <w:t>აზბესტის ბადე</w:t>
            </w:r>
            <w:r>
              <w:rPr>
                <w:rFonts w:ascii="Sylfaen" w:hAnsi="Sylfaen" w:cs="Sylfaen"/>
                <w:lang w:val="ka-GE"/>
              </w:rPr>
              <w:t xml:space="preserve"> </w:t>
            </w:r>
            <w:r w:rsidRPr="007C3F12">
              <w:rPr>
                <w:rFonts w:ascii="Sylfaen" w:hAnsi="Sylfaen" w:cs="Sylfaen"/>
                <w:lang w:val="ka-GE"/>
              </w:rPr>
              <w:t>(ჩაღრმავებული ბადე)</w:t>
            </w:r>
            <w:r>
              <w:rPr>
                <w:rFonts w:ascii="Sylfaen" w:hAnsi="Sylfaen" w:cs="Sylfaen"/>
                <w:lang w:val="ka-GE"/>
              </w:rPr>
              <w:t xml:space="preserve">, </w:t>
            </w:r>
            <w:r w:rsidRPr="007C3F12">
              <w:rPr>
                <w:rFonts w:ascii="Sylfaen" w:hAnsi="Sylfaen" w:cs="Sylfaen"/>
                <w:lang w:val="ka-GE"/>
              </w:rPr>
              <w:t>სხვადასხვა დიამეტრის საცობები(კორპის, რეზინის, პოლიეთილენის, მილესილი მინის)</w:t>
            </w:r>
            <w:r>
              <w:rPr>
                <w:rFonts w:ascii="Sylfaen" w:hAnsi="Sylfaen" w:cs="Sylfaen"/>
                <w:lang w:val="ka-GE"/>
              </w:rPr>
              <w:t xml:space="preserve">, </w:t>
            </w:r>
            <w:r w:rsidRPr="007C3F12">
              <w:rPr>
                <w:rFonts w:ascii="Sylfaen" w:hAnsi="Sylfaen" w:cs="Sylfaen"/>
                <w:lang w:val="ka-GE"/>
              </w:rPr>
              <w:t>საცობის საჭყლეტი ხელსაწყო</w:t>
            </w:r>
            <w:r>
              <w:rPr>
                <w:rFonts w:ascii="Sylfaen" w:hAnsi="Sylfaen" w:cs="Sylfaen"/>
                <w:lang w:val="ka-GE"/>
              </w:rPr>
              <w:t xml:space="preserve">, </w:t>
            </w:r>
            <w:r w:rsidRPr="007C3F12">
              <w:rPr>
                <w:rFonts w:ascii="Sylfaen" w:hAnsi="Sylfaen" w:cs="Sylfaen"/>
                <w:lang w:val="ka-GE"/>
              </w:rPr>
              <w:t>საცობის გასახვრეტი ბურღების კომპლექტი</w:t>
            </w:r>
            <w:r>
              <w:rPr>
                <w:rFonts w:ascii="Sylfaen" w:hAnsi="Sylfaen" w:cs="Sylfaen"/>
                <w:lang w:val="ka-GE"/>
              </w:rPr>
              <w:t xml:space="preserve">, </w:t>
            </w:r>
            <w:r w:rsidRPr="007C3F12">
              <w:rPr>
                <w:rFonts w:ascii="Sylfaen" w:hAnsi="Sylfaen" w:cs="Sylfaen"/>
                <w:lang w:val="ka-GE"/>
              </w:rPr>
              <w:t>ბურღების კომპლექტი</w:t>
            </w:r>
            <w:r>
              <w:rPr>
                <w:rFonts w:ascii="Sylfaen" w:hAnsi="Sylfaen" w:cs="Sylfaen"/>
                <w:lang w:val="ka-GE"/>
              </w:rPr>
              <w:t xml:space="preserve">, </w:t>
            </w:r>
            <w:r w:rsidRPr="007C3F12">
              <w:rPr>
                <w:rFonts w:ascii="Sylfaen" w:hAnsi="Sylfaen" w:cs="Sylfaen"/>
                <w:lang w:val="ka-GE"/>
              </w:rPr>
              <w:t>ბურღების სალესი დანა</w:t>
            </w:r>
            <w:r>
              <w:rPr>
                <w:rFonts w:ascii="Sylfaen" w:hAnsi="Sylfaen" w:cs="Sylfaen"/>
                <w:lang w:val="ka-GE"/>
              </w:rPr>
              <w:t xml:space="preserve">, </w:t>
            </w:r>
            <w:r w:rsidRPr="007C3F12">
              <w:rPr>
                <w:rFonts w:ascii="Sylfaen" w:hAnsi="Sylfaen" w:cs="Sylfaen"/>
                <w:lang w:val="ka-GE"/>
              </w:rPr>
              <w:t>სხვადასხვა ტევადობის პატრუქიანი სპირტქურები(მინის და ლითონის რეზერუარით)</w:t>
            </w:r>
            <w:r>
              <w:rPr>
                <w:rFonts w:ascii="Sylfaen" w:hAnsi="Sylfaen" w:cs="Sylfaen"/>
                <w:lang w:val="ka-GE"/>
              </w:rPr>
              <w:t xml:space="preserve">, </w:t>
            </w:r>
            <w:r w:rsidRPr="007C3F12">
              <w:rPr>
                <w:rFonts w:ascii="Sylfaen" w:hAnsi="Sylfaen" w:cs="Sylfaen"/>
                <w:lang w:val="ka-GE"/>
              </w:rPr>
              <w:t>გაზქურები</w:t>
            </w:r>
            <w:r>
              <w:rPr>
                <w:rFonts w:ascii="Sylfaen" w:hAnsi="Sylfaen" w:cs="Sylfaen"/>
                <w:lang w:val="ka-GE"/>
              </w:rPr>
              <w:t xml:space="preserve"> </w:t>
            </w:r>
            <w:r w:rsidRPr="007C3F12">
              <w:rPr>
                <w:rFonts w:ascii="Sylfaen" w:hAnsi="Sylfaen" w:cs="Sylfaen"/>
                <w:lang w:val="ka-GE"/>
              </w:rPr>
              <w:t>(ბუნზენისა  და ტეკლუსი)</w:t>
            </w:r>
            <w:r>
              <w:rPr>
                <w:rFonts w:ascii="Sylfaen" w:hAnsi="Sylfaen" w:cs="Sylfaen"/>
                <w:lang w:val="ka-GE"/>
              </w:rPr>
              <w:t xml:space="preserve">, </w:t>
            </w:r>
            <w:r w:rsidRPr="007C3F12">
              <w:rPr>
                <w:rFonts w:ascii="Sylfaen" w:hAnsi="Sylfaen" w:cs="Sylfaen"/>
                <w:lang w:val="ka-GE"/>
              </w:rPr>
              <w:t>სპეციალური ნაცმი (მერცხლის კუდი)</w:t>
            </w:r>
            <w:r>
              <w:rPr>
                <w:rFonts w:ascii="Sylfaen" w:hAnsi="Sylfaen" w:cs="Sylfaen"/>
                <w:lang w:val="ka-GE"/>
              </w:rPr>
              <w:t xml:space="preserve">, </w:t>
            </w:r>
            <w:r w:rsidRPr="007C3F12">
              <w:rPr>
                <w:rFonts w:ascii="Sylfaen" w:hAnsi="Sylfaen" w:cs="Sylfaen"/>
                <w:lang w:val="ka-GE"/>
              </w:rPr>
              <w:t>წყლის აბაზანები</w:t>
            </w:r>
            <w:r>
              <w:rPr>
                <w:rFonts w:ascii="Sylfaen" w:hAnsi="Sylfaen" w:cs="Sylfaen"/>
                <w:lang w:val="ka-GE"/>
              </w:rPr>
              <w:t xml:space="preserve"> </w:t>
            </w:r>
            <w:r w:rsidRPr="007C3F12">
              <w:rPr>
                <w:rFonts w:ascii="Sylfaen" w:hAnsi="Sylfaen" w:cs="Sylfaen"/>
                <w:lang w:val="ka-GE"/>
              </w:rPr>
              <w:t>(ერთადგილიანი და მრავალადგილიანი)</w:t>
            </w:r>
            <w:r>
              <w:rPr>
                <w:rFonts w:ascii="Sylfaen" w:hAnsi="Sylfaen" w:cs="Sylfaen"/>
                <w:lang w:val="ka-GE"/>
              </w:rPr>
              <w:t xml:space="preserve">, </w:t>
            </w:r>
            <w:r w:rsidRPr="007C3F12">
              <w:rPr>
                <w:rFonts w:ascii="Sylfaen" w:hAnsi="Sylfaen" w:cs="Sylfaen"/>
                <w:lang w:val="ka-GE"/>
              </w:rPr>
              <w:t>კოლბის გამაცხელებელი</w:t>
            </w:r>
            <w:r>
              <w:rPr>
                <w:rFonts w:ascii="Sylfaen" w:hAnsi="Sylfaen" w:cs="Sylfaen"/>
                <w:lang w:val="ka-GE"/>
              </w:rPr>
              <w:t xml:space="preserve">, </w:t>
            </w:r>
            <w:r w:rsidRPr="007C3F12">
              <w:rPr>
                <w:rFonts w:ascii="Sylfaen" w:hAnsi="Sylfaen" w:cs="Sylfaen"/>
                <w:lang w:val="ka-GE"/>
              </w:rPr>
              <w:t>ქვიშის აბაზანა</w:t>
            </w:r>
            <w:r>
              <w:rPr>
                <w:rFonts w:ascii="Sylfaen" w:hAnsi="Sylfaen" w:cs="Sylfaen"/>
                <w:lang w:val="ka-GE"/>
              </w:rPr>
              <w:t xml:space="preserve">, </w:t>
            </w:r>
            <w:r w:rsidRPr="007C3F12">
              <w:rPr>
                <w:rFonts w:ascii="Sylfaen" w:hAnsi="Sylfaen" w:cs="Sylfaen"/>
                <w:lang w:val="ka-GE"/>
              </w:rPr>
              <w:t>ელექტრული ქურა</w:t>
            </w:r>
            <w:r>
              <w:rPr>
                <w:rFonts w:ascii="Sylfaen" w:hAnsi="Sylfaen" w:cs="Sylfaen"/>
                <w:lang w:val="ka-GE"/>
              </w:rPr>
              <w:t xml:space="preserve"> </w:t>
            </w:r>
            <w:r w:rsidRPr="007C3F12">
              <w:rPr>
                <w:rFonts w:ascii="Sylfaen" w:hAnsi="Sylfaen" w:cs="Sylfaen"/>
                <w:lang w:val="ka-GE"/>
              </w:rPr>
              <w:t>(ღია და დახურული)</w:t>
            </w:r>
            <w:r>
              <w:rPr>
                <w:rFonts w:ascii="Sylfaen" w:hAnsi="Sylfaen" w:cs="Sylfaen"/>
                <w:lang w:val="ka-GE"/>
              </w:rPr>
              <w:t xml:space="preserve">, </w:t>
            </w:r>
            <w:r w:rsidRPr="007C3F12">
              <w:rPr>
                <w:rFonts w:ascii="Sylfaen" w:hAnsi="Sylfaen" w:cs="Sylfaen"/>
                <w:lang w:val="ka-GE"/>
              </w:rPr>
              <w:t>მუფელის ღუმელი</w:t>
            </w:r>
            <w:r>
              <w:rPr>
                <w:rFonts w:ascii="Sylfaen" w:hAnsi="Sylfaen" w:cs="Sylfaen"/>
                <w:lang w:val="ka-GE"/>
              </w:rPr>
              <w:t xml:space="preserve">, </w:t>
            </w:r>
            <w:r w:rsidRPr="007C3F12">
              <w:rPr>
                <w:rFonts w:ascii="Sylfaen" w:hAnsi="Sylfaen" w:cs="Sylfaen"/>
                <w:lang w:val="ka-GE"/>
              </w:rPr>
              <w:t>მილისებური ღუმელი</w:t>
            </w:r>
            <w:r>
              <w:rPr>
                <w:rFonts w:ascii="Sylfaen" w:hAnsi="Sylfaen" w:cs="Sylfaen"/>
                <w:lang w:val="ka-GE"/>
              </w:rPr>
              <w:t xml:space="preserve">, </w:t>
            </w:r>
            <w:r w:rsidRPr="007C3F12">
              <w:rPr>
                <w:rFonts w:ascii="Sylfaen" w:hAnsi="Sylfaen" w:cs="Sylfaen"/>
                <w:lang w:val="ka-GE"/>
              </w:rPr>
              <w:t>საშრობი კარადა</w:t>
            </w:r>
            <w:r>
              <w:rPr>
                <w:rFonts w:ascii="Sylfaen" w:hAnsi="Sylfaen" w:cs="Sylfaen"/>
                <w:lang w:val="ka-GE"/>
              </w:rPr>
              <w:t xml:space="preserve">, </w:t>
            </w:r>
            <w:r w:rsidRPr="007C3F12">
              <w:rPr>
                <w:rFonts w:ascii="Sylfaen" w:hAnsi="Sylfaen" w:cs="Sylfaen"/>
                <w:lang w:val="ka-GE"/>
              </w:rPr>
              <w:t>ტიგელის გამაცხელებელი</w:t>
            </w:r>
            <w:r>
              <w:rPr>
                <w:rFonts w:ascii="Sylfaen" w:hAnsi="Sylfaen" w:cs="Sylfaen"/>
                <w:lang w:val="ka-GE"/>
              </w:rPr>
              <w:t xml:space="preserve">, </w:t>
            </w:r>
            <w:r w:rsidRPr="007C3F12">
              <w:rPr>
                <w:rFonts w:ascii="Sylfaen" w:hAnsi="Sylfaen" w:cs="Sylfaen"/>
                <w:lang w:val="ka-GE"/>
              </w:rPr>
              <w:t>სანჯღრეველა</w:t>
            </w:r>
            <w:r>
              <w:rPr>
                <w:rFonts w:ascii="Sylfaen" w:hAnsi="Sylfaen" w:cs="Sylfaen"/>
                <w:lang w:val="ka-GE"/>
              </w:rPr>
              <w:t xml:space="preserve">, </w:t>
            </w:r>
            <w:r w:rsidRPr="007C3F12">
              <w:rPr>
                <w:rFonts w:ascii="Sylfaen" w:hAnsi="Sylfaen" w:cs="Sylfaen"/>
                <w:lang w:val="ka-GE"/>
              </w:rPr>
              <w:t>დისტილატის და ბიდისტილატის აპარატი</w:t>
            </w:r>
            <w:r>
              <w:rPr>
                <w:rFonts w:ascii="Sylfaen" w:hAnsi="Sylfaen" w:cs="Sylfaen"/>
                <w:lang w:val="ka-GE"/>
              </w:rPr>
              <w:t xml:space="preserve">, </w:t>
            </w:r>
            <w:r w:rsidRPr="007C3F12">
              <w:rPr>
                <w:rFonts w:ascii="Sylfaen" w:hAnsi="Sylfaen" w:cs="Sylfaen"/>
                <w:lang w:val="ka-GE"/>
              </w:rPr>
              <w:t>ცენტრიფუგა(ხელის და ელექტრული)</w:t>
            </w:r>
            <w:r>
              <w:rPr>
                <w:rFonts w:ascii="Sylfaen" w:hAnsi="Sylfaen" w:cs="Sylfaen"/>
                <w:lang w:val="ka-GE"/>
              </w:rPr>
              <w:t xml:space="preserve">, </w:t>
            </w:r>
            <w:r w:rsidRPr="007C3F12">
              <w:rPr>
                <w:rFonts w:ascii="Sylfaen" w:hAnsi="Sylfaen" w:cs="Sylfaen"/>
                <w:lang w:val="ka-GE"/>
              </w:rPr>
              <w:t>სინჯარები</w:t>
            </w:r>
            <w:r>
              <w:rPr>
                <w:rFonts w:ascii="Sylfaen" w:hAnsi="Sylfaen" w:cs="Sylfaen"/>
                <w:lang w:val="ka-GE"/>
              </w:rPr>
              <w:t xml:space="preserve"> </w:t>
            </w:r>
            <w:r w:rsidRPr="007C3F12">
              <w:rPr>
                <w:rFonts w:ascii="Sylfaen" w:hAnsi="Sylfaen" w:cs="Sylfaen"/>
                <w:lang w:val="ka-GE"/>
              </w:rPr>
              <w:t>(ჩვეულებრივი, მიკრო, დაგრადუირებული, საცენტროფუგირო)</w:t>
            </w:r>
            <w:r>
              <w:rPr>
                <w:rFonts w:ascii="Sylfaen" w:hAnsi="Sylfaen" w:cs="Sylfaen"/>
                <w:lang w:val="ka-GE"/>
              </w:rPr>
              <w:t xml:space="preserve">, </w:t>
            </w:r>
            <w:r w:rsidRPr="007C3F12">
              <w:rPr>
                <w:rFonts w:ascii="Sylfaen" w:hAnsi="Sylfaen" w:cs="Sylfaen"/>
                <w:lang w:val="ka-GE"/>
              </w:rPr>
              <w:t xml:space="preserve"> სხვადასხვა ტევადობის ჭიქები(ტუჩიანი და უტუჩო)</w:t>
            </w:r>
            <w:r>
              <w:rPr>
                <w:rFonts w:ascii="Sylfaen" w:hAnsi="Sylfaen" w:cs="Sylfaen"/>
                <w:lang w:val="ka-GE"/>
              </w:rPr>
              <w:t xml:space="preserve">, </w:t>
            </w:r>
            <w:r w:rsidRPr="007C3F12">
              <w:rPr>
                <w:rFonts w:ascii="Sylfaen" w:hAnsi="Sylfaen" w:cs="Sylfaen"/>
                <w:lang w:val="ka-GE"/>
              </w:rPr>
              <w:lastRenderedPageBreak/>
              <w:t>ძაბრები</w:t>
            </w:r>
            <w:r>
              <w:rPr>
                <w:rFonts w:ascii="Sylfaen" w:hAnsi="Sylfaen" w:cs="Sylfaen"/>
                <w:lang w:val="ka-GE"/>
              </w:rPr>
              <w:t xml:space="preserve"> </w:t>
            </w:r>
            <w:r w:rsidRPr="007C3F12">
              <w:rPr>
                <w:rFonts w:ascii="Sylfaen" w:hAnsi="Sylfaen" w:cs="Sylfaen"/>
                <w:lang w:val="ka-GE"/>
              </w:rPr>
              <w:t>(კონუსური,-მოკლე და გრძელ მილიანი,</w:t>
            </w:r>
            <w:r>
              <w:rPr>
                <w:rFonts w:ascii="Sylfaen" w:hAnsi="Sylfaen" w:cs="Sylfaen"/>
                <w:lang w:val="ka-GE"/>
              </w:rPr>
              <w:t xml:space="preserve"> </w:t>
            </w:r>
            <w:r w:rsidRPr="007C3F12">
              <w:rPr>
                <w:rFonts w:ascii="Sylfaen" w:hAnsi="Sylfaen" w:cs="Sylfaen"/>
                <w:lang w:val="ka-GE"/>
              </w:rPr>
              <w:t>საწვეთი,</w:t>
            </w:r>
            <w:r>
              <w:rPr>
                <w:rFonts w:ascii="Sylfaen" w:hAnsi="Sylfaen" w:cs="Sylfaen"/>
                <w:lang w:val="ka-GE"/>
              </w:rPr>
              <w:t xml:space="preserve"> </w:t>
            </w:r>
            <w:r w:rsidRPr="007C3F12">
              <w:rPr>
                <w:rFonts w:ascii="Sylfaen" w:hAnsi="Sylfaen" w:cs="Sylfaen"/>
                <w:lang w:val="ka-GE"/>
              </w:rPr>
              <w:t>გამყოფი,</w:t>
            </w:r>
            <w:r>
              <w:rPr>
                <w:rFonts w:ascii="Sylfaen" w:hAnsi="Sylfaen" w:cs="Sylfaen"/>
                <w:lang w:val="ka-GE"/>
              </w:rPr>
              <w:t xml:space="preserve"> </w:t>
            </w:r>
            <w:r w:rsidRPr="007C3F12">
              <w:rPr>
                <w:rFonts w:ascii="Sylfaen" w:hAnsi="Sylfaen" w:cs="Sylfaen"/>
                <w:lang w:val="ka-GE"/>
              </w:rPr>
              <w:t>დამცავი,</w:t>
            </w:r>
            <w:r>
              <w:rPr>
                <w:rFonts w:ascii="Sylfaen" w:hAnsi="Sylfaen" w:cs="Sylfaen"/>
                <w:lang w:val="ka-GE"/>
              </w:rPr>
              <w:t xml:space="preserve"> </w:t>
            </w:r>
            <w:r w:rsidRPr="007C3F12">
              <w:rPr>
                <w:rFonts w:ascii="Sylfaen" w:hAnsi="Sylfaen" w:cs="Sylfaen"/>
                <w:lang w:val="ka-GE"/>
              </w:rPr>
              <w:t>სპეციალური,</w:t>
            </w:r>
            <w:r>
              <w:rPr>
                <w:rFonts w:ascii="Sylfaen" w:hAnsi="Sylfaen" w:cs="Sylfaen"/>
                <w:lang w:val="ka-GE"/>
              </w:rPr>
              <w:t xml:space="preserve"> </w:t>
            </w:r>
            <w:r w:rsidRPr="007C3F12">
              <w:rPr>
                <w:rFonts w:ascii="Sylfaen" w:hAnsi="Sylfaen" w:cs="Sylfaen"/>
                <w:lang w:val="ka-GE"/>
              </w:rPr>
              <w:t>დავიწროვებული</w:t>
            </w:r>
            <w:r>
              <w:rPr>
                <w:rFonts w:ascii="Sylfaen" w:hAnsi="Sylfaen" w:cs="Sylfaen"/>
                <w:lang w:val="ka-GE"/>
              </w:rPr>
              <w:t xml:space="preserve"> </w:t>
            </w:r>
            <w:r w:rsidRPr="007C3F12">
              <w:rPr>
                <w:rFonts w:ascii="Sylfaen" w:hAnsi="Sylfaen" w:cs="Sylfaen"/>
                <w:lang w:val="ka-GE"/>
              </w:rPr>
              <w:t>და ყულფისმაგვარი ყელიანი)</w:t>
            </w:r>
            <w:r>
              <w:rPr>
                <w:rFonts w:ascii="Sylfaen" w:hAnsi="Sylfaen" w:cs="Sylfaen"/>
                <w:lang w:val="ka-GE"/>
              </w:rPr>
              <w:t>, ს</w:t>
            </w:r>
            <w:r w:rsidRPr="007C3F12">
              <w:rPr>
                <w:rFonts w:ascii="Sylfaen" w:hAnsi="Sylfaen" w:cs="Sylfaen"/>
                <w:lang w:val="ka-GE"/>
              </w:rPr>
              <w:t>ხვადასხვა ტევადობის ბრტყელძირიანი  და მრგვალძირიანი კოლბები</w:t>
            </w:r>
            <w:r>
              <w:rPr>
                <w:rFonts w:ascii="Sylfaen" w:hAnsi="Sylfaen" w:cs="Sylfaen"/>
                <w:lang w:val="ka-GE"/>
              </w:rPr>
              <w:t xml:space="preserve"> </w:t>
            </w:r>
            <w:r w:rsidRPr="007C3F12">
              <w:rPr>
                <w:rFonts w:ascii="Sylfaen" w:hAnsi="Sylfaen" w:cs="Sylfaen"/>
                <w:lang w:val="ka-GE"/>
              </w:rPr>
              <w:t>(ვიურცის, ერლენმეიერის, ბუნზენის, კელდარის და კლაიზენის)</w:t>
            </w:r>
            <w:r>
              <w:rPr>
                <w:rFonts w:ascii="Sylfaen" w:hAnsi="Sylfaen" w:cs="Sylfaen"/>
                <w:lang w:val="ka-GE"/>
              </w:rPr>
              <w:t xml:space="preserve">, </w:t>
            </w:r>
            <w:r w:rsidRPr="007C3F12">
              <w:rPr>
                <w:rFonts w:ascii="Sylfaen" w:hAnsi="Sylfaen"/>
                <w:lang w:val="ka-GE"/>
              </w:rPr>
              <w:t>ექსიკატორები</w:t>
            </w:r>
            <w:r>
              <w:rPr>
                <w:rFonts w:ascii="Sylfaen" w:hAnsi="Sylfaen"/>
                <w:lang w:val="ka-GE"/>
              </w:rPr>
              <w:t xml:space="preserve"> </w:t>
            </w:r>
            <w:r w:rsidRPr="007C3F12">
              <w:rPr>
                <w:rFonts w:ascii="Sylfaen" w:hAnsi="Sylfaen"/>
                <w:lang w:val="ka-GE"/>
              </w:rPr>
              <w:t>(ჩვეულებრივი და ვაკუუმის),</w:t>
            </w:r>
            <w:r>
              <w:rPr>
                <w:rFonts w:ascii="Sylfaen" w:hAnsi="Sylfaen"/>
                <w:lang w:val="ka-GE"/>
              </w:rPr>
              <w:t xml:space="preserve"> </w:t>
            </w:r>
            <w:r w:rsidRPr="007C3F12">
              <w:rPr>
                <w:rFonts w:ascii="Sylfaen" w:hAnsi="Sylfaen"/>
                <w:lang w:val="ka-GE"/>
              </w:rPr>
              <w:t>ფაიფურის ჩასადგმელებით</w:t>
            </w:r>
            <w:r>
              <w:rPr>
                <w:rFonts w:ascii="Sylfaen" w:hAnsi="Sylfaen"/>
                <w:lang w:val="ka-GE"/>
              </w:rPr>
              <w:t xml:space="preserve">, </w:t>
            </w:r>
            <w:r w:rsidRPr="007C3F12">
              <w:rPr>
                <w:rFonts w:ascii="Sylfaen" w:hAnsi="Sylfaen"/>
                <w:lang w:val="ka-GE"/>
              </w:rPr>
              <w:t>საზომი ჭურჭლები სხვადასხვა ტევადობის</w:t>
            </w:r>
            <w:r>
              <w:rPr>
                <w:rFonts w:ascii="Sylfaen" w:hAnsi="Sylfaen"/>
                <w:lang w:val="ka-GE"/>
              </w:rPr>
              <w:t xml:space="preserve"> </w:t>
            </w:r>
            <w:r w:rsidRPr="007C3F12">
              <w:rPr>
                <w:rFonts w:ascii="Sylfaen" w:hAnsi="Sylfaen"/>
                <w:lang w:val="ka-GE"/>
              </w:rPr>
              <w:t>(მენზურა, საზომი ცილინდრი, საზომი კოლბები -</w:t>
            </w:r>
            <w:r>
              <w:rPr>
                <w:rFonts w:ascii="Sylfaen" w:hAnsi="Sylfaen"/>
                <w:lang w:val="ka-GE"/>
              </w:rPr>
              <w:t xml:space="preserve"> </w:t>
            </w:r>
            <w:r w:rsidRPr="007C3F12">
              <w:rPr>
                <w:rFonts w:ascii="Sylfaen" w:hAnsi="Sylfaen"/>
                <w:lang w:val="ka-GE"/>
              </w:rPr>
              <w:t>უბრალო და მილესილ საცობიანი)</w:t>
            </w:r>
            <w:r>
              <w:rPr>
                <w:rFonts w:ascii="Sylfaen" w:hAnsi="Sylfaen"/>
                <w:lang w:val="ka-GE"/>
              </w:rPr>
              <w:t xml:space="preserve">, </w:t>
            </w:r>
            <w:r w:rsidRPr="007C3F12">
              <w:rPr>
                <w:rFonts w:ascii="Sylfaen" w:hAnsi="Sylfaen"/>
                <w:lang w:val="ka-GE"/>
              </w:rPr>
              <w:t>რეტორტები</w:t>
            </w:r>
            <w:r>
              <w:rPr>
                <w:rFonts w:ascii="Sylfaen" w:hAnsi="Sylfaen"/>
                <w:lang w:val="ka-GE"/>
              </w:rPr>
              <w:t xml:space="preserve"> </w:t>
            </w:r>
            <w:r w:rsidRPr="007C3F12">
              <w:rPr>
                <w:rFonts w:ascii="Sylfaen" w:hAnsi="Sylfaen"/>
                <w:lang w:val="ka-GE"/>
              </w:rPr>
              <w:t>(უტუბუსო</w:t>
            </w:r>
            <w:r w:rsidRPr="007C3F12">
              <w:rPr>
                <w:rFonts w:ascii="Sylfaen" w:hAnsi="Sylfaen"/>
              </w:rPr>
              <w:t>,</w:t>
            </w:r>
            <w:r>
              <w:rPr>
                <w:rFonts w:ascii="Sylfaen" w:hAnsi="Sylfaen"/>
                <w:lang w:val="ka-GE"/>
              </w:rPr>
              <w:t xml:space="preserve"> </w:t>
            </w:r>
            <w:r w:rsidRPr="007C3F12">
              <w:rPr>
                <w:rFonts w:ascii="Sylfaen" w:hAnsi="Sylfaen"/>
                <w:lang w:val="ka-GE"/>
              </w:rPr>
              <w:t>ტუბუსიანი</w:t>
            </w:r>
            <w:r w:rsidRPr="007C3F12">
              <w:rPr>
                <w:rFonts w:ascii="Sylfaen" w:hAnsi="Sylfaen"/>
              </w:rPr>
              <w:t xml:space="preserve">, </w:t>
            </w:r>
            <w:r w:rsidRPr="007C3F12">
              <w:rPr>
                <w:rFonts w:ascii="Sylfaen" w:hAnsi="Sylfaen"/>
                <w:lang w:val="ka-GE"/>
              </w:rPr>
              <w:t>ტუბუსიანი მილესილი საცობით)</w:t>
            </w:r>
            <w:r>
              <w:rPr>
                <w:rFonts w:ascii="Sylfaen" w:hAnsi="Sylfaen"/>
                <w:lang w:val="ka-GE"/>
              </w:rPr>
              <w:t xml:space="preserve">, </w:t>
            </w:r>
            <w:r w:rsidRPr="007C3F12">
              <w:rPr>
                <w:rFonts w:ascii="Sylfaen" w:hAnsi="Sylfaen"/>
                <w:lang w:val="ka-GE"/>
              </w:rPr>
              <w:t>დრექსელის გამრეცხები</w:t>
            </w:r>
            <w:r>
              <w:rPr>
                <w:rFonts w:ascii="Sylfaen" w:hAnsi="Sylfaen"/>
                <w:lang w:val="ka-GE"/>
              </w:rPr>
              <w:t xml:space="preserve">, </w:t>
            </w:r>
            <w:r w:rsidRPr="007C3F12">
              <w:rPr>
                <w:rFonts w:ascii="Sylfaen" w:hAnsi="Sylfaen"/>
                <w:lang w:val="ka-GE"/>
              </w:rPr>
              <w:t>მაცივრები და უკუმაცივრები (ლიბიხის, ალინის, სპირალიანი)</w:t>
            </w:r>
            <w:r>
              <w:rPr>
                <w:rFonts w:ascii="Sylfaen" w:hAnsi="Sylfaen"/>
                <w:lang w:val="ka-GE"/>
              </w:rPr>
              <w:t xml:space="preserve">, </w:t>
            </w:r>
            <w:r w:rsidRPr="007C3F12">
              <w:rPr>
                <w:rFonts w:ascii="Sylfaen" w:hAnsi="Sylfaen"/>
                <w:lang w:val="ka-GE"/>
              </w:rPr>
              <w:t>სხვადასხვა ტევადობის კრისტალიზატორები</w:t>
            </w:r>
            <w:r>
              <w:rPr>
                <w:rFonts w:ascii="Sylfaen" w:hAnsi="Sylfaen"/>
                <w:lang w:val="ka-GE"/>
              </w:rPr>
              <w:t xml:space="preserve">, </w:t>
            </w:r>
            <w:r w:rsidRPr="007C3F12">
              <w:rPr>
                <w:rFonts w:ascii="Sylfaen" w:hAnsi="Sylfaen" w:cs="Sylfaen"/>
                <w:lang w:val="ka-GE"/>
              </w:rPr>
              <w:t>სხვადასხვა ტევადობის პიპეტები(ჩვეულებრივი ანუ მორის, გრადუირებული)</w:t>
            </w:r>
            <w:r>
              <w:rPr>
                <w:rFonts w:ascii="Sylfaen" w:hAnsi="Sylfaen" w:cs="Sylfaen"/>
                <w:lang w:val="ka-GE"/>
              </w:rPr>
              <w:t xml:space="preserve">, </w:t>
            </w:r>
            <w:r w:rsidRPr="007C3F12">
              <w:rPr>
                <w:rFonts w:ascii="Sylfaen" w:hAnsi="Sylfaen"/>
                <w:lang w:val="ka-GE"/>
              </w:rPr>
              <w:t>პიპეტების შესანახი შტატივი</w:t>
            </w:r>
            <w:r>
              <w:rPr>
                <w:rFonts w:ascii="Sylfaen" w:hAnsi="Sylfaen"/>
                <w:lang w:val="ka-GE"/>
              </w:rPr>
              <w:t xml:space="preserve">, </w:t>
            </w:r>
            <w:r w:rsidRPr="007C3F12">
              <w:rPr>
                <w:rFonts w:ascii="Sylfaen" w:hAnsi="Sylfaen"/>
                <w:lang w:val="ka-GE"/>
              </w:rPr>
              <w:t>სხვადასხვა სახის წყალჭავლის ტუმბოები(მინის, მეტალის)</w:t>
            </w:r>
            <w:r>
              <w:rPr>
                <w:rFonts w:ascii="Sylfaen" w:hAnsi="Sylfaen"/>
                <w:lang w:val="ka-GE"/>
              </w:rPr>
              <w:t xml:space="preserve">, </w:t>
            </w:r>
            <w:r w:rsidRPr="007C3F12">
              <w:rPr>
                <w:rFonts w:ascii="Sylfaen" w:hAnsi="Sylfaen"/>
                <w:lang w:val="ka-GE"/>
              </w:rPr>
              <w:t>დეფლეგმატორები(გემპელის, ხარიხებიანი)</w:t>
            </w:r>
            <w:r>
              <w:rPr>
                <w:rFonts w:ascii="Sylfaen" w:hAnsi="Sylfaen"/>
                <w:lang w:val="ka-GE"/>
              </w:rPr>
              <w:t xml:space="preserve">, </w:t>
            </w:r>
            <w:r w:rsidRPr="007C3F12">
              <w:rPr>
                <w:rFonts w:ascii="Sylfaen" w:hAnsi="Sylfaen"/>
                <w:lang w:val="ka-GE"/>
              </w:rPr>
              <w:t>წვეთმჭერები და შლიიანი ალოჟები</w:t>
            </w:r>
            <w:r>
              <w:rPr>
                <w:rFonts w:ascii="Sylfaen" w:hAnsi="Sylfaen"/>
                <w:lang w:val="ka-GE"/>
              </w:rPr>
              <w:t xml:space="preserve">, </w:t>
            </w:r>
            <w:r w:rsidRPr="007C3F12">
              <w:rPr>
                <w:rFonts w:ascii="Sylfaen" w:hAnsi="Sylfaen"/>
                <w:lang w:val="ka-GE"/>
              </w:rPr>
              <w:t>ბიურეტები განსხვავებული საკეტით(ონკანიანი მორის მომჭერით, ბურთულებიანი)</w:t>
            </w:r>
            <w:r>
              <w:rPr>
                <w:rFonts w:ascii="Sylfaen" w:hAnsi="Sylfaen"/>
                <w:lang w:val="ka-GE"/>
              </w:rPr>
              <w:t xml:space="preserve">, </w:t>
            </w:r>
            <w:r w:rsidRPr="007C3F12">
              <w:rPr>
                <w:rFonts w:ascii="Sylfaen" w:hAnsi="Sylfaen"/>
                <w:lang w:val="ka-GE"/>
              </w:rPr>
              <w:t>მიკრობიურეტები  (ორი და ხუთი მილილიტრის ტევადობის)</w:t>
            </w:r>
            <w:r>
              <w:rPr>
                <w:rFonts w:ascii="Sylfaen" w:hAnsi="Sylfaen"/>
                <w:lang w:val="ka-GE"/>
              </w:rPr>
              <w:t xml:space="preserve">, </w:t>
            </w:r>
            <w:r w:rsidRPr="007C3F12">
              <w:rPr>
                <w:rFonts w:ascii="Sylfaen" w:hAnsi="Sylfaen"/>
                <w:lang w:val="ka-GE"/>
              </w:rPr>
              <w:t>დრექსელები</w:t>
            </w:r>
            <w:r>
              <w:rPr>
                <w:rFonts w:ascii="Sylfaen" w:hAnsi="Sylfaen"/>
                <w:lang w:val="ka-GE"/>
              </w:rPr>
              <w:t xml:space="preserve">, </w:t>
            </w:r>
            <w:r w:rsidRPr="007C3F12">
              <w:rPr>
                <w:rFonts w:ascii="Sylfaen" w:hAnsi="Sylfaen"/>
                <w:lang w:val="ka-GE"/>
              </w:rPr>
              <w:t>ვუფის ჭურჭელი(ორყელიანი და სამყელიანი), ტუბუსიანი და უტუბუსო</w:t>
            </w:r>
            <w:r>
              <w:rPr>
                <w:rFonts w:ascii="Sylfaen" w:hAnsi="Sylfaen"/>
                <w:lang w:val="ka-GE"/>
              </w:rPr>
              <w:t xml:space="preserve">, </w:t>
            </w:r>
            <w:r w:rsidRPr="007C3F12">
              <w:rPr>
                <w:rFonts w:ascii="Sylfaen" w:hAnsi="Sylfaen"/>
                <w:lang w:val="ka-GE"/>
              </w:rPr>
              <w:t>ტიშჩენკოს ჭურჭელი(ტუბუსიანი და უტუბუსო)</w:t>
            </w:r>
            <w:r>
              <w:rPr>
                <w:rFonts w:ascii="Sylfaen" w:hAnsi="Sylfaen"/>
                <w:lang w:val="ka-GE"/>
              </w:rPr>
              <w:t xml:space="preserve">, </w:t>
            </w:r>
            <w:r w:rsidRPr="007C3F12">
              <w:rPr>
                <w:rFonts w:ascii="Sylfaen" w:hAnsi="Sylfaen"/>
                <w:lang w:val="ka-GE"/>
              </w:rPr>
              <w:t>კიპის აპარატები</w:t>
            </w:r>
            <w:r>
              <w:rPr>
                <w:rFonts w:ascii="Sylfaen" w:hAnsi="Sylfaen"/>
                <w:lang w:val="ka-GE"/>
              </w:rPr>
              <w:t xml:space="preserve">, </w:t>
            </w:r>
            <w:r w:rsidRPr="007C3F12">
              <w:rPr>
                <w:rFonts w:ascii="Sylfaen" w:hAnsi="Sylfaen"/>
                <w:lang w:val="ka-GE"/>
              </w:rPr>
              <w:t>სხვადასხვა ტევადების საწვეთი ხელსაწყოები</w:t>
            </w:r>
            <w:r>
              <w:rPr>
                <w:rFonts w:ascii="Sylfaen" w:hAnsi="Sylfaen"/>
                <w:lang w:val="ka-GE"/>
              </w:rPr>
              <w:t xml:space="preserve">, </w:t>
            </w:r>
            <w:r w:rsidRPr="007C3F12">
              <w:rPr>
                <w:rFonts w:ascii="Sylfaen" w:hAnsi="Sylfaen"/>
                <w:lang w:val="ka-GE"/>
              </w:rPr>
              <w:t>სხვადასხვა ტევადობის გაზომეტრი</w:t>
            </w:r>
            <w:r>
              <w:rPr>
                <w:rFonts w:ascii="Sylfaen" w:hAnsi="Sylfaen"/>
                <w:lang w:val="ka-GE"/>
              </w:rPr>
              <w:t xml:space="preserve">, </w:t>
            </w:r>
            <w:r w:rsidRPr="007C3F12">
              <w:rPr>
                <w:rFonts w:ascii="Sylfaen" w:hAnsi="Sylfaen"/>
                <w:lang w:val="ka-GE"/>
              </w:rPr>
              <w:t>სხვადსხვა სახის ქლორკალციუმის მილები(</w:t>
            </w:r>
            <w:r w:rsidRPr="007C3F12">
              <w:rPr>
                <w:rFonts w:ascii="Sylfaen" w:hAnsi="Sylfaen"/>
              </w:rPr>
              <w:t>U</w:t>
            </w:r>
            <w:r w:rsidRPr="007C3F12">
              <w:rPr>
                <w:rFonts w:ascii="Sylfaen" w:hAnsi="Sylfaen"/>
                <w:lang w:val="ka-GE"/>
              </w:rPr>
              <w:t>-ს მაგვარი, პირდაპირი ერთი ბურთულიანი,</w:t>
            </w:r>
            <w:r>
              <w:rPr>
                <w:rFonts w:ascii="Sylfaen" w:hAnsi="Sylfaen"/>
                <w:lang w:val="ka-GE"/>
              </w:rPr>
              <w:t xml:space="preserve"> </w:t>
            </w:r>
            <w:r w:rsidRPr="007C3F12">
              <w:rPr>
                <w:rFonts w:ascii="Sylfaen" w:hAnsi="Sylfaen"/>
                <w:lang w:val="ka-GE"/>
              </w:rPr>
              <w:t>შემაერთებელი)</w:t>
            </w:r>
            <w:r>
              <w:rPr>
                <w:rFonts w:ascii="Sylfaen" w:hAnsi="Sylfaen"/>
                <w:lang w:val="ka-GE"/>
              </w:rPr>
              <w:t xml:space="preserve">, </w:t>
            </w:r>
            <w:r w:rsidRPr="007C3F12">
              <w:rPr>
                <w:rFonts w:ascii="Sylfaen" w:hAnsi="Sylfaen"/>
                <w:lang w:val="ka-GE"/>
              </w:rPr>
              <w:t>სარეაქტივო შუშები და სარეაქტივო ქილები(მილესილი საცობით და მის გარეშე)</w:t>
            </w:r>
            <w:r>
              <w:rPr>
                <w:rFonts w:ascii="Sylfaen" w:hAnsi="Sylfaen"/>
                <w:lang w:val="ka-GE"/>
              </w:rPr>
              <w:t xml:space="preserve">, </w:t>
            </w:r>
            <w:r w:rsidRPr="007C3F12">
              <w:rPr>
                <w:rFonts w:ascii="Sylfaen" w:hAnsi="Sylfaen"/>
                <w:lang w:val="ka-GE"/>
              </w:rPr>
              <w:t>ოზონატორი</w:t>
            </w:r>
            <w:r>
              <w:rPr>
                <w:rFonts w:ascii="Sylfaen" w:hAnsi="Sylfaen"/>
                <w:lang w:val="ka-GE"/>
              </w:rPr>
              <w:t xml:space="preserve">, </w:t>
            </w:r>
            <w:r w:rsidRPr="007C3F12">
              <w:rPr>
                <w:rFonts w:ascii="Sylfaen" w:hAnsi="Sylfaen"/>
                <w:lang w:val="ka-GE"/>
              </w:rPr>
              <w:t>გაზომეტრებ</w:t>
            </w:r>
            <w:r w:rsidRPr="007C3F12">
              <w:rPr>
                <w:rFonts w:ascii="Sylfaen" w:hAnsi="Sylfaen" w:cs="Sylfaen"/>
                <w:lang w:val="ka-GE"/>
              </w:rPr>
              <w:t>ი</w:t>
            </w:r>
            <w:r>
              <w:rPr>
                <w:rFonts w:ascii="Sylfaen" w:hAnsi="Sylfaen" w:cs="Sylfaen"/>
                <w:lang w:val="ka-GE"/>
              </w:rPr>
              <w:t xml:space="preserve">, </w:t>
            </w:r>
            <w:r w:rsidRPr="007C3F12">
              <w:rPr>
                <w:rFonts w:ascii="Sylfaen" w:hAnsi="Sylfaen"/>
                <w:lang w:val="ka-GE"/>
              </w:rPr>
              <w:t>სხვადასხვა სახის თერმომეტრები (შლიფიანი და უშლიფო ),</w:t>
            </w:r>
            <w:r>
              <w:rPr>
                <w:rFonts w:ascii="Sylfaen" w:hAnsi="Sylfaen"/>
                <w:lang w:val="ka-GE"/>
              </w:rPr>
              <w:t xml:space="preserve"> </w:t>
            </w:r>
            <w:r w:rsidRPr="007C3F12">
              <w:rPr>
                <w:rFonts w:ascii="Sylfaen" w:hAnsi="Sylfaen"/>
                <w:lang w:val="ka-GE"/>
              </w:rPr>
              <w:t>ბეკმანის თერმომეტრი</w:t>
            </w:r>
            <w:r>
              <w:rPr>
                <w:rFonts w:ascii="Sylfaen" w:hAnsi="Sylfaen"/>
                <w:lang w:val="ka-GE"/>
              </w:rPr>
              <w:t xml:space="preserve">, </w:t>
            </w:r>
            <w:r w:rsidRPr="007C3F12">
              <w:rPr>
                <w:rFonts w:ascii="Sylfaen" w:hAnsi="Sylfaen"/>
                <w:lang w:val="ka-GE"/>
              </w:rPr>
              <w:t>ორყელიანი და სამყელიანი შლიფიანი კოლბები</w:t>
            </w:r>
            <w:r>
              <w:rPr>
                <w:rFonts w:ascii="Sylfaen" w:hAnsi="Sylfaen"/>
                <w:lang w:val="ka-GE"/>
              </w:rPr>
              <w:t xml:space="preserve">, </w:t>
            </w:r>
            <w:r w:rsidRPr="007C3F12">
              <w:rPr>
                <w:rFonts w:ascii="Sylfaen" w:hAnsi="Sylfaen"/>
                <w:lang w:val="ka-GE"/>
              </w:rPr>
              <w:t>სოქსლეტის ექსტრაქტორი</w:t>
            </w:r>
            <w:r>
              <w:rPr>
                <w:rFonts w:ascii="Sylfaen" w:hAnsi="Sylfaen"/>
                <w:lang w:val="ka-GE"/>
              </w:rPr>
              <w:t xml:space="preserve">, </w:t>
            </w:r>
            <w:r w:rsidRPr="007C3F12">
              <w:rPr>
                <w:rFonts w:ascii="Sylfaen" w:hAnsi="Sylfaen"/>
                <w:lang w:val="ka-GE"/>
              </w:rPr>
              <w:t>როტორული ამაქროლებელი</w:t>
            </w:r>
            <w:r>
              <w:rPr>
                <w:rFonts w:ascii="Sylfaen" w:hAnsi="Sylfaen"/>
                <w:lang w:val="ka-GE"/>
              </w:rPr>
              <w:t xml:space="preserve">, </w:t>
            </w:r>
            <w:r w:rsidRPr="007C3F12">
              <w:rPr>
                <w:rFonts w:ascii="Sylfaen" w:hAnsi="Sylfaen"/>
                <w:lang w:val="ka-GE"/>
              </w:rPr>
              <w:t>დიუარის ჭურჭელი</w:t>
            </w:r>
            <w:r>
              <w:rPr>
                <w:rFonts w:ascii="Sylfaen" w:hAnsi="Sylfaen"/>
                <w:lang w:val="ka-GE"/>
              </w:rPr>
              <w:t xml:space="preserve">, </w:t>
            </w:r>
            <w:r w:rsidRPr="007C3F12">
              <w:rPr>
                <w:rFonts w:ascii="Sylfaen" w:hAnsi="Sylfaen"/>
                <w:lang w:val="ka-GE"/>
              </w:rPr>
              <w:t>ვაკუუმეტრი</w:t>
            </w:r>
            <w:r>
              <w:rPr>
                <w:rFonts w:ascii="Sylfaen" w:hAnsi="Sylfaen"/>
                <w:lang w:val="ka-GE"/>
              </w:rPr>
              <w:t xml:space="preserve">, </w:t>
            </w:r>
            <w:r w:rsidRPr="007C3F12">
              <w:rPr>
                <w:rFonts w:ascii="Sylfaen" w:hAnsi="Sylfaen"/>
                <w:lang w:val="ka-GE"/>
              </w:rPr>
              <w:t>ხელსაწყო ლღობის წერტილის განსაზღვრისათვის</w:t>
            </w:r>
            <w:r>
              <w:rPr>
                <w:rFonts w:ascii="Sylfaen" w:hAnsi="Sylfaen"/>
                <w:lang w:val="ka-GE"/>
              </w:rPr>
              <w:t xml:space="preserve">, </w:t>
            </w:r>
            <w:r w:rsidRPr="007C3F12">
              <w:rPr>
                <w:rFonts w:ascii="Sylfaen" w:hAnsi="Sylfaen"/>
                <w:lang w:val="ka-GE"/>
              </w:rPr>
              <w:t>არეომეტრების ნაკრები(უბრალო დათერმომეტრიანი</w:t>
            </w:r>
            <w:r>
              <w:rPr>
                <w:rFonts w:ascii="Sylfaen" w:hAnsi="Sylfaen"/>
                <w:lang w:val="ka-GE"/>
              </w:rPr>
              <w:t xml:space="preserve">), </w:t>
            </w:r>
            <w:r w:rsidRPr="007C3F12">
              <w:rPr>
                <w:rFonts w:ascii="Sylfaen" w:hAnsi="Sylfaen"/>
                <w:lang w:val="ka-GE"/>
              </w:rPr>
              <w:t>სპეციალური ცილინდრი არეომეტრებისათვის</w:t>
            </w:r>
            <w:r>
              <w:rPr>
                <w:rFonts w:ascii="Sylfaen" w:hAnsi="Sylfaen"/>
                <w:lang w:val="ka-GE"/>
              </w:rPr>
              <w:t xml:space="preserve">, </w:t>
            </w:r>
            <w:r w:rsidRPr="007C3F12">
              <w:rPr>
                <w:rFonts w:ascii="Sylfaen" w:hAnsi="Sylfaen"/>
                <w:lang w:val="ka-GE"/>
              </w:rPr>
              <w:t>პიკნომეტრები და მისი ძაბრი(სპეციალური კაპილარი პიკნომეტრიდან სითხის გადმიღვრისათვის)</w:t>
            </w:r>
            <w:r>
              <w:rPr>
                <w:rFonts w:ascii="Sylfaen" w:hAnsi="Sylfaen"/>
                <w:lang w:val="ka-GE"/>
              </w:rPr>
              <w:t xml:space="preserve">, </w:t>
            </w:r>
            <w:r w:rsidRPr="007C3F12">
              <w:rPr>
                <w:rFonts w:ascii="Sylfaen" w:hAnsi="Sylfaen"/>
                <w:lang w:val="ka-GE"/>
              </w:rPr>
              <w:t>სხვადასხვა ფორმის სიფონები;</w:t>
            </w:r>
            <w:r>
              <w:rPr>
                <w:rFonts w:ascii="Sylfaen" w:hAnsi="Sylfaen"/>
                <w:lang w:val="ka-GE"/>
              </w:rPr>
              <w:t xml:space="preserve"> </w:t>
            </w:r>
            <w:r w:rsidRPr="007C3F12">
              <w:rPr>
                <w:rFonts w:ascii="Sylfaen" w:hAnsi="Sylfaen"/>
                <w:lang w:val="ka-GE"/>
              </w:rPr>
              <w:t>მომშხამავ ნივთიერებათა გადმოსასხმელი სპეციალური სიფონი</w:t>
            </w:r>
            <w:r>
              <w:rPr>
                <w:rFonts w:ascii="Sylfaen" w:hAnsi="Sylfaen"/>
                <w:lang w:val="ka-GE"/>
              </w:rPr>
              <w:t xml:space="preserve">, </w:t>
            </w:r>
            <w:r w:rsidRPr="007C3F12">
              <w:rPr>
                <w:rFonts w:ascii="Sylfaen" w:hAnsi="Sylfaen"/>
                <w:lang w:val="ka-GE"/>
              </w:rPr>
              <w:t>რკინისა და ფაიფურის როდინი ფილთაქვით</w:t>
            </w:r>
            <w:r>
              <w:rPr>
                <w:rFonts w:ascii="Sylfaen" w:hAnsi="Sylfaen"/>
                <w:lang w:val="ka-GE"/>
              </w:rPr>
              <w:t xml:space="preserve">, </w:t>
            </w:r>
            <w:r w:rsidRPr="007C3F12">
              <w:rPr>
                <w:rFonts w:ascii="Sylfaen" w:hAnsi="Sylfaen"/>
                <w:lang w:val="ka-GE"/>
              </w:rPr>
              <w:t>ფაიფურის ჯამები</w:t>
            </w:r>
            <w:r>
              <w:rPr>
                <w:rFonts w:ascii="Sylfaen" w:hAnsi="Sylfaen"/>
                <w:lang w:val="ka-GE"/>
              </w:rPr>
              <w:t>, ფ</w:t>
            </w:r>
            <w:r w:rsidRPr="007C3F12">
              <w:rPr>
                <w:rFonts w:ascii="Sylfaen" w:hAnsi="Sylfaen"/>
                <w:lang w:val="ka-GE"/>
              </w:rPr>
              <w:t>აიფურის ტიგელი(თავსახურავით და უთავსახუროდ ) სხვადასხვა ზომის</w:t>
            </w:r>
            <w:r>
              <w:rPr>
                <w:rFonts w:ascii="Sylfaen" w:hAnsi="Sylfaen"/>
                <w:lang w:val="ka-GE"/>
              </w:rPr>
              <w:t xml:space="preserve">, </w:t>
            </w:r>
            <w:r w:rsidRPr="007C3F12">
              <w:rPr>
                <w:rFonts w:ascii="Sylfaen" w:hAnsi="Sylfaen"/>
                <w:lang w:val="ka-GE"/>
              </w:rPr>
              <w:t>ფაიფურის</w:t>
            </w:r>
            <w:r>
              <w:rPr>
                <w:rFonts w:ascii="Sylfaen" w:hAnsi="Sylfaen"/>
                <w:lang w:val="ka-GE"/>
              </w:rPr>
              <w:t xml:space="preserve"> </w:t>
            </w:r>
            <w:r w:rsidRPr="007C3F12">
              <w:rPr>
                <w:rFonts w:ascii="Sylfaen" w:hAnsi="Sylfaen"/>
                <w:lang w:val="ka-GE"/>
              </w:rPr>
              <w:t>სპეციალურ ხვრელებიანი კონუსები</w:t>
            </w:r>
            <w:r>
              <w:rPr>
                <w:rFonts w:ascii="Sylfaen" w:hAnsi="Sylfaen"/>
                <w:lang w:val="ka-GE"/>
              </w:rPr>
              <w:t xml:space="preserve">, </w:t>
            </w:r>
            <w:r w:rsidRPr="007C3F12">
              <w:rPr>
                <w:rFonts w:ascii="Sylfaen" w:hAnsi="Sylfaen"/>
                <w:lang w:val="ka-GE"/>
              </w:rPr>
              <w:t>ფაიფურის ნავი</w:t>
            </w:r>
            <w:r>
              <w:rPr>
                <w:rFonts w:ascii="Sylfaen" w:hAnsi="Sylfaen"/>
                <w:lang w:val="ka-GE"/>
              </w:rPr>
              <w:t>, სა</w:t>
            </w:r>
            <w:r w:rsidRPr="007C3F12">
              <w:rPr>
                <w:rFonts w:ascii="Sylfaen" w:hAnsi="Sylfaen"/>
                <w:lang w:val="ka-GE"/>
              </w:rPr>
              <w:t>აფთიაქო სასწორი</w:t>
            </w:r>
            <w:r>
              <w:rPr>
                <w:rFonts w:ascii="Sylfaen" w:hAnsi="Sylfaen"/>
                <w:lang w:val="ka-GE"/>
              </w:rPr>
              <w:t xml:space="preserve">, </w:t>
            </w:r>
            <w:r w:rsidRPr="007C3F12">
              <w:rPr>
                <w:rFonts w:ascii="Sylfaen" w:hAnsi="Sylfaen"/>
                <w:lang w:val="ka-GE"/>
              </w:rPr>
              <w:t>ქიმიურ-ტექნიკური სასწორი</w:t>
            </w:r>
            <w:r>
              <w:rPr>
                <w:rFonts w:ascii="Sylfaen" w:hAnsi="Sylfaen"/>
                <w:lang w:val="ka-GE"/>
              </w:rPr>
              <w:t xml:space="preserve">, </w:t>
            </w:r>
            <w:r w:rsidRPr="007C3F12">
              <w:rPr>
                <w:rFonts w:ascii="Sylfaen" w:hAnsi="Sylfaen"/>
                <w:lang w:val="ka-GE"/>
              </w:rPr>
              <w:t>დემფერიანი ანალიზური სასწორი</w:t>
            </w:r>
            <w:r>
              <w:rPr>
                <w:rFonts w:ascii="Sylfaen" w:hAnsi="Sylfaen"/>
                <w:lang w:val="ka-GE"/>
              </w:rPr>
              <w:t xml:space="preserve">, </w:t>
            </w:r>
            <w:r w:rsidRPr="007C3F12">
              <w:rPr>
                <w:rFonts w:ascii="Sylfaen" w:hAnsi="Sylfaen"/>
                <w:lang w:val="ka-GE"/>
              </w:rPr>
              <w:t>ყუთი წვრისსაწონებით</w:t>
            </w:r>
            <w:r>
              <w:rPr>
                <w:rFonts w:ascii="Sylfaen" w:hAnsi="Sylfaen"/>
                <w:lang w:val="ka-GE"/>
              </w:rPr>
              <w:t xml:space="preserve">, </w:t>
            </w:r>
            <w:r w:rsidRPr="007C3F12">
              <w:rPr>
                <w:rFonts w:ascii="Sylfaen" w:hAnsi="Sylfaen"/>
                <w:lang w:val="ka-GE"/>
              </w:rPr>
              <w:t>ელექტროქიმიური (ტ</w:t>
            </w:r>
            <w:r w:rsidRPr="007C3F12">
              <w:rPr>
                <w:rFonts w:ascii="Sylfaen" w:hAnsi="Sylfaen" w:cs="Sylfaen"/>
                <w:lang w:val="ka-GE"/>
              </w:rPr>
              <w:t>ექნიკური</w:t>
            </w:r>
            <w:r w:rsidRPr="007C3F12">
              <w:rPr>
                <w:rFonts w:ascii="Sylfaen" w:hAnsi="Sylfaen"/>
                <w:lang w:val="ka-GE"/>
              </w:rPr>
              <w:t xml:space="preserve"> და ანალიზური) სასწორი</w:t>
            </w:r>
            <w:r>
              <w:rPr>
                <w:rFonts w:ascii="Sylfaen" w:hAnsi="Sylfaen"/>
                <w:lang w:val="ka-GE"/>
              </w:rPr>
              <w:t xml:space="preserve">, </w:t>
            </w:r>
            <w:r w:rsidRPr="007C3F12">
              <w:rPr>
                <w:rFonts w:ascii="Sylfaen" w:hAnsi="Sylfaen"/>
                <w:lang w:val="ka-GE"/>
              </w:rPr>
              <w:t xml:space="preserve"> ვაკუუმდანადგარი</w:t>
            </w:r>
            <w:r>
              <w:rPr>
                <w:rFonts w:ascii="Sylfaen" w:hAnsi="Sylfaen"/>
                <w:lang w:val="ka-GE"/>
              </w:rPr>
              <w:t xml:space="preserve">, </w:t>
            </w:r>
            <w:r w:rsidRPr="007C3F12">
              <w:rPr>
                <w:rFonts w:ascii="Sylfaen" w:hAnsi="Sylfaen"/>
                <w:lang w:val="ka-GE"/>
              </w:rPr>
              <w:t>შლიფიანი ბიუქსები (სხვადასხვა ტევადობის)</w:t>
            </w:r>
            <w:r>
              <w:rPr>
                <w:rFonts w:ascii="Sylfaen" w:hAnsi="Sylfaen"/>
                <w:lang w:val="ka-GE"/>
              </w:rPr>
              <w:t xml:space="preserve">, </w:t>
            </w:r>
            <w:r w:rsidRPr="007C3F12">
              <w:rPr>
                <w:rFonts w:ascii="Sylfaen" w:hAnsi="Sylfaen"/>
                <w:lang w:val="ka-GE"/>
              </w:rPr>
              <w:t>გუჩას და ნუჩტას ტიგელი</w:t>
            </w:r>
            <w:r>
              <w:rPr>
                <w:rFonts w:ascii="Sylfaen" w:hAnsi="Sylfaen"/>
                <w:lang w:val="ka-GE"/>
              </w:rPr>
              <w:t xml:space="preserve">, </w:t>
            </w:r>
            <w:r w:rsidRPr="007C3F12">
              <w:rPr>
                <w:rFonts w:ascii="Sylfaen" w:hAnsi="Sylfaen"/>
                <w:lang w:val="ka-GE"/>
              </w:rPr>
              <w:t>წახნაგიანი ქლიბები</w:t>
            </w:r>
            <w:r>
              <w:rPr>
                <w:rFonts w:ascii="Sylfaen" w:hAnsi="Sylfaen"/>
                <w:lang w:val="ka-GE"/>
              </w:rPr>
              <w:t xml:space="preserve">, </w:t>
            </w:r>
            <w:r w:rsidRPr="007C3F12">
              <w:rPr>
                <w:rFonts w:ascii="Sylfaen" w:hAnsi="Sylfaen"/>
                <w:lang w:val="ka-GE"/>
              </w:rPr>
              <w:t>ტყვიის აკუმულატორი</w:t>
            </w:r>
            <w:r>
              <w:rPr>
                <w:rFonts w:ascii="Sylfaen" w:hAnsi="Sylfaen"/>
                <w:lang w:val="ka-GE"/>
              </w:rPr>
              <w:t xml:space="preserve">, </w:t>
            </w:r>
            <w:r w:rsidRPr="007C3F12">
              <w:rPr>
                <w:rFonts w:ascii="Sylfaen" w:hAnsi="Sylfaen"/>
                <w:lang w:val="ka-GE"/>
              </w:rPr>
              <w:t>სინათლის მიკროსკოპები</w:t>
            </w:r>
            <w:r>
              <w:rPr>
                <w:rFonts w:ascii="Sylfaen" w:hAnsi="Sylfaen"/>
                <w:lang w:val="ka-GE"/>
              </w:rPr>
              <w:t xml:space="preserve">, </w:t>
            </w:r>
            <w:r w:rsidRPr="007C3F12">
              <w:rPr>
                <w:rFonts w:ascii="Sylfaen" w:hAnsi="Sylfaen"/>
                <w:lang w:val="ka-GE"/>
              </w:rPr>
              <w:t>სხვადასხვა ზომის შლიფიანი გადამყვანები</w:t>
            </w:r>
            <w:r>
              <w:rPr>
                <w:rFonts w:ascii="Sylfaen" w:hAnsi="Sylfaen"/>
                <w:lang w:val="ka-GE"/>
              </w:rPr>
              <w:t xml:space="preserve">, </w:t>
            </w:r>
            <w:r w:rsidRPr="007C3F12">
              <w:rPr>
                <w:rFonts w:ascii="Sylfaen" w:hAnsi="Sylfaen"/>
                <w:lang w:val="ka-GE"/>
              </w:rPr>
              <w:t>ჩამკეტი ცილინდრული შლიფით</w:t>
            </w:r>
            <w:r>
              <w:rPr>
                <w:rFonts w:ascii="Sylfaen" w:hAnsi="Sylfaen"/>
                <w:lang w:val="ka-GE"/>
              </w:rPr>
              <w:t xml:space="preserve">, </w:t>
            </w:r>
            <w:r w:rsidRPr="007C3F12">
              <w:rPr>
                <w:rFonts w:ascii="Sylfaen" w:hAnsi="Sylfaen"/>
                <w:lang w:val="ka-GE"/>
              </w:rPr>
              <w:t>პეტრის ჯამები</w:t>
            </w:r>
            <w:r>
              <w:rPr>
                <w:rFonts w:ascii="Sylfaen" w:hAnsi="Sylfaen"/>
                <w:lang w:val="ka-GE"/>
              </w:rPr>
              <w:t xml:space="preserve">, </w:t>
            </w:r>
            <w:r w:rsidRPr="007C3F12">
              <w:rPr>
                <w:rFonts w:ascii="Sylfaen" w:hAnsi="Sylfaen"/>
                <w:lang w:val="ka-GE"/>
              </w:rPr>
              <w:t>სარჩილავი მილი</w:t>
            </w:r>
            <w:r>
              <w:rPr>
                <w:rFonts w:ascii="Sylfaen" w:hAnsi="Sylfaen"/>
                <w:lang w:val="ka-GE"/>
              </w:rPr>
              <w:t xml:space="preserve">, </w:t>
            </w:r>
            <w:r w:rsidRPr="007C3F12">
              <w:rPr>
                <w:rFonts w:ascii="Sylfaen" w:hAnsi="Sylfaen"/>
                <w:lang w:val="ka-GE"/>
              </w:rPr>
              <w:t>საწვეთი პიპეტები</w:t>
            </w:r>
            <w:r>
              <w:rPr>
                <w:rFonts w:ascii="Sylfaen" w:hAnsi="Sylfaen"/>
                <w:lang w:val="ka-GE"/>
              </w:rPr>
              <w:t xml:space="preserve">, </w:t>
            </w:r>
            <w:r w:rsidRPr="007C3F12">
              <w:rPr>
                <w:rFonts w:ascii="Sylfaen" w:hAnsi="Sylfaen"/>
                <w:lang w:val="ka-GE"/>
              </w:rPr>
              <w:t>მინის ორკაპები და სამკაპები</w:t>
            </w:r>
            <w:r>
              <w:rPr>
                <w:rFonts w:ascii="Sylfaen" w:hAnsi="Sylfaen"/>
                <w:lang w:val="ka-GE"/>
              </w:rPr>
              <w:t xml:space="preserve">, </w:t>
            </w:r>
            <w:r w:rsidRPr="007C3F12">
              <w:rPr>
                <w:rFonts w:ascii="Sylfaen" w:hAnsi="Sylfaen"/>
                <w:lang w:val="ka-GE"/>
              </w:rPr>
              <w:t>მინის ნიჩბები</w:t>
            </w:r>
            <w:r>
              <w:rPr>
                <w:rFonts w:ascii="Sylfaen" w:hAnsi="Sylfaen"/>
                <w:lang w:val="ka-GE"/>
              </w:rPr>
              <w:t xml:space="preserve">, </w:t>
            </w:r>
            <w:r w:rsidRPr="007C3F12">
              <w:rPr>
                <w:rFonts w:ascii="Sylfaen" w:hAnsi="Sylfaen"/>
                <w:lang w:val="ka-GE"/>
              </w:rPr>
              <w:t>გაზის მისაღები უმარტივესი ხელსაწყო</w:t>
            </w:r>
            <w:r>
              <w:rPr>
                <w:rFonts w:ascii="Sylfaen" w:hAnsi="Sylfaen"/>
                <w:lang w:val="ka-GE"/>
              </w:rPr>
              <w:t xml:space="preserve">, </w:t>
            </w:r>
            <w:r w:rsidRPr="007C3F12">
              <w:rPr>
                <w:rFonts w:ascii="Sylfaen" w:hAnsi="Sylfaen"/>
                <w:lang w:val="ka-GE"/>
              </w:rPr>
              <w:t>უნივერსალური მიკროპიპეტი</w:t>
            </w:r>
            <w:r>
              <w:rPr>
                <w:rFonts w:ascii="Sylfaen" w:hAnsi="Sylfaen"/>
                <w:lang w:val="ka-GE"/>
              </w:rPr>
              <w:t xml:space="preserve">, </w:t>
            </w:r>
            <w:r w:rsidRPr="007C3F12">
              <w:rPr>
                <w:rFonts w:ascii="Sylfaen" w:hAnsi="Sylfaen"/>
                <w:lang w:val="ka-GE"/>
              </w:rPr>
              <w:t>ოსტდვალდის სინჯარა</w:t>
            </w:r>
            <w:r>
              <w:rPr>
                <w:rFonts w:ascii="Sylfaen" w:hAnsi="Sylfaen"/>
                <w:lang w:val="ka-GE"/>
              </w:rPr>
              <w:t xml:space="preserve">, </w:t>
            </w:r>
            <w:r w:rsidRPr="007C3F12">
              <w:rPr>
                <w:rFonts w:ascii="Sylfaen" w:hAnsi="Sylfaen"/>
                <w:lang w:val="ka-GE"/>
              </w:rPr>
              <w:t>ხელსაწყო მეტალის ექვივალენტის განსაზღვრისათვის</w:t>
            </w:r>
            <w:r>
              <w:rPr>
                <w:rFonts w:ascii="Sylfaen" w:hAnsi="Sylfaen"/>
                <w:lang w:val="ka-GE"/>
              </w:rPr>
              <w:t xml:space="preserve">, </w:t>
            </w:r>
            <w:r w:rsidRPr="007C3F12">
              <w:rPr>
                <w:rFonts w:ascii="Sylfaen" w:hAnsi="Sylfaen"/>
                <w:lang w:val="ka-GE"/>
              </w:rPr>
              <w:t>ოსტდვალდის ჭურჭელი</w:t>
            </w:r>
            <w:r>
              <w:rPr>
                <w:rFonts w:ascii="Sylfaen" w:hAnsi="Sylfaen"/>
                <w:lang w:val="ka-GE"/>
              </w:rPr>
              <w:t xml:space="preserve">, </w:t>
            </w:r>
            <w:r w:rsidRPr="007C3F12">
              <w:rPr>
                <w:rFonts w:ascii="Sylfaen" w:hAnsi="Sylfaen"/>
                <w:lang w:val="ka-GE"/>
              </w:rPr>
              <w:t>კალორიმეტრი</w:t>
            </w:r>
            <w:r>
              <w:rPr>
                <w:rFonts w:ascii="Sylfaen" w:hAnsi="Sylfaen"/>
                <w:lang w:val="ka-GE"/>
              </w:rPr>
              <w:t xml:space="preserve">, </w:t>
            </w:r>
            <w:r w:rsidRPr="007C3F12">
              <w:rPr>
                <w:rFonts w:ascii="Sylfaen" w:hAnsi="Sylfaen"/>
                <w:lang w:val="ka-GE"/>
              </w:rPr>
              <w:t>კრიოსკოპი</w:t>
            </w:r>
            <w:r>
              <w:rPr>
                <w:rFonts w:ascii="Sylfaen" w:hAnsi="Sylfaen"/>
                <w:lang w:val="ka-GE"/>
              </w:rPr>
              <w:t xml:space="preserve">, </w:t>
            </w:r>
            <w:r w:rsidRPr="007C3F12">
              <w:rPr>
                <w:rFonts w:ascii="Sylfaen" w:hAnsi="Sylfaen"/>
                <w:lang w:val="ka-GE"/>
              </w:rPr>
              <w:t>ოსმომეტრი</w:t>
            </w:r>
            <w:r>
              <w:rPr>
                <w:rFonts w:ascii="Sylfaen" w:hAnsi="Sylfaen"/>
                <w:lang w:val="ka-GE"/>
              </w:rPr>
              <w:t xml:space="preserve">, </w:t>
            </w:r>
            <w:r w:rsidRPr="007C3F12">
              <w:rPr>
                <w:rFonts w:ascii="Sylfaen" w:hAnsi="Sylfaen"/>
                <w:lang w:val="ka-GE"/>
              </w:rPr>
              <w:t>ხელსაწყო ხსნარის ელექტროგამტარებლობის განსაზღვრისათვის</w:t>
            </w:r>
            <w:r>
              <w:rPr>
                <w:rFonts w:ascii="Sylfaen" w:hAnsi="Sylfaen"/>
                <w:lang w:val="ka-GE"/>
              </w:rPr>
              <w:t xml:space="preserve">, </w:t>
            </w:r>
            <w:r w:rsidRPr="007C3F12">
              <w:rPr>
                <w:rFonts w:ascii="Sylfaen" w:hAnsi="Sylfaen"/>
                <w:lang w:val="ka-GE"/>
              </w:rPr>
              <w:t>გალვანური ელემენტი</w:t>
            </w:r>
            <w:r>
              <w:rPr>
                <w:rFonts w:ascii="Sylfaen" w:hAnsi="Sylfaen"/>
                <w:lang w:val="ka-GE"/>
              </w:rPr>
              <w:t xml:space="preserve">, </w:t>
            </w:r>
            <w:r w:rsidRPr="007C3F12">
              <w:rPr>
                <w:rFonts w:ascii="Sylfaen" w:hAnsi="Sylfaen"/>
                <w:lang w:val="ka-GE"/>
              </w:rPr>
              <w:t>ევდომეტრი</w:t>
            </w:r>
            <w:r>
              <w:rPr>
                <w:rFonts w:ascii="Sylfaen" w:hAnsi="Sylfaen"/>
                <w:lang w:val="ka-GE"/>
              </w:rPr>
              <w:t xml:space="preserve">, </w:t>
            </w:r>
            <w:r w:rsidRPr="007C3F12">
              <w:rPr>
                <w:rFonts w:ascii="Sylfaen" w:hAnsi="Sylfaen"/>
                <w:lang w:val="ka-GE"/>
              </w:rPr>
              <w:t>ელექტროლიზის ხელსაწყო</w:t>
            </w:r>
            <w:r>
              <w:rPr>
                <w:rFonts w:ascii="Sylfaen" w:hAnsi="Sylfaen"/>
                <w:lang w:val="ka-GE"/>
              </w:rPr>
              <w:t xml:space="preserve">, </w:t>
            </w:r>
            <w:r w:rsidRPr="007C3F12">
              <w:rPr>
                <w:rFonts w:ascii="Sylfaen" w:hAnsi="Sylfaen"/>
                <w:lang w:val="ka-GE"/>
              </w:rPr>
              <w:t>წყალბადის დიფუზიის ხელსაწყო</w:t>
            </w:r>
            <w:r>
              <w:rPr>
                <w:rFonts w:ascii="Sylfaen" w:hAnsi="Sylfaen"/>
                <w:lang w:val="ka-GE"/>
              </w:rPr>
              <w:t xml:space="preserve">, </w:t>
            </w:r>
            <w:r w:rsidRPr="007C3F12">
              <w:rPr>
                <w:rFonts w:ascii="Sylfaen" w:hAnsi="Sylfaen"/>
                <w:lang w:val="ka-GE"/>
              </w:rPr>
              <w:t>კრიუშკინას ხელსაწყო</w:t>
            </w:r>
            <w:r>
              <w:rPr>
                <w:rFonts w:ascii="Sylfaen" w:hAnsi="Sylfaen"/>
                <w:lang w:val="ka-GE"/>
              </w:rPr>
              <w:t>, ფოტოელეკტროკოლორიმეტრი(</w:t>
            </w:r>
            <w:r>
              <w:rPr>
                <w:rFonts w:ascii="Sylfaen" w:hAnsi="Sylfaen"/>
              </w:rPr>
              <w:t>K</w:t>
            </w:r>
            <w:r>
              <w:rPr>
                <w:rFonts w:ascii="Sylfaen" w:hAnsi="Sylfaen"/>
                <w:lang w:val="ru-RU"/>
              </w:rPr>
              <w:t>ФЛ-2-УХЛ 4,2</w:t>
            </w:r>
            <w:r>
              <w:rPr>
                <w:rFonts w:ascii="Sylfaen" w:hAnsi="Sylfaen"/>
                <w:lang w:val="ka-GE"/>
              </w:rPr>
              <w:t xml:space="preserve">), </w:t>
            </w:r>
            <w:r w:rsidRPr="007C3F12">
              <w:rPr>
                <w:rFonts w:ascii="Sylfaen" w:hAnsi="Sylfaen"/>
                <w:lang w:val="ka-GE"/>
              </w:rPr>
              <w:t>ფილტრის ქაღალდები(უნაცრო</w:t>
            </w:r>
            <w:r>
              <w:rPr>
                <w:rFonts w:ascii="Sylfaen" w:hAnsi="Sylfaen"/>
                <w:lang w:val="ka-GE"/>
              </w:rPr>
              <w:t xml:space="preserve"> და ნაცრიანი</w:t>
            </w:r>
            <w:r w:rsidRPr="007C3F12">
              <w:rPr>
                <w:rFonts w:ascii="Sylfaen" w:hAnsi="Sylfaen"/>
                <w:lang w:val="ka-GE"/>
              </w:rPr>
              <w:t>)</w:t>
            </w:r>
            <w:r>
              <w:rPr>
                <w:rFonts w:ascii="Sylfaen" w:hAnsi="Sylfaen"/>
                <w:lang w:val="ka-GE"/>
              </w:rPr>
              <w:t>.</w:t>
            </w:r>
          </w:p>
          <w:p w14:paraId="643B7537" w14:textId="77777777" w:rsidR="004A0BC2" w:rsidRPr="007C3F12" w:rsidRDefault="004A0BC2" w:rsidP="004A0BC2">
            <w:pPr>
              <w:spacing w:after="160" w:line="259" w:lineRule="auto"/>
              <w:jc w:val="both"/>
              <w:rPr>
                <w:rFonts w:ascii="Sylfaen" w:hAnsi="Sylfaen"/>
                <w:lang w:val="ka-GE"/>
              </w:rPr>
            </w:pPr>
            <w:r>
              <w:rPr>
                <w:rFonts w:ascii="Sylfaen" w:hAnsi="Sylfaen"/>
                <w:lang w:val="ka-GE"/>
              </w:rPr>
              <w:t>განახლდა საინფორმაციო საკომუნიკაციო და საპრეზენტაციო აღჭურვილობა. შეძენილია კომპიუტერები, პრინტერებიდა პროექტორები. დეპარტამენტი აღჭურვილია ლოკალური ქსელით, რომელიც უზრუნველყოფილია ინტერნეტით.</w:t>
            </w:r>
          </w:p>
          <w:p w14:paraId="75625AD5" w14:textId="2E7CF2CD" w:rsidR="004849FE" w:rsidRPr="00581E10" w:rsidRDefault="004849FE" w:rsidP="002A1B84">
            <w:pPr>
              <w:numPr>
                <w:ilvl w:val="0"/>
                <w:numId w:val="18"/>
              </w:numPr>
              <w:spacing w:after="0" w:line="240" w:lineRule="auto"/>
              <w:ind w:left="0"/>
              <w:jc w:val="both"/>
              <w:rPr>
                <w:rFonts w:ascii="Sylfaen" w:hAnsi="Sylfaen"/>
                <w:lang w:val="ka-GE"/>
              </w:rPr>
            </w:pPr>
          </w:p>
        </w:tc>
      </w:tr>
    </w:tbl>
    <w:p w14:paraId="1063586E" w14:textId="77777777" w:rsidR="004849FE" w:rsidRPr="0052000B" w:rsidRDefault="004849FE" w:rsidP="0052000B">
      <w:pPr>
        <w:spacing w:line="240" w:lineRule="auto"/>
        <w:rPr>
          <w:rFonts w:ascii="Sylfaen" w:hAnsi="Sylfaen"/>
          <w:b/>
          <w:lang w:val="ka-GE"/>
        </w:rPr>
      </w:pPr>
    </w:p>
    <w:p w14:paraId="4E442FE7" w14:textId="77777777" w:rsidR="00925388" w:rsidRDefault="00925388" w:rsidP="0052000B">
      <w:pPr>
        <w:spacing w:line="240" w:lineRule="auto"/>
        <w:jc w:val="right"/>
        <w:rPr>
          <w:rFonts w:ascii="Sylfaen" w:hAnsi="Sylfaen"/>
          <w:b/>
          <w:lang w:val="ka-GE"/>
        </w:rPr>
      </w:pPr>
    </w:p>
    <w:p w14:paraId="28EE96BF" w14:textId="77777777" w:rsidR="00925388" w:rsidRDefault="00925388" w:rsidP="0052000B">
      <w:pPr>
        <w:spacing w:line="240" w:lineRule="auto"/>
        <w:jc w:val="right"/>
        <w:rPr>
          <w:rFonts w:ascii="Sylfaen" w:hAnsi="Sylfaen"/>
          <w:b/>
          <w:lang w:val="ka-GE"/>
        </w:rPr>
      </w:pPr>
    </w:p>
    <w:p w14:paraId="6419F174" w14:textId="77777777" w:rsidR="00114D27" w:rsidRDefault="00114D27" w:rsidP="0052000B">
      <w:pPr>
        <w:spacing w:line="240" w:lineRule="auto"/>
        <w:jc w:val="right"/>
        <w:rPr>
          <w:rFonts w:ascii="Sylfaen" w:hAnsi="Sylfaen"/>
          <w:b/>
          <w:lang w:val="ka-GE"/>
        </w:rPr>
        <w:sectPr w:rsidR="00114D27" w:rsidSect="00EA42EA">
          <w:footerReference w:type="even" r:id="rId9"/>
          <w:footerReference w:type="default" r:id="rId10"/>
          <w:type w:val="continuous"/>
          <w:pgSz w:w="12240" w:h="15840"/>
          <w:pgMar w:top="567" w:right="1701" w:bottom="567" w:left="567" w:header="720" w:footer="720" w:gutter="0"/>
          <w:cols w:space="720"/>
          <w:titlePg/>
        </w:sectPr>
      </w:pPr>
    </w:p>
    <w:p w14:paraId="5250E7B3" w14:textId="77777777" w:rsidR="00114D27" w:rsidRPr="007562B2" w:rsidRDefault="00114D27" w:rsidP="00114D27">
      <w:pPr>
        <w:spacing w:after="0" w:line="240" w:lineRule="auto"/>
        <w:jc w:val="right"/>
        <w:rPr>
          <w:rFonts w:ascii="Sylfaen" w:eastAsia="Times New Roman" w:hAnsi="Sylfaen"/>
          <w:b/>
          <w:lang w:val="ka-GE" w:eastAsia="ru-RU"/>
        </w:rPr>
      </w:pPr>
      <w:r w:rsidRPr="007562B2">
        <w:rPr>
          <w:rFonts w:ascii="Sylfaen" w:eastAsia="Times New Roman" w:hAnsi="Sylfaen"/>
          <w:b/>
          <w:lang w:val="ka-GE" w:eastAsia="ru-RU"/>
        </w:rPr>
        <w:lastRenderedPageBreak/>
        <w:t>დანართი 1</w:t>
      </w:r>
    </w:p>
    <w:p w14:paraId="04D5A1D6" w14:textId="77777777" w:rsidR="00114D27" w:rsidRPr="002451EE" w:rsidRDefault="00114D27" w:rsidP="00114D27">
      <w:pPr>
        <w:autoSpaceDE w:val="0"/>
        <w:autoSpaceDN w:val="0"/>
        <w:adjustRightInd w:val="0"/>
        <w:spacing w:after="0" w:line="240" w:lineRule="auto"/>
        <w:jc w:val="center"/>
        <w:rPr>
          <w:rFonts w:ascii="Sylfaen" w:eastAsia="Times New Roman" w:hAnsi="Sylfaen" w:cs="Sylfaen"/>
          <w:b/>
          <w:lang w:eastAsia="ru-RU"/>
        </w:rPr>
      </w:pPr>
      <w:r w:rsidRPr="002451EE">
        <w:rPr>
          <w:rFonts w:eastAsia="Times New Roman"/>
          <w:b/>
          <w:noProof/>
        </w:rPr>
        <w:drawing>
          <wp:inline distT="0" distB="0" distL="0" distR="0" wp14:anchorId="3670B40C" wp14:editId="1CB7F85E">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14:paraId="12AE401F" w14:textId="6BF2EC36" w:rsidR="00114D27" w:rsidRPr="00114D27" w:rsidRDefault="00114D27" w:rsidP="00114D27">
      <w:pPr>
        <w:autoSpaceDE w:val="0"/>
        <w:autoSpaceDN w:val="0"/>
        <w:adjustRightInd w:val="0"/>
        <w:spacing w:after="0" w:line="240" w:lineRule="auto"/>
        <w:jc w:val="center"/>
        <w:rPr>
          <w:rFonts w:ascii="Sylfaen" w:eastAsia="Times New Roman" w:hAnsi="Sylfaen" w:cs="Sylfaen"/>
          <w:b/>
          <w:lang w:val="ka-GE" w:eastAsia="ru-RU"/>
        </w:rPr>
      </w:pPr>
      <w:r w:rsidRPr="002451EE">
        <w:rPr>
          <w:rFonts w:ascii="Sylfaen" w:eastAsia="Times New Roman" w:hAnsi="Sylfaen" w:cs="Sylfaen"/>
          <w:b/>
          <w:lang w:val="ka-GE" w:eastAsia="ru-RU"/>
        </w:rPr>
        <w:t>სასწავლო გეგმა</w:t>
      </w:r>
      <w:r w:rsidR="005C1D88" w:rsidRPr="002451EE">
        <w:rPr>
          <w:rFonts w:ascii="Sylfaen" w:eastAsia="Times New Roman" w:hAnsi="Sylfaen" w:cs="Sylfaen"/>
          <w:b/>
          <w:lang w:val="ka-GE" w:eastAsia="ru-RU"/>
        </w:rPr>
        <w:t xml:space="preserve"> </w:t>
      </w:r>
      <w:r w:rsidRPr="002451EE">
        <w:rPr>
          <w:rFonts w:ascii="Sylfaen" w:eastAsia="Times New Roman" w:hAnsi="Sylfaen" w:cs="Sylfaen"/>
          <w:b/>
          <w:lang w:val="af-ZA" w:eastAsia="ru-RU"/>
        </w:rPr>
        <w:t>20</w:t>
      </w:r>
      <w:r w:rsidRPr="002451EE">
        <w:rPr>
          <w:rFonts w:ascii="Sylfaen" w:eastAsia="Times New Roman" w:hAnsi="Sylfaen" w:cs="Sylfaen"/>
          <w:b/>
          <w:lang w:val="ka-GE" w:eastAsia="ru-RU"/>
        </w:rPr>
        <w:t>1</w:t>
      </w:r>
      <w:r w:rsidR="00A81036">
        <w:rPr>
          <w:rFonts w:ascii="Sylfaen" w:eastAsia="Times New Roman" w:hAnsi="Sylfaen" w:cs="Sylfaen"/>
          <w:b/>
          <w:lang w:val="ka-GE" w:eastAsia="ru-RU"/>
        </w:rPr>
        <w:t>7</w:t>
      </w:r>
      <w:r w:rsidRPr="002451EE">
        <w:rPr>
          <w:rFonts w:ascii="Sylfaen" w:eastAsia="Times New Roman" w:hAnsi="Sylfaen" w:cs="Sylfaen"/>
          <w:b/>
          <w:lang w:val="af-ZA" w:eastAsia="ru-RU"/>
        </w:rPr>
        <w:t>-20</w:t>
      </w:r>
      <w:r w:rsidR="00A81036">
        <w:rPr>
          <w:rFonts w:ascii="Sylfaen" w:eastAsia="Times New Roman" w:hAnsi="Sylfaen" w:cs="Sylfaen"/>
          <w:b/>
          <w:lang w:val="ka-GE" w:eastAsia="ru-RU"/>
        </w:rPr>
        <w:t>19</w:t>
      </w:r>
      <w:r w:rsidRPr="002451EE">
        <w:rPr>
          <w:rFonts w:ascii="Sylfaen" w:eastAsia="Times New Roman" w:hAnsi="Sylfaen" w:cs="Sylfaen"/>
          <w:b/>
          <w:lang w:val="ka-GE" w:eastAsia="ru-RU"/>
        </w:rPr>
        <w:t xml:space="preserve">  </w:t>
      </w:r>
      <w:r w:rsidR="004A0BC2">
        <w:rPr>
          <w:rFonts w:ascii="Sylfaen" w:eastAsia="Times New Roman" w:hAnsi="Sylfaen" w:cs="Sylfaen"/>
          <w:b/>
          <w:lang w:val="ka-GE" w:eastAsia="ru-RU"/>
        </w:rPr>
        <w:t>სას</w:t>
      </w:r>
      <w:r w:rsidRPr="002451EE">
        <w:rPr>
          <w:rFonts w:ascii="Sylfaen" w:eastAsia="Times New Roman" w:hAnsi="Sylfaen" w:cs="Sylfaen"/>
          <w:b/>
          <w:lang w:val="ka-GE" w:eastAsia="ru-RU"/>
        </w:rPr>
        <w:t>წ.წ</w:t>
      </w:r>
      <w:r w:rsidR="004A0BC2">
        <w:rPr>
          <w:rFonts w:ascii="Sylfaen" w:eastAsia="Times New Roman" w:hAnsi="Sylfaen" w:cs="Sylfaen"/>
          <w:b/>
          <w:lang w:val="ka-GE" w:eastAsia="ru-RU"/>
        </w:rPr>
        <w:t>ელი</w:t>
      </w:r>
    </w:p>
    <w:p w14:paraId="41DEB3A3" w14:textId="77777777" w:rsidR="00114D27" w:rsidRPr="002451EE" w:rsidRDefault="00114D27" w:rsidP="00114D27">
      <w:pPr>
        <w:spacing w:after="0" w:line="240" w:lineRule="auto"/>
        <w:jc w:val="center"/>
        <w:rPr>
          <w:rFonts w:ascii="Sylfaen" w:eastAsia="Times New Roman" w:hAnsi="Sylfaen" w:cs="Sylfaen"/>
          <w:b/>
          <w:lang w:eastAsia="ru-RU"/>
        </w:rPr>
      </w:pPr>
      <w:r w:rsidRPr="00114D27">
        <w:rPr>
          <w:rFonts w:ascii="Sylfaen" w:eastAsia="Times New Roman" w:hAnsi="Sylfaen" w:cs="Sylfaen"/>
          <w:b/>
          <w:lang w:val="ka-GE" w:eastAsia="ru-RU"/>
        </w:rPr>
        <w:t xml:space="preserve">პროგრამის დასახელება: </w:t>
      </w:r>
      <w:r w:rsidR="00AA61AD">
        <w:rPr>
          <w:rFonts w:ascii="Sylfaen" w:eastAsia="Times New Roman" w:hAnsi="Sylfaen" w:cs="Sylfaen"/>
          <w:b/>
          <w:lang w:val="ka-GE" w:eastAsia="ru-RU"/>
        </w:rPr>
        <w:t>სამაგისტრო პროგრამა „</w:t>
      </w:r>
      <w:r w:rsidRPr="00114D27">
        <w:rPr>
          <w:rFonts w:ascii="Sylfaen" w:eastAsia="Times New Roman" w:hAnsi="Sylfaen" w:cs="Sylfaen"/>
          <w:b/>
          <w:lang w:val="ka-GE" w:eastAsia="ru-RU"/>
        </w:rPr>
        <w:t>ქიმია</w:t>
      </w:r>
      <w:r w:rsidR="00AA61AD">
        <w:rPr>
          <w:rFonts w:ascii="Sylfaen" w:eastAsia="Times New Roman" w:hAnsi="Sylfaen" w:cs="Sylfaen"/>
          <w:b/>
          <w:lang w:val="ka-GE" w:eastAsia="ru-RU"/>
        </w:rPr>
        <w:t>“</w:t>
      </w:r>
      <w:r w:rsidR="002451EE">
        <w:rPr>
          <w:rFonts w:ascii="Sylfaen" w:eastAsia="Times New Roman" w:hAnsi="Sylfaen" w:cs="Sylfaen"/>
          <w:b/>
          <w:lang w:val="ka-GE" w:eastAsia="ru-RU"/>
        </w:rPr>
        <w:t>/</w:t>
      </w:r>
      <w:r w:rsidR="002451EE">
        <w:rPr>
          <w:rFonts w:ascii="Sylfaen" w:eastAsia="Times New Roman" w:hAnsi="Sylfaen" w:cs="Sylfaen"/>
          <w:b/>
          <w:lang w:eastAsia="ru-RU"/>
        </w:rPr>
        <w:t>Chemistry</w:t>
      </w:r>
    </w:p>
    <w:p w14:paraId="179E4DE8" w14:textId="77777777" w:rsidR="002451EE" w:rsidRDefault="00114D27" w:rsidP="00AA61AD">
      <w:pPr>
        <w:spacing w:after="0" w:line="240" w:lineRule="auto"/>
        <w:jc w:val="center"/>
        <w:rPr>
          <w:rFonts w:ascii="Sylfaen" w:hAnsi="Sylfaen"/>
          <w:bCs/>
        </w:rPr>
      </w:pPr>
      <w:r w:rsidRPr="00114D27">
        <w:rPr>
          <w:rFonts w:ascii="Sylfaen" w:eastAsia="Times New Roman" w:hAnsi="Sylfaen" w:cs="Sylfaen"/>
          <w:b/>
          <w:lang w:val="ka-GE" w:eastAsia="ru-RU"/>
        </w:rPr>
        <w:t>მისანიჭებელი კვალიფიკაცია</w:t>
      </w:r>
      <w:r w:rsidRPr="00114D27">
        <w:rPr>
          <w:rFonts w:ascii="Sylfaen" w:eastAsia="Times New Roman" w:hAnsi="Sylfaen" w:cs="Sylfaen"/>
          <w:b/>
          <w:lang w:val="af-ZA" w:eastAsia="ru-RU"/>
        </w:rPr>
        <w:t>:</w:t>
      </w:r>
      <w:r w:rsidR="00AA61AD">
        <w:rPr>
          <w:rFonts w:ascii="Sylfaen" w:eastAsia="Times New Roman" w:hAnsi="Sylfaen" w:cs="Sylfaen"/>
          <w:b/>
          <w:lang w:val="ka-GE" w:eastAsia="ru-RU"/>
        </w:rPr>
        <w:t xml:space="preserve"> </w:t>
      </w:r>
      <w:r w:rsidR="00AA61AD" w:rsidRPr="00AA61AD">
        <w:rPr>
          <w:rFonts w:ascii="Sylfaen" w:hAnsi="Sylfaen"/>
          <w:b/>
          <w:bCs/>
          <w:lang w:val="ka-GE"/>
        </w:rPr>
        <w:t>საბუნებისმეტყველო მეცნიერებათა მაგისტრი</w:t>
      </w:r>
      <w:r w:rsidR="00AA61AD" w:rsidRPr="00AA61AD">
        <w:rPr>
          <w:rFonts w:ascii="Sylfaen" w:hAnsi="Sylfaen"/>
          <w:b/>
          <w:bCs/>
        </w:rPr>
        <w:t xml:space="preserve"> </w:t>
      </w:r>
      <w:r w:rsidR="00AA61AD" w:rsidRPr="00AA61AD">
        <w:rPr>
          <w:rFonts w:ascii="Sylfaen" w:hAnsi="Sylfaen"/>
          <w:b/>
          <w:bCs/>
          <w:lang w:val="ka-GE"/>
        </w:rPr>
        <w:t>ქიმიაში</w:t>
      </w:r>
      <w:r w:rsidR="002451EE">
        <w:rPr>
          <w:rFonts w:ascii="Sylfaen" w:hAnsi="Sylfaen"/>
          <w:b/>
          <w:bCs/>
          <w:lang w:val="ka-GE"/>
        </w:rPr>
        <w:t>/</w:t>
      </w:r>
      <w:r w:rsidR="002451EE" w:rsidRPr="002451EE">
        <w:rPr>
          <w:rFonts w:ascii="Sylfaen" w:hAnsi="Sylfaen"/>
          <w:bCs/>
          <w:lang w:val="ka-GE"/>
        </w:rPr>
        <w:t xml:space="preserve"> </w:t>
      </w:r>
    </w:p>
    <w:p w14:paraId="2F1F8105" w14:textId="77777777" w:rsidR="00AA61AD" w:rsidRPr="002451EE" w:rsidRDefault="002451EE" w:rsidP="00AA61AD">
      <w:pPr>
        <w:spacing w:after="0" w:line="240" w:lineRule="auto"/>
        <w:jc w:val="center"/>
        <w:rPr>
          <w:rFonts w:ascii="Sylfaen" w:hAnsi="Sylfaen"/>
          <w:b/>
          <w:bCs/>
          <w:lang w:val="ka-GE"/>
        </w:rPr>
      </w:pPr>
      <w:r w:rsidRPr="002451EE">
        <w:rPr>
          <w:rFonts w:ascii="Sylfaen" w:hAnsi="Sylfaen"/>
          <w:b/>
          <w:bCs/>
          <w:lang w:val="ka-GE"/>
        </w:rPr>
        <w:t>Master of Natural Sciences in Chemistry</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5017"/>
        <w:gridCol w:w="847"/>
        <w:gridCol w:w="663"/>
        <w:gridCol w:w="781"/>
        <w:gridCol w:w="660"/>
        <w:gridCol w:w="788"/>
        <w:gridCol w:w="651"/>
        <w:gridCol w:w="992"/>
        <w:gridCol w:w="425"/>
        <w:gridCol w:w="13"/>
        <w:gridCol w:w="474"/>
        <w:gridCol w:w="18"/>
        <w:gridCol w:w="468"/>
        <w:gridCol w:w="479"/>
        <w:gridCol w:w="302"/>
        <w:gridCol w:w="6"/>
        <w:gridCol w:w="313"/>
        <w:gridCol w:w="592"/>
      </w:tblGrid>
      <w:tr w:rsidR="00114D27" w:rsidRPr="005C1D88" w14:paraId="24F8297A" w14:textId="77777777" w:rsidTr="00D0668C">
        <w:trPr>
          <w:trHeight w:val="274"/>
        </w:trPr>
        <w:tc>
          <w:tcPr>
            <w:tcW w:w="929" w:type="dxa"/>
            <w:vMerge w:val="restart"/>
            <w:tcBorders>
              <w:top w:val="double" w:sz="4" w:space="0" w:color="auto"/>
              <w:left w:val="double" w:sz="4" w:space="0" w:color="auto"/>
              <w:right w:val="double" w:sz="4" w:space="0" w:color="auto"/>
            </w:tcBorders>
            <w:shd w:val="clear" w:color="auto" w:fill="auto"/>
            <w:vAlign w:val="center"/>
          </w:tcPr>
          <w:p w14:paraId="66A55815" w14:textId="77777777" w:rsidR="00114D27" w:rsidRPr="005C1D88" w:rsidRDefault="00114D27"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w:t>
            </w:r>
          </w:p>
        </w:tc>
        <w:tc>
          <w:tcPr>
            <w:tcW w:w="5017" w:type="dxa"/>
            <w:vMerge w:val="restart"/>
            <w:tcBorders>
              <w:top w:val="double" w:sz="4" w:space="0" w:color="auto"/>
              <w:left w:val="double" w:sz="4" w:space="0" w:color="auto"/>
              <w:right w:val="double" w:sz="4" w:space="0" w:color="auto"/>
            </w:tcBorders>
            <w:shd w:val="clear" w:color="auto" w:fill="auto"/>
            <w:vAlign w:val="center"/>
          </w:tcPr>
          <w:p w14:paraId="70311177" w14:textId="77777777" w:rsidR="00114D27" w:rsidRPr="005C1D88" w:rsidRDefault="00114D27"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კურსის დასახელება</w:t>
            </w:r>
          </w:p>
        </w:tc>
        <w:tc>
          <w:tcPr>
            <w:tcW w:w="847" w:type="dxa"/>
            <w:vMerge w:val="restart"/>
            <w:tcBorders>
              <w:top w:val="double" w:sz="4" w:space="0" w:color="auto"/>
              <w:left w:val="double" w:sz="4" w:space="0" w:color="auto"/>
              <w:right w:val="double" w:sz="4" w:space="0" w:color="auto"/>
            </w:tcBorders>
            <w:shd w:val="clear" w:color="auto" w:fill="auto"/>
            <w:vAlign w:val="center"/>
          </w:tcPr>
          <w:p w14:paraId="2577FB64" w14:textId="77777777" w:rsidR="00114D27" w:rsidRPr="005C1D88" w:rsidRDefault="00114D27"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ს/კ</w:t>
            </w:r>
          </w:p>
        </w:tc>
        <w:tc>
          <w:tcPr>
            <w:tcW w:w="663" w:type="dxa"/>
            <w:vMerge w:val="restart"/>
            <w:tcBorders>
              <w:top w:val="double" w:sz="4" w:space="0" w:color="auto"/>
              <w:left w:val="double" w:sz="4" w:space="0" w:color="auto"/>
            </w:tcBorders>
            <w:shd w:val="clear" w:color="auto" w:fill="auto"/>
            <w:vAlign w:val="center"/>
          </w:tcPr>
          <w:p w14:paraId="06F3FA3B" w14:textId="77777777" w:rsidR="00114D27" w:rsidRPr="005C1D88" w:rsidRDefault="00114D27"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კრ</w:t>
            </w:r>
          </w:p>
        </w:tc>
        <w:tc>
          <w:tcPr>
            <w:tcW w:w="2880" w:type="dxa"/>
            <w:gridSpan w:val="4"/>
            <w:tcBorders>
              <w:top w:val="double" w:sz="4" w:space="0" w:color="auto"/>
            </w:tcBorders>
            <w:shd w:val="clear" w:color="auto" w:fill="auto"/>
            <w:vAlign w:val="center"/>
          </w:tcPr>
          <w:p w14:paraId="58D3672C" w14:textId="77777777" w:rsidR="00114D27" w:rsidRPr="005C1D88" w:rsidRDefault="00114D27" w:rsidP="00840A0D">
            <w:pPr>
              <w:spacing w:after="0" w:line="240" w:lineRule="auto"/>
              <w:ind w:right="-107"/>
              <w:jc w:val="center"/>
              <w:rPr>
                <w:rFonts w:ascii="Sylfaen" w:eastAsia="Times New Roman" w:hAnsi="Sylfaen" w:cs="Sylfaen"/>
                <w:sz w:val="20"/>
                <w:szCs w:val="20"/>
                <w:lang w:val="af-ZA" w:eastAsia="ru-RU"/>
              </w:rPr>
            </w:pPr>
            <w:r w:rsidRPr="005C1D88">
              <w:rPr>
                <w:rFonts w:ascii="Sylfaen" w:eastAsia="Times New Roman" w:hAnsi="Sylfaen"/>
                <w:sz w:val="20"/>
                <w:szCs w:val="20"/>
                <w:lang w:val="ka-GE" w:eastAsia="ru-RU"/>
              </w:rPr>
              <w:t>დატვირთვის მოცულობა, სთ-ში</w:t>
            </w:r>
          </w:p>
        </w:tc>
        <w:tc>
          <w:tcPr>
            <w:tcW w:w="992" w:type="dxa"/>
            <w:vMerge w:val="restart"/>
            <w:tcBorders>
              <w:top w:val="double" w:sz="4" w:space="0" w:color="auto"/>
              <w:right w:val="double" w:sz="4" w:space="0" w:color="auto"/>
            </w:tcBorders>
            <w:shd w:val="clear" w:color="auto" w:fill="auto"/>
            <w:vAlign w:val="center"/>
          </w:tcPr>
          <w:p w14:paraId="4129F699" w14:textId="77777777" w:rsidR="00114D27" w:rsidRPr="005C1D88" w:rsidRDefault="00114D27"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cs="Sylfaen"/>
                <w:sz w:val="20"/>
                <w:szCs w:val="20"/>
                <w:lang w:val="af-ZA" w:eastAsia="ru-RU"/>
              </w:rPr>
              <w:t>ლ/პ/</w:t>
            </w:r>
            <w:r w:rsidRPr="005C1D88">
              <w:rPr>
                <w:rFonts w:ascii="Sylfaen" w:eastAsia="Times New Roman" w:hAnsi="Sylfaen" w:cs="Sylfaen"/>
                <w:sz w:val="20"/>
                <w:szCs w:val="20"/>
                <w:lang w:val="ka-GE" w:eastAsia="ru-RU"/>
              </w:rPr>
              <w:t>ლ/</w:t>
            </w:r>
            <w:r w:rsidRPr="005C1D88">
              <w:rPr>
                <w:rFonts w:ascii="Sylfaen" w:eastAsia="Times New Roman" w:hAnsi="Sylfaen" w:cs="Sylfaen"/>
                <w:sz w:val="20"/>
                <w:szCs w:val="20"/>
                <w:lang w:val="af-ZA" w:eastAsia="ru-RU"/>
              </w:rPr>
              <w:t>ჯგ</w:t>
            </w:r>
          </w:p>
        </w:tc>
        <w:tc>
          <w:tcPr>
            <w:tcW w:w="2179" w:type="dxa"/>
            <w:gridSpan w:val="7"/>
            <w:tcBorders>
              <w:top w:val="double" w:sz="4" w:space="0" w:color="auto"/>
              <w:left w:val="double" w:sz="4" w:space="0" w:color="auto"/>
              <w:right w:val="double" w:sz="4" w:space="0" w:color="auto"/>
            </w:tcBorders>
            <w:shd w:val="clear" w:color="auto" w:fill="auto"/>
            <w:vAlign w:val="center"/>
          </w:tcPr>
          <w:p w14:paraId="01E62FD7" w14:textId="77777777" w:rsidR="00114D27" w:rsidRPr="005C1D88" w:rsidRDefault="00114D27"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სემესტრი</w:t>
            </w:r>
          </w:p>
        </w:tc>
        <w:tc>
          <w:tcPr>
            <w:tcW w:w="911" w:type="dxa"/>
            <w:gridSpan w:val="3"/>
            <w:vMerge w:val="restart"/>
            <w:tcBorders>
              <w:top w:val="double" w:sz="4" w:space="0" w:color="auto"/>
              <w:left w:val="double" w:sz="4" w:space="0" w:color="auto"/>
              <w:right w:val="double" w:sz="4" w:space="0" w:color="auto"/>
            </w:tcBorders>
            <w:shd w:val="clear" w:color="auto" w:fill="auto"/>
            <w:textDirection w:val="btLr"/>
          </w:tcPr>
          <w:p w14:paraId="76C5FFED" w14:textId="77777777" w:rsidR="00114D27" w:rsidRPr="005C1D88" w:rsidRDefault="00114D27"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დაშვების წინაპირობა</w:t>
            </w:r>
          </w:p>
        </w:tc>
      </w:tr>
      <w:tr w:rsidR="003A0790" w:rsidRPr="005C1D88" w14:paraId="19769260" w14:textId="77777777" w:rsidTr="00D0668C">
        <w:trPr>
          <w:trHeight w:val="135"/>
        </w:trPr>
        <w:tc>
          <w:tcPr>
            <w:tcW w:w="929" w:type="dxa"/>
            <w:vMerge/>
            <w:tcBorders>
              <w:left w:val="double" w:sz="4" w:space="0" w:color="auto"/>
              <w:right w:val="double" w:sz="4" w:space="0" w:color="auto"/>
            </w:tcBorders>
            <w:shd w:val="clear" w:color="auto" w:fill="auto"/>
            <w:vAlign w:val="center"/>
          </w:tcPr>
          <w:p w14:paraId="5F5BF9F8"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5017" w:type="dxa"/>
            <w:vMerge/>
            <w:tcBorders>
              <w:left w:val="double" w:sz="4" w:space="0" w:color="auto"/>
              <w:right w:val="double" w:sz="4" w:space="0" w:color="auto"/>
            </w:tcBorders>
            <w:shd w:val="clear" w:color="auto" w:fill="auto"/>
            <w:vAlign w:val="center"/>
          </w:tcPr>
          <w:p w14:paraId="66919853"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847" w:type="dxa"/>
            <w:vMerge/>
            <w:tcBorders>
              <w:left w:val="double" w:sz="4" w:space="0" w:color="auto"/>
              <w:right w:val="double" w:sz="4" w:space="0" w:color="auto"/>
            </w:tcBorders>
            <w:shd w:val="clear" w:color="auto" w:fill="auto"/>
          </w:tcPr>
          <w:p w14:paraId="7A8DA44E"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663" w:type="dxa"/>
            <w:vMerge/>
            <w:tcBorders>
              <w:left w:val="double" w:sz="4" w:space="0" w:color="auto"/>
            </w:tcBorders>
            <w:shd w:val="clear" w:color="auto" w:fill="auto"/>
            <w:vAlign w:val="center"/>
          </w:tcPr>
          <w:p w14:paraId="26E543B7"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781" w:type="dxa"/>
            <w:vMerge w:val="restart"/>
            <w:shd w:val="clear" w:color="auto" w:fill="auto"/>
          </w:tcPr>
          <w:p w14:paraId="4463953A"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სულ</w:t>
            </w:r>
          </w:p>
        </w:tc>
        <w:tc>
          <w:tcPr>
            <w:tcW w:w="1448" w:type="dxa"/>
            <w:gridSpan w:val="2"/>
            <w:shd w:val="clear" w:color="auto" w:fill="auto"/>
          </w:tcPr>
          <w:p w14:paraId="3B60B26E"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საკონტაქტო</w:t>
            </w:r>
          </w:p>
        </w:tc>
        <w:tc>
          <w:tcPr>
            <w:tcW w:w="651" w:type="dxa"/>
            <w:vMerge w:val="restart"/>
            <w:shd w:val="clear" w:color="auto" w:fill="auto"/>
          </w:tcPr>
          <w:p w14:paraId="07A9F012"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დამ</w:t>
            </w:r>
          </w:p>
        </w:tc>
        <w:tc>
          <w:tcPr>
            <w:tcW w:w="992" w:type="dxa"/>
            <w:vMerge/>
            <w:tcBorders>
              <w:right w:val="double" w:sz="4" w:space="0" w:color="auto"/>
            </w:tcBorders>
            <w:shd w:val="clear" w:color="auto" w:fill="auto"/>
            <w:vAlign w:val="center"/>
          </w:tcPr>
          <w:p w14:paraId="1D6B884E"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438" w:type="dxa"/>
            <w:gridSpan w:val="2"/>
            <w:vMerge w:val="restart"/>
            <w:tcBorders>
              <w:left w:val="double" w:sz="4" w:space="0" w:color="auto"/>
            </w:tcBorders>
            <w:shd w:val="clear" w:color="auto" w:fill="auto"/>
            <w:vAlign w:val="center"/>
          </w:tcPr>
          <w:p w14:paraId="4158E0CB"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r w:rsidRPr="005C1D88">
              <w:rPr>
                <w:rFonts w:ascii="Sylfaen" w:eastAsia="Times New Roman" w:hAnsi="Sylfaen"/>
                <w:sz w:val="20"/>
                <w:szCs w:val="20"/>
                <w:lang w:val="ru-RU" w:eastAsia="ru-RU"/>
              </w:rPr>
              <w:t>I</w:t>
            </w:r>
          </w:p>
        </w:tc>
        <w:tc>
          <w:tcPr>
            <w:tcW w:w="474" w:type="dxa"/>
            <w:vMerge w:val="restart"/>
            <w:shd w:val="clear" w:color="auto" w:fill="auto"/>
            <w:vAlign w:val="center"/>
          </w:tcPr>
          <w:p w14:paraId="09B49807"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r w:rsidRPr="005C1D88">
              <w:rPr>
                <w:rFonts w:ascii="Sylfaen" w:eastAsia="Times New Roman" w:hAnsi="Sylfaen"/>
                <w:sz w:val="20"/>
                <w:szCs w:val="20"/>
                <w:lang w:val="ru-RU" w:eastAsia="ru-RU"/>
              </w:rPr>
              <w:t>II</w:t>
            </w:r>
          </w:p>
        </w:tc>
        <w:tc>
          <w:tcPr>
            <w:tcW w:w="486" w:type="dxa"/>
            <w:gridSpan w:val="2"/>
            <w:vMerge w:val="restart"/>
            <w:shd w:val="clear" w:color="auto" w:fill="auto"/>
            <w:vAlign w:val="center"/>
          </w:tcPr>
          <w:p w14:paraId="7038F492"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r w:rsidRPr="005C1D88">
              <w:rPr>
                <w:rFonts w:ascii="Sylfaen" w:eastAsia="Times New Roman" w:hAnsi="Sylfaen"/>
                <w:sz w:val="20"/>
                <w:szCs w:val="20"/>
                <w:lang w:val="ru-RU" w:eastAsia="ru-RU"/>
              </w:rPr>
              <w:t>III</w:t>
            </w:r>
          </w:p>
        </w:tc>
        <w:tc>
          <w:tcPr>
            <w:tcW w:w="781" w:type="dxa"/>
            <w:gridSpan w:val="2"/>
            <w:vMerge w:val="restart"/>
            <w:tcBorders>
              <w:right w:val="double" w:sz="4" w:space="0" w:color="auto"/>
            </w:tcBorders>
            <w:shd w:val="clear" w:color="auto" w:fill="auto"/>
            <w:vAlign w:val="center"/>
          </w:tcPr>
          <w:p w14:paraId="540B6F70"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r w:rsidRPr="005C1D88">
              <w:rPr>
                <w:rFonts w:ascii="Sylfaen" w:eastAsia="Times New Roman" w:hAnsi="Sylfaen"/>
                <w:sz w:val="20"/>
                <w:szCs w:val="20"/>
                <w:lang w:val="ru-RU" w:eastAsia="ru-RU"/>
              </w:rPr>
              <w:t>IV</w:t>
            </w:r>
          </w:p>
        </w:tc>
        <w:tc>
          <w:tcPr>
            <w:tcW w:w="911" w:type="dxa"/>
            <w:gridSpan w:val="3"/>
            <w:vMerge/>
            <w:tcBorders>
              <w:left w:val="double" w:sz="4" w:space="0" w:color="auto"/>
              <w:right w:val="double" w:sz="4" w:space="0" w:color="auto"/>
            </w:tcBorders>
            <w:shd w:val="clear" w:color="auto" w:fill="auto"/>
          </w:tcPr>
          <w:p w14:paraId="55BEF2D4"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p>
        </w:tc>
      </w:tr>
      <w:tr w:rsidR="003A0790" w:rsidRPr="005C1D88" w14:paraId="73FE96A3" w14:textId="77777777" w:rsidTr="00D0668C">
        <w:trPr>
          <w:cantSplit/>
          <w:trHeight w:val="1952"/>
        </w:trPr>
        <w:tc>
          <w:tcPr>
            <w:tcW w:w="929" w:type="dxa"/>
            <w:vMerge/>
            <w:tcBorders>
              <w:left w:val="double" w:sz="4" w:space="0" w:color="auto"/>
              <w:bottom w:val="double" w:sz="4" w:space="0" w:color="auto"/>
              <w:right w:val="double" w:sz="4" w:space="0" w:color="auto"/>
            </w:tcBorders>
            <w:shd w:val="clear" w:color="auto" w:fill="auto"/>
            <w:vAlign w:val="center"/>
          </w:tcPr>
          <w:p w14:paraId="74DA1ACE"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5017" w:type="dxa"/>
            <w:vMerge/>
            <w:tcBorders>
              <w:left w:val="double" w:sz="4" w:space="0" w:color="auto"/>
              <w:bottom w:val="double" w:sz="4" w:space="0" w:color="auto"/>
              <w:right w:val="double" w:sz="4" w:space="0" w:color="auto"/>
            </w:tcBorders>
            <w:shd w:val="clear" w:color="auto" w:fill="auto"/>
            <w:vAlign w:val="center"/>
          </w:tcPr>
          <w:p w14:paraId="6E4337EF"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847" w:type="dxa"/>
            <w:vMerge/>
            <w:tcBorders>
              <w:left w:val="double" w:sz="4" w:space="0" w:color="auto"/>
              <w:bottom w:val="double" w:sz="4" w:space="0" w:color="auto"/>
              <w:right w:val="double" w:sz="4" w:space="0" w:color="auto"/>
            </w:tcBorders>
            <w:shd w:val="clear" w:color="auto" w:fill="auto"/>
          </w:tcPr>
          <w:p w14:paraId="23C5C9A2"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663" w:type="dxa"/>
            <w:vMerge/>
            <w:tcBorders>
              <w:left w:val="double" w:sz="4" w:space="0" w:color="auto"/>
              <w:bottom w:val="double" w:sz="4" w:space="0" w:color="auto"/>
            </w:tcBorders>
            <w:shd w:val="clear" w:color="auto" w:fill="auto"/>
            <w:vAlign w:val="center"/>
          </w:tcPr>
          <w:p w14:paraId="75D4FE6D"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781" w:type="dxa"/>
            <w:vMerge/>
            <w:tcBorders>
              <w:bottom w:val="double" w:sz="4" w:space="0" w:color="auto"/>
            </w:tcBorders>
            <w:shd w:val="clear" w:color="auto" w:fill="auto"/>
          </w:tcPr>
          <w:p w14:paraId="07318CBE"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660" w:type="dxa"/>
            <w:tcBorders>
              <w:bottom w:val="double" w:sz="4" w:space="0" w:color="auto"/>
            </w:tcBorders>
            <w:shd w:val="clear" w:color="auto" w:fill="auto"/>
            <w:textDirection w:val="btLr"/>
          </w:tcPr>
          <w:p w14:paraId="12F1134B"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აუდიტორული</w:t>
            </w:r>
          </w:p>
        </w:tc>
        <w:tc>
          <w:tcPr>
            <w:tcW w:w="788" w:type="dxa"/>
            <w:tcBorders>
              <w:bottom w:val="double" w:sz="4" w:space="0" w:color="auto"/>
            </w:tcBorders>
            <w:shd w:val="clear" w:color="auto" w:fill="auto"/>
            <w:textDirection w:val="btLr"/>
          </w:tcPr>
          <w:p w14:paraId="457DD58D" w14:textId="77777777" w:rsidR="003A0790" w:rsidRPr="005C1D88" w:rsidRDefault="003A0790" w:rsidP="00840A0D">
            <w:pPr>
              <w:spacing w:after="0" w:line="240" w:lineRule="auto"/>
              <w:ind w:right="-107"/>
              <w:rPr>
                <w:rFonts w:ascii="Sylfaen" w:eastAsia="Times New Roman" w:hAnsi="Sylfaen"/>
                <w:sz w:val="20"/>
                <w:szCs w:val="20"/>
                <w:lang w:val="ka-GE" w:eastAsia="ru-RU"/>
              </w:rPr>
            </w:pPr>
            <w:r w:rsidRPr="005C1D88">
              <w:rPr>
                <w:rFonts w:ascii="Sylfaen" w:eastAsia="Times New Roman" w:hAnsi="Sylfaen"/>
                <w:sz w:val="20"/>
                <w:szCs w:val="20"/>
                <w:lang w:val="ka-GE" w:eastAsia="ru-RU"/>
              </w:rPr>
              <w:t>შუალედ.დასკვნითი გამოცდები</w:t>
            </w:r>
          </w:p>
        </w:tc>
        <w:tc>
          <w:tcPr>
            <w:tcW w:w="651" w:type="dxa"/>
            <w:vMerge/>
            <w:tcBorders>
              <w:bottom w:val="double" w:sz="4" w:space="0" w:color="auto"/>
            </w:tcBorders>
            <w:shd w:val="clear" w:color="auto" w:fill="auto"/>
          </w:tcPr>
          <w:p w14:paraId="077649A2"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992" w:type="dxa"/>
            <w:vMerge/>
            <w:tcBorders>
              <w:bottom w:val="double" w:sz="4" w:space="0" w:color="auto"/>
              <w:right w:val="double" w:sz="4" w:space="0" w:color="auto"/>
            </w:tcBorders>
            <w:shd w:val="clear" w:color="auto" w:fill="auto"/>
            <w:vAlign w:val="center"/>
          </w:tcPr>
          <w:p w14:paraId="5FF3834C"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438" w:type="dxa"/>
            <w:gridSpan w:val="2"/>
            <w:vMerge/>
            <w:tcBorders>
              <w:left w:val="double" w:sz="4" w:space="0" w:color="auto"/>
              <w:bottom w:val="double" w:sz="4" w:space="0" w:color="auto"/>
            </w:tcBorders>
            <w:shd w:val="clear" w:color="auto" w:fill="auto"/>
            <w:vAlign w:val="center"/>
          </w:tcPr>
          <w:p w14:paraId="1C00E456"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p>
        </w:tc>
        <w:tc>
          <w:tcPr>
            <w:tcW w:w="474" w:type="dxa"/>
            <w:vMerge/>
            <w:tcBorders>
              <w:bottom w:val="double" w:sz="4" w:space="0" w:color="auto"/>
            </w:tcBorders>
            <w:shd w:val="clear" w:color="auto" w:fill="auto"/>
            <w:vAlign w:val="center"/>
          </w:tcPr>
          <w:p w14:paraId="69447608"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p>
        </w:tc>
        <w:tc>
          <w:tcPr>
            <w:tcW w:w="486" w:type="dxa"/>
            <w:gridSpan w:val="2"/>
            <w:vMerge/>
            <w:tcBorders>
              <w:bottom w:val="double" w:sz="4" w:space="0" w:color="auto"/>
            </w:tcBorders>
            <w:shd w:val="clear" w:color="auto" w:fill="auto"/>
            <w:vAlign w:val="center"/>
          </w:tcPr>
          <w:p w14:paraId="0270F2FE"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p>
        </w:tc>
        <w:tc>
          <w:tcPr>
            <w:tcW w:w="781" w:type="dxa"/>
            <w:gridSpan w:val="2"/>
            <w:vMerge/>
            <w:tcBorders>
              <w:bottom w:val="double" w:sz="4" w:space="0" w:color="auto"/>
              <w:right w:val="double" w:sz="4" w:space="0" w:color="auto"/>
            </w:tcBorders>
            <w:shd w:val="clear" w:color="auto" w:fill="auto"/>
            <w:vAlign w:val="center"/>
          </w:tcPr>
          <w:p w14:paraId="4226A4D5"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p>
        </w:tc>
        <w:tc>
          <w:tcPr>
            <w:tcW w:w="911" w:type="dxa"/>
            <w:gridSpan w:val="3"/>
            <w:vMerge/>
            <w:tcBorders>
              <w:left w:val="double" w:sz="4" w:space="0" w:color="auto"/>
              <w:bottom w:val="double" w:sz="4" w:space="0" w:color="auto"/>
              <w:right w:val="double" w:sz="4" w:space="0" w:color="auto"/>
            </w:tcBorders>
            <w:shd w:val="clear" w:color="auto" w:fill="auto"/>
          </w:tcPr>
          <w:p w14:paraId="5F8E5FD0"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p>
        </w:tc>
      </w:tr>
      <w:tr w:rsidR="003A0790" w:rsidRPr="005C1D88" w14:paraId="64B57199" w14:textId="77777777" w:rsidTr="00D0668C">
        <w:trPr>
          <w:trHeight w:val="697"/>
        </w:trPr>
        <w:tc>
          <w:tcPr>
            <w:tcW w:w="929" w:type="dxa"/>
            <w:tcBorders>
              <w:top w:val="double" w:sz="4" w:space="0" w:color="auto"/>
              <w:left w:val="double" w:sz="4" w:space="0" w:color="auto"/>
              <w:bottom w:val="double" w:sz="4" w:space="0" w:color="auto"/>
              <w:right w:val="double" w:sz="4" w:space="0" w:color="auto"/>
            </w:tcBorders>
            <w:shd w:val="clear" w:color="auto" w:fill="auto"/>
            <w:vAlign w:val="center"/>
          </w:tcPr>
          <w:p w14:paraId="08E5D086"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w:t>
            </w:r>
          </w:p>
        </w:tc>
        <w:tc>
          <w:tcPr>
            <w:tcW w:w="5017" w:type="dxa"/>
            <w:tcBorders>
              <w:top w:val="double" w:sz="4" w:space="0" w:color="auto"/>
              <w:left w:val="double" w:sz="4" w:space="0" w:color="auto"/>
              <w:bottom w:val="double" w:sz="4" w:space="0" w:color="auto"/>
              <w:right w:val="double" w:sz="4" w:space="0" w:color="auto"/>
            </w:tcBorders>
            <w:shd w:val="clear" w:color="auto" w:fill="auto"/>
            <w:vAlign w:val="center"/>
          </w:tcPr>
          <w:p w14:paraId="737D47F8"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w:t>
            </w:r>
          </w:p>
        </w:tc>
        <w:tc>
          <w:tcPr>
            <w:tcW w:w="847" w:type="dxa"/>
            <w:tcBorders>
              <w:top w:val="double" w:sz="4" w:space="0" w:color="auto"/>
              <w:left w:val="double" w:sz="4" w:space="0" w:color="auto"/>
              <w:bottom w:val="double" w:sz="4" w:space="0" w:color="auto"/>
              <w:right w:val="double" w:sz="4" w:space="0" w:color="auto"/>
            </w:tcBorders>
            <w:shd w:val="clear" w:color="auto" w:fill="auto"/>
            <w:vAlign w:val="center"/>
          </w:tcPr>
          <w:p w14:paraId="283EE424"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top w:val="double" w:sz="4" w:space="0" w:color="auto"/>
              <w:left w:val="double" w:sz="4" w:space="0" w:color="auto"/>
              <w:bottom w:val="double" w:sz="4" w:space="0" w:color="auto"/>
            </w:tcBorders>
            <w:shd w:val="clear" w:color="auto" w:fill="auto"/>
            <w:vAlign w:val="center"/>
          </w:tcPr>
          <w:p w14:paraId="0FC2F40D"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w:t>
            </w:r>
          </w:p>
        </w:tc>
        <w:tc>
          <w:tcPr>
            <w:tcW w:w="781" w:type="dxa"/>
            <w:tcBorders>
              <w:top w:val="double" w:sz="4" w:space="0" w:color="auto"/>
              <w:bottom w:val="double" w:sz="4" w:space="0" w:color="auto"/>
            </w:tcBorders>
            <w:shd w:val="clear" w:color="auto" w:fill="auto"/>
            <w:vAlign w:val="center"/>
          </w:tcPr>
          <w:p w14:paraId="45194853"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660" w:type="dxa"/>
            <w:tcBorders>
              <w:top w:val="double" w:sz="4" w:space="0" w:color="auto"/>
              <w:bottom w:val="double" w:sz="4" w:space="0" w:color="auto"/>
            </w:tcBorders>
            <w:shd w:val="clear" w:color="auto" w:fill="auto"/>
            <w:vAlign w:val="center"/>
          </w:tcPr>
          <w:p w14:paraId="75F87B6E"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w:t>
            </w:r>
          </w:p>
        </w:tc>
        <w:tc>
          <w:tcPr>
            <w:tcW w:w="788" w:type="dxa"/>
            <w:tcBorders>
              <w:top w:val="double" w:sz="4" w:space="0" w:color="auto"/>
              <w:bottom w:val="double" w:sz="4" w:space="0" w:color="auto"/>
            </w:tcBorders>
            <w:shd w:val="clear" w:color="auto" w:fill="auto"/>
            <w:vAlign w:val="center"/>
          </w:tcPr>
          <w:p w14:paraId="58A41EA6"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w:t>
            </w:r>
          </w:p>
        </w:tc>
        <w:tc>
          <w:tcPr>
            <w:tcW w:w="651" w:type="dxa"/>
            <w:tcBorders>
              <w:top w:val="double" w:sz="4" w:space="0" w:color="auto"/>
              <w:bottom w:val="double" w:sz="4" w:space="0" w:color="auto"/>
            </w:tcBorders>
            <w:shd w:val="clear" w:color="auto" w:fill="auto"/>
            <w:vAlign w:val="center"/>
          </w:tcPr>
          <w:p w14:paraId="2B38B187"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8</w:t>
            </w:r>
          </w:p>
        </w:tc>
        <w:tc>
          <w:tcPr>
            <w:tcW w:w="992" w:type="dxa"/>
            <w:tcBorders>
              <w:top w:val="double" w:sz="4" w:space="0" w:color="auto"/>
              <w:bottom w:val="double" w:sz="4" w:space="0" w:color="auto"/>
              <w:right w:val="double" w:sz="4" w:space="0" w:color="auto"/>
            </w:tcBorders>
            <w:shd w:val="clear" w:color="auto" w:fill="auto"/>
            <w:vAlign w:val="center"/>
          </w:tcPr>
          <w:p w14:paraId="38FF5F1C"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9</w:t>
            </w:r>
          </w:p>
        </w:tc>
        <w:tc>
          <w:tcPr>
            <w:tcW w:w="438" w:type="dxa"/>
            <w:gridSpan w:val="2"/>
            <w:tcBorders>
              <w:top w:val="double" w:sz="4" w:space="0" w:color="auto"/>
              <w:left w:val="double" w:sz="4" w:space="0" w:color="auto"/>
              <w:bottom w:val="double" w:sz="4" w:space="0" w:color="auto"/>
            </w:tcBorders>
            <w:shd w:val="clear" w:color="auto" w:fill="auto"/>
            <w:vAlign w:val="center"/>
          </w:tcPr>
          <w:p w14:paraId="37F0918F"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10</w:t>
            </w:r>
          </w:p>
        </w:tc>
        <w:tc>
          <w:tcPr>
            <w:tcW w:w="474" w:type="dxa"/>
            <w:tcBorders>
              <w:top w:val="double" w:sz="4" w:space="0" w:color="auto"/>
              <w:bottom w:val="double" w:sz="4" w:space="0" w:color="auto"/>
            </w:tcBorders>
            <w:shd w:val="clear" w:color="auto" w:fill="auto"/>
            <w:vAlign w:val="center"/>
          </w:tcPr>
          <w:p w14:paraId="230CF35E"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11</w:t>
            </w:r>
          </w:p>
        </w:tc>
        <w:tc>
          <w:tcPr>
            <w:tcW w:w="486" w:type="dxa"/>
            <w:gridSpan w:val="2"/>
            <w:tcBorders>
              <w:top w:val="double" w:sz="4" w:space="0" w:color="auto"/>
              <w:bottom w:val="double" w:sz="4" w:space="0" w:color="auto"/>
            </w:tcBorders>
            <w:shd w:val="clear" w:color="auto" w:fill="auto"/>
            <w:vAlign w:val="center"/>
          </w:tcPr>
          <w:p w14:paraId="42E11D83"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w:t>
            </w:r>
          </w:p>
        </w:tc>
        <w:tc>
          <w:tcPr>
            <w:tcW w:w="781" w:type="dxa"/>
            <w:gridSpan w:val="2"/>
            <w:tcBorders>
              <w:top w:val="double" w:sz="4" w:space="0" w:color="auto"/>
              <w:bottom w:val="double" w:sz="4" w:space="0" w:color="auto"/>
              <w:right w:val="double" w:sz="4" w:space="0" w:color="auto"/>
            </w:tcBorders>
            <w:shd w:val="clear" w:color="auto" w:fill="auto"/>
            <w:vAlign w:val="center"/>
          </w:tcPr>
          <w:p w14:paraId="5136058D"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13</w:t>
            </w:r>
          </w:p>
        </w:tc>
        <w:tc>
          <w:tcPr>
            <w:tcW w:w="911" w:type="dxa"/>
            <w:gridSpan w:val="3"/>
            <w:tcBorders>
              <w:top w:val="double" w:sz="4" w:space="0" w:color="auto"/>
              <w:bottom w:val="double" w:sz="4" w:space="0" w:color="auto"/>
              <w:right w:val="double" w:sz="4" w:space="0" w:color="auto"/>
            </w:tcBorders>
            <w:shd w:val="clear" w:color="auto" w:fill="auto"/>
            <w:vAlign w:val="center"/>
          </w:tcPr>
          <w:p w14:paraId="207FDFB2" w14:textId="77777777" w:rsidR="003A0790" w:rsidRPr="005C1D88" w:rsidRDefault="002A684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14</w:t>
            </w:r>
          </w:p>
        </w:tc>
      </w:tr>
      <w:tr w:rsidR="004E512B" w:rsidRPr="005C1D88" w14:paraId="6660C26F" w14:textId="77777777" w:rsidTr="00D0668C">
        <w:trPr>
          <w:trHeight w:val="312"/>
        </w:trPr>
        <w:tc>
          <w:tcPr>
            <w:tcW w:w="929" w:type="dxa"/>
            <w:tcBorders>
              <w:top w:val="double" w:sz="4" w:space="0" w:color="auto"/>
              <w:left w:val="double" w:sz="4" w:space="0" w:color="auto"/>
              <w:right w:val="double" w:sz="4" w:space="0" w:color="auto"/>
            </w:tcBorders>
            <w:shd w:val="clear" w:color="auto" w:fill="D9D9D9" w:themeFill="background1" w:themeFillShade="D9"/>
          </w:tcPr>
          <w:p w14:paraId="1FD3F4CB" w14:textId="77777777" w:rsidR="004E512B" w:rsidRPr="005C1D88" w:rsidRDefault="004E512B" w:rsidP="00840A0D">
            <w:pPr>
              <w:spacing w:after="0" w:line="240" w:lineRule="auto"/>
              <w:ind w:right="-107"/>
              <w:jc w:val="center"/>
              <w:rPr>
                <w:rFonts w:ascii="Sylfaen" w:eastAsia="Times New Roman" w:hAnsi="Sylfaen"/>
                <w:sz w:val="20"/>
                <w:szCs w:val="20"/>
                <w:lang w:eastAsia="ru-RU"/>
              </w:rPr>
            </w:pPr>
            <w:r w:rsidRPr="005C1D88">
              <w:rPr>
                <w:rFonts w:ascii="Sylfaen" w:eastAsia="Times New Roman" w:hAnsi="Sylfaen"/>
                <w:sz w:val="20"/>
                <w:szCs w:val="20"/>
                <w:lang w:eastAsia="ru-RU"/>
              </w:rPr>
              <w:t>1</w:t>
            </w:r>
          </w:p>
        </w:tc>
        <w:tc>
          <w:tcPr>
            <w:tcW w:w="13489" w:type="dxa"/>
            <w:gridSpan w:val="18"/>
            <w:tcBorders>
              <w:top w:val="double" w:sz="4" w:space="0" w:color="auto"/>
              <w:left w:val="double" w:sz="4" w:space="0" w:color="auto"/>
              <w:right w:val="double" w:sz="4" w:space="0" w:color="auto"/>
            </w:tcBorders>
            <w:shd w:val="clear" w:color="auto" w:fill="D9D9D9" w:themeFill="background1" w:themeFillShade="D9"/>
          </w:tcPr>
          <w:p w14:paraId="2162CD0A" w14:textId="77777777" w:rsidR="004E512B" w:rsidRPr="005C1D88" w:rsidRDefault="004E512B" w:rsidP="00840A0D">
            <w:pPr>
              <w:spacing w:after="0" w:line="240" w:lineRule="auto"/>
              <w:jc w:val="center"/>
              <w:rPr>
                <w:rFonts w:ascii="AcadNusx" w:hAnsi="AcadNusx"/>
                <w:b/>
                <w:sz w:val="20"/>
                <w:szCs w:val="20"/>
                <w:lang w:val="ka-GE"/>
              </w:rPr>
            </w:pPr>
            <w:r w:rsidRPr="005C1D88">
              <w:rPr>
                <w:rFonts w:ascii="Sylfaen" w:hAnsi="Sylfaen"/>
                <w:b/>
                <w:sz w:val="20"/>
                <w:szCs w:val="20"/>
                <w:lang w:val="ka-GE"/>
              </w:rPr>
              <w:t xml:space="preserve">საერთო </w:t>
            </w:r>
            <w:r w:rsidRPr="005C1D88">
              <w:rPr>
                <w:rFonts w:ascii="Sylfaen" w:hAnsi="Sylfaen"/>
                <w:b/>
                <w:sz w:val="20"/>
                <w:szCs w:val="20"/>
              </w:rPr>
              <w:t xml:space="preserve">სავალდებულო </w:t>
            </w:r>
            <w:r w:rsidRPr="005C1D88">
              <w:rPr>
                <w:rFonts w:ascii="Sylfaen" w:hAnsi="Sylfaen"/>
                <w:b/>
                <w:sz w:val="20"/>
                <w:szCs w:val="20"/>
                <w:lang w:val="ka-GE"/>
              </w:rPr>
              <w:t>კურსები</w:t>
            </w:r>
            <w:r w:rsidRPr="005C1D88">
              <w:rPr>
                <w:rFonts w:ascii="Sylfaen" w:hAnsi="Sylfaen"/>
                <w:b/>
                <w:sz w:val="20"/>
                <w:szCs w:val="20"/>
              </w:rPr>
              <w:t xml:space="preserve"> არაორგანულ</w:t>
            </w:r>
            <w:r w:rsidRPr="005C1D88">
              <w:rPr>
                <w:rFonts w:ascii="Sylfaen" w:hAnsi="Sylfaen"/>
                <w:b/>
                <w:sz w:val="20"/>
                <w:szCs w:val="20"/>
                <w:lang w:val="ka-GE"/>
              </w:rPr>
              <w:t>,</w:t>
            </w:r>
            <w:r w:rsidRPr="005C1D88">
              <w:rPr>
                <w:rFonts w:ascii="Sylfaen" w:hAnsi="Sylfaen"/>
                <w:b/>
                <w:sz w:val="20"/>
                <w:szCs w:val="20"/>
              </w:rPr>
              <w:t xml:space="preserve"> ორგანულ </w:t>
            </w:r>
            <w:r w:rsidRPr="005C1D88">
              <w:rPr>
                <w:rFonts w:ascii="Sylfaen" w:hAnsi="Sylfaen"/>
                <w:b/>
                <w:sz w:val="20"/>
                <w:szCs w:val="20"/>
                <w:lang w:val="ka-GE"/>
              </w:rPr>
              <w:t xml:space="preserve"> ქიმიაში </w:t>
            </w:r>
            <w:r w:rsidRPr="005C1D88">
              <w:rPr>
                <w:rFonts w:ascii="Sylfaen" w:hAnsi="Sylfaen"/>
                <w:b/>
                <w:sz w:val="20"/>
                <w:szCs w:val="20"/>
              </w:rPr>
              <w:t>და ქიმიურ ექსპერტიზაში</w:t>
            </w:r>
            <w:r w:rsidRPr="005C1D88">
              <w:rPr>
                <w:rFonts w:ascii="Sylfaen" w:hAnsi="Sylfaen"/>
                <w:b/>
                <w:sz w:val="20"/>
                <w:szCs w:val="20"/>
                <w:lang w:val="ka-GE"/>
              </w:rPr>
              <w:t xml:space="preserve"> </w:t>
            </w:r>
          </w:p>
        </w:tc>
      </w:tr>
      <w:tr w:rsidR="00A16E6F" w:rsidRPr="005C1D88" w14:paraId="1F7926E6" w14:textId="77777777" w:rsidTr="003850CB">
        <w:trPr>
          <w:trHeight w:val="291"/>
        </w:trPr>
        <w:tc>
          <w:tcPr>
            <w:tcW w:w="929" w:type="dxa"/>
            <w:tcBorders>
              <w:left w:val="double" w:sz="4" w:space="0" w:color="auto"/>
              <w:right w:val="double" w:sz="4" w:space="0" w:color="auto"/>
            </w:tcBorders>
            <w:shd w:val="clear" w:color="auto" w:fill="auto"/>
            <w:vAlign w:val="center"/>
          </w:tcPr>
          <w:p w14:paraId="2910194E"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1.1</w:t>
            </w:r>
          </w:p>
        </w:tc>
        <w:tc>
          <w:tcPr>
            <w:tcW w:w="5017" w:type="dxa"/>
            <w:tcBorders>
              <w:left w:val="double" w:sz="4" w:space="0" w:color="auto"/>
              <w:right w:val="double" w:sz="4" w:space="0" w:color="auto"/>
            </w:tcBorders>
            <w:shd w:val="clear" w:color="auto" w:fill="auto"/>
            <w:vAlign w:val="center"/>
          </w:tcPr>
          <w:p w14:paraId="69A79E46" w14:textId="77777777" w:rsidR="00A16E6F" w:rsidRPr="007120F3" w:rsidRDefault="00A16E6F" w:rsidP="00A16E6F">
            <w:pPr>
              <w:spacing w:after="0" w:line="240" w:lineRule="auto"/>
              <w:rPr>
                <w:rFonts w:ascii="Sylfaen" w:hAnsi="Sylfaen"/>
                <w:sz w:val="20"/>
                <w:szCs w:val="20"/>
              </w:rPr>
            </w:pPr>
            <w:r w:rsidRPr="007120F3">
              <w:rPr>
                <w:rFonts w:ascii="Sylfaen" w:hAnsi="Sylfaen"/>
                <w:sz w:val="20"/>
                <w:szCs w:val="20"/>
                <w:lang w:val="ka-GE"/>
              </w:rPr>
              <w:t>დარგობრივი უცხო</w:t>
            </w:r>
            <w:r w:rsidRPr="007120F3">
              <w:rPr>
                <w:rFonts w:ascii="Sylfaen" w:hAnsi="Sylfaen"/>
                <w:sz w:val="20"/>
                <w:szCs w:val="20"/>
              </w:rPr>
              <w:t xml:space="preserve"> </w:t>
            </w:r>
            <w:r w:rsidRPr="007120F3">
              <w:rPr>
                <w:rFonts w:ascii="Sylfaen" w:hAnsi="Sylfaen"/>
                <w:sz w:val="20"/>
                <w:szCs w:val="20"/>
                <w:lang w:val="ka-GE"/>
              </w:rPr>
              <w:t>ენა-1</w:t>
            </w:r>
          </w:p>
        </w:tc>
        <w:tc>
          <w:tcPr>
            <w:tcW w:w="847" w:type="dxa"/>
            <w:tcBorders>
              <w:left w:val="double" w:sz="4" w:space="0" w:color="auto"/>
              <w:right w:val="double" w:sz="4" w:space="0" w:color="auto"/>
            </w:tcBorders>
            <w:shd w:val="clear" w:color="auto" w:fill="auto"/>
          </w:tcPr>
          <w:p w14:paraId="5E6FD492"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033AC986"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0151BD0D"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tcPr>
          <w:p w14:paraId="37CE4503"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45</w:t>
            </w:r>
          </w:p>
        </w:tc>
        <w:tc>
          <w:tcPr>
            <w:tcW w:w="788" w:type="dxa"/>
            <w:shd w:val="clear" w:color="auto" w:fill="auto"/>
          </w:tcPr>
          <w:p w14:paraId="7F3A51C8"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3</w:t>
            </w:r>
          </w:p>
        </w:tc>
        <w:tc>
          <w:tcPr>
            <w:tcW w:w="651" w:type="dxa"/>
            <w:shd w:val="clear" w:color="auto" w:fill="auto"/>
          </w:tcPr>
          <w:p w14:paraId="7B60609C"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77</w:t>
            </w:r>
          </w:p>
        </w:tc>
        <w:tc>
          <w:tcPr>
            <w:tcW w:w="992" w:type="dxa"/>
            <w:tcBorders>
              <w:right w:val="double" w:sz="4" w:space="0" w:color="auto"/>
            </w:tcBorders>
            <w:shd w:val="clear" w:color="auto" w:fill="auto"/>
            <w:vAlign w:val="center"/>
          </w:tcPr>
          <w:p w14:paraId="3B6743B9"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039DDE36"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4" w:type="dxa"/>
            <w:shd w:val="clear" w:color="auto" w:fill="auto"/>
            <w:vAlign w:val="center"/>
          </w:tcPr>
          <w:p w14:paraId="5A627477"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0E1AD193"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35E6ADCC"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6DA64A31" w14:textId="77777777" w:rsidR="00A16E6F" w:rsidRPr="005C1D88" w:rsidRDefault="00A16E6F" w:rsidP="00A16E6F">
            <w:pPr>
              <w:spacing w:after="0" w:line="240" w:lineRule="auto"/>
              <w:ind w:right="-107"/>
              <w:jc w:val="center"/>
              <w:rPr>
                <w:rFonts w:ascii="Sylfaen" w:eastAsia="Times New Roman" w:hAnsi="Sylfaen"/>
                <w:sz w:val="20"/>
                <w:szCs w:val="20"/>
                <w:lang w:eastAsia="ru-RU"/>
              </w:rPr>
            </w:pPr>
          </w:p>
        </w:tc>
      </w:tr>
      <w:tr w:rsidR="00A16E6F" w:rsidRPr="005C1D88" w14:paraId="3281A588" w14:textId="77777777" w:rsidTr="003850CB">
        <w:trPr>
          <w:trHeight w:val="291"/>
        </w:trPr>
        <w:tc>
          <w:tcPr>
            <w:tcW w:w="929" w:type="dxa"/>
            <w:tcBorders>
              <w:left w:val="double" w:sz="4" w:space="0" w:color="auto"/>
              <w:right w:val="double" w:sz="4" w:space="0" w:color="auto"/>
            </w:tcBorders>
            <w:shd w:val="clear" w:color="auto" w:fill="auto"/>
            <w:vAlign w:val="center"/>
          </w:tcPr>
          <w:p w14:paraId="05D60B04"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w:t>
            </w:r>
          </w:p>
        </w:tc>
        <w:tc>
          <w:tcPr>
            <w:tcW w:w="5017" w:type="dxa"/>
            <w:tcBorders>
              <w:left w:val="double" w:sz="4" w:space="0" w:color="auto"/>
              <w:right w:val="double" w:sz="4" w:space="0" w:color="auto"/>
            </w:tcBorders>
            <w:shd w:val="clear" w:color="auto" w:fill="auto"/>
            <w:vAlign w:val="center"/>
          </w:tcPr>
          <w:p w14:paraId="7F715A89" w14:textId="77777777" w:rsidR="00A16E6F" w:rsidRPr="007120F3" w:rsidRDefault="00A16E6F" w:rsidP="00A16E6F">
            <w:pPr>
              <w:spacing w:after="0" w:line="240" w:lineRule="auto"/>
              <w:rPr>
                <w:rFonts w:ascii="Sylfaen" w:hAnsi="Sylfaen"/>
                <w:sz w:val="20"/>
                <w:szCs w:val="20"/>
                <w:lang w:val="ka-GE"/>
              </w:rPr>
            </w:pPr>
            <w:r w:rsidRPr="007120F3">
              <w:rPr>
                <w:rFonts w:ascii="Sylfaen" w:hAnsi="Sylfaen"/>
                <w:sz w:val="20"/>
                <w:szCs w:val="20"/>
                <w:lang w:val="ka-GE"/>
              </w:rPr>
              <w:t>დარგობრივი უცხო ენა-2</w:t>
            </w:r>
          </w:p>
        </w:tc>
        <w:tc>
          <w:tcPr>
            <w:tcW w:w="847" w:type="dxa"/>
            <w:tcBorders>
              <w:left w:val="double" w:sz="4" w:space="0" w:color="auto"/>
              <w:right w:val="double" w:sz="4" w:space="0" w:color="auto"/>
            </w:tcBorders>
            <w:shd w:val="clear" w:color="auto" w:fill="auto"/>
          </w:tcPr>
          <w:p w14:paraId="3AAB41EA"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570C897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17039EA9"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tcPr>
          <w:p w14:paraId="00EA84DA"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45</w:t>
            </w:r>
          </w:p>
        </w:tc>
        <w:tc>
          <w:tcPr>
            <w:tcW w:w="788" w:type="dxa"/>
            <w:shd w:val="clear" w:color="auto" w:fill="auto"/>
          </w:tcPr>
          <w:p w14:paraId="3FF74F4D"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3</w:t>
            </w:r>
          </w:p>
        </w:tc>
        <w:tc>
          <w:tcPr>
            <w:tcW w:w="651" w:type="dxa"/>
            <w:shd w:val="clear" w:color="auto" w:fill="auto"/>
          </w:tcPr>
          <w:p w14:paraId="0DAA07FB"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77</w:t>
            </w:r>
          </w:p>
        </w:tc>
        <w:tc>
          <w:tcPr>
            <w:tcW w:w="992" w:type="dxa"/>
            <w:tcBorders>
              <w:right w:val="double" w:sz="4" w:space="0" w:color="auto"/>
            </w:tcBorders>
            <w:shd w:val="clear" w:color="auto" w:fill="auto"/>
            <w:vAlign w:val="center"/>
          </w:tcPr>
          <w:p w14:paraId="4F00E04E"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6FA9EC0C"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64D16EC9"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86" w:type="dxa"/>
            <w:gridSpan w:val="2"/>
            <w:shd w:val="clear" w:color="auto" w:fill="auto"/>
            <w:vAlign w:val="center"/>
          </w:tcPr>
          <w:p w14:paraId="5193FA8C"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34FFAB6B"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4F600A8D" w14:textId="77777777" w:rsidR="00A16E6F" w:rsidRPr="005C1D88" w:rsidRDefault="00A16E6F" w:rsidP="00A16E6F">
            <w:pPr>
              <w:spacing w:after="0" w:line="240" w:lineRule="auto"/>
              <w:ind w:right="-107"/>
              <w:jc w:val="center"/>
              <w:rPr>
                <w:rFonts w:ascii="Sylfaen" w:eastAsia="Times New Roman" w:hAnsi="Sylfaen"/>
                <w:sz w:val="20"/>
                <w:szCs w:val="20"/>
                <w:lang w:eastAsia="ru-RU"/>
              </w:rPr>
            </w:pPr>
          </w:p>
        </w:tc>
      </w:tr>
      <w:tr w:rsidR="00A16E6F" w:rsidRPr="005C1D88" w14:paraId="439FB9C2" w14:textId="77777777" w:rsidTr="003850CB">
        <w:trPr>
          <w:trHeight w:val="291"/>
        </w:trPr>
        <w:tc>
          <w:tcPr>
            <w:tcW w:w="929" w:type="dxa"/>
            <w:tcBorders>
              <w:left w:val="double" w:sz="4" w:space="0" w:color="auto"/>
              <w:right w:val="double" w:sz="4" w:space="0" w:color="auto"/>
            </w:tcBorders>
            <w:shd w:val="clear" w:color="auto" w:fill="auto"/>
            <w:vAlign w:val="center"/>
          </w:tcPr>
          <w:p w14:paraId="32B811D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1.3</w:t>
            </w:r>
          </w:p>
        </w:tc>
        <w:tc>
          <w:tcPr>
            <w:tcW w:w="5017" w:type="dxa"/>
            <w:tcBorders>
              <w:left w:val="double" w:sz="4" w:space="0" w:color="auto"/>
              <w:right w:val="double" w:sz="4" w:space="0" w:color="auto"/>
            </w:tcBorders>
            <w:shd w:val="clear" w:color="auto" w:fill="auto"/>
            <w:vAlign w:val="center"/>
          </w:tcPr>
          <w:p w14:paraId="5A926C14" w14:textId="77777777" w:rsidR="00A16E6F" w:rsidRPr="005C1D88" w:rsidRDefault="00A16E6F" w:rsidP="00A16E6F">
            <w:pPr>
              <w:spacing w:after="0" w:line="240" w:lineRule="auto"/>
              <w:rPr>
                <w:rFonts w:ascii="Sylfaen" w:hAnsi="Sylfaen"/>
                <w:sz w:val="20"/>
                <w:szCs w:val="20"/>
              </w:rPr>
            </w:pPr>
            <w:r w:rsidRPr="005C1D88">
              <w:rPr>
                <w:rFonts w:ascii="Sylfaen" w:hAnsi="Sylfaen"/>
                <w:sz w:val="20"/>
                <w:szCs w:val="20"/>
              </w:rPr>
              <w:t>საქართველოს წიაღისეული სიმდიდრეების ქიმია</w:t>
            </w:r>
          </w:p>
        </w:tc>
        <w:tc>
          <w:tcPr>
            <w:tcW w:w="847" w:type="dxa"/>
            <w:tcBorders>
              <w:left w:val="double" w:sz="4" w:space="0" w:color="auto"/>
              <w:right w:val="double" w:sz="4" w:space="0" w:color="auto"/>
            </w:tcBorders>
            <w:shd w:val="clear" w:color="auto" w:fill="auto"/>
          </w:tcPr>
          <w:p w14:paraId="3E4933D3"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19560976"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14B5A53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tcPr>
          <w:p w14:paraId="17913044"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45</w:t>
            </w:r>
          </w:p>
        </w:tc>
        <w:tc>
          <w:tcPr>
            <w:tcW w:w="788" w:type="dxa"/>
            <w:shd w:val="clear" w:color="auto" w:fill="auto"/>
          </w:tcPr>
          <w:p w14:paraId="37F55408"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3</w:t>
            </w:r>
          </w:p>
        </w:tc>
        <w:tc>
          <w:tcPr>
            <w:tcW w:w="651" w:type="dxa"/>
            <w:shd w:val="clear" w:color="auto" w:fill="auto"/>
          </w:tcPr>
          <w:p w14:paraId="59A57AA4"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77</w:t>
            </w:r>
          </w:p>
        </w:tc>
        <w:tc>
          <w:tcPr>
            <w:tcW w:w="992" w:type="dxa"/>
            <w:tcBorders>
              <w:right w:val="double" w:sz="4" w:space="0" w:color="auto"/>
            </w:tcBorders>
            <w:shd w:val="clear" w:color="auto" w:fill="auto"/>
            <w:vAlign w:val="center"/>
          </w:tcPr>
          <w:p w14:paraId="3C5EC736"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1/2/0/0</w:t>
            </w:r>
          </w:p>
        </w:tc>
        <w:tc>
          <w:tcPr>
            <w:tcW w:w="438" w:type="dxa"/>
            <w:gridSpan w:val="2"/>
            <w:tcBorders>
              <w:left w:val="double" w:sz="4" w:space="0" w:color="auto"/>
            </w:tcBorders>
            <w:shd w:val="clear" w:color="auto" w:fill="auto"/>
            <w:vAlign w:val="center"/>
          </w:tcPr>
          <w:p w14:paraId="1B0D3018"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4" w:type="dxa"/>
            <w:shd w:val="clear" w:color="auto" w:fill="auto"/>
            <w:vAlign w:val="center"/>
          </w:tcPr>
          <w:p w14:paraId="63FADB83"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29C425C8"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64EA206D"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04EAED56" w14:textId="77777777" w:rsidR="00A16E6F" w:rsidRPr="005C1D88" w:rsidRDefault="00A16E6F" w:rsidP="00A16E6F">
            <w:pPr>
              <w:spacing w:after="0" w:line="240" w:lineRule="auto"/>
              <w:ind w:right="-107"/>
              <w:jc w:val="center"/>
              <w:rPr>
                <w:rFonts w:ascii="Sylfaen" w:eastAsia="Times New Roman" w:hAnsi="Sylfaen"/>
                <w:sz w:val="20"/>
                <w:szCs w:val="20"/>
                <w:lang w:eastAsia="ru-RU"/>
              </w:rPr>
            </w:pPr>
          </w:p>
        </w:tc>
      </w:tr>
      <w:tr w:rsidR="00A16E6F" w:rsidRPr="005C1D88" w14:paraId="270CEC6A" w14:textId="77777777" w:rsidTr="003850CB">
        <w:trPr>
          <w:trHeight w:val="291"/>
        </w:trPr>
        <w:tc>
          <w:tcPr>
            <w:tcW w:w="929" w:type="dxa"/>
            <w:tcBorders>
              <w:left w:val="double" w:sz="4" w:space="0" w:color="auto"/>
              <w:right w:val="double" w:sz="4" w:space="0" w:color="auto"/>
            </w:tcBorders>
            <w:shd w:val="clear" w:color="auto" w:fill="auto"/>
            <w:vAlign w:val="center"/>
          </w:tcPr>
          <w:p w14:paraId="61A6262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1.4</w:t>
            </w:r>
          </w:p>
        </w:tc>
        <w:tc>
          <w:tcPr>
            <w:tcW w:w="5017" w:type="dxa"/>
            <w:tcBorders>
              <w:left w:val="double" w:sz="4" w:space="0" w:color="auto"/>
              <w:right w:val="double" w:sz="4" w:space="0" w:color="auto"/>
            </w:tcBorders>
            <w:shd w:val="clear" w:color="auto" w:fill="auto"/>
            <w:vAlign w:val="center"/>
          </w:tcPr>
          <w:p w14:paraId="3E13C9B1" w14:textId="77777777" w:rsidR="00A16E6F" w:rsidRPr="005C1D88" w:rsidRDefault="00A16E6F" w:rsidP="00A16E6F">
            <w:pPr>
              <w:spacing w:after="0" w:line="240" w:lineRule="auto"/>
              <w:rPr>
                <w:rFonts w:ascii="Sylfaen" w:hAnsi="Sylfaen"/>
                <w:bCs/>
                <w:sz w:val="20"/>
                <w:szCs w:val="20"/>
                <w:lang w:val="ka-GE"/>
              </w:rPr>
            </w:pPr>
            <w:r w:rsidRPr="005C1D88">
              <w:rPr>
                <w:rFonts w:ascii="Sylfaen" w:hAnsi="Sylfaen"/>
                <w:bCs/>
                <w:sz w:val="20"/>
                <w:szCs w:val="20"/>
                <w:lang w:val="ka-GE"/>
              </w:rPr>
              <w:t>მეორადი ნედლეული და ეკოლოგიური პრობლემები</w:t>
            </w:r>
          </w:p>
        </w:tc>
        <w:tc>
          <w:tcPr>
            <w:tcW w:w="847" w:type="dxa"/>
            <w:tcBorders>
              <w:left w:val="double" w:sz="4" w:space="0" w:color="auto"/>
              <w:right w:val="double" w:sz="4" w:space="0" w:color="auto"/>
            </w:tcBorders>
            <w:shd w:val="clear" w:color="auto" w:fill="auto"/>
          </w:tcPr>
          <w:p w14:paraId="182D655E"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2096875D"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49D3C7D0"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tcPr>
          <w:p w14:paraId="5CA545E9"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45</w:t>
            </w:r>
          </w:p>
        </w:tc>
        <w:tc>
          <w:tcPr>
            <w:tcW w:w="788" w:type="dxa"/>
            <w:shd w:val="clear" w:color="auto" w:fill="auto"/>
          </w:tcPr>
          <w:p w14:paraId="4B77E332"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3</w:t>
            </w:r>
          </w:p>
        </w:tc>
        <w:tc>
          <w:tcPr>
            <w:tcW w:w="651" w:type="dxa"/>
            <w:shd w:val="clear" w:color="auto" w:fill="auto"/>
          </w:tcPr>
          <w:p w14:paraId="5153D00D"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77</w:t>
            </w:r>
          </w:p>
        </w:tc>
        <w:tc>
          <w:tcPr>
            <w:tcW w:w="992" w:type="dxa"/>
            <w:tcBorders>
              <w:right w:val="double" w:sz="4" w:space="0" w:color="auto"/>
            </w:tcBorders>
            <w:shd w:val="clear" w:color="auto" w:fill="auto"/>
            <w:vAlign w:val="center"/>
          </w:tcPr>
          <w:p w14:paraId="1761693A"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1/2/0/0</w:t>
            </w:r>
          </w:p>
        </w:tc>
        <w:tc>
          <w:tcPr>
            <w:tcW w:w="438" w:type="dxa"/>
            <w:gridSpan w:val="2"/>
            <w:tcBorders>
              <w:left w:val="double" w:sz="4" w:space="0" w:color="auto"/>
            </w:tcBorders>
            <w:shd w:val="clear" w:color="auto" w:fill="auto"/>
            <w:vAlign w:val="center"/>
          </w:tcPr>
          <w:p w14:paraId="0F0E9C22"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4" w:type="dxa"/>
            <w:shd w:val="clear" w:color="auto" w:fill="auto"/>
            <w:vAlign w:val="center"/>
          </w:tcPr>
          <w:p w14:paraId="3E887175"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13757CA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1D3CFD9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47DA9181" w14:textId="77777777" w:rsidR="00A16E6F" w:rsidRPr="005C1D88" w:rsidRDefault="00A16E6F" w:rsidP="00A16E6F">
            <w:pPr>
              <w:spacing w:after="0" w:line="240" w:lineRule="auto"/>
              <w:ind w:right="-107"/>
              <w:jc w:val="center"/>
              <w:rPr>
                <w:rFonts w:ascii="Sylfaen" w:eastAsia="Times New Roman" w:hAnsi="Sylfaen"/>
                <w:sz w:val="20"/>
                <w:szCs w:val="20"/>
                <w:lang w:eastAsia="ru-RU"/>
              </w:rPr>
            </w:pPr>
          </w:p>
        </w:tc>
      </w:tr>
      <w:tr w:rsidR="00A16E6F" w:rsidRPr="005C1D88" w14:paraId="512B2FA3" w14:textId="77777777" w:rsidTr="003850CB">
        <w:trPr>
          <w:trHeight w:val="291"/>
        </w:trPr>
        <w:tc>
          <w:tcPr>
            <w:tcW w:w="929" w:type="dxa"/>
            <w:tcBorders>
              <w:left w:val="double" w:sz="4" w:space="0" w:color="auto"/>
              <w:right w:val="double" w:sz="4" w:space="0" w:color="auto"/>
            </w:tcBorders>
            <w:shd w:val="clear" w:color="auto" w:fill="auto"/>
            <w:vAlign w:val="center"/>
          </w:tcPr>
          <w:p w14:paraId="35D65D39"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1.5</w:t>
            </w:r>
          </w:p>
        </w:tc>
        <w:tc>
          <w:tcPr>
            <w:tcW w:w="5017" w:type="dxa"/>
            <w:tcBorders>
              <w:left w:val="double" w:sz="4" w:space="0" w:color="auto"/>
              <w:right w:val="double" w:sz="4" w:space="0" w:color="auto"/>
            </w:tcBorders>
            <w:shd w:val="clear" w:color="auto" w:fill="auto"/>
            <w:vAlign w:val="center"/>
          </w:tcPr>
          <w:p w14:paraId="7BC32ED1" w14:textId="77777777" w:rsidR="00A16E6F" w:rsidRPr="005C1D88" w:rsidRDefault="00A16E6F" w:rsidP="00A16E6F">
            <w:pPr>
              <w:spacing w:after="0" w:line="240" w:lineRule="auto"/>
              <w:rPr>
                <w:rFonts w:ascii="Sylfaen" w:hAnsi="Sylfaen"/>
                <w:bCs/>
                <w:sz w:val="20"/>
                <w:szCs w:val="20"/>
              </w:rPr>
            </w:pPr>
            <w:r w:rsidRPr="005C1D88">
              <w:rPr>
                <w:rFonts w:ascii="Sylfaen" w:hAnsi="Sylfaen"/>
                <w:bCs/>
                <w:sz w:val="20"/>
                <w:szCs w:val="20"/>
              </w:rPr>
              <w:t>მათემატიკური მოდელირება ქიმიაში</w:t>
            </w:r>
          </w:p>
        </w:tc>
        <w:tc>
          <w:tcPr>
            <w:tcW w:w="847" w:type="dxa"/>
            <w:tcBorders>
              <w:left w:val="double" w:sz="4" w:space="0" w:color="auto"/>
              <w:right w:val="double" w:sz="4" w:space="0" w:color="auto"/>
            </w:tcBorders>
            <w:shd w:val="clear" w:color="auto" w:fill="auto"/>
          </w:tcPr>
          <w:p w14:paraId="09E80356"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24D4B404"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0F0AB2A8"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tcPr>
          <w:p w14:paraId="28748929"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45</w:t>
            </w:r>
          </w:p>
        </w:tc>
        <w:tc>
          <w:tcPr>
            <w:tcW w:w="788" w:type="dxa"/>
            <w:shd w:val="clear" w:color="auto" w:fill="auto"/>
          </w:tcPr>
          <w:p w14:paraId="19BEB13B"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3</w:t>
            </w:r>
          </w:p>
        </w:tc>
        <w:tc>
          <w:tcPr>
            <w:tcW w:w="651" w:type="dxa"/>
            <w:shd w:val="clear" w:color="auto" w:fill="auto"/>
          </w:tcPr>
          <w:p w14:paraId="43A1D4EA"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77</w:t>
            </w:r>
          </w:p>
        </w:tc>
        <w:tc>
          <w:tcPr>
            <w:tcW w:w="992" w:type="dxa"/>
            <w:tcBorders>
              <w:right w:val="double" w:sz="4" w:space="0" w:color="auto"/>
            </w:tcBorders>
            <w:shd w:val="clear" w:color="auto" w:fill="auto"/>
            <w:vAlign w:val="center"/>
          </w:tcPr>
          <w:p w14:paraId="3271DC7E"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55248C30"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4" w:type="dxa"/>
            <w:shd w:val="clear" w:color="auto" w:fill="auto"/>
            <w:vAlign w:val="center"/>
          </w:tcPr>
          <w:p w14:paraId="7622F30A"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35D2AC29"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6E237F87"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62E047B1" w14:textId="77777777" w:rsidR="00A16E6F" w:rsidRPr="005C1D88" w:rsidRDefault="00A16E6F" w:rsidP="00A16E6F">
            <w:pPr>
              <w:spacing w:after="0" w:line="240" w:lineRule="auto"/>
              <w:ind w:right="-107"/>
              <w:jc w:val="center"/>
              <w:rPr>
                <w:rFonts w:ascii="Sylfaen" w:eastAsia="Times New Roman" w:hAnsi="Sylfaen"/>
                <w:sz w:val="20"/>
                <w:szCs w:val="20"/>
                <w:lang w:eastAsia="ru-RU"/>
              </w:rPr>
            </w:pPr>
          </w:p>
        </w:tc>
      </w:tr>
      <w:tr w:rsidR="00A16E6F" w:rsidRPr="005C1D88" w14:paraId="0F81C2B7" w14:textId="77777777" w:rsidTr="003850CB">
        <w:trPr>
          <w:trHeight w:val="303"/>
        </w:trPr>
        <w:tc>
          <w:tcPr>
            <w:tcW w:w="929" w:type="dxa"/>
            <w:tcBorders>
              <w:top w:val="single" w:sz="4" w:space="0" w:color="auto"/>
              <w:left w:val="double" w:sz="4" w:space="0" w:color="auto"/>
              <w:right w:val="double" w:sz="4" w:space="0" w:color="auto"/>
            </w:tcBorders>
            <w:shd w:val="clear" w:color="auto" w:fill="auto"/>
            <w:vAlign w:val="center"/>
          </w:tcPr>
          <w:p w14:paraId="00CF4DF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1.6</w:t>
            </w:r>
          </w:p>
        </w:tc>
        <w:tc>
          <w:tcPr>
            <w:tcW w:w="5017" w:type="dxa"/>
            <w:tcBorders>
              <w:top w:val="single" w:sz="4" w:space="0" w:color="auto"/>
              <w:left w:val="double" w:sz="4" w:space="0" w:color="auto"/>
              <w:right w:val="double" w:sz="4" w:space="0" w:color="auto"/>
            </w:tcBorders>
            <w:shd w:val="clear" w:color="auto" w:fill="auto"/>
            <w:vAlign w:val="center"/>
          </w:tcPr>
          <w:p w14:paraId="2BEFD195" w14:textId="77777777" w:rsidR="00A16E6F" w:rsidRPr="005C1D88" w:rsidRDefault="00A16E6F" w:rsidP="00A16E6F">
            <w:pPr>
              <w:spacing w:after="0" w:line="240" w:lineRule="auto"/>
              <w:rPr>
                <w:rFonts w:ascii="Sylfaen" w:hAnsi="Sylfaen"/>
                <w:sz w:val="20"/>
                <w:szCs w:val="20"/>
              </w:rPr>
            </w:pPr>
            <w:r w:rsidRPr="005C1D88">
              <w:rPr>
                <w:rFonts w:ascii="Sylfaen" w:hAnsi="Sylfaen"/>
                <w:sz w:val="20"/>
                <w:szCs w:val="20"/>
              </w:rPr>
              <w:t>კვლევის ფიზიკურ-ქიმიური მეთოდები</w:t>
            </w:r>
          </w:p>
        </w:tc>
        <w:tc>
          <w:tcPr>
            <w:tcW w:w="847" w:type="dxa"/>
            <w:tcBorders>
              <w:top w:val="single" w:sz="4" w:space="0" w:color="auto"/>
              <w:left w:val="double" w:sz="4" w:space="0" w:color="auto"/>
              <w:right w:val="double" w:sz="4" w:space="0" w:color="auto"/>
            </w:tcBorders>
            <w:shd w:val="clear" w:color="auto" w:fill="auto"/>
          </w:tcPr>
          <w:p w14:paraId="2A47FF79"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top w:val="single" w:sz="4" w:space="0" w:color="auto"/>
              <w:left w:val="double" w:sz="4" w:space="0" w:color="auto"/>
            </w:tcBorders>
            <w:shd w:val="clear" w:color="auto" w:fill="auto"/>
            <w:vAlign w:val="center"/>
          </w:tcPr>
          <w:p w14:paraId="272088BB"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top w:val="single" w:sz="4" w:space="0" w:color="auto"/>
            </w:tcBorders>
            <w:shd w:val="clear" w:color="auto" w:fill="auto"/>
            <w:vAlign w:val="center"/>
          </w:tcPr>
          <w:p w14:paraId="262A3FD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top w:val="single" w:sz="4" w:space="0" w:color="auto"/>
            </w:tcBorders>
            <w:shd w:val="clear" w:color="auto" w:fill="auto"/>
          </w:tcPr>
          <w:p w14:paraId="3DE1063F"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45</w:t>
            </w:r>
          </w:p>
        </w:tc>
        <w:tc>
          <w:tcPr>
            <w:tcW w:w="788" w:type="dxa"/>
            <w:tcBorders>
              <w:top w:val="single" w:sz="4" w:space="0" w:color="auto"/>
            </w:tcBorders>
            <w:shd w:val="clear" w:color="auto" w:fill="auto"/>
          </w:tcPr>
          <w:p w14:paraId="7CB971DE"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3</w:t>
            </w:r>
          </w:p>
        </w:tc>
        <w:tc>
          <w:tcPr>
            <w:tcW w:w="651" w:type="dxa"/>
            <w:tcBorders>
              <w:top w:val="single" w:sz="4" w:space="0" w:color="auto"/>
            </w:tcBorders>
            <w:shd w:val="clear" w:color="auto" w:fill="auto"/>
          </w:tcPr>
          <w:p w14:paraId="71524509"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77</w:t>
            </w:r>
          </w:p>
        </w:tc>
        <w:tc>
          <w:tcPr>
            <w:tcW w:w="992" w:type="dxa"/>
            <w:tcBorders>
              <w:top w:val="single" w:sz="4" w:space="0" w:color="auto"/>
              <w:right w:val="double" w:sz="4" w:space="0" w:color="auto"/>
            </w:tcBorders>
            <w:shd w:val="clear" w:color="auto" w:fill="auto"/>
            <w:vAlign w:val="center"/>
          </w:tcPr>
          <w:p w14:paraId="7C2F5FFB"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top w:val="single" w:sz="4" w:space="0" w:color="auto"/>
              <w:left w:val="double" w:sz="4" w:space="0" w:color="auto"/>
            </w:tcBorders>
            <w:shd w:val="clear" w:color="auto" w:fill="auto"/>
            <w:vAlign w:val="center"/>
          </w:tcPr>
          <w:p w14:paraId="408207CF"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4" w:type="dxa"/>
            <w:tcBorders>
              <w:top w:val="single" w:sz="4" w:space="0" w:color="auto"/>
            </w:tcBorders>
            <w:shd w:val="clear" w:color="auto" w:fill="auto"/>
            <w:vAlign w:val="center"/>
          </w:tcPr>
          <w:p w14:paraId="57727221"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486" w:type="dxa"/>
            <w:gridSpan w:val="2"/>
            <w:tcBorders>
              <w:top w:val="single" w:sz="4" w:space="0" w:color="auto"/>
            </w:tcBorders>
            <w:shd w:val="clear" w:color="auto" w:fill="auto"/>
            <w:vAlign w:val="center"/>
          </w:tcPr>
          <w:p w14:paraId="5C914556"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781" w:type="dxa"/>
            <w:gridSpan w:val="2"/>
            <w:tcBorders>
              <w:top w:val="single" w:sz="4" w:space="0" w:color="auto"/>
              <w:right w:val="double" w:sz="4" w:space="0" w:color="auto"/>
            </w:tcBorders>
            <w:shd w:val="clear" w:color="auto" w:fill="auto"/>
            <w:vAlign w:val="center"/>
          </w:tcPr>
          <w:p w14:paraId="4C1DDCEB"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911" w:type="dxa"/>
            <w:gridSpan w:val="3"/>
            <w:tcBorders>
              <w:top w:val="single" w:sz="4" w:space="0" w:color="auto"/>
              <w:bottom w:val="nil"/>
              <w:right w:val="double" w:sz="4" w:space="0" w:color="auto"/>
            </w:tcBorders>
            <w:shd w:val="clear" w:color="auto" w:fill="auto"/>
          </w:tcPr>
          <w:p w14:paraId="30B0F3B2"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r>
      <w:tr w:rsidR="00A16E6F" w:rsidRPr="005C1D88" w14:paraId="060E994E" w14:textId="77777777" w:rsidTr="003850CB">
        <w:trPr>
          <w:trHeight w:val="291"/>
        </w:trPr>
        <w:tc>
          <w:tcPr>
            <w:tcW w:w="929" w:type="dxa"/>
            <w:tcBorders>
              <w:left w:val="double" w:sz="4" w:space="0" w:color="auto"/>
              <w:right w:val="double" w:sz="4" w:space="0" w:color="auto"/>
            </w:tcBorders>
            <w:shd w:val="clear" w:color="auto" w:fill="auto"/>
            <w:vAlign w:val="center"/>
          </w:tcPr>
          <w:p w14:paraId="0017B22A"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1.7</w:t>
            </w:r>
          </w:p>
        </w:tc>
        <w:tc>
          <w:tcPr>
            <w:tcW w:w="5017" w:type="dxa"/>
            <w:tcBorders>
              <w:left w:val="double" w:sz="4" w:space="0" w:color="auto"/>
              <w:right w:val="double" w:sz="4" w:space="0" w:color="auto"/>
            </w:tcBorders>
            <w:shd w:val="clear" w:color="auto" w:fill="auto"/>
            <w:vAlign w:val="center"/>
          </w:tcPr>
          <w:p w14:paraId="281A93E8" w14:textId="77777777" w:rsidR="00A16E6F" w:rsidRPr="005C1D88" w:rsidRDefault="00A16E6F" w:rsidP="00A16E6F">
            <w:pPr>
              <w:spacing w:after="0" w:line="240" w:lineRule="auto"/>
              <w:ind w:right="-107"/>
              <w:rPr>
                <w:rFonts w:ascii="Sylfaen" w:eastAsia="Times New Roman" w:hAnsi="Sylfaen"/>
                <w:sz w:val="20"/>
                <w:szCs w:val="20"/>
                <w:lang w:eastAsia="ru-RU"/>
              </w:rPr>
            </w:pPr>
            <w:r w:rsidRPr="005C1D88">
              <w:rPr>
                <w:rFonts w:ascii="Sylfaen" w:hAnsi="Sylfaen"/>
                <w:sz w:val="20"/>
                <w:szCs w:val="20"/>
              </w:rPr>
              <w:t>ზოგადი ქიმიური ტექნოლოგი</w:t>
            </w:r>
            <w:r w:rsidRPr="005C1D88">
              <w:rPr>
                <w:rFonts w:ascii="Sylfaen" w:hAnsi="Sylfaen"/>
                <w:sz w:val="20"/>
                <w:szCs w:val="20"/>
                <w:lang w:val="ka-GE"/>
              </w:rPr>
              <w:t>ის თეორიული  საფუძვლები</w:t>
            </w:r>
          </w:p>
        </w:tc>
        <w:tc>
          <w:tcPr>
            <w:tcW w:w="847" w:type="dxa"/>
            <w:tcBorders>
              <w:left w:val="double" w:sz="4" w:space="0" w:color="auto"/>
              <w:right w:val="double" w:sz="4" w:space="0" w:color="auto"/>
            </w:tcBorders>
            <w:shd w:val="clear" w:color="auto" w:fill="auto"/>
          </w:tcPr>
          <w:p w14:paraId="1EA8E9ED"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5122E484"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42A5775E"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tcPr>
          <w:p w14:paraId="60E11BB3"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45</w:t>
            </w:r>
          </w:p>
        </w:tc>
        <w:tc>
          <w:tcPr>
            <w:tcW w:w="788" w:type="dxa"/>
            <w:shd w:val="clear" w:color="auto" w:fill="auto"/>
          </w:tcPr>
          <w:p w14:paraId="36F097F7"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3</w:t>
            </w:r>
          </w:p>
        </w:tc>
        <w:tc>
          <w:tcPr>
            <w:tcW w:w="651" w:type="dxa"/>
            <w:shd w:val="clear" w:color="auto" w:fill="auto"/>
          </w:tcPr>
          <w:p w14:paraId="4702B4D3" w14:textId="77777777" w:rsidR="00A16E6F" w:rsidRDefault="00A16E6F" w:rsidP="00A16E6F">
            <w:pPr>
              <w:spacing w:after="0" w:line="240" w:lineRule="auto"/>
              <w:jc w:val="center"/>
              <w:rPr>
                <w:rFonts w:ascii="Sylfaen" w:eastAsia="Times New Roman" w:hAnsi="Sylfaen"/>
                <w:lang w:val="ka-GE" w:eastAsia="ru-RU"/>
              </w:rPr>
            </w:pPr>
            <w:r>
              <w:rPr>
                <w:rFonts w:ascii="Sylfaen" w:eastAsia="Times New Roman" w:hAnsi="Sylfaen"/>
                <w:lang w:val="ka-GE" w:eastAsia="ru-RU"/>
              </w:rPr>
              <w:t>77</w:t>
            </w:r>
          </w:p>
        </w:tc>
        <w:tc>
          <w:tcPr>
            <w:tcW w:w="992" w:type="dxa"/>
            <w:tcBorders>
              <w:right w:val="double" w:sz="4" w:space="0" w:color="auto"/>
            </w:tcBorders>
            <w:shd w:val="clear" w:color="auto" w:fill="auto"/>
            <w:vAlign w:val="center"/>
          </w:tcPr>
          <w:p w14:paraId="4DDFD12D"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1/1/1/0</w:t>
            </w:r>
          </w:p>
        </w:tc>
        <w:tc>
          <w:tcPr>
            <w:tcW w:w="438" w:type="dxa"/>
            <w:gridSpan w:val="2"/>
            <w:tcBorders>
              <w:left w:val="double" w:sz="4" w:space="0" w:color="auto"/>
            </w:tcBorders>
            <w:shd w:val="clear" w:color="auto" w:fill="auto"/>
            <w:vAlign w:val="center"/>
          </w:tcPr>
          <w:p w14:paraId="1E6892FA"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4" w:type="dxa"/>
            <w:shd w:val="clear" w:color="auto" w:fill="auto"/>
            <w:vAlign w:val="center"/>
          </w:tcPr>
          <w:p w14:paraId="2CDB3C51"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71A5AB71"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7BAEFAD8" w14:textId="77777777" w:rsidR="00A16E6F" w:rsidRPr="005C1D88" w:rsidRDefault="00A16E6F" w:rsidP="00A16E6F">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02DA26C9" w14:textId="77777777" w:rsidR="00A16E6F" w:rsidRPr="005C1D88" w:rsidRDefault="00A16E6F" w:rsidP="00A16E6F">
            <w:pPr>
              <w:spacing w:after="0" w:line="240" w:lineRule="auto"/>
              <w:ind w:right="-107"/>
              <w:jc w:val="center"/>
              <w:rPr>
                <w:rFonts w:ascii="Sylfaen" w:eastAsia="Times New Roman" w:hAnsi="Sylfaen"/>
                <w:sz w:val="20"/>
                <w:szCs w:val="20"/>
                <w:lang w:eastAsia="ru-RU"/>
              </w:rPr>
            </w:pPr>
          </w:p>
        </w:tc>
      </w:tr>
      <w:tr w:rsidR="003A0790" w:rsidRPr="005C1D88" w14:paraId="7C4115F3" w14:textId="77777777" w:rsidTr="00D0668C">
        <w:trPr>
          <w:trHeight w:val="291"/>
        </w:trPr>
        <w:tc>
          <w:tcPr>
            <w:tcW w:w="929" w:type="dxa"/>
            <w:tcBorders>
              <w:left w:val="double" w:sz="4" w:space="0" w:color="auto"/>
              <w:right w:val="double" w:sz="4" w:space="0" w:color="auto"/>
            </w:tcBorders>
            <w:shd w:val="clear" w:color="auto" w:fill="auto"/>
            <w:vAlign w:val="center"/>
          </w:tcPr>
          <w:p w14:paraId="791C0639"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1.8</w:t>
            </w:r>
          </w:p>
        </w:tc>
        <w:tc>
          <w:tcPr>
            <w:tcW w:w="5017" w:type="dxa"/>
            <w:tcBorders>
              <w:left w:val="double" w:sz="4" w:space="0" w:color="auto"/>
              <w:right w:val="double" w:sz="4" w:space="0" w:color="auto"/>
            </w:tcBorders>
            <w:shd w:val="clear" w:color="auto" w:fill="auto"/>
            <w:vAlign w:val="center"/>
          </w:tcPr>
          <w:p w14:paraId="4327B514" w14:textId="77777777" w:rsidR="003A0790" w:rsidRPr="005C1D88" w:rsidRDefault="003A0790" w:rsidP="00840A0D">
            <w:pPr>
              <w:spacing w:after="0" w:line="240" w:lineRule="auto"/>
              <w:rPr>
                <w:rFonts w:ascii="Sylfaen" w:hAnsi="Sylfaen"/>
                <w:sz w:val="20"/>
                <w:szCs w:val="20"/>
              </w:rPr>
            </w:pPr>
            <w:r w:rsidRPr="005C1D88">
              <w:rPr>
                <w:rFonts w:ascii="Sylfaen" w:hAnsi="Sylfaen"/>
                <w:sz w:val="20"/>
                <w:szCs w:val="20"/>
              </w:rPr>
              <w:t>ქიმიური ეკოლოგია</w:t>
            </w:r>
          </w:p>
        </w:tc>
        <w:tc>
          <w:tcPr>
            <w:tcW w:w="847" w:type="dxa"/>
            <w:tcBorders>
              <w:left w:val="double" w:sz="4" w:space="0" w:color="auto"/>
              <w:right w:val="double" w:sz="4" w:space="0" w:color="auto"/>
            </w:tcBorders>
            <w:shd w:val="clear" w:color="auto" w:fill="auto"/>
          </w:tcPr>
          <w:p w14:paraId="655A9F0C"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609486F1"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3D09C7DB"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3B450383"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61A48218"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7F1FB3D3"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7E428F13"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5A77BB9F" w14:textId="77777777" w:rsidR="003A0790" w:rsidRPr="005C1D88" w:rsidRDefault="003A0790" w:rsidP="00840A0D">
            <w:pPr>
              <w:spacing w:after="0" w:line="240" w:lineRule="auto"/>
              <w:ind w:right="-107"/>
              <w:jc w:val="center"/>
              <w:rPr>
                <w:rFonts w:ascii="Sylfaen" w:eastAsia="Times New Roman" w:hAnsi="Sylfaen"/>
                <w:sz w:val="20"/>
                <w:szCs w:val="20"/>
                <w:lang w:val="ru-RU" w:eastAsia="ru-RU"/>
              </w:rPr>
            </w:pPr>
          </w:p>
        </w:tc>
        <w:tc>
          <w:tcPr>
            <w:tcW w:w="474" w:type="dxa"/>
            <w:shd w:val="clear" w:color="auto" w:fill="auto"/>
            <w:vAlign w:val="center"/>
          </w:tcPr>
          <w:p w14:paraId="3E659602"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86" w:type="dxa"/>
            <w:gridSpan w:val="2"/>
            <w:shd w:val="clear" w:color="auto" w:fill="auto"/>
            <w:vAlign w:val="center"/>
          </w:tcPr>
          <w:p w14:paraId="5A389CFF"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48EBCD69" w14:textId="77777777" w:rsidR="003A0790" w:rsidRPr="005C1D88" w:rsidRDefault="003A0790"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193408C4" w14:textId="77777777" w:rsidR="003A0790" w:rsidRPr="005C1D88" w:rsidRDefault="003A0790" w:rsidP="00840A0D">
            <w:pPr>
              <w:spacing w:after="0" w:line="240" w:lineRule="auto"/>
              <w:ind w:right="-107"/>
              <w:jc w:val="center"/>
              <w:rPr>
                <w:rFonts w:ascii="Sylfaen" w:eastAsia="Times New Roman" w:hAnsi="Sylfaen"/>
                <w:sz w:val="20"/>
                <w:szCs w:val="20"/>
                <w:lang w:eastAsia="ru-RU"/>
              </w:rPr>
            </w:pPr>
          </w:p>
        </w:tc>
      </w:tr>
      <w:tr w:rsidR="00AA61AD" w:rsidRPr="005C1D88" w14:paraId="15C2963B" w14:textId="77777777" w:rsidTr="00D0668C">
        <w:trPr>
          <w:trHeight w:val="291"/>
        </w:trPr>
        <w:tc>
          <w:tcPr>
            <w:tcW w:w="929" w:type="dxa"/>
            <w:tcBorders>
              <w:left w:val="double" w:sz="4" w:space="0" w:color="auto"/>
              <w:right w:val="double" w:sz="4" w:space="0" w:color="auto"/>
            </w:tcBorders>
            <w:shd w:val="clear" w:color="auto" w:fill="auto"/>
            <w:vAlign w:val="center"/>
          </w:tcPr>
          <w:p w14:paraId="67F407CE"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1.9</w:t>
            </w:r>
          </w:p>
        </w:tc>
        <w:tc>
          <w:tcPr>
            <w:tcW w:w="5017" w:type="dxa"/>
            <w:tcBorders>
              <w:left w:val="double" w:sz="4" w:space="0" w:color="auto"/>
              <w:right w:val="double" w:sz="4" w:space="0" w:color="auto"/>
            </w:tcBorders>
            <w:shd w:val="clear" w:color="auto" w:fill="auto"/>
            <w:vAlign w:val="center"/>
          </w:tcPr>
          <w:p w14:paraId="17DC65D8" w14:textId="77777777" w:rsidR="00AA61AD" w:rsidRPr="005C1D88" w:rsidRDefault="00AA61AD" w:rsidP="00840A0D">
            <w:pPr>
              <w:spacing w:after="0" w:line="240" w:lineRule="auto"/>
              <w:rPr>
                <w:rFonts w:ascii="Sylfaen" w:hAnsi="Sylfaen"/>
                <w:sz w:val="20"/>
                <w:szCs w:val="20"/>
              </w:rPr>
            </w:pPr>
            <w:r w:rsidRPr="005C1D88">
              <w:rPr>
                <w:rFonts w:ascii="Sylfaen" w:hAnsi="Sylfaen"/>
                <w:sz w:val="20"/>
                <w:szCs w:val="20"/>
              </w:rPr>
              <w:t>ტოქსიკურ ნივთიერებათა ქიმია</w:t>
            </w:r>
          </w:p>
        </w:tc>
        <w:tc>
          <w:tcPr>
            <w:tcW w:w="847" w:type="dxa"/>
            <w:tcBorders>
              <w:left w:val="double" w:sz="4" w:space="0" w:color="auto"/>
              <w:right w:val="double" w:sz="4" w:space="0" w:color="auto"/>
            </w:tcBorders>
            <w:shd w:val="clear" w:color="auto" w:fill="auto"/>
          </w:tcPr>
          <w:p w14:paraId="7D3BDA8B"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7C3C06D8"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25DF9284"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0D04AA26"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07001F44"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2ABC34AB"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113D4A1B" w14:textId="77777777" w:rsidR="00AA61AD" w:rsidRPr="005C1D88" w:rsidRDefault="00AA61AD" w:rsidP="00F25468">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1/2/0/0</w:t>
            </w:r>
          </w:p>
        </w:tc>
        <w:tc>
          <w:tcPr>
            <w:tcW w:w="438" w:type="dxa"/>
            <w:gridSpan w:val="2"/>
            <w:tcBorders>
              <w:left w:val="double" w:sz="4" w:space="0" w:color="auto"/>
            </w:tcBorders>
            <w:shd w:val="clear" w:color="auto" w:fill="auto"/>
            <w:vAlign w:val="center"/>
          </w:tcPr>
          <w:p w14:paraId="7750BA4F"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6F0853FE"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2D8B3BAC"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right w:val="double" w:sz="4" w:space="0" w:color="auto"/>
            </w:tcBorders>
            <w:shd w:val="clear" w:color="auto" w:fill="auto"/>
            <w:vAlign w:val="center"/>
          </w:tcPr>
          <w:p w14:paraId="517D0DD3"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45883769" w14:textId="77777777" w:rsidR="00AA61AD" w:rsidRPr="005C1D88" w:rsidRDefault="00AA61AD" w:rsidP="00840A0D">
            <w:pPr>
              <w:spacing w:after="0" w:line="240" w:lineRule="auto"/>
              <w:ind w:right="-107"/>
              <w:jc w:val="center"/>
              <w:rPr>
                <w:rFonts w:ascii="Sylfaen" w:eastAsia="Times New Roman" w:hAnsi="Sylfaen"/>
                <w:sz w:val="20"/>
                <w:szCs w:val="20"/>
                <w:lang w:eastAsia="ru-RU"/>
              </w:rPr>
            </w:pPr>
          </w:p>
        </w:tc>
      </w:tr>
      <w:tr w:rsidR="00AA61AD" w:rsidRPr="005C1D88" w14:paraId="65ECF625" w14:textId="77777777" w:rsidTr="00D0668C">
        <w:trPr>
          <w:trHeight w:val="91"/>
        </w:trPr>
        <w:tc>
          <w:tcPr>
            <w:tcW w:w="929" w:type="dxa"/>
            <w:tcBorders>
              <w:left w:val="double" w:sz="4" w:space="0" w:color="auto"/>
              <w:right w:val="double" w:sz="4" w:space="0" w:color="auto"/>
            </w:tcBorders>
            <w:shd w:val="clear" w:color="auto" w:fill="auto"/>
            <w:vAlign w:val="center"/>
          </w:tcPr>
          <w:p w14:paraId="650A1C2A"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1.10</w:t>
            </w:r>
          </w:p>
        </w:tc>
        <w:tc>
          <w:tcPr>
            <w:tcW w:w="5017" w:type="dxa"/>
            <w:tcBorders>
              <w:left w:val="double" w:sz="4" w:space="0" w:color="auto"/>
              <w:right w:val="double" w:sz="4" w:space="0" w:color="auto"/>
            </w:tcBorders>
            <w:shd w:val="clear" w:color="auto" w:fill="auto"/>
            <w:vAlign w:val="center"/>
          </w:tcPr>
          <w:p w14:paraId="4FE76314" w14:textId="77777777" w:rsidR="00AA61AD" w:rsidRPr="005C1D88" w:rsidRDefault="00AA61AD" w:rsidP="00840A0D">
            <w:pPr>
              <w:spacing w:after="0" w:line="240" w:lineRule="auto"/>
              <w:rPr>
                <w:rFonts w:ascii="Sylfaen" w:hAnsi="Sylfaen"/>
                <w:sz w:val="20"/>
                <w:szCs w:val="20"/>
              </w:rPr>
            </w:pPr>
            <w:r w:rsidRPr="005C1D88">
              <w:rPr>
                <w:rFonts w:ascii="Sylfaen" w:hAnsi="Sylfaen"/>
                <w:sz w:val="20"/>
                <w:szCs w:val="20"/>
              </w:rPr>
              <w:t>საკურსო ნაშრომი</w:t>
            </w:r>
          </w:p>
        </w:tc>
        <w:tc>
          <w:tcPr>
            <w:tcW w:w="847" w:type="dxa"/>
            <w:tcBorders>
              <w:left w:val="double" w:sz="4" w:space="0" w:color="auto"/>
              <w:right w:val="double" w:sz="4" w:space="0" w:color="auto"/>
            </w:tcBorders>
            <w:shd w:val="clear" w:color="auto" w:fill="auto"/>
            <w:vAlign w:val="center"/>
          </w:tcPr>
          <w:p w14:paraId="7AD0DEB6" w14:textId="77777777" w:rsidR="00AA61AD" w:rsidRPr="005C1D88" w:rsidRDefault="00AA61AD" w:rsidP="00840A0D">
            <w:pPr>
              <w:spacing w:after="0" w:line="240" w:lineRule="auto"/>
              <w:jc w:val="center"/>
              <w:rPr>
                <w:rFonts w:ascii="Sylfaen" w:eastAsia="Times New Roman" w:hAnsi="Sylfaen"/>
                <w:sz w:val="20"/>
                <w:szCs w:val="20"/>
                <w:lang w:val="ka-GE" w:eastAsia="ru-RU"/>
              </w:rPr>
            </w:pPr>
          </w:p>
        </w:tc>
        <w:tc>
          <w:tcPr>
            <w:tcW w:w="663" w:type="dxa"/>
            <w:tcBorders>
              <w:left w:val="double" w:sz="4" w:space="0" w:color="auto"/>
            </w:tcBorders>
            <w:shd w:val="clear" w:color="auto" w:fill="auto"/>
            <w:vAlign w:val="center"/>
          </w:tcPr>
          <w:p w14:paraId="39FCF443"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383389D4" w14:textId="77777777" w:rsidR="00AA61AD" w:rsidRPr="005C1D88" w:rsidRDefault="0080075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2C3B5B8A" w14:textId="77777777" w:rsidR="00AA61AD" w:rsidRPr="005C1D88" w:rsidRDefault="00466B42"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30</w:t>
            </w:r>
          </w:p>
        </w:tc>
        <w:tc>
          <w:tcPr>
            <w:tcW w:w="788" w:type="dxa"/>
            <w:shd w:val="clear" w:color="auto" w:fill="auto"/>
            <w:vAlign w:val="center"/>
          </w:tcPr>
          <w:p w14:paraId="7C338895"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651" w:type="dxa"/>
            <w:shd w:val="clear" w:color="auto" w:fill="auto"/>
            <w:vAlign w:val="center"/>
          </w:tcPr>
          <w:p w14:paraId="600BB8F5" w14:textId="77777777" w:rsidR="00AA61AD" w:rsidRPr="005C1D88" w:rsidRDefault="00466B42"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95</w:t>
            </w:r>
          </w:p>
        </w:tc>
        <w:tc>
          <w:tcPr>
            <w:tcW w:w="992" w:type="dxa"/>
            <w:tcBorders>
              <w:right w:val="double" w:sz="4" w:space="0" w:color="auto"/>
            </w:tcBorders>
            <w:shd w:val="clear" w:color="auto" w:fill="auto"/>
            <w:vAlign w:val="center"/>
          </w:tcPr>
          <w:p w14:paraId="3CC38085"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438" w:type="dxa"/>
            <w:gridSpan w:val="2"/>
            <w:tcBorders>
              <w:left w:val="double" w:sz="4" w:space="0" w:color="auto"/>
            </w:tcBorders>
            <w:shd w:val="clear" w:color="auto" w:fill="auto"/>
            <w:vAlign w:val="center"/>
          </w:tcPr>
          <w:p w14:paraId="33264F46"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5FBC0BEA"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86" w:type="dxa"/>
            <w:gridSpan w:val="2"/>
            <w:shd w:val="clear" w:color="auto" w:fill="auto"/>
            <w:vAlign w:val="center"/>
          </w:tcPr>
          <w:p w14:paraId="4C2207E5"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5095A7A5"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184D3B69"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r>
      <w:tr w:rsidR="00AA61AD" w:rsidRPr="005C1D88" w14:paraId="4B31C8EF" w14:textId="77777777" w:rsidTr="00D0668C">
        <w:trPr>
          <w:trHeight w:val="91"/>
        </w:trPr>
        <w:tc>
          <w:tcPr>
            <w:tcW w:w="929" w:type="dxa"/>
            <w:tcBorders>
              <w:left w:val="double" w:sz="4" w:space="0" w:color="auto"/>
              <w:right w:val="double" w:sz="4" w:space="0" w:color="auto"/>
            </w:tcBorders>
            <w:shd w:val="clear" w:color="auto" w:fill="auto"/>
            <w:vAlign w:val="center"/>
          </w:tcPr>
          <w:p w14:paraId="4EABE2D3"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lastRenderedPageBreak/>
              <w:t>1.11</w:t>
            </w:r>
          </w:p>
        </w:tc>
        <w:tc>
          <w:tcPr>
            <w:tcW w:w="5017" w:type="dxa"/>
            <w:tcBorders>
              <w:left w:val="double" w:sz="4" w:space="0" w:color="auto"/>
              <w:right w:val="double" w:sz="4" w:space="0" w:color="auto"/>
            </w:tcBorders>
            <w:shd w:val="clear" w:color="auto" w:fill="auto"/>
            <w:vAlign w:val="center"/>
          </w:tcPr>
          <w:p w14:paraId="33299C62" w14:textId="77777777" w:rsidR="00AA61AD" w:rsidRPr="005C1D88" w:rsidRDefault="00AA61AD" w:rsidP="00840A0D">
            <w:pPr>
              <w:spacing w:after="0" w:line="240" w:lineRule="auto"/>
              <w:rPr>
                <w:rFonts w:ascii="AcadNusx" w:hAnsi="AcadNusx"/>
                <w:sz w:val="20"/>
                <w:szCs w:val="20"/>
              </w:rPr>
            </w:pPr>
            <w:r w:rsidRPr="005C1D88">
              <w:rPr>
                <w:rFonts w:ascii="Sylfaen" w:hAnsi="Sylfaen"/>
                <w:sz w:val="20"/>
                <w:szCs w:val="20"/>
              </w:rPr>
              <w:t>სამაგისტრო ნაშრომი</w:t>
            </w:r>
          </w:p>
        </w:tc>
        <w:tc>
          <w:tcPr>
            <w:tcW w:w="847" w:type="dxa"/>
            <w:tcBorders>
              <w:left w:val="double" w:sz="4" w:space="0" w:color="auto"/>
              <w:right w:val="double" w:sz="4" w:space="0" w:color="auto"/>
            </w:tcBorders>
            <w:shd w:val="clear" w:color="auto" w:fill="auto"/>
            <w:vAlign w:val="center"/>
          </w:tcPr>
          <w:p w14:paraId="5E612C5F" w14:textId="77777777" w:rsidR="00AA61AD" w:rsidRPr="005C1D88" w:rsidRDefault="00AA61AD" w:rsidP="00840A0D">
            <w:pPr>
              <w:spacing w:after="0" w:line="240" w:lineRule="auto"/>
              <w:jc w:val="center"/>
              <w:rPr>
                <w:rFonts w:ascii="Sylfaen" w:eastAsia="Times New Roman" w:hAnsi="Sylfaen"/>
                <w:sz w:val="20"/>
                <w:szCs w:val="20"/>
                <w:lang w:val="ka-GE" w:eastAsia="ru-RU"/>
              </w:rPr>
            </w:pPr>
          </w:p>
        </w:tc>
        <w:tc>
          <w:tcPr>
            <w:tcW w:w="663" w:type="dxa"/>
            <w:tcBorders>
              <w:left w:val="double" w:sz="4" w:space="0" w:color="auto"/>
            </w:tcBorders>
            <w:shd w:val="clear" w:color="auto" w:fill="auto"/>
            <w:vAlign w:val="center"/>
          </w:tcPr>
          <w:p w14:paraId="50F0315F"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30</w:t>
            </w:r>
          </w:p>
        </w:tc>
        <w:tc>
          <w:tcPr>
            <w:tcW w:w="781" w:type="dxa"/>
            <w:shd w:val="clear" w:color="auto" w:fill="auto"/>
            <w:vAlign w:val="center"/>
          </w:tcPr>
          <w:p w14:paraId="29A2E2D4" w14:textId="77777777" w:rsidR="00AA61AD" w:rsidRPr="005C1D88" w:rsidRDefault="0080075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750</w:t>
            </w:r>
          </w:p>
        </w:tc>
        <w:tc>
          <w:tcPr>
            <w:tcW w:w="660" w:type="dxa"/>
            <w:shd w:val="clear" w:color="auto" w:fill="auto"/>
            <w:vAlign w:val="center"/>
          </w:tcPr>
          <w:p w14:paraId="68E4A645" w14:textId="77777777" w:rsidR="00AA61AD" w:rsidRPr="005C1D88" w:rsidRDefault="00301C54"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50</w:t>
            </w:r>
          </w:p>
        </w:tc>
        <w:tc>
          <w:tcPr>
            <w:tcW w:w="788" w:type="dxa"/>
            <w:shd w:val="clear" w:color="auto" w:fill="auto"/>
            <w:vAlign w:val="center"/>
          </w:tcPr>
          <w:p w14:paraId="26CB9B4E"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651" w:type="dxa"/>
            <w:shd w:val="clear" w:color="auto" w:fill="auto"/>
            <w:vAlign w:val="center"/>
          </w:tcPr>
          <w:p w14:paraId="6C11CAF0" w14:textId="77777777" w:rsidR="00AA61AD" w:rsidRPr="005C1D88" w:rsidRDefault="0080075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w:t>
            </w:r>
            <w:r w:rsidR="00301C54" w:rsidRPr="005C1D88">
              <w:rPr>
                <w:rFonts w:ascii="Sylfaen" w:eastAsia="Times New Roman" w:hAnsi="Sylfaen"/>
                <w:sz w:val="20"/>
                <w:szCs w:val="20"/>
                <w:lang w:val="ka-GE" w:eastAsia="ru-RU"/>
              </w:rPr>
              <w:t>00</w:t>
            </w:r>
          </w:p>
        </w:tc>
        <w:tc>
          <w:tcPr>
            <w:tcW w:w="992" w:type="dxa"/>
            <w:tcBorders>
              <w:right w:val="double" w:sz="4" w:space="0" w:color="auto"/>
            </w:tcBorders>
            <w:shd w:val="clear" w:color="auto" w:fill="auto"/>
            <w:vAlign w:val="center"/>
          </w:tcPr>
          <w:p w14:paraId="01A33D98"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438" w:type="dxa"/>
            <w:gridSpan w:val="2"/>
            <w:tcBorders>
              <w:left w:val="double" w:sz="4" w:space="0" w:color="auto"/>
            </w:tcBorders>
            <w:shd w:val="clear" w:color="auto" w:fill="auto"/>
            <w:vAlign w:val="center"/>
          </w:tcPr>
          <w:p w14:paraId="6E7EB2FA"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0DA51AF5"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1207EADE"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54CA1386"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30</w:t>
            </w:r>
          </w:p>
        </w:tc>
        <w:tc>
          <w:tcPr>
            <w:tcW w:w="911" w:type="dxa"/>
            <w:gridSpan w:val="3"/>
            <w:tcBorders>
              <w:right w:val="double" w:sz="4" w:space="0" w:color="auto"/>
            </w:tcBorders>
            <w:shd w:val="clear" w:color="auto" w:fill="auto"/>
          </w:tcPr>
          <w:p w14:paraId="675BE374" w14:textId="77777777" w:rsidR="00AA61AD" w:rsidRPr="005C1D88" w:rsidRDefault="00AA61AD" w:rsidP="00840A0D">
            <w:pPr>
              <w:spacing w:after="0" w:line="240" w:lineRule="auto"/>
              <w:ind w:right="-107"/>
              <w:jc w:val="center"/>
              <w:rPr>
                <w:rFonts w:ascii="Sylfaen" w:eastAsia="Times New Roman" w:hAnsi="Sylfaen"/>
                <w:sz w:val="20"/>
                <w:szCs w:val="20"/>
                <w:lang w:val="ka-GE" w:eastAsia="ru-RU"/>
              </w:rPr>
            </w:pPr>
          </w:p>
        </w:tc>
      </w:tr>
      <w:tr w:rsidR="00D0668C" w:rsidRPr="005C1D88" w14:paraId="102BEC9C" w14:textId="77777777" w:rsidTr="00D0668C">
        <w:trPr>
          <w:trHeight w:val="154"/>
        </w:trPr>
        <w:tc>
          <w:tcPr>
            <w:tcW w:w="5946" w:type="dxa"/>
            <w:gridSpan w:val="2"/>
            <w:tcBorders>
              <w:top w:val="single" w:sz="4" w:space="0" w:color="auto"/>
              <w:left w:val="double" w:sz="4" w:space="0" w:color="auto"/>
              <w:bottom w:val="double" w:sz="4" w:space="0" w:color="auto"/>
              <w:right w:val="double" w:sz="4" w:space="0" w:color="auto"/>
            </w:tcBorders>
            <w:shd w:val="clear" w:color="auto" w:fill="auto"/>
            <w:vAlign w:val="center"/>
          </w:tcPr>
          <w:p w14:paraId="4FF652F6"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სულ:</w:t>
            </w:r>
          </w:p>
        </w:tc>
        <w:tc>
          <w:tcPr>
            <w:tcW w:w="847" w:type="dxa"/>
            <w:tcBorders>
              <w:top w:val="single" w:sz="4" w:space="0" w:color="auto"/>
              <w:left w:val="double" w:sz="4" w:space="0" w:color="auto"/>
              <w:bottom w:val="double" w:sz="4" w:space="0" w:color="auto"/>
              <w:right w:val="double" w:sz="4" w:space="0" w:color="auto"/>
            </w:tcBorders>
            <w:shd w:val="clear" w:color="auto" w:fill="auto"/>
          </w:tcPr>
          <w:p w14:paraId="37D994EA"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27</w:t>
            </w:r>
          </w:p>
        </w:tc>
        <w:tc>
          <w:tcPr>
            <w:tcW w:w="663" w:type="dxa"/>
            <w:tcBorders>
              <w:top w:val="single" w:sz="4" w:space="0" w:color="auto"/>
              <w:left w:val="double" w:sz="4" w:space="0" w:color="auto"/>
              <w:bottom w:val="double" w:sz="4" w:space="0" w:color="auto"/>
            </w:tcBorders>
            <w:shd w:val="clear" w:color="auto" w:fill="auto"/>
            <w:vAlign w:val="center"/>
          </w:tcPr>
          <w:p w14:paraId="31329DE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80</w:t>
            </w:r>
          </w:p>
        </w:tc>
        <w:tc>
          <w:tcPr>
            <w:tcW w:w="781" w:type="dxa"/>
            <w:tcBorders>
              <w:top w:val="single" w:sz="4" w:space="0" w:color="auto"/>
              <w:bottom w:val="double" w:sz="4" w:space="0" w:color="auto"/>
            </w:tcBorders>
            <w:shd w:val="clear" w:color="auto" w:fill="auto"/>
            <w:vAlign w:val="center"/>
          </w:tcPr>
          <w:p w14:paraId="7DE0E9BA" w14:textId="77777777" w:rsidR="00D0668C" w:rsidRPr="005C1D88" w:rsidRDefault="0080075C" w:rsidP="0080075C">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2000</w:t>
            </w:r>
          </w:p>
        </w:tc>
        <w:tc>
          <w:tcPr>
            <w:tcW w:w="660" w:type="dxa"/>
            <w:tcBorders>
              <w:top w:val="single" w:sz="4" w:space="0" w:color="auto"/>
              <w:bottom w:val="double" w:sz="4" w:space="0" w:color="auto"/>
            </w:tcBorders>
            <w:shd w:val="clear" w:color="auto" w:fill="auto"/>
            <w:vAlign w:val="center"/>
          </w:tcPr>
          <w:p w14:paraId="38738EF7" w14:textId="77777777" w:rsidR="00D0668C" w:rsidRPr="005C1D88" w:rsidRDefault="00301C54" w:rsidP="00466B42">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431</w:t>
            </w:r>
          </w:p>
        </w:tc>
        <w:tc>
          <w:tcPr>
            <w:tcW w:w="788" w:type="dxa"/>
            <w:tcBorders>
              <w:top w:val="single" w:sz="4" w:space="0" w:color="auto"/>
              <w:bottom w:val="double" w:sz="4" w:space="0" w:color="auto"/>
            </w:tcBorders>
            <w:shd w:val="clear" w:color="auto" w:fill="auto"/>
            <w:vAlign w:val="center"/>
          </w:tcPr>
          <w:p w14:paraId="44406017" w14:textId="77777777" w:rsidR="00D0668C" w:rsidRPr="005C1D88" w:rsidRDefault="00D0668C"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27</w:t>
            </w:r>
          </w:p>
        </w:tc>
        <w:tc>
          <w:tcPr>
            <w:tcW w:w="651" w:type="dxa"/>
            <w:tcBorders>
              <w:top w:val="single" w:sz="4" w:space="0" w:color="auto"/>
              <w:bottom w:val="double" w:sz="4" w:space="0" w:color="auto"/>
            </w:tcBorders>
            <w:shd w:val="clear" w:color="auto" w:fill="auto"/>
            <w:vAlign w:val="center"/>
          </w:tcPr>
          <w:p w14:paraId="74B31B55" w14:textId="77777777" w:rsidR="00D0668C" w:rsidRPr="005C1D88" w:rsidRDefault="00466B42" w:rsidP="00301C54">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w:t>
            </w:r>
            <w:r w:rsidR="00301C54" w:rsidRPr="005C1D88">
              <w:rPr>
                <w:rFonts w:ascii="Sylfaen" w:eastAsia="Times New Roman" w:hAnsi="Sylfaen"/>
                <w:sz w:val="20"/>
                <w:szCs w:val="20"/>
                <w:lang w:val="ka-GE" w:eastAsia="ru-RU"/>
              </w:rPr>
              <w:t>54</w:t>
            </w:r>
            <w:r w:rsidRPr="005C1D88">
              <w:rPr>
                <w:rFonts w:ascii="Sylfaen" w:eastAsia="Times New Roman" w:hAnsi="Sylfaen"/>
                <w:sz w:val="20"/>
                <w:szCs w:val="20"/>
                <w:lang w:val="ka-GE" w:eastAsia="ru-RU"/>
              </w:rPr>
              <w:t>2</w:t>
            </w:r>
          </w:p>
        </w:tc>
        <w:tc>
          <w:tcPr>
            <w:tcW w:w="992" w:type="dxa"/>
            <w:tcBorders>
              <w:top w:val="single" w:sz="4" w:space="0" w:color="auto"/>
              <w:bottom w:val="double" w:sz="4" w:space="0" w:color="auto"/>
              <w:right w:val="double" w:sz="4" w:space="0" w:color="auto"/>
            </w:tcBorders>
            <w:shd w:val="clear" w:color="auto" w:fill="auto"/>
            <w:vAlign w:val="center"/>
          </w:tcPr>
          <w:p w14:paraId="162C88F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38"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58E18C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30</w:t>
            </w:r>
          </w:p>
        </w:tc>
        <w:tc>
          <w:tcPr>
            <w:tcW w:w="474" w:type="dxa"/>
            <w:tcBorders>
              <w:top w:val="single" w:sz="4" w:space="0" w:color="auto"/>
              <w:left w:val="single" w:sz="4" w:space="0" w:color="auto"/>
              <w:bottom w:val="double" w:sz="4" w:space="0" w:color="auto"/>
              <w:right w:val="single" w:sz="4" w:space="0" w:color="auto"/>
            </w:tcBorders>
            <w:shd w:val="clear" w:color="auto" w:fill="auto"/>
            <w:vAlign w:val="center"/>
          </w:tcPr>
          <w:p w14:paraId="775A8AD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15</w:t>
            </w:r>
          </w:p>
        </w:tc>
        <w:tc>
          <w:tcPr>
            <w:tcW w:w="48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8CA16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191819A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30</w:t>
            </w:r>
          </w:p>
        </w:tc>
        <w:tc>
          <w:tcPr>
            <w:tcW w:w="911" w:type="dxa"/>
            <w:gridSpan w:val="3"/>
            <w:tcBorders>
              <w:top w:val="single" w:sz="4" w:space="0" w:color="auto"/>
              <w:bottom w:val="double" w:sz="4" w:space="0" w:color="auto"/>
              <w:right w:val="double" w:sz="4" w:space="0" w:color="auto"/>
            </w:tcBorders>
            <w:shd w:val="clear" w:color="auto" w:fill="auto"/>
          </w:tcPr>
          <w:p w14:paraId="4C9BCD9D"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p>
        </w:tc>
      </w:tr>
      <w:tr w:rsidR="00D0668C" w:rsidRPr="005C1D88" w14:paraId="1DDCAF33" w14:textId="77777777" w:rsidTr="00D0668C">
        <w:trPr>
          <w:trHeight w:val="359"/>
        </w:trPr>
        <w:tc>
          <w:tcPr>
            <w:tcW w:w="92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020D7B8" w14:textId="77777777" w:rsidR="00D0668C" w:rsidRPr="005C1D88" w:rsidRDefault="00D0668C" w:rsidP="00840A0D">
            <w:pPr>
              <w:spacing w:after="0" w:line="240" w:lineRule="auto"/>
              <w:ind w:right="-107"/>
              <w:jc w:val="center"/>
              <w:rPr>
                <w:rFonts w:ascii="Sylfaen" w:eastAsia="Times New Roman" w:hAnsi="Sylfaen"/>
                <w:sz w:val="20"/>
                <w:szCs w:val="20"/>
                <w:lang w:eastAsia="ru-RU"/>
              </w:rPr>
            </w:pPr>
            <w:r w:rsidRPr="005C1D88">
              <w:rPr>
                <w:rFonts w:ascii="Sylfaen" w:eastAsia="Times New Roman" w:hAnsi="Sylfaen"/>
                <w:sz w:val="20"/>
                <w:szCs w:val="20"/>
                <w:lang w:eastAsia="ru-RU"/>
              </w:rPr>
              <w:t>2</w:t>
            </w:r>
          </w:p>
        </w:tc>
        <w:tc>
          <w:tcPr>
            <w:tcW w:w="13489" w:type="dxa"/>
            <w:gridSpan w:val="1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700666B" w14:textId="77777777" w:rsidR="00D0668C" w:rsidRPr="005C1D88" w:rsidRDefault="00D0668C" w:rsidP="00D0668C">
            <w:pPr>
              <w:spacing w:after="0" w:line="240" w:lineRule="auto"/>
              <w:jc w:val="center"/>
              <w:rPr>
                <w:rFonts w:ascii="Sylfaen" w:hAnsi="Sylfaen"/>
                <w:b/>
                <w:bCs/>
                <w:sz w:val="20"/>
                <w:szCs w:val="20"/>
                <w:lang w:val="ka-GE"/>
              </w:rPr>
            </w:pPr>
            <w:r w:rsidRPr="005C1D88">
              <w:rPr>
                <w:rFonts w:ascii="Sylfaen" w:hAnsi="Sylfaen"/>
                <w:b/>
                <w:bCs/>
                <w:sz w:val="20"/>
                <w:szCs w:val="20"/>
                <w:lang w:val="ka-GE"/>
              </w:rPr>
              <w:t xml:space="preserve">მოდული- </w:t>
            </w:r>
            <w:r w:rsidRPr="005C1D88">
              <w:rPr>
                <w:rFonts w:ascii="Sylfaen" w:hAnsi="Sylfaen"/>
                <w:b/>
                <w:bCs/>
                <w:sz w:val="20"/>
                <w:szCs w:val="20"/>
              </w:rPr>
              <w:t>ქიმიური ექსპერტიზა</w:t>
            </w:r>
          </w:p>
          <w:p w14:paraId="3565CFAB" w14:textId="77777777" w:rsidR="00D0668C" w:rsidRPr="005C1D88" w:rsidRDefault="00D0668C" w:rsidP="00D0668C">
            <w:pPr>
              <w:spacing w:after="0" w:line="240" w:lineRule="auto"/>
              <w:jc w:val="center"/>
              <w:rPr>
                <w:rFonts w:ascii="Sylfaen" w:hAnsi="Sylfaen"/>
                <w:b/>
                <w:bCs/>
                <w:sz w:val="20"/>
                <w:szCs w:val="20"/>
                <w:lang w:val="ka-GE"/>
              </w:rPr>
            </w:pPr>
          </w:p>
        </w:tc>
      </w:tr>
      <w:tr w:rsidR="00D0668C" w:rsidRPr="005C1D88" w14:paraId="528C40C1" w14:textId="77777777" w:rsidTr="00D0668C">
        <w:trPr>
          <w:trHeight w:val="359"/>
        </w:trPr>
        <w:tc>
          <w:tcPr>
            <w:tcW w:w="92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63A0B26" w14:textId="77777777" w:rsidR="00D0668C" w:rsidRPr="005C1D88" w:rsidRDefault="00D0668C" w:rsidP="00840A0D">
            <w:pPr>
              <w:spacing w:after="0" w:line="240" w:lineRule="auto"/>
              <w:ind w:right="-107"/>
              <w:jc w:val="center"/>
              <w:rPr>
                <w:rFonts w:ascii="Sylfaen" w:eastAsia="Times New Roman" w:hAnsi="Sylfaen"/>
                <w:sz w:val="20"/>
                <w:szCs w:val="20"/>
                <w:lang w:eastAsia="ru-RU"/>
              </w:rPr>
            </w:pPr>
          </w:p>
        </w:tc>
        <w:tc>
          <w:tcPr>
            <w:tcW w:w="13489" w:type="dxa"/>
            <w:gridSpan w:val="1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BCA7F8D" w14:textId="77777777" w:rsidR="00D0668C" w:rsidRPr="005C1D88" w:rsidRDefault="00D0668C" w:rsidP="00840A0D">
            <w:pPr>
              <w:spacing w:after="0" w:line="240" w:lineRule="auto"/>
              <w:jc w:val="center"/>
              <w:rPr>
                <w:rFonts w:ascii="Sylfaen" w:hAnsi="Sylfaen"/>
                <w:b/>
                <w:bCs/>
                <w:sz w:val="20"/>
                <w:szCs w:val="20"/>
                <w:lang w:val="ka-GE"/>
              </w:rPr>
            </w:pPr>
            <w:r w:rsidRPr="005C1D88">
              <w:rPr>
                <w:rFonts w:ascii="Sylfaen" w:hAnsi="Sylfaen"/>
                <w:b/>
                <w:bCs/>
                <w:sz w:val="20"/>
                <w:szCs w:val="20"/>
                <w:lang w:val="ka-GE"/>
              </w:rPr>
              <w:t>სავალდებულო კურსები</w:t>
            </w:r>
          </w:p>
        </w:tc>
      </w:tr>
      <w:tr w:rsidR="00D0668C" w:rsidRPr="005C1D88" w14:paraId="50EE53BE" w14:textId="77777777" w:rsidTr="00D0668C">
        <w:trPr>
          <w:trHeight w:val="91"/>
        </w:trPr>
        <w:tc>
          <w:tcPr>
            <w:tcW w:w="929" w:type="dxa"/>
            <w:tcBorders>
              <w:top w:val="double" w:sz="4" w:space="0" w:color="auto"/>
              <w:left w:val="double" w:sz="4" w:space="0" w:color="auto"/>
              <w:right w:val="double" w:sz="4" w:space="0" w:color="auto"/>
            </w:tcBorders>
            <w:shd w:val="clear" w:color="auto" w:fill="auto"/>
            <w:vAlign w:val="center"/>
          </w:tcPr>
          <w:p w14:paraId="699D01C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w:t>
            </w:r>
          </w:p>
        </w:tc>
        <w:tc>
          <w:tcPr>
            <w:tcW w:w="5017" w:type="dxa"/>
            <w:tcBorders>
              <w:top w:val="double" w:sz="4" w:space="0" w:color="auto"/>
              <w:left w:val="double" w:sz="4" w:space="0" w:color="auto"/>
              <w:right w:val="double" w:sz="4" w:space="0" w:color="auto"/>
            </w:tcBorders>
            <w:shd w:val="clear" w:color="auto" w:fill="auto"/>
            <w:vAlign w:val="center"/>
          </w:tcPr>
          <w:p w14:paraId="47593A8E" w14:textId="77777777" w:rsidR="00D0668C" w:rsidRPr="005C1D88" w:rsidRDefault="00D0668C" w:rsidP="00840A0D">
            <w:pPr>
              <w:spacing w:after="0" w:line="240" w:lineRule="auto"/>
              <w:rPr>
                <w:rFonts w:ascii="Sylfaen" w:hAnsi="Sylfaen"/>
                <w:sz w:val="20"/>
                <w:szCs w:val="20"/>
              </w:rPr>
            </w:pPr>
            <w:r w:rsidRPr="005C1D88">
              <w:rPr>
                <w:rFonts w:ascii="Sylfaen" w:hAnsi="Sylfaen"/>
                <w:sz w:val="20"/>
                <w:szCs w:val="20"/>
              </w:rPr>
              <w:t>ექსპერტიზის სამართლებრივი საფუძვლები</w:t>
            </w:r>
          </w:p>
        </w:tc>
        <w:tc>
          <w:tcPr>
            <w:tcW w:w="847" w:type="dxa"/>
            <w:tcBorders>
              <w:top w:val="double" w:sz="4" w:space="0" w:color="auto"/>
              <w:left w:val="double" w:sz="4" w:space="0" w:color="auto"/>
              <w:right w:val="double" w:sz="4" w:space="0" w:color="auto"/>
            </w:tcBorders>
            <w:shd w:val="clear" w:color="auto" w:fill="auto"/>
            <w:vAlign w:val="center"/>
          </w:tcPr>
          <w:p w14:paraId="45283393"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top w:val="double" w:sz="4" w:space="0" w:color="auto"/>
              <w:left w:val="double" w:sz="4" w:space="0" w:color="auto"/>
            </w:tcBorders>
            <w:shd w:val="clear" w:color="auto" w:fill="auto"/>
            <w:vAlign w:val="center"/>
          </w:tcPr>
          <w:p w14:paraId="324F6E0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top w:val="double" w:sz="4" w:space="0" w:color="auto"/>
            </w:tcBorders>
            <w:shd w:val="clear" w:color="auto" w:fill="auto"/>
            <w:vAlign w:val="center"/>
          </w:tcPr>
          <w:p w14:paraId="2C3C3A3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top w:val="double" w:sz="4" w:space="0" w:color="auto"/>
            </w:tcBorders>
            <w:shd w:val="clear" w:color="auto" w:fill="auto"/>
            <w:vAlign w:val="center"/>
          </w:tcPr>
          <w:p w14:paraId="1D93052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top w:val="double" w:sz="4" w:space="0" w:color="auto"/>
            </w:tcBorders>
            <w:shd w:val="clear" w:color="auto" w:fill="auto"/>
            <w:vAlign w:val="center"/>
          </w:tcPr>
          <w:p w14:paraId="2C38D46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top w:val="double" w:sz="4" w:space="0" w:color="auto"/>
            </w:tcBorders>
            <w:shd w:val="clear" w:color="auto" w:fill="auto"/>
            <w:vAlign w:val="center"/>
          </w:tcPr>
          <w:p w14:paraId="1B3A22B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top w:val="double" w:sz="4" w:space="0" w:color="auto"/>
              <w:right w:val="double" w:sz="4" w:space="0" w:color="auto"/>
            </w:tcBorders>
            <w:shd w:val="clear" w:color="auto" w:fill="auto"/>
            <w:vAlign w:val="center"/>
          </w:tcPr>
          <w:p w14:paraId="20531E3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top w:val="double" w:sz="4" w:space="0" w:color="auto"/>
              <w:left w:val="double" w:sz="4" w:space="0" w:color="auto"/>
            </w:tcBorders>
            <w:shd w:val="clear" w:color="auto" w:fill="auto"/>
            <w:vAlign w:val="center"/>
          </w:tcPr>
          <w:p w14:paraId="2FBA6232" w14:textId="77777777" w:rsidR="00D0668C" w:rsidRPr="005C1D88" w:rsidRDefault="00D0668C" w:rsidP="00840A0D">
            <w:pPr>
              <w:spacing w:after="0" w:line="240" w:lineRule="auto"/>
              <w:ind w:right="-107"/>
              <w:jc w:val="center"/>
              <w:rPr>
                <w:rFonts w:eastAsia="Times New Roman"/>
                <w:sz w:val="20"/>
                <w:szCs w:val="20"/>
                <w:lang w:val="ka-GE" w:eastAsia="ru-RU"/>
              </w:rPr>
            </w:pPr>
          </w:p>
        </w:tc>
        <w:tc>
          <w:tcPr>
            <w:tcW w:w="474" w:type="dxa"/>
            <w:tcBorders>
              <w:top w:val="double" w:sz="4" w:space="0" w:color="auto"/>
            </w:tcBorders>
            <w:shd w:val="clear" w:color="auto" w:fill="auto"/>
            <w:vAlign w:val="center"/>
          </w:tcPr>
          <w:p w14:paraId="1C55DF9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86" w:type="dxa"/>
            <w:gridSpan w:val="2"/>
            <w:tcBorders>
              <w:top w:val="double" w:sz="4" w:space="0" w:color="auto"/>
            </w:tcBorders>
            <w:shd w:val="clear" w:color="auto" w:fill="auto"/>
            <w:vAlign w:val="center"/>
          </w:tcPr>
          <w:p w14:paraId="256EC1D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top w:val="double" w:sz="4" w:space="0" w:color="auto"/>
              <w:right w:val="double" w:sz="4" w:space="0" w:color="auto"/>
            </w:tcBorders>
            <w:shd w:val="clear" w:color="auto" w:fill="auto"/>
            <w:vAlign w:val="center"/>
          </w:tcPr>
          <w:p w14:paraId="250F8B8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top w:val="double" w:sz="4" w:space="0" w:color="auto"/>
              <w:right w:val="double" w:sz="4" w:space="0" w:color="auto"/>
            </w:tcBorders>
            <w:shd w:val="clear" w:color="auto" w:fill="auto"/>
          </w:tcPr>
          <w:p w14:paraId="6069ABBD" w14:textId="77777777" w:rsidR="00D0668C" w:rsidRPr="005C1D88" w:rsidRDefault="0027639F" w:rsidP="00840A0D">
            <w:pPr>
              <w:spacing w:after="0" w:line="240" w:lineRule="auto"/>
              <w:ind w:right="-107"/>
              <w:jc w:val="center"/>
              <w:rPr>
                <w:rFonts w:ascii="Sylfaen" w:eastAsia="Times New Roman" w:hAnsi="Sylfaen"/>
                <w:sz w:val="20"/>
                <w:szCs w:val="20"/>
                <w:lang w:eastAsia="ru-RU"/>
              </w:rPr>
            </w:pPr>
            <w:r w:rsidRPr="005C1D88">
              <w:rPr>
                <w:rFonts w:ascii="Sylfaen" w:eastAsia="Times New Roman" w:hAnsi="Sylfaen"/>
                <w:sz w:val="20"/>
                <w:szCs w:val="20"/>
                <w:lang w:eastAsia="ru-RU"/>
              </w:rPr>
              <w:t>1.5</w:t>
            </w:r>
          </w:p>
        </w:tc>
      </w:tr>
      <w:tr w:rsidR="00D0668C" w:rsidRPr="005C1D88" w14:paraId="689D9B22" w14:textId="77777777" w:rsidTr="00D0668C">
        <w:trPr>
          <w:trHeight w:val="91"/>
        </w:trPr>
        <w:tc>
          <w:tcPr>
            <w:tcW w:w="929" w:type="dxa"/>
            <w:tcBorders>
              <w:left w:val="double" w:sz="4" w:space="0" w:color="auto"/>
              <w:right w:val="double" w:sz="4" w:space="0" w:color="auto"/>
            </w:tcBorders>
            <w:shd w:val="clear" w:color="auto" w:fill="auto"/>
            <w:vAlign w:val="center"/>
          </w:tcPr>
          <w:p w14:paraId="620F70F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2.2</w:t>
            </w:r>
          </w:p>
        </w:tc>
        <w:tc>
          <w:tcPr>
            <w:tcW w:w="5017" w:type="dxa"/>
            <w:tcBorders>
              <w:left w:val="double" w:sz="4" w:space="0" w:color="auto"/>
              <w:right w:val="double" w:sz="4" w:space="0" w:color="auto"/>
            </w:tcBorders>
            <w:shd w:val="clear" w:color="auto" w:fill="auto"/>
            <w:vAlign w:val="center"/>
          </w:tcPr>
          <w:p w14:paraId="056CD45A" w14:textId="77777777" w:rsidR="00D0668C" w:rsidRPr="005C1D88" w:rsidRDefault="00D0668C" w:rsidP="00840A0D">
            <w:pPr>
              <w:spacing w:after="0" w:line="240" w:lineRule="auto"/>
              <w:rPr>
                <w:rFonts w:ascii="Sylfaen" w:hAnsi="Sylfaen"/>
                <w:sz w:val="20"/>
                <w:szCs w:val="20"/>
                <w:lang w:val="ka-GE"/>
              </w:rPr>
            </w:pPr>
            <w:r w:rsidRPr="005C1D88">
              <w:rPr>
                <w:rFonts w:ascii="Sylfaen" w:hAnsi="Sylfaen"/>
                <w:sz w:val="20"/>
                <w:szCs w:val="20"/>
                <w:lang w:val="pt-BR"/>
              </w:rPr>
              <w:t>სასმელი და მინერალური წყლების</w:t>
            </w:r>
            <w:r w:rsidRPr="005C1D88">
              <w:rPr>
                <w:rFonts w:ascii="Sylfaen" w:hAnsi="Sylfaen"/>
                <w:sz w:val="20"/>
                <w:szCs w:val="20"/>
                <w:lang w:val="ka-GE"/>
              </w:rPr>
              <w:t xml:space="preserve"> ანალიზი</w:t>
            </w:r>
          </w:p>
        </w:tc>
        <w:tc>
          <w:tcPr>
            <w:tcW w:w="847" w:type="dxa"/>
            <w:tcBorders>
              <w:left w:val="double" w:sz="4" w:space="0" w:color="auto"/>
              <w:right w:val="double" w:sz="4" w:space="0" w:color="auto"/>
            </w:tcBorders>
            <w:shd w:val="clear" w:color="auto" w:fill="auto"/>
            <w:vAlign w:val="center"/>
          </w:tcPr>
          <w:p w14:paraId="3B1B2B68"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1C5CFCC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365A9A3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4CDAF8B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07852C7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1B06FDB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763F0E7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1/1/1/0</w:t>
            </w:r>
          </w:p>
        </w:tc>
        <w:tc>
          <w:tcPr>
            <w:tcW w:w="438" w:type="dxa"/>
            <w:gridSpan w:val="2"/>
            <w:tcBorders>
              <w:left w:val="double" w:sz="4" w:space="0" w:color="auto"/>
            </w:tcBorders>
            <w:shd w:val="clear" w:color="auto" w:fill="auto"/>
            <w:vAlign w:val="center"/>
          </w:tcPr>
          <w:p w14:paraId="6C1B010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6302ADD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78D35A7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right w:val="double" w:sz="4" w:space="0" w:color="auto"/>
            </w:tcBorders>
            <w:shd w:val="clear" w:color="auto" w:fill="auto"/>
            <w:vAlign w:val="center"/>
          </w:tcPr>
          <w:p w14:paraId="5F4310E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2AED31D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200C4B31" w14:textId="77777777" w:rsidTr="00D0668C">
        <w:trPr>
          <w:trHeight w:val="91"/>
        </w:trPr>
        <w:tc>
          <w:tcPr>
            <w:tcW w:w="929" w:type="dxa"/>
            <w:tcBorders>
              <w:left w:val="double" w:sz="4" w:space="0" w:color="auto"/>
              <w:right w:val="double" w:sz="4" w:space="0" w:color="auto"/>
            </w:tcBorders>
            <w:shd w:val="clear" w:color="auto" w:fill="auto"/>
            <w:vAlign w:val="center"/>
          </w:tcPr>
          <w:p w14:paraId="015550A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2.3</w:t>
            </w:r>
          </w:p>
        </w:tc>
        <w:tc>
          <w:tcPr>
            <w:tcW w:w="5017" w:type="dxa"/>
            <w:tcBorders>
              <w:left w:val="double" w:sz="4" w:space="0" w:color="auto"/>
              <w:right w:val="double" w:sz="4" w:space="0" w:color="auto"/>
            </w:tcBorders>
            <w:shd w:val="clear" w:color="auto" w:fill="auto"/>
            <w:vAlign w:val="center"/>
          </w:tcPr>
          <w:p w14:paraId="4102EBD5" w14:textId="77777777" w:rsidR="00D0668C" w:rsidRPr="005C1D88" w:rsidRDefault="00D0668C" w:rsidP="00840A0D">
            <w:pPr>
              <w:spacing w:after="0" w:line="240" w:lineRule="auto"/>
              <w:rPr>
                <w:rFonts w:ascii="Sylfaen" w:hAnsi="Sylfaen"/>
                <w:sz w:val="20"/>
                <w:szCs w:val="20"/>
                <w:lang w:val="pt-BR"/>
              </w:rPr>
            </w:pPr>
            <w:r w:rsidRPr="005C1D88">
              <w:rPr>
                <w:rFonts w:ascii="Sylfaen" w:hAnsi="Sylfaen"/>
                <w:sz w:val="20"/>
                <w:szCs w:val="20"/>
                <w:lang w:val="pt-BR"/>
              </w:rPr>
              <w:t>ენერგორესურსების ქიმია და ექსპერტიზა</w:t>
            </w:r>
          </w:p>
        </w:tc>
        <w:tc>
          <w:tcPr>
            <w:tcW w:w="847" w:type="dxa"/>
            <w:tcBorders>
              <w:left w:val="double" w:sz="4" w:space="0" w:color="auto"/>
              <w:right w:val="double" w:sz="4" w:space="0" w:color="auto"/>
            </w:tcBorders>
            <w:shd w:val="clear" w:color="auto" w:fill="auto"/>
            <w:vAlign w:val="center"/>
          </w:tcPr>
          <w:p w14:paraId="281E1ED3"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26915EC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31EE58E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1FD66B5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7FE1C4D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134A830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2C92035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1/1/1/0</w:t>
            </w:r>
          </w:p>
        </w:tc>
        <w:tc>
          <w:tcPr>
            <w:tcW w:w="438" w:type="dxa"/>
            <w:gridSpan w:val="2"/>
            <w:tcBorders>
              <w:left w:val="double" w:sz="4" w:space="0" w:color="auto"/>
            </w:tcBorders>
            <w:shd w:val="clear" w:color="auto" w:fill="auto"/>
            <w:vAlign w:val="center"/>
          </w:tcPr>
          <w:p w14:paraId="7897830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678AED5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57BF692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right w:val="double" w:sz="4" w:space="0" w:color="auto"/>
            </w:tcBorders>
            <w:shd w:val="clear" w:color="auto" w:fill="auto"/>
            <w:vAlign w:val="center"/>
          </w:tcPr>
          <w:p w14:paraId="6531315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2B3EB75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22CD5D86" w14:textId="77777777" w:rsidTr="00D0668C">
        <w:trPr>
          <w:trHeight w:val="91"/>
        </w:trPr>
        <w:tc>
          <w:tcPr>
            <w:tcW w:w="929" w:type="dxa"/>
            <w:tcBorders>
              <w:left w:val="double" w:sz="4" w:space="0" w:color="auto"/>
              <w:right w:val="double" w:sz="4" w:space="0" w:color="auto"/>
            </w:tcBorders>
            <w:shd w:val="clear" w:color="auto" w:fill="auto"/>
            <w:vAlign w:val="center"/>
          </w:tcPr>
          <w:p w14:paraId="12AD4E5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2.4</w:t>
            </w:r>
          </w:p>
        </w:tc>
        <w:tc>
          <w:tcPr>
            <w:tcW w:w="5017" w:type="dxa"/>
            <w:tcBorders>
              <w:left w:val="double" w:sz="4" w:space="0" w:color="auto"/>
              <w:right w:val="double" w:sz="4" w:space="0" w:color="auto"/>
            </w:tcBorders>
            <w:shd w:val="clear" w:color="auto" w:fill="auto"/>
            <w:vAlign w:val="center"/>
          </w:tcPr>
          <w:p w14:paraId="1DA2907C" w14:textId="77777777" w:rsidR="00D0668C" w:rsidRPr="005C1D88" w:rsidRDefault="00D0668C" w:rsidP="00840A0D">
            <w:pPr>
              <w:spacing w:after="0" w:line="240" w:lineRule="auto"/>
              <w:rPr>
                <w:rFonts w:ascii="Sylfaen" w:hAnsi="Sylfaen"/>
                <w:sz w:val="20"/>
                <w:szCs w:val="20"/>
              </w:rPr>
            </w:pPr>
            <w:r w:rsidRPr="005C1D88">
              <w:rPr>
                <w:rFonts w:ascii="Sylfaen" w:hAnsi="Sylfaen"/>
                <w:sz w:val="20"/>
                <w:szCs w:val="20"/>
              </w:rPr>
              <w:t>კვების პროდუქტების ექსპერტიზა</w:t>
            </w:r>
          </w:p>
        </w:tc>
        <w:tc>
          <w:tcPr>
            <w:tcW w:w="847" w:type="dxa"/>
            <w:tcBorders>
              <w:left w:val="double" w:sz="4" w:space="0" w:color="auto"/>
              <w:right w:val="double" w:sz="4" w:space="0" w:color="auto"/>
            </w:tcBorders>
            <w:shd w:val="clear" w:color="auto" w:fill="auto"/>
            <w:vAlign w:val="center"/>
          </w:tcPr>
          <w:p w14:paraId="008D9FB8"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543511E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12FDF19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332A052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6E144DB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1BF6F15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6B95CB41" w14:textId="77777777" w:rsidR="00D0668C" w:rsidRPr="005C1D88" w:rsidRDefault="00D0668C" w:rsidP="0060714A">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6CA37A5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5699540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5338F36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right w:val="double" w:sz="4" w:space="0" w:color="auto"/>
            </w:tcBorders>
            <w:shd w:val="clear" w:color="auto" w:fill="auto"/>
            <w:vAlign w:val="center"/>
          </w:tcPr>
          <w:p w14:paraId="4ADE50A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4DC8937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197EFFD6" w14:textId="77777777" w:rsidTr="00D0668C">
        <w:trPr>
          <w:trHeight w:val="91"/>
        </w:trPr>
        <w:tc>
          <w:tcPr>
            <w:tcW w:w="929" w:type="dxa"/>
            <w:tcBorders>
              <w:left w:val="double" w:sz="4" w:space="0" w:color="auto"/>
              <w:right w:val="double" w:sz="4" w:space="0" w:color="auto"/>
            </w:tcBorders>
            <w:shd w:val="clear" w:color="auto" w:fill="auto"/>
            <w:vAlign w:val="center"/>
          </w:tcPr>
          <w:p w14:paraId="3B89A0B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2.5</w:t>
            </w:r>
          </w:p>
        </w:tc>
        <w:tc>
          <w:tcPr>
            <w:tcW w:w="5017" w:type="dxa"/>
            <w:tcBorders>
              <w:left w:val="double" w:sz="4" w:space="0" w:color="auto"/>
              <w:right w:val="double" w:sz="4" w:space="0" w:color="auto"/>
            </w:tcBorders>
            <w:shd w:val="clear" w:color="auto" w:fill="auto"/>
            <w:vAlign w:val="center"/>
          </w:tcPr>
          <w:p w14:paraId="29E8624E" w14:textId="77777777" w:rsidR="00D0668C" w:rsidRPr="005C1D88" w:rsidRDefault="00D0668C" w:rsidP="00840A0D">
            <w:pPr>
              <w:spacing w:after="0" w:line="240" w:lineRule="auto"/>
              <w:rPr>
                <w:rFonts w:ascii="Sylfaen" w:hAnsi="Sylfaen"/>
                <w:sz w:val="20"/>
                <w:szCs w:val="20"/>
              </w:rPr>
            </w:pPr>
            <w:r w:rsidRPr="005C1D88">
              <w:rPr>
                <w:rFonts w:ascii="Sylfaen" w:hAnsi="Sylfaen"/>
                <w:sz w:val="20"/>
                <w:szCs w:val="20"/>
              </w:rPr>
              <w:t>ნარკო</w:t>
            </w:r>
            <w:r w:rsidRPr="005C1D88">
              <w:rPr>
                <w:rFonts w:ascii="Sylfaen" w:hAnsi="Sylfaen"/>
                <w:sz w:val="20"/>
                <w:szCs w:val="20"/>
                <w:lang w:val="ka-GE"/>
              </w:rPr>
              <w:t>ტ</w:t>
            </w:r>
            <w:r w:rsidRPr="005C1D88">
              <w:rPr>
                <w:rFonts w:ascii="Sylfaen" w:hAnsi="Sylfaen"/>
                <w:sz w:val="20"/>
                <w:szCs w:val="20"/>
              </w:rPr>
              <w:t xml:space="preserve">იკულ ნივთიერებათა  ქიმია </w:t>
            </w:r>
            <w:r w:rsidRPr="005C1D88">
              <w:rPr>
                <w:rFonts w:ascii="Sylfaen" w:hAnsi="Sylfaen"/>
                <w:sz w:val="20"/>
                <w:szCs w:val="20"/>
                <w:lang w:val="ka-GE"/>
              </w:rPr>
              <w:t>და</w:t>
            </w:r>
            <w:r w:rsidRPr="005C1D88">
              <w:rPr>
                <w:rFonts w:ascii="Sylfaen" w:hAnsi="Sylfaen"/>
                <w:sz w:val="20"/>
                <w:szCs w:val="20"/>
              </w:rPr>
              <w:t xml:space="preserve"> ექსპერტიზა</w:t>
            </w:r>
          </w:p>
        </w:tc>
        <w:tc>
          <w:tcPr>
            <w:tcW w:w="847" w:type="dxa"/>
            <w:tcBorders>
              <w:left w:val="double" w:sz="4" w:space="0" w:color="auto"/>
              <w:right w:val="double" w:sz="4" w:space="0" w:color="auto"/>
            </w:tcBorders>
            <w:shd w:val="clear" w:color="auto" w:fill="auto"/>
            <w:vAlign w:val="center"/>
          </w:tcPr>
          <w:p w14:paraId="5310168A"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2B3D7B8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70B9E51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2697139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0CD6D56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28C6AD7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68F8584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1/2/0/0</w:t>
            </w:r>
          </w:p>
        </w:tc>
        <w:tc>
          <w:tcPr>
            <w:tcW w:w="438" w:type="dxa"/>
            <w:gridSpan w:val="2"/>
            <w:tcBorders>
              <w:left w:val="double" w:sz="4" w:space="0" w:color="auto"/>
            </w:tcBorders>
            <w:shd w:val="clear" w:color="auto" w:fill="auto"/>
            <w:vAlign w:val="center"/>
          </w:tcPr>
          <w:p w14:paraId="1A60B88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0B92CC4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19B2DDF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right w:val="double" w:sz="4" w:space="0" w:color="auto"/>
            </w:tcBorders>
            <w:shd w:val="clear" w:color="auto" w:fill="auto"/>
            <w:vAlign w:val="center"/>
          </w:tcPr>
          <w:p w14:paraId="7DF9117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57209EF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3AF8DD45" w14:textId="77777777" w:rsidTr="00D0668C">
        <w:trPr>
          <w:trHeight w:val="91"/>
        </w:trPr>
        <w:tc>
          <w:tcPr>
            <w:tcW w:w="929" w:type="dxa"/>
            <w:tcBorders>
              <w:left w:val="double" w:sz="4" w:space="0" w:color="auto"/>
              <w:right w:val="double" w:sz="4" w:space="0" w:color="auto"/>
            </w:tcBorders>
            <w:shd w:val="clear" w:color="auto" w:fill="auto"/>
            <w:vAlign w:val="center"/>
          </w:tcPr>
          <w:p w14:paraId="38297E9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2.6</w:t>
            </w:r>
          </w:p>
        </w:tc>
        <w:tc>
          <w:tcPr>
            <w:tcW w:w="5017" w:type="dxa"/>
            <w:tcBorders>
              <w:left w:val="double" w:sz="4" w:space="0" w:color="auto"/>
              <w:right w:val="double" w:sz="4" w:space="0" w:color="auto"/>
            </w:tcBorders>
            <w:shd w:val="clear" w:color="auto" w:fill="auto"/>
            <w:vAlign w:val="center"/>
          </w:tcPr>
          <w:p w14:paraId="2AEB7759" w14:textId="77777777" w:rsidR="00D0668C" w:rsidRPr="005C1D88" w:rsidRDefault="00D0668C" w:rsidP="00840A0D">
            <w:pPr>
              <w:spacing w:after="0" w:line="240" w:lineRule="auto"/>
              <w:rPr>
                <w:rFonts w:ascii="AcadNusx" w:hAnsi="AcadNusx"/>
                <w:sz w:val="20"/>
                <w:szCs w:val="20"/>
                <w:lang w:val="pt-BR"/>
              </w:rPr>
            </w:pPr>
            <w:r w:rsidRPr="005C1D88">
              <w:rPr>
                <w:rFonts w:ascii="Sylfaen" w:hAnsi="Sylfaen"/>
                <w:sz w:val="20"/>
                <w:szCs w:val="20"/>
                <w:lang w:val="pt-BR"/>
              </w:rPr>
              <w:t>ძვირფასი ლითონებისა და თვლების ანალიზი</w:t>
            </w:r>
          </w:p>
        </w:tc>
        <w:tc>
          <w:tcPr>
            <w:tcW w:w="847" w:type="dxa"/>
            <w:tcBorders>
              <w:left w:val="double" w:sz="4" w:space="0" w:color="auto"/>
              <w:right w:val="double" w:sz="4" w:space="0" w:color="auto"/>
            </w:tcBorders>
            <w:shd w:val="clear" w:color="auto" w:fill="auto"/>
            <w:vAlign w:val="center"/>
          </w:tcPr>
          <w:p w14:paraId="264E6627"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28B1B15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43EC77B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61BAB5D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52E023E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7BCDFA0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27FCF53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2E574A5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74" w:type="dxa"/>
            <w:shd w:val="clear" w:color="auto" w:fill="auto"/>
            <w:vAlign w:val="center"/>
          </w:tcPr>
          <w:p w14:paraId="65CAE66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33F5191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right w:val="double" w:sz="4" w:space="0" w:color="auto"/>
            </w:tcBorders>
            <w:shd w:val="clear" w:color="auto" w:fill="auto"/>
            <w:vAlign w:val="center"/>
          </w:tcPr>
          <w:p w14:paraId="5CD058E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3FEE7B31" w14:textId="77777777" w:rsidR="00D0668C" w:rsidRPr="005C1D88" w:rsidRDefault="006F21CE" w:rsidP="00840A0D">
            <w:pPr>
              <w:spacing w:after="0" w:line="240" w:lineRule="auto"/>
              <w:ind w:right="-107"/>
              <w:jc w:val="center"/>
              <w:rPr>
                <w:rFonts w:ascii="Sylfaen" w:eastAsia="Times New Roman" w:hAnsi="Sylfaen"/>
                <w:sz w:val="20"/>
                <w:szCs w:val="20"/>
                <w:lang w:eastAsia="ru-RU"/>
              </w:rPr>
            </w:pPr>
            <w:r w:rsidRPr="005C1D88">
              <w:rPr>
                <w:rFonts w:ascii="Sylfaen" w:eastAsia="Times New Roman" w:hAnsi="Sylfaen"/>
                <w:sz w:val="20"/>
                <w:szCs w:val="20"/>
                <w:lang w:eastAsia="ru-RU"/>
              </w:rPr>
              <w:t>1.8</w:t>
            </w:r>
          </w:p>
        </w:tc>
      </w:tr>
      <w:tr w:rsidR="00D0668C" w:rsidRPr="005C1D88" w14:paraId="6C611BB8" w14:textId="77777777" w:rsidTr="00D0668C">
        <w:trPr>
          <w:trHeight w:val="91"/>
        </w:trPr>
        <w:tc>
          <w:tcPr>
            <w:tcW w:w="5946" w:type="dxa"/>
            <w:gridSpan w:val="2"/>
            <w:tcBorders>
              <w:left w:val="double" w:sz="4" w:space="0" w:color="auto"/>
              <w:right w:val="double" w:sz="4" w:space="0" w:color="auto"/>
            </w:tcBorders>
            <w:shd w:val="clear" w:color="auto" w:fill="auto"/>
            <w:vAlign w:val="center"/>
          </w:tcPr>
          <w:p w14:paraId="784D6B11" w14:textId="77777777" w:rsidR="00D0668C" w:rsidRPr="005C1D88" w:rsidRDefault="00D0668C"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სულ:</w:t>
            </w:r>
          </w:p>
        </w:tc>
        <w:tc>
          <w:tcPr>
            <w:tcW w:w="847" w:type="dxa"/>
            <w:tcBorders>
              <w:left w:val="double" w:sz="4" w:space="0" w:color="auto"/>
              <w:right w:val="double" w:sz="4" w:space="0" w:color="auto"/>
            </w:tcBorders>
            <w:shd w:val="clear" w:color="auto" w:fill="auto"/>
            <w:vAlign w:val="center"/>
          </w:tcPr>
          <w:p w14:paraId="4D11648F" w14:textId="77777777" w:rsidR="00D0668C" w:rsidRPr="005C1D88" w:rsidRDefault="00D0668C"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18</w:t>
            </w:r>
          </w:p>
        </w:tc>
        <w:tc>
          <w:tcPr>
            <w:tcW w:w="663" w:type="dxa"/>
            <w:tcBorders>
              <w:left w:val="double" w:sz="4" w:space="0" w:color="auto"/>
            </w:tcBorders>
            <w:shd w:val="clear" w:color="auto" w:fill="auto"/>
            <w:vAlign w:val="center"/>
          </w:tcPr>
          <w:p w14:paraId="2F4BA5AE"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30</w:t>
            </w:r>
          </w:p>
        </w:tc>
        <w:tc>
          <w:tcPr>
            <w:tcW w:w="781" w:type="dxa"/>
            <w:shd w:val="clear" w:color="auto" w:fill="auto"/>
            <w:vAlign w:val="center"/>
          </w:tcPr>
          <w:p w14:paraId="041FD4FD"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750</w:t>
            </w:r>
          </w:p>
        </w:tc>
        <w:tc>
          <w:tcPr>
            <w:tcW w:w="660" w:type="dxa"/>
            <w:shd w:val="clear" w:color="auto" w:fill="auto"/>
            <w:vAlign w:val="center"/>
          </w:tcPr>
          <w:p w14:paraId="543A9A0B"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270</w:t>
            </w:r>
          </w:p>
        </w:tc>
        <w:tc>
          <w:tcPr>
            <w:tcW w:w="788" w:type="dxa"/>
            <w:shd w:val="clear" w:color="auto" w:fill="auto"/>
            <w:vAlign w:val="center"/>
          </w:tcPr>
          <w:p w14:paraId="6734714F"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18</w:t>
            </w:r>
          </w:p>
        </w:tc>
        <w:tc>
          <w:tcPr>
            <w:tcW w:w="651" w:type="dxa"/>
            <w:shd w:val="clear" w:color="auto" w:fill="auto"/>
            <w:vAlign w:val="center"/>
          </w:tcPr>
          <w:p w14:paraId="61EBD151"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462</w:t>
            </w:r>
          </w:p>
        </w:tc>
        <w:tc>
          <w:tcPr>
            <w:tcW w:w="992" w:type="dxa"/>
            <w:tcBorders>
              <w:right w:val="double" w:sz="4" w:space="0" w:color="auto"/>
            </w:tcBorders>
            <w:shd w:val="clear" w:color="auto" w:fill="auto"/>
            <w:vAlign w:val="center"/>
          </w:tcPr>
          <w:p w14:paraId="2ECA06AA"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p>
        </w:tc>
        <w:tc>
          <w:tcPr>
            <w:tcW w:w="438" w:type="dxa"/>
            <w:gridSpan w:val="2"/>
            <w:tcBorders>
              <w:left w:val="double" w:sz="4" w:space="0" w:color="auto"/>
            </w:tcBorders>
            <w:shd w:val="clear" w:color="auto" w:fill="auto"/>
            <w:vAlign w:val="center"/>
          </w:tcPr>
          <w:p w14:paraId="176E735D"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p>
        </w:tc>
        <w:tc>
          <w:tcPr>
            <w:tcW w:w="474" w:type="dxa"/>
            <w:shd w:val="clear" w:color="auto" w:fill="auto"/>
            <w:vAlign w:val="center"/>
          </w:tcPr>
          <w:p w14:paraId="034C74D4"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5</w:t>
            </w:r>
          </w:p>
        </w:tc>
        <w:tc>
          <w:tcPr>
            <w:tcW w:w="486" w:type="dxa"/>
            <w:gridSpan w:val="2"/>
            <w:shd w:val="clear" w:color="auto" w:fill="auto"/>
            <w:vAlign w:val="center"/>
          </w:tcPr>
          <w:p w14:paraId="272AABC7"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25</w:t>
            </w:r>
          </w:p>
        </w:tc>
        <w:tc>
          <w:tcPr>
            <w:tcW w:w="781" w:type="dxa"/>
            <w:gridSpan w:val="2"/>
            <w:tcBorders>
              <w:right w:val="double" w:sz="4" w:space="0" w:color="auto"/>
            </w:tcBorders>
            <w:shd w:val="clear" w:color="auto" w:fill="auto"/>
            <w:vAlign w:val="center"/>
          </w:tcPr>
          <w:p w14:paraId="2B0CC51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23F0EA8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5B09D615" w14:textId="77777777" w:rsidTr="00D0668C">
        <w:trPr>
          <w:trHeight w:val="91"/>
        </w:trPr>
        <w:tc>
          <w:tcPr>
            <w:tcW w:w="929" w:type="dxa"/>
            <w:tcBorders>
              <w:left w:val="double" w:sz="4" w:space="0" w:color="auto"/>
              <w:right w:val="double" w:sz="4" w:space="0" w:color="auto"/>
            </w:tcBorders>
            <w:shd w:val="clear" w:color="auto" w:fill="D9D9D9" w:themeFill="background1" w:themeFillShade="D9"/>
            <w:vAlign w:val="center"/>
          </w:tcPr>
          <w:p w14:paraId="64715F4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13489" w:type="dxa"/>
            <w:gridSpan w:val="18"/>
            <w:tcBorders>
              <w:left w:val="double" w:sz="4" w:space="0" w:color="auto"/>
              <w:right w:val="double" w:sz="4" w:space="0" w:color="auto"/>
            </w:tcBorders>
            <w:shd w:val="clear" w:color="auto" w:fill="D9D9D9" w:themeFill="background1" w:themeFillShade="D9"/>
            <w:vAlign w:val="center"/>
          </w:tcPr>
          <w:p w14:paraId="6C60DCF7" w14:textId="77777777" w:rsidR="00D0668C" w:rsidRPr="005C1D88" w:rsidRDefault="00D0668C" w:rsidP="00840A0D">
            <w:pPr>
              <w:spacing w:after="0" w:line="240" w:lineRule="auto"/>
              <w:jc w:val="center"/>
              <w:rPr>
                <w:rFonts w:ascii="AcadNusx" w:hAnsi="AcadNusx"/>
                <w:b/>
                <w:sz w:val="20"/>
                <w:szCs w:val="20"/>
                <w:lang w:val="ka-GE"/>
              </w:rPr>
            </w:pPr>
            <w:r w:rsidRPr="005C1D88">
              <w:rPr>
                <w:rFonts w:ascii="Sylfaen" w:hAnsi="Sylfaen"/>
                <w:b/>
                <w:sz w:val="20"/>
                <w:szCs w:val="20"/>
              </w:rPr>
              <w:t xml:space="preserve">არჩევითი </w:t>
            </w:r>
            <w:r w:rsidRPr="005C1D88">
              <w:rPr>
                <w:rFonts w:ascii="Sylfaen" w:hAnsi="Sylfaen"/>
                <w:b/>
                <w:sz w:val="20"/>
                <w:szCs w:val="20"/>
                <w:lang w:val="ka-GE"/>
              </w:rPr>
              <w:t xml:space="preserve">კურსები </w:t>
            </w:r>
            <w:r w:rsidRPr="005C1D88">
              <w:rPr>
                <w:rFonts w:ascii="Sylfaen" w:hAnsi="Sylfaen" w:cs="Sylfaen"/>
                <w:i/>
                <w:sz w:val="20"/>
                <w:szCs w:val="20"/>
                <w:lang w:val="ka-GE"/>
              </w:rPr>
              <w:t>(</w:t>
            </w:r>
            <w:r w:rsidRPr="005C1D88">
              <w:rPr>
                <w:rFonts w:ascii="Sylfaen" w:hAnsi="Sylfaen" w:cs="Sylfaen"/>
                <w:i/>
                <w:sz w:val="20"/>
                <w:szCs w:val="20"/>
              </w:rPr>
              <w:t>4 არჩევითი</w:t>
            </w:r>
            <w:r w:rsidRPr="005C1D88">
              <w:rPr>
                <w:rFonts w:ascii="Sylfaen" w:hAnsi="Sylfaen" w:cs="Sylfaen"/>
                <w:i/>
                <w:sz w:val="20"/>
                <w:szCs w:val="20"/>
                <w:lang w:val="ka-GE"/>
              </w:rPr>
              <w:t xml:space="preserve"> კურსიდან</w:t>
            </w:r>
            <w:r w:rsidRPr="005C1D88">
              <w:rPr>
                <w:rFonts w:ascii="Sylfaen" w:hAnsi="Sylfaen" w:cs="Sylfaen"/>
                <w:i/>
                <w:sz w:val="20"/>
                <w:szCs w:val="20"/>
              </w:rPr>
              <w:t xml:space="preserve"> მაგისტრ</w:t>
            </w:r>
            <w:r w:rsidRPr="005C1D88">
              <w:rPr>
                <w:rFonts w:ascii="Sylfaen" w:hAnsi="Sylfaen" w:cs="Sylfaen"/>
                <w:i/>
                <w:sz w:val="20"/>
                <w:szCs w:val="20"/>
                <w:lang w:val="ka-GE"/>
              </w:rPr>
              <w:t>ანტ</w:t>
            </w:r>
            <w:r w:rsidRPr="005C1D88">
              <w:rPr>
                <w:rFonts w:ascii="Sylfaen" w:hAnsi="Sylfaen" w:cs="Sylfaen"/>
                <w:i/>
                <w:sz w:val="20"/>
                <w:szCs w:val="20"/>
              </w:rPr>
              <w:t>მა უნდა აირჩიოს 2</w:t>
            </w:r>
            <w:r w:rsidRPr="005C1D88">
              <w:rPr>
                <w:rFonts w:ascii="Sylfaen" w:hAnsi="Sylfaen" w:cs="Sylfaen"/>
                <w:i/>
                <w:sz w:val="20"/>
                <w:szCs w:val="20"/>
                <w:lang w:val="ka-GE"/>
              </w:rPr>
              <w:t>– 10 კრედიტი)</w:t>
            </w:r>
          </w:p>
        </w:tc>
      </w:tr>
      <w:tr w:rsidR="00D0668C" w:rsidRPr="005C1D88" w14:paraId="2980CA61"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2366C24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3.1</w:t>
            </w:r>
          </w:p>
        </w:tc>
        <w:tc>
          <w:tcPr>
            <w:tcW w:w="5017" w:type="dxa"/>
            <w:tcBorders>
              <w:left w:val="double" w:sz="4" w:space="0" w:color="auto"/>
              <w:bottom w:val="single" w:sz="4" w:space="0" w:color="auto"/>
              <w:right w:val="double" w:sz="4" w:space="0" w:color="auto"/>
            </w:tcBorders>
            <w:shd w:val="clear" w:color="auto" w:fill="auto"/>
            <w:vAlign w:val="center"/>
          </w:tcPr>
          <w:p w14:paraId="38376DFD" w14:textId="77777777" w:rsidR="00D0668C" w:rsidRPr="005C1D88" w:rsidRDefault="00D0668C" w:rsidP="00840A0D">
            <w:pPr>
              <w:spacing w:after="0" w:line="240" w:lineRule="auto"/>
              <w:rPr>
                <w:rFonts w:ascii="AcadNusx" w:hAnsi="AcadNusx"/>
                <w:sz w:val="20"/>
                <w:szCs w:val="20"/>
              </w:rPr>
            </w:pPr>
            <w:r w:rsidRPr="005C1D88">
              <w:rPr>
                <w:rFonts w:ascii="Sylfaen" w:hAnsi="Sylfaen"/>
                <w:sz w:val="20"/>
                <w:szCs w:val="20"/>
              </w:rPr>
              <w:t>განათლების პედაგოგიური ტექნოლოგიები</w:t>
            </w:r>
          </w:p>
        </w:tc>
        <w:tc>
          <w:tcPr>
            <w:tcW w:w="847" w:type="dxa"/>
            <w:tcBorders>
              <w:left w:val="double" w:sz="4" w:space="0" w:color="auto"/>
              <w:bottom w:val="single" w:sz="4" w:space="0" w:color="auto"/>
              <w:right w:val="double" w:sz="4" w:space="0" w:color="auto"/>
            </w:tcBorders>
            <w:shd w:val="clear" w:color="auto" w:fill="auto"/>
            <w:vAlign w:val="center"/>
          </w:tcPr>
          <w:p w14:paraId="41836118"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6830BBE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30A61D4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6FBE371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6F5512D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2DC0FB6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5F797FE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25" w:type="dxa"/>
            <w:tcBorders>
              <w:left w:val="double" w:sz="4" w:space="0" w:color="auto"/>
              <w:bottom w:val="single" w:sz="4" w:space="0" w:color="auto"/>
            </w:tcBorders>
            <w:shd w:val="clear" w:color="auto" w:fill="auto"/>
            <w:vAlign w:val="center"/>
          </w:tcPr>
          <w:p w14:paraId="532C8075" w14:textId="77777777" w:rsidR="00D0668C" w:rsidRPr="005C1D88" w:rsidRDefault="00D0668C" w:rsidP="00840A0D">
            <w:pPr>
              <w:spacing w:after="0" w:line="240" w:lineRule="auto"/>
              <w:ind w:right="-107"/>
              <w:jc w:val="center"/>
              <w:rPr>
                <w:rFonts w:eastAsia="Times New Roman"/>
                <w:sz w:val="20"/>
                <w:szCs w:val="20"/>
                <w:lang w:val="ka-GE" w:eastAsia="ru-RU"/>
              </w:rPr>
            </w:pPr>
          </w:p>
        </w:tc>
        <w:tc>
          <w:tcPr>
            <w:tcW w:w="487" w:type="dxa"/>
            <w:gridSpan w:val="2"/>
            <w:vMerge w:val="restart"/>
            <w:shd w:val="clear" w:color="auto" w:fill="auto"/>
            <w:vAlign w:val="center"/>
          </w:tcPr>
          <w:p w14:paraId="6D48E38A" w14:textId="77777777" w:rsidR="00D0668C" w:rsidRPr="005C1D88" w:rsidRDefault="00D0668C" w:rsidP="00840A0D">
            <w:pPr>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10</w:t>
            </w:r>
          </w:p>
        </w:tc>
        <w:tc>
          <w:tcPr>
            <w:tcW w:w="486" w:type="dxa"/>
            <w:gridSpan w:val="2"/>
            <w:tcBorders>
              <w:bottom w:val="single" w:sz="4" w:space="0" w:color="auto"/>
            </w:tcBorders>
            <w:shd w:val="clear" w:color="auto" w:fill="auto"/>
            <w:vAlign w:val="center"/>
          </w:tcPr>
          <w:p w14:paraId="204E199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double" w:sz="4" w:space="0" w:color="auto"/>
            </w:tcBorders>
            <w:shd w:val="clear" w:color="auto" w:fill="auto"/>
            <w:vAlign w:val="center"/>
          </w:tcPr>
          <w:p w14:paraId="6F37DA5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4CC12A4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03F92752"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4CE0AF1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3.2</w:t>
            </w:r>
          </w:p>
        </w:tc>
        <w:tc>
          <w:tcPr>
            <w:tcW w:w="5017" w:type="dxa"/>
            <w:tcBorders>
              <w:left w:val="double" w:sz="4" w:space="0" w:color="auto"/>
              <w:bottom w:val="single" w:sz="4" w:space="0" w:color="auto"/>
              <w:right w:val="double" w:sz="4" w:space="0" w:color="auto"/>
            </w:tcBorders>
            <w:shd w:val="clear" w:color="auto" w:fill="auto"/>
            <w:vAlign w:val="center"/>
          </w:tcPr>
          <w:p w14:paraId="62AB27D4" w14:textId="77777777" w:rsidR="00D0668C" w:rsidRPr="005C1D88" w:rsidRDefault="00D0668C" w:rsidP="00840A0D">
            <w:pPr>
              <w:spacing w:after="0" w:line="240" w:lineRule="auto"/>
              <w:rPr>
                <w:rFonts w:ascii="AcadNusx" w:hAnsi="AcadNusx"/>
                <w:sz w:val="20"/>
                <w:szCs w:val="20"/>
                <w:lang w:val="ka-GE"/>
              </w:rPr>
            </w:pPr>
            <w:r w:rsidRPr="005C1D88">
              <w:rPr>
                <w:rFonts w:ascii="Sylfaen" w:hAnsi="Sylfaen"/>
                <w:sz w:val="20"/>
                <w:szCs w:val="20"/>
                <w:lang w:val="ka-GE"/>
              </w:rPr>
              <w:t>საგანმანათლებლო სისტემები</w:t>
            </w:r>
          </w:p>
        </w:tc>
        <w:tc>
          <w:tcPr>
            <w:tcW w:w="847" w:type="dxa"/>
            <w:tcBorders>
              <w:left w:val="double" w:sz="4" w:space="0" w:color="auto"/>
              <w:bottom w:val="single" w:sz="4" w:space="0" w:color="auto"/>
              <w:right w:val="double" w:sz="4" w:space="0" w:color="auto"/>
            </w:tcBorders>
            <w:shd w:val="clear" w:color="auto" w:fill="auto"/>
            <w:vAlign w:val="center"/>
          </w:tcPr>
          <w:p w14:paraId="5B23DB9C"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09ACE99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4989C0E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44BA84E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428A99F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5A40999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7B50933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25" w:type="dxa"/>
            <w:tcBorders>
              <w:left w:val="double" w:sz="4" w:space="0" w:color="auto"/>
              <w:bottom w:val="single" w:sz="4" w:space="0" w:color="auto"/>
            </w:tcBorders>
            <w:shd w:val="clear" w:color="auto" w:fill="auto"/>
            <w:vAlign w:val="center"/>
          </w:tcPr>
          <w:p w14:paraId="5D2D6825" w14:textId="77777777" w:rsidR="00D0668C" w:rsidRPr="005C1D88" w:rsidRDefault="00D0668C" w:rsidP="00840A0D">
            <w:pPr>
              <w:spacing w:after="0" w:line="240" w:lineRule="auto"/>
              <w:ind w:right="-107"/>
              <w:jc w:val="center"/>
              <w:rPr>
                <w:rFonts w:eastAsia="Times New Roman"/>
                <w:sz w:val="20"/>
                <w:szCs w:val="20"/>
                <w:lang w:val="ka-GE" w:eastAsia="ru-RU"/>
              </w:rPr>
            </w:pPr>
          </w:p>
        </w:tc>
        <w:tc>
          <w:tcPr>
            <w:tcW w:w="487" w:type="dxa"/>
            <w:gridSpan w:val="2"/>
            <w:vMerge/>
            <w:shd w:val="clear" w:color="auto" w:fill="auto"/>
            <w:vAlign w:val="center"/>
          </w:tcPr>
          <w:p w14:paraId="32013D51" w14:textId="77777777" w:rsidR="00D0668C" w:rsidRPr="005C1D88" w:rsidRDefault="00D0668C" w:rsidP="00840A0D">
            <w:pPr>
              <w:ind w:right="-107"/>
              <w:jc w:val="center"/>
              <w:rPr>
                <w:rFonts w:ascii="Sylfaen" w:eastAsia="Times New Roman" w:hAnsi="Sylfaen"/>
                <w:sz w:val="20"/>
                <w:szCs w:val="20"/>
                <w:lang w:val="ka-GE" w:eastAsia="ru-RU"/>
              </w:rPr>
            </w:pPr>
          </w:p>
        </w:tc>
        <w:tc>
          <w:tcPr>
            <w:tcW w:w="486" w:type="dxa"/>
            <w:gridSpan w:val="2"/>
            <w:tcBorders>
              <w:bottom w:val="single" w:sz="4" w:space="0" w:color="auto"/>
            </w:tcBorders>
            <w:shd w:val="clear" w:color="auto" w:fill="auto"/>
            <w:vAlign w:val="center"/>
          </w:tcPr>
          <w:p w14:paraId="749A192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double" w:sz="4" w:space="0" w:color="auto"/>
            </w:tcBorders>
            <w:shd w:val="clear" w:color="auto" w:fill="auto"/>
            <w:vAlign w:val="center"/>
          </w:tcPr>
          <w:p w14:paraId="56C3C70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2FB6697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13C990C8" w14:textId="77777777" w:rsidTr="00F51EDB">
        <w:trPr>
          <w:trHeight w:val="530"/>
        </w:trPr>
        <w:tc>
          <w:tcPr>
            <w:tcW w:w="929" w:type="dxa"/>
            <w:tcBorders>
              <w:left w:val="double" w:sz="4" w:space="0" w:color="auto"/>
              <w:bottom w:val="single" w:sz="4" w:space="0" w:color="auto"/>
              <w:right w:val="double" w:sz="4" w:space="0" w:color="auto"/>
            </w:tcBorders>
            <w:shd w:val="clear" w:color="auto" w:fill="auto"/>
            <w:vAlign w:val="center"/>
          </w:tcPr>
          <w:p w14:paraId="0866188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3.3</w:t>
            </w:r>
          </w:p>
        </w:tc>
        <w:tc>
          <w:tcPr>
            <w:tcW w:w="5017" w:type="dxa"/>
            <w:tcBorders>
              <w:left w:val="double" w:sz="4" w:space="0" w:color="auto"/>
              <w:bottom w:val="single" w:sz="4" w:space="0" w:color="auto"/>
              <w:right w:val="double" w:sz="4" w:space="0" w:color="auto"/>
            </w:tcBorders>
            <w:shd w:val="clear" w:color="auto" w:fill="auto"/>
            <w:vAlign w:val="center"/>
          </w:tcPr>
          <w:p w14:paraId="4FC7E588" w14:textId="77777777" w:rsidR="00D0668C" w:rsidRPr="005C1D88" w:rsidRDefault="00D0668C" w:rsidP="00840A0D">
            <w:pPr>
              <w:spacing w:after="0" w:line="240" w:lineRule="auto"/>
              <w:rPr>
                <w:rFonts w:ascii="AcadNusx" w:hAnsi="AcadNusx"/>
                <w:sz w:val="20"/>
                <w:szCs w:val="20"/>
                <w:lang w:val="pt-BR"/>
              </w:rPr>
            </w:pPr>
            <w:r w:rsidRPr="005C1D88">
              <w:rPr>
                <w:rFonts w:ascii="Sylfaen" w:hAnsi="Sylfaen"/>
                <w:sz w:val="20"/>
                <w:szCs w:val="20"/>
                <w:lang w:val="pt-BR"/>
              </w:rPr>
              <w:t>ფარმაცევტულ პრეპარატთა ტექნოლოგია და ექსპერტიზა</w:t>
            </w:r>
          </w:p>
        </w:tc>
        <w:tc>
          <w:tcPr>
            <w:tcW w:w="847" w:type="dxa"/>
            <w:tcBorders>
              <w:left w:val="double" w:sz="4" w:space="0" w:color="auto"/>
              <w:bottom w:val="single" w:sz="4" w:space="0" w:color="auto"/>
              <w:right w:val="double" w:sz="4" w:space="0" w:color="auto"/>
            </w:tcBorders>
            <w:shd w:val="clear" w:color="auto" w:fill="auto"/>
            <w:vAlign w:val="center"/>
          </w:tcPr>
          <w:p w14:paraId="42BD813A"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7B135A5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307DDEB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67D649A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22D5765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7229070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2AFF45D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25" w:type="dxa"/>
            <w:tcBorders>
              <w:left w:val="double" w:sz="4" w:space="0" w:color="auto"/>
              <w:bottom w:val="single" w:sz="4" w:space="0" w:color="auto"/>
            </w:tcBorders>
            <w:shd w:val="clear" w:color="auto" w:fill="auto"/>
            <w:vAlign w:val="center"/>
          </w:tcPr>
          <w:p w14:paraId="1E27799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7" w:type="dxa"/>
            <w:gridSpan w:val="2"/>
            <w:vMerge/>
            <w:shd w:val="clear" w:color="auto" w:fill="auto"/>
            <w:vAlign w:val="center"/>
          </w:tcPr>
          <w:p w14:paraId="6B6F5A15" w14:textId="77777777" w:rsidR="00D0668C" w:rsidRPr="005C1D88" w:rsidRDefault="00D0668C" w:rsidP="00840A0D">
            <w:pPr>
              <w:ind w:right="-107"/>
              <w:jc w:val="center"/>
              <w:rPr>
                <w:rFonts w:ascii="Sylfaen" w:eastAsia="Times New Roman" w:hAnsi="Sylfaen"/>
                <w:sz w:val="20"/>
                <w:szCs w:val="20"/>
                <w:lang w:val="ka-GE" w:eastAsia="ru-RU"/>
              </w:rPr>
            </w:pPr>
          </w:p>
        </w:tc>
        <w:tc>
          <w:tcPr>
            <w:tcW w:w="486" w:type="dxa"/>
            <w:gridSpan w:val="2"/>
            <w:tcBorders>
              <w:bottom w:val="single" w:sz="4" w:space="0" w:color="auto"/>
            </w:tcBorders>
            <w:shd w:val="clear" w:color="auto" w:fill="auto"/>
            <w:vAlign w:val="center"/>
          </w:tcPr>
          <w:p w14:paraId="29DFD07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double" w:sz="4" w:space="0" w:color="auto"/>
            </w:tcBorders>
            <w:shd w:val="clear" w:color="auto" w:fill="auto"/>
            <w:vAlign w:val="center"/>
          </w:tcPr>
          <w:p w14:paraId="0A4E24C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72E69AB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2D190618"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36C414B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3.4</w:t>
            </w:r>
          </w:p>
        </w:tc>
        <w:tc>
          <w:tcPr>
            <w:tcW w:w="5017" w:type="dxa"/>
            <w:tcBorders>
              <w:left w:val="double" w:sz="4" w:space="0" w:color="auto"/>
              <w:bottom w:val="single" w:sz="4" w:space="0" w:color="auto"/>
              <w:right w:val="double" w:sz="4" w:space="0" w:color="auto"/>
            </w:tcBorders>
            <w:shd w:val="clear" w:color="auto" w:fill="auto"/>
            <w:vAlign w:val="center"/>
          </w:tcPr>
          <w:p w14:paraId="1B5B4B9B" w14:textId="77777777" w:rsidR="00D0668C" w:rsidRPr="005C1D88" w:rsidRDefault="00D0668C" w:rsidP="00840A0D">
            <w:pPr>
              <w:spacing w:after="0" w:line="240" w:lineRule="auto"/>
              <w:rPr>
                <w:rFonts w:ascii="AcadNusx" w:hAnsi="AcadNusx"/>
                <w:sz w:val="20"/>
                <w:szCs w:val="20"/>
                <w:lang w:val="pt-BR"/>
              </w:rPr>
            </w:pPr>
            <w:r w:rsidRPr="005C1D88">
              <w:rPr>
                <w:rFonts w:ascii="Sylfaen" w:hAnsi="Sylfaen"/>
                <w:sz w:val="20"/>
                <w:szCs w:val="20"/>
                <w:lang w:val="pt-BR"/>
              </w:rPr>
              <w:t xml:space="preserve">კრიმინალისტიკა </w:t>
            </w:r>
          </w:p>
        </w:tc>
        <w:tc>
          <w:tcPr>
            <w:tcW w:w="847" w:type="dxa"/>
            <w:tcBorders>
              <w:left w:val="double" w:sz="4" w:space="0" w:color="auto"/>
              <w:bottom w:val="single" w:sz="4" w:space="0" w:color="auto"/>
              <w:right w:val="double" w:sz="4" w:space="0" w:color="auto"/>
            </w:tcBorders>
            <w:shd w:val="clear" w:color="auto" w:fill="auto"/>
            <w:vAlign w:val="center"/>
          </w:tcPr>
          <w:p w14:paraId="187049B6"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26C87AC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741AC57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421711C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0A127A6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01EDA8B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156E4747" w14:textId="77777777" w:rsidR="00D0668C" w:rsidRPr="005C1D88" w:rsidRDefault="00D0668C" w:rsidP="00A81036">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w:t>
            </w:r>
            <w:r w:rsidR="00A81036">
              <w:rPr>
                <w:rFonts w:ascii="Sylfaen" w:eastAsia="Times New Roman" w:hAnsi="Sylfaen"/>
                <w:sz w:val="20"/>
                <w:szCs w:val="20"/>
                <w:lang w:val="ka-GE" w:eastAsia="ru-RU"/>
              </w:rPr>
              <w:t>0/0/1</w:t>
            </w:r>
          </w:p>
        </w:tc>
        <w:tc>
          <w:tcPr>
            <w:tcW w:w="425" w:type="dxa"/>
            <w:tcBorders>
              <w:left w:val="double" w:sz="4" w:space="0" w:color="auto"/>
              <w:bottom w:val="single" w:sz="4" w:space="0" w:color="auto"/>
            </w:tcBorders>
            <w:shd w:val="clear" w:color="auto" w:fill="auto"/>
            <w:vAlign w:val="center"/>
          </w:tcPr>
          <w:p w14:paraId="42B13D9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7" w:type="dxa"/>
            <w:gridSpan w:val="2"/>
            <w:vMerge/>
            <w:tcBorders>
              <w:bottom w:val="single" w:sz="4" w:space="0" w:color="auto"/>
            </w:tcBorders>
            <w:shd w:val="clear" w:color="auto" w:fill="auto"/>
            <w:vAlign w:val="center"/>
          </w:tcPr>
          <w:p w14:paraId="2495CA8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tcBorders>
              <w:bottom w:val="single" w:sz="4" w:space="0" w:color="auto"/>
            </w:tcBorders>
            <w:shd w:val="clear" w:color="auto" w:fill="auto"/>
            <w:vAlign w:val="center"/>
          </w:tcPr>
          <w:p w14:paraId="2187D87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double" w:sz="4" w:space="0" w:color="auto"/>
            </w:tcBorders>
            <w:shd w:val="clear" w:color="auto" w:fill="auto"/>
            <w:vAlign w:val="center"/>
          </w:tcPr>
          <w:p w14:paraId="7387256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22B24BF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735081EE" w14:textId="77777777" w:rsidTr="00D0668C">
        <w:trPr>
          <w:trHeight w:val="91"/>
        </w:trPr>
        <w:tc>
          <w:tcPr>
            <w:tcW w:w="5946" w:type="dxa"/>
            <w:gridSpan w:val="2"/>
            <w:tcBorders>
              <w:left w:val="double" w:sz="4" w:space="0" w:color="auto"/>
              <w:bottom w:val="double" w:sz="4" w:space="0" w:color="auto"/>
              <w:right w:val="double" w:sz="4" w:space="0" w:color="auto"/>
            </w:tcBorders>
            <w:shd w:val="clear" w:color="auto" w:fill="auto"/>
            <w:vAlign w:val="center"/>
          </w:tcPr>
          <w:p w14:paraId="340B8582" w14:textId="77777777" w:rsidR="00D0668C" w:rsidRPr="005C1D88" w:rsidRDefault="00D0668C"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სულ:</w:t>
            </w:r>
          </w:p>
        </w:tc>
        <w:tc>
          <w:tcPr>
            <w:tcW w:w="847" w:type="dxa"/>
            <w:tcBorders>
              <w:left w:val="double" w:sz="4" w:space="0" w:color="auto"/>
              <w:bottom w:val="double" w:sz="4" w:space="0" w:color="auto"/>
              <w:right w:val="double" w:sz="4" w:space="0" w:color="auto"/>
            </w:tcBorders>
            <w:shd w:val="clear" w:color="auto" w:fill="auto"/>
            <w:vAlign w:val="center"/>
          </w:tcPr>
          <w:p w14:paraId="390DAE4F" w14:textId="77777777" w:rsidR="00D0668C" w:rsidRPr="005C1D88" w:rsidRDefault="00D0668C"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6</w:t>
            </w:r>
          </w:p>
        </w:tc>
        <w:tc>
          <w:tcPr>
            <w:tcW w:w="663" w:type="dxa"/>
            <w:tcBorders>
              <w:left w:val="double" w:sz="4" w:space="0" w:color="auto"/>
              <w:bottom w:val="double" w:sz="4" w:space="0" w:color="auto"/>
            </w:tcBorders>
            <w:shd w:val="clear" w:color="auto" w:fill="auto"/>
            <w:vAlign w:val="center"/>
          </w:tcPr>
          <w:p w14:paraId="5CE4DD9F"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10</w:t>
            </w:r>
          </w:p>
        </w:tc>
        <w:tc>
          <w:tcPr>
            <w:tcW w:w="781" w:type="dxa"/>
            <w:tcBorders>
              <w:bottom w:val="double" w:sz="4" w:space="0" w:color="auto"/>
            </w:tcBorders>
            <w:shd w:val="clear" w:color="auto" w:fill="auto"/>
            <w:vAlign w:val="center"/>
          </w:tcPr>
          <w:p w14:paraId="5316FD32"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250</w:t>
            </w:r>
          </w:p>
        </w:tc>
        <w:tc>
          <w:tcPr>
            <w:tcW w:w="660" w:type="dxa"/>
            <w:tcBorders>
              <w:bottom w:val="double" w:sz="4" w:space="0" w:color="auto"/>
            </w:tcBorders>
            <w:shd w:val="clear" w:color="auto" w:fill="auto"/>
            <w:vAlign w:val="center"/>
          </w:tcPr>
          <w:p w14:paraId="33FC383D"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90</w:t>
            </w:r>
          </w:p>
        </w:tc>
        <w:tc>
          <w:tcPr>
            <w:tcW w:w="788" w:type="dxa"/>
            <w:tcBorders>
              <w:bottom w:val="double" w:sz="4" w:space="0" w:color="auto"/>
            </w:tcBorders>
            <w:shd w:val="clear" w:color="auto" w:fill="auto"/>
            <w:vAlign w:val="center"/>
          </w:tcPr>
          <w:p w14:paraId="6E06442A"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6</w:t>
            </w:r>
          </w:p>
        </w:tc>
        <w:tc>
          <w:tcPr>
            <w:tcW w:w="651" w:type="dxa"/>
            <w:tcBorders>
              <w:bottom w:val="double" w:sz="4" w:space="0" w:color="auto"/>
            </w:tcBorders>
            <w:shd w:val="clear" w:color="auto" w:fill="auto"/>
            <w:vAlign w:val="center"/>
          </w:tcPr>
          <w:p w14:paraId="0171EE75"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154</w:t>
            </w:r>
          </w:p>
        </w:tc>
        <w:tc>
          <w:tcPr>
            <w:tcW w:w="992" w:type="dxa"/>
            <w:tcBorders>
              <w:bottom w:val="double" w:sz="4" w:space="0" w:color="auto"/>
              <w:right w:val="double" w:sz="4" w:space="0" w:color="auto"/>
            </w:tcBorders>
            <w:shd w:val="clear" w:color="auto" w:fill="auto"/>
            <w:vAlign w:val="center"/>
          </w:tcPr>
          <w:p w14:paraId="0AD5A0E6"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p>
        </w:tc>
        <w:tc>
          <w:tcPr>
            <w:tcW w:w="425" w:type="dxa"/>
            <w:tcBorders>
              <w:left w:val="double" w:sz="4" w:space="0" w:color="auto"/>
              <w:bottom w:val="double" w:sz="4" w:space="0" w:color="auto"/>
            </w:tcBorders>
            <w:shd w:val="clear" w:color="auto" w:fill="auto"/>
            <w:vAlign w:val="center"/>
          </w:tcPr>
          <w:p w14:paraId="408A5958"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p>
        </w:tc>
        <w:tc>
          <w:tcPr>
            <w:tcW w:w="487" w:type="dxa"/>
            <w:gridSpan w:val="2"/>
            <w:tcBorders>
              <w:bottom w:val="double" w:sz="4" w:space="0" w:color="auto"/>
            </w:tcBorders>
            <w:shd w:val="clear" w:color="auto" w:fill="auto"/>
            <w:vAlign w:val="center"/>
          </w:tcPr>
          <w:p w14:paraId="16925662"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10</w:t>
            </w:r>
          </w:p>
        </w:tc>
        <w:tc>
          <w:tcPr>
            <w:tcW w:w="486" w:type="dxa"/>
            <w:gridSpan w:val="2"/>
            <w:tcBorders>
              <w:bottom w:val="double" w:sz="4" w:space="0" w:color="auto"/>
            </w:tcBorders>
            <w:shd w:val="clear" w:color="auto" w:fill="auto"/>
            <w:vAlign w:val="center"/>
          </w:tcPr>
          <w:p w14:paraId="07089B7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double" w:sz="4" w:space="0" w:color="auto"/>
              <w:right w:val="double" w:sz="4" w:space="0" w:color="auto"/>
            </w:tcBorders>
            <w:shd w:val="clear" w:color="auto" w:fill="auto"/>
            <w:vAlign w:val="center"/>
          </w:tcPr>
          <w:p w14:paraId="7040B7A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double" w:sz="4" w:space="0" w:color="auto"/>
              <w:right w:val="double" w:sz="4" w:space="0" w:color="auto"/>
            </w:tcBorders>
            <w:shd w:val="clear" w:color="auto" w:fill="auto"/>
          </w:tcPr>
          <w:p w14:paraId="7DD1C3C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569A2F97" w14:textId="77777777" w:rsidTr="00D0668C">
        <w:trPr>
          <w:trHeight w:val="296"/>
        </w:trPr>
        <w:tc>
          <w:tcPr>
            <w:tcW w:w="92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295832A"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w:t>
            </w:r>
          </w:p>
        </w:tc>
        <w:tc>
          <w:tcPr>
            <w:tcW w:w="13489" w:type="dxa"/>
            <w:gridSpan w:val="1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D5DE43" w14:textId="77777777" w:rsidR="00D0668C" w:rsidRPr="005C1D88" w:rsidRDefault="00D0668C" w:rsidP="00840A0D">
            <w:pPr>
              <w:spacing w:after="0" w:line="240" w:lineRule="auto"/>
              <w:jc w:val="center"/>
              <w:rPr>
                <w:rFonts w:ascii="Sylfaen" w:hAnsi="Sylfaen"/>
                <w:b/>
                <w:bCs/>
                <w:sz w:val="20"/>
                <w:szCs w:val="20"/>
                <w:lang w:val="ka-GE"/>
              </w:rPr>
            </w:pPr>
            <w:r w:rsidRPr="005C1D88">
              <w:rPr>
                <w:rFonts w:ascii="Sylfaen" w:hAnsi="Sylfaen"/>
                <w:b/>
                <w:bCs/>
                <w:sz w:val="20"/>
                <w:szCs w:val="20"/>
                <w:lang w:val="ka-GE"/>
              </w:rPr>
              <w:t>მოდული -</w:t>
            </w:r>
            <w:r w:rsidRPr="005C1D88">
              <w:rPr>
                <w:rFonts w:ascii="AcadMtavr" w:hAnsi="AcadMtavr"/>
                <w:b/>
                <w:bCs/>
                <w:sz w:val="20"/>
                <w:szCs w:val="20"/>
              </w:rPr>
              <w:t xml:space="preserve"> </w:t>
            </w:r>
            <w:r w:rsidRPr="005C1D88">
              <w:rPr>
                <w:rFonts w:ascii="Sylfaen" w:hAnsi="Sylfaen"/>
                <w:b/>
                <w:bCs/>
                <w:sz w:val="20"/>
                <w:szCs w:val="20"/>
              </w:rPr>
              <w:t>ორგანული</w:t>
            </w:r>
            <w:r w:rsidRPr="005C1D88">
              <w:rPr>
                <w:rFonts w:ascii="AcadMtavr" w:hAnsi="AcadMtavr"/>
                <w:b/>
                <w:bCs/>
                <w:sz w:val="20"/>
                <w:szCs w:val="20"/>
              </w:rPr>
              <w:t xml:space="preserve"> </w:t>
            </w:r>
            <w:r w:rsidRPr="005C1D88">
              <w:rPr>
                <w:rFonts w:ascii="Sylfaen" w:hAnsi="Sylfaen"/>
                <w:b/>
                <w:bCs/>
                <w:sz w:val="20"/>
                <w:szCs w:val="20"/>
              </w:rPr>
              <w:t>ქიმია</w:t>
            </w:r>
          </w:p>
          <w:p w14:paraId="63BCA1DB" w14:textId="77777777" w:rsidR="00D0668C" w:rsidRPr="005C1D88" w:rsidRDefault="00D0668C" w:rsidP="00840A0D">
            <w:pPr>
              <w:spacing w:after="0" w:line="240" w:lineRule="auto"/>
              <w:jc w:val="center"/>
              <w:rPr>
                <w:rFonts w:ascii="Sylfaen" w:eastAsia="Times New Roman" w:hAnsi="Sylfaen"/>
                <w:sz w:val="20"/>
                <w:szCs w:val="20"/>
                <w:lang w:val="ka-GE" w:eastAsia="ru-RU"/>
              </w:rPr>
            </w:pPr>
          </w:p>
        </w:tc>
      </w:tr>
      <w:tr w:rsidR="00D0668C" w:rsidRPr="005C1D88" w14:paraId="476FC922" w14:textId="77777777" w:rsidTr="00D0668C">
        <w:trPr>
          <w:trHeight w:val="91"/>
        </w:trPr>
        <w:tc>
          <w:tcPr>
            <w:tcW w:w="929" w:type="dxa"/>
            <w:tcBorders>
              <w:left w:val="double" w:sz="4" w:space="0" w:color="auto"/>
              <w:bottom w:val="double" w:sz="4" w:space="0" w:color="auto"/>
              <w:right w:val="double" w:sz="4" w:space="0" w:color="auto"/>
            </w:tcBorders>
            <w:shd w:val="clear" w:color="auto" w:fill="D9D9D9" w:themeFill="background1" w:themeFillShade="D9"/>
            <w:vAlign w:val="center"/>
          </w:tcPr>
          <w:p w14:paraId="7420964F" w14:textId="77777777" w:rsidR="00D0668C" w:rsidRPr="005C1D88" w:rsidRDefault="00D0668C" w:rsidP="00840A0D">
            <w:pPr>
              <w:spacing w:after="0" w:line="240" w:lineRule="auto"/>
              <w:jc w:val="center"/>
              <w:rPr>
                <w:rFonts w:ascii="Sylfaen" w:eastAsia="Times New Roman" w:hAnsi="Sylfaen"/>
                <w:sz w:val="20"/>
                <w:szCs w:val="20"/>
                <w:lang w:val="ka-GE" w:eastAsia="ru-RU"/>
              </w:rPr>
            </w:pPr>
          </w:p>
        </w:tc>
        <w:tc>
          <w:tcPr>
            <w:tcW w:w="13489" w:type="dxa"/>
            <w:gridSpan w:val="18"/>
            <w:tcBorders>
              <w:left w:val="double" w:sz="4" w:space="0" w:color="auto"/>
              <w:bottom w:val="double" w:sz="4" w:space="0" w:color="auto"/>
              <w:right w:val="double" w:sz="4" w:space="0" w:color="auto"/>
            </w:tcBorders>
            <w:shd w:val="clear" w:color="auto" w:fill="D9D9D9" w:themeFill="background1" w:themeFillShade="D9"/>
            <w:vAlign w:val="center"/>
          </w:tcPr>
          <w:p w14:paraId="21334877" w14:textId="77777777" w:rsidR="00D0668C" w:rsidRPr="005C1D88" w:rsidRDefault="00D0668C" w:rsidP="00840A0D">
            <w:pPr>
              <w:spacing w:after="0" w:line="240" w:lineRule="auto"/>
              <w:jc w:val="center"/>
              <w:rPr>
                <w:rFonts w:ascii="Sylfaen" w:hAnsi="Sylfaen"/>
                <w:b/>
                <w:bCs/>
                <w:sz w:val="20"/>
                <w:szCs w:val="20"/>
                <w:lang w:val="ka-GE"/>
              </w:rPr>
            </w:pPr>
            <w:r w:rsidRPr="005C1D88">
              <w:rPr>
                <w:rFonts w:ascii="Sylfaen" w:hAnsi="Sylfaen"/>
                <w:b/>
                <w:bCs/>
                <w:sz w:val="20"/>
                <w:szCs w:val="20"/>
                <w:lang w:val="ka-GE"/>
              </w:rPr>
              <w:t>სავალდებულო კურსები</w:t>
            </w:r>
          </w:p>
        </w:tc>
      </w:tr>
      <w:tr w:rsidR="00D0668C" w:rsidRPr="005C1D88" w14:paraId="7F016420"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2683F744"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4.1</w:t>
            </w:r>
          </w:p>
        </w:tc>
        <w:tc>
          <w:tcPr>
            <w:tcW w:w="5017" w:type="dxa"/>
            <w:tcBorders>
              <w:left w:val="double" w:sz="4" w:space="0" w:color="auto"/>
              <w:bottom w:val="single" w:sz="4" w:space="0" w:color="auto"/>
              <w:right w:val="double" w:sz="4" w:space="0" w:color="auto"/>
            </w:tcBorders>
            <w:shd w:val="clear" w:color="auto" w:fill="auto"/>
            <w:vAlign w:val="center"/>
          </w:tcPr>
          <w:p w14:paraId="2FB1C458" w14:textId="77777777" w:rsidR="00D0668C" w:rsidRPr="005C1D88" w:rsidRDefault="00D0668C" w:rsidP="008907BD">
            <w:pPr>
              <w:spacing w:after="0" w:line="240" w:lineRule="auto"/>
              <w:rPr>
                <w:rFonts w:ascii="AcadNusx" w:hAnsi="AcadNusx"/>
                <w:sz w:val="20"/>
                <w:szCs w:val="20"/>
              </w:rPr>
            </w:pPr>
            <w:r w:rsidRPr="005C1D88">
              <w:rPr>
                <w:rFonts w:ascii="Sylfaen" w:hAnsi="Sylfaen"/>
                <w:sz w:val="20"/>
                <w:szCs w:val="20"/>
              </w:rPr>
              <w:t xml:space="preserve">ორგანული ქიმიის თეორიული საფუძვლები </w:t>
            </w:r>
          </w:p>
        </w:tc>
        <w:tc>
          <w:tcPr>
            <w:tcW w:w="847" w:type="dxa"/>
            <w:tcBorders>
              <w:left w:val="double" w:sz="4" w:space="0" w:color="auto"/>
              <w:bottom w:val="single" w:sz="4" w:space="0" w:color="auto"/>
              <w:right w:val="double" w:sz="4" w:space="0" w:color="auto"/>
            </w:tcBorders>
            <w:shd w:val="clear" w:color="auto" w:fill="auto"/>
            <w:vAlign w:val="center"/>
          </w:tcPr>
          <w:p w14:paraId="51C6393D" w14:textId="77777777" w:rsidR="00D0668C" w:rsidRPr="005C1D88" w:rsidRDefault="00D0668C" w:rsidP="008907B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3C8EA7C3"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47C6AC12"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2BC40C47"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B17BC30"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789B4058"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77007809"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1/2/0/0</w:t>
            </w:r>
          </w:p>
        </w:tc>
        <w:tc>
          <w:tcPr>
            <w:tcW w:w="438" w:type="dxa"/>
            <w:gridSpan w:val="2"/>
            <w:tcBorders>
              <w:left w:val="double" w:sz="4" w:space="0" w:color="auto"/>
              <w:bottom w:val="single" w:sz="4" w:space="0" w:color="auto"/>
            </w:tcBorders>
            <w:shd w:val="clear" w:color="auto" w:fill="auto"/>
            <w:vAlign w:val="center"/>
          </w:tcPr>
          <w:p w14:paraId="6809EC13" w14:textId="77777777" w:rsidR="00D0668C" w:rsidRPr="005C1D88" w:rsidRDefault="00D0668C" w:rsidP="008907BD">
            <w:pPr>
              <w:spacing w:after="0" w:line="240" w:lineRule="auto"/>
              <w:ind w:right="-107"/>
              <w:jc w:val="center"/>
              <w:rPr>
                <w:rFonts w:eastAsia="Times New Roman"/>
                <w:sz w:val="20"/>
                <w:szCs w:val="20"/>
                <w:lang w:val="ru-RU" w:eastAsia="ru-RU"/>
              </w:rPr>
            </w:pPr>
          </w:p>
        </w:tc>
        <w:tc>
          <w:tcPr>
            <w:tcW w:w="474" w:type="dxa"/>
            <w:tcBorders>
              <w:bottom w:val="single" w:sz="4" w:space="0" w:color="auto"/>
            </w:tcBorders>
            <w:shd w:val="clear" w:color="auto" w:fill="auto"/>
            <w:vAlign w:val="center"/>
          </w:tcPr>
          <w:p w14:paraId="5FB28A03"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86" w:type="dxa"/>
            <w:gridSpan w:val="2"/>
            <w:tcBorders>
              <w:bottom w:val="single" w:sz="4" w:space="0" w:color="auto"/>
            </w:tcBorders>
            <w:shd w:val="clear" w:color="auto" w:fill="auto"/>
            <w:vAlign w:val="center"/>
          </w:tcPr>
          <w:p w14:paraId="5F65919E"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double" w:sz="4" w:space="0" w:color="auto"/>
            </w:tcBorders>
            <w:shd w:val="clear" w:color="auto" w:fill="auto"/>
            <w:vAlign w:val="center"/>
          </w:tcPr>
          <w:p w14:paraId="56905641"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7A49DF1D" w14:textId="77777777" w:rsidR="00D0668C" w:rsidRPr="005C1D88" w:rsidRDefault="00D0668C" w:rsidP="008907BD">
            <w:pPr>
              <w:spacing w:after="0" w:line="240" w:lineRule="auto"/>
              <w:ind w:right="-107"/>
              <w:jc w:val="center"/>
              <w:rPr>
                <w:rFonts w:ascii="Sylfaen" w:eastAsia="Times New Roman" w:hAnsi="Sylfaen"/>
                <w:sz w:val="20"/>
                <w:szCs w:val="20"/>
                <w:lang w:val="ka-GE" w:eastAsia="ru-RU"/>
              </w:rPr>
            </w:pPr>
          </w:p>
        </w:tc>
      </w:tr>
      <w:tr w:rsidR="00D0668C" w:rsidRPr="005C1D88" w14:paraId="0115BD11"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736B24E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4.2</w:t>
            </w:r>
          </w:p>
        </w:tc>
        <w:tc>
          <w:tcPr>
            <w:tcW w:w="5017" w:type="dxa"/>
            <w:tcBorders>
              <w:left w:val="double" w:sz="4" w:space="0" w:color="auto"/>
              <w:bottom w:val="single" w:sz="4" w:space="0" w:color="auto"/>
              <w:right w:val="double" w:sz="4" w:space="0" w:color="auto"/>
            </w:tcBorders>
            <w:shd w:val="clear" w:color="auto" w:fill="auto"/>
            <w:vAlign w:val="center"/>
          </w:tcPr>
          <w:p w14:paraId="707450F7" w14:textId="77777777" w:rsidR="00D0668C" w:rsidRPr="005C1D88" w:rsidRDefault="00D0668C" w:rsidP="00840A0D">
            <w:pPr>
              <w:spacing w:after="0" w:line="240" w:lineRule="auto"/>
              <w:rPr>
                <w:rFonts w:ascii="AcadNusx" w:hAnsi="AcadNusx"/>
                <w:sz w:val="20"/>
                <w:szCs w:val="20"/>
              </w:rPr>
            </w:pPr>
            <w:r w:rsidRPr="005C1D88">
              <w:rPr>
                <w:rFonts w:ascii="Sylfaen" w:hAnsi="Sylfaen"/>
                <w:sz w:val="20"/>
                <w:szCs w:val="20"/>
              </w:rPr>
              <w:t>სტერეოქიმია</w:t>
            </w:r>
          </w:p>
        </w:tc>
        <w:tc>
          <w:tcPr>
            <w:tcW w:w="847" w:type="dxa"/>
            <w:tcBorders>
              <w:left w:val="double" w:sz="4" w:space="0" w:color="auto"/>
              <w:bottom w:val="single" w:sz="4" w:space="0" w:color="auto"/>
              <w:right w:val="double" w:sz="4" w:space="0" w:color="auto"/>
            </w:tcBorders>
            <w:shd w:val="clear" w:color="auto" w:fill="auto"/>
            <w:vAlign w:val="center"/>
          </w:tcPr>
          <w:p w14:paraId="39530ED7"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426D125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6D6665D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0C5D736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781FD90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78D4DED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1976CCE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bottom w:val="single" w:sz="4" w:space="0" w:color="auto"/>
            </w:tcBorders>
            <w:shd w:val="clear" w:color="auto" w:fill="auto"/>
            <w:vAlign w:val="center"/>
          </w:tcPr>
          <w:p w14:paraId="7D9EB2AB"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tcBorders>
              <w:bottom w:val="single" w:sz="4" w:space="0" w:color="auto"/>
            </w:tcBorders>
            <w:shd w:val="clear" w:color="auto" w:fill="auto"/>
            <w:vAlign w:val="center"/>
          </w:tcPr>
          <w:p w14:paraId="4C394FA5" w14:textId="77777777" w:rsidR="00D0668C" w:rsidRPr="005C1D88" w:rsidRDefault="00D0668C" w:rsidP="00840A0D">
            <w:pPr>
              <w:spacing w:after="0" w:line="240" w:lineRule="auto"/>
              <w:ind w:right="-107"/>
              <w:jc w:val="center"/>
              <w:rPr>
                <w:rFonts w:eastAsia="Times New Roman"/>
                <w:sz w:val="20"/>
                <w:szCs w:val="20"/>
                <w:lang w:val="ka-GE" w:eastAsia="ru-RU"/>
              </w:rPr>
            </w:pPr>
          </w:p>
        </w:tc>
        <w:tc>
          <w:tcPr>
            <w:tcW w:w="486" w:type="dxa"/>
            <w:gridSpan w:val="2"/>
            <w:tcBorders>
              <w:bottom w:val="single" w:sz="4" w:space="0" w:color="auto"/>
            </w:tcBorders>
            <w:shd w:val="clear" w:color="auto" w:fill="auto"/>
            <w:vAlign w:val="center"/>
          </w:tcPr>
          <w:p w14:paraId="4DB13AC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bottom w:val="single" w:sz="4" w:space="0" w:color="auto"/>
              <w:right w:val="double" w:sz="4" w:space="0" w:color="auto"/>
            </w:tcBorders>
            <w:shd w:val="clear" w:color="auto" w:fill="auto"/>
            <w:vAlign w:val="center"/>
          </w:tcPr>
          <w:p w14:paraId="23294D0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027C996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1EFFB989"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3A02F4F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4.3</w:t>
            </w:r>
          </w:p>
        </w:tc>
        <w:tc>
          <w:tcPr>
            <w:tcW w:w="5017" w:type="dxa"/>
            <w:tcBorders>
              <w:left w:val="double" w:sz="4" w:space="0" w:color="auto"/>
              <w:bottom w:val="single" w:sz="4" w:space="0" w:color="auto"/>
              <w:right w:val="double" w:sz="4" w:space="0" w:color="auto"/>
            </w:tcBorders>
            <w:shd w:val="clear" w:color="auto" w:fill="auto"/>
            <w:vAlign w:val="center"/>
          </w:tcPr>
          <w:p w14:paraId="1E7BA221" w14:textId="77777777" w:rsidR="00D0668C" w:rsidRPr="005C1D88" w:rsidRDefault="00D0668C" w:rsidP="00840A0D">
            <w:pPr>
              <w:spacing w:after="0" w:line="240" w:lineRule="auto"/>
              <w:rPr>
                <w:rFonts w:ascii="AcadNusx" w:hAnsi="AcadNusx"/>
                <w:sz w:val="20"/>
                <w:szCs w:val="20"/>
              </w:rPr>
            </w:pPr>
            <w:r w:rsidRPr="005C1D88">
              <w:rPr>
                <w:rFonts w:ascii="Sylfaen" w:hAnsi="Sylfaen"/>
                <w:sz w:val="20"/>
                <w:szCs w:val="20"/>
              </w:rPr>
              <w:t>ფიზიოლოგიურად აქტიური ნივთიერებების ქიმია</w:t>
            </w:r>
          </w:p>
        </w:tc>
        <w:tc>
          <w:tcPr>
            <w:tcW w:w="847" w:type="dxa"/>
            <w:tcBorders>
              <w:left w:val="double" w:sz="4" w:space="0" w:color="auto"/>
              <w:bottom w:val="single" w:sz="4" w:space="0" w:color="auto"/>
              <w:right w:val="double" w:sz="4" w:space="0" w:color="auto"/>
            </w:tcBorders>
            <w:shd w:val="clear" w:color="auto" w:fill="auto"/>
            <w:vAlign w:val="center"/>
          </w:tcPr>
          <w:p w14:paraId="080797E5"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265ADFB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074654A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302AD30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75EE822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5A038DA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555EDD38" w14:textId="77777777" w:rsidR="00D0668C" w:rsidRPr="005C1D88" w:rsidRDefault="00AF2B39" w:rsidP="00AF2B39">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2/0</w:t>
            </w:r>
            <w:r w:rsidR="00D0668C" w:rsidRPr="005C1D88">
              <w:rPr>
                <w:rFonts w:ascii="Sylfaen" w:eastAsia="Times New Roman" w:hAnsi="Sylfaen"/>
                <w:sz w:val="20"/>
                <w:szCs w:val="20"/>
                <w:lang w:val="ka-GE" w:eastAsia="ru-RU"/>
              </w:rPr>
              <w:t>/</w:t>
            </w:r>
            <w:r w:rsidRPr="005C1D88">
              <w:rPr>
                <w:rFonts w:ascii="Sylfaen" w:eastAsia="Times New Roman" w:hAnsi="Sylfaen"/>
                <w:sz w:val="20"/>
                <w:szCs w:val="20"/>
                <w:lang w:val="ka-GE" w:eastAsia="ru-RU"/>
              </w:rPr>
              <w:t>1</w:t>
            </w:r>
            <w:r w:rsidR="00D0668C" w:rsidRPr="005C1D88">
              <w:rPr>
                <w:rFonts w:ascii="Sylfaen" w:eastAsia="Times New Roman" w:hAnsi="Sylfaen"/>
                <w:sz w:val="20"/>
                <w:szCs w:val="20"/>
                <w:lang w:val="ka-GE" w:eastAsia="ru-RU"/>
              </w:rPr>
              <w:t>/0</w:t>
            </w:r>
          </w:p>
        </w:tc>
        <w:tc>
          <w:tcPr>
            <w:tcW w:w="438" w:type="dxa"/>
            <w:gridSpan w:val="2"/>
            <w:tcBorders>
              <w:left w:val="double" w:sz="4" w:space="0" w:color="auto"/>
              <w:bottom w:val="single" w:sz="4" w:space="0" w:color="auto"/>
            </w:tcBorders>
            <w:shd w:val="clear" w:color="auto" w:fill="auto"/>
            <w:vAlign w:val="center"/>
          </w:tcPr>
          <w:p w14:paraId="3359901A"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tcBorders>
              <w:bottom w:val="single" w:sz="4" w:space="0" w:color="auto"/>
            </w:tcBorders>
            <w:shd w:val="clear" w:color="auto" w:fill="auto"/>
            <w:vAlign w:val="center"/>
          </w:tcPr>
          <w:p w14:paraId="0DF9F85C" w14:textId="77777777" w:rsidR="00D0668C" w:rsidRPr="005C1D88" w:rsidRDefault="00D0668C" w:rsidP="00840A0D">
            <w:pPr>
              <w:spacing w:after="0" w:line="240" w:lineRule="auto"/>
              <w:ind w:right="-107"/>
              <w:jc w:val="center"/>
              <w:rPr>
                <w:rFonts w:eastAsia="Times New Roman"/>
                <w:sz w:val="20"/>
                <w:szCs w:val="20"/>
                <w:lang w:val="ka-GE" w:eastAsia="ru-RU"/>
              </w:rPr>
            </w:pPr>
          </w:p>
        </w:tc>
        <w:tc>
          <w:tcPr>
            <w:tcW w:w="486" w:type="dxa"/>
            <w:gridSpan w:val="2"/>
            <w:tcBorders>
              <w:bottom w:val="single" w:sz="4" w:space="0" w:color="auto"/>
            </w:tcBorders>
            <w:shd w:val="clear" w:color="auto" w:fill="auto"/>
            <w:vAlign w:val="center"/>
          </w:tcPr>
          <w:p w14:paraId="49B99CC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bottom w:val="single" w:sz="4" w:space="0" w:color="auto"/>
              <w:right w:val="double" w:sz="4" w:space="0" w:color="auto"/>
            </w:tcBorders>
            <w:shd w:val="clear" w:color="auto" w:fill="auto"/>
            <w:vAlign w:val="center"/>
          </w:tcPr>
          <w:p w14:paraId="70BFDFA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0BF3B1F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48941B2F"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537D7DF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4.4</w:t>
            </w:r>
          </w:p>
        </w:tc>
        <w:tc>
          <w:tcPr>
            <w:tcW w:w="5017" w:type="dxa"/>
            <w:tcBorders>
              <w:left w:val="double" w:sz="4" w:space="0" w:color="auto"/>
              <w:bottom w:val="single" w:sz="4" w:space="0" w:color="auto"/>
              <w:right w:val="double" w:sz="4" w:space="0" w:color="auto"/>
            </w:tcBorders>
            <w:shd w:val="clear" w:color="auto" w:fill="auto"/>
            <w:vAlign w:val="center"/>
          </w:tcPr>
          <w:p w14:paraId="1055FAE5" w14:textId="77777777" w:rsidR="00D0668C" w:rsidRPr="005C1D88" w:rsidRDefault="00D0668C" w:rsidP="00840A0D">
            <w:pPr>
              <w:spacing w:after="0" w:line="240" w:lineRule="auto"/>
              <w:rPr>
                <w:rFonts w:ascii="AcadNusx" w:hAnsi="AcadNusx"/>
                <w:sz w:val="20"/>
                <w:szCs w:val="20"/>
                <w:lang w:val="pt-BR"/>
              </w:rPr>
            </w:pPr>
            <w:r w:rsidRPr="005C1D88">
              <w:rPr>
                <w:rFonts w:ascii="Sylfaen" w:hAnsi="Sylfaen"/>
                <w:sz w:val="20"/>
                <w:szCs w:val="20"/>
                <w:lang w:val="pt-BR"/>
              </w:rPr>
              <w:t>ნავთობისა და ბუნებრივი აირების ქიმია</w:t>
            </w:r>
          </w:p>
        </w:tc>
        <w:tc>
          <w:tcPr>
            <w:tcW w:w="847" w:type="dxa"/>
            <w:tcBorders>
              <w:left w:val="double" w:sz="4" w:space="0" w:color="auto"/>
              <w:bottom w:val="single" w:sz="4" w:space="0" w:color="auto"/>
              <w:right w:val="double" w:sz="4" w:space="0" w:color="auto"/>
            </w:tcBorders>
            <w:shd w:val="clear" w:color="auto" w:fill="auto"/>
            <w:vAlign w:val="center"/>
          </w:tcPr>
          <w:p w14:paraId="4D86E354"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4ACBF9F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0E403FA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51D6F73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3ED68AA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4792708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57F2C90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1/2/0/0</w:t>
            </w:r>
          </w:p>
        </w:tc>
        <w:tc>
          <w:tcPr>
            <w:tcW w:w="438" w:type="dxa"/>
            <w:gridSpan w:val="2"/>
            <w:tcBorders>
              <w:left w:val="double" w:sz="4" w:space="0" w:color="auto"/>
              <w:bottom w:val="single" w:sz="4" w:space="0" w:color="auto"/>
            </w:tcBorders>
            <w:shd w:val="clear" w:color="auto" w:fill="auto"/>
            <w:vAlign w:val="center"/>
          </w:tcPr>
          <w:p w14:paraId="1817B671"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tcBorders>
              <w:bottom w:val="single" w:sz="4" w:space="0" w:color="auto"/>
            </w:tcBorders>
            <w:shd w:val="clear" w:color="auto" w:fill="auto"/>
            <w:vAlign w:val="center"/>
          </w:tcPr>
          <w:p w14:paraId="60BEC1CC" w14:textId="77777777" w:rsidR="00D0668C" w:rsidRPr="005C1D88" w:rsidRDefault="00D0668C" w:rsidP="00840A0D">
            <w:pPr>
              <w:spacing w:after="0" w:line="240" w:lineRule="auto"/>
              <w:ind w:right="-107"/>
              <w:jc w:val="center"/>
              <w:rPr>
                <w:rFonts w:eastAsia="Times New Roman"/>
                <w:sz w:val="20"/>
                <w:szCs w:val="20"/>
                <w:lang w:val="ka-GE" w:eastAsia="ru-RU"/>
              </w:rPr>
            </w:pPr>
          </w:p>
        </w:tc>
        <w:tc>
          <w:tcPr>
            <w:tcW w:w="486" w:type="dxa"/>
            <w:gridSpan w:val="2"/>
            <w:tcBorders>
              <w:bottom w:val="single" w:sz="4" w:space="0" w:color="auto"/>
            </w:tcBorders>
            <w:shd w:val="clear" w:color="auto" w:fill="auto"/>
            <w:vAlign w:val="center"/>
          </w:tcPr>
          <w:p w14:paraId="111DAA8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bottom w:val="single" w:sz="4" w:space="0" w:color="auto"/>
              <w:right w:val="double" w:sz="4" w:space="0" w:color="auto"/>
            </w:tcBorders>
            <w:shd w:val="clear" w:color="auto" w:fill="auto"/>
            <w:vAlign w:val="center"/>
          </w:tcPr>
          <w:p w14:paraId="3A236A0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7BA6C9A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79EBF0AB"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74E3C76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5017" w:type="dxa"/>
            <w:tcBorders>
              <w:left w:val="double" w:sz="4" w:space="0" w:color="auto"/>
              <w:bottom w:val="single" w:sz="4" w:space="0" w:color="auto"/>
              <w:right w:val="double" w:sz="4" w:space="0" w:color="auto"/>
            </w:tcBorders>
            <w:shd w:val="clear" w:color="auto" w:fill="auto"/>
            <w:vAlign w:val="center"/>
          </w:tcPr>
          <w:p w14:paraId="6165480E" w14:textId="77777777" w:rsidR="00D0668C" w:rsidRPr="005C1D88" w:rsidRDefault="00D0668C" w:rsidP="00840A0D">
            <w:pPr>
              <w:spacing w:after="0" w:line="240" w:lineRule="auto"/>
              <w:rPr>
                <w:rFonts w:ascii="AcadNusx" w:hAnsi="AcadNusx"/>
                <w:sz w:val="20"/>
                <w:szCs w:val="20"/>
              </w:rPr>
            </w:pPr>
            <w:r w:rsidRPr="005C1D88">
              <w:rPr>
                <w:rFonts w:ascii="Sylfaen" w:hAnsi="Sylfaen"/>
                <w:sz w:val="20"/>
                <w:szCs w:val="20"/>
              </w:rPr>
              <w:t>ჰეტეროციკლურ ნაერთთა ქიმია</w:t>
            </w:r>
          </w:p>
        </w:tc>
        <w:tc>
          <w:tcPr>
            <w:tcW w:w="847" w:type="dxa"/>
            <w:tcBorders>
              <w:left w:val="double" w:sz="4" w:space="0" w:color="auto"/>
              <w:bottom w:val="single" w:sz="4" w:space="0" w:color="auto"/>
              <w:right w:val="double" w:sz="4" w:space="0" w:color="auto"/>
            </w:tcBorders>
            <w:shd w:val="clear" w:color="auto" w:fill="auto"/>
            <w:vAlign w:val="center"/>
          </w:tcPr>
          <w:p w14:paraId="058A1D54"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1E93C3A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25C4E67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0DC9F0B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72490F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70DB4B6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27E93E56" w14:textId="77777777" w:rsidR="00D0668C" w:rsidRPr="005C1D88" w:rsidRDefault="00A81036" w:rsidP="00A81036">
            <w:pPr>
              <w:spacing w:after="0" w:line="240" w:lineRule="auto"/>
              <w:ind w:right="-107"/>
              <w:jc w:val="center"/>
              <w:rPr>
                <w:rFonts w:ascii="Sylfaen" w:eastAsia="Times New Roman" w:hAnsi="Sylfaen"/>
                <w:sz w:val="20"/>
                <w:szCs w:val="20"/>
                <w:lang w:val="ka-GE" w:eastAsia="ru-RU"/>
              </w:rPr>
            </w:pPr>
            <w:r>
              <w:rPr>
                <w:rFonts w:ascii="Sylfaen" w:eastAsia="Times New Roman" w:hAnsi="Sylfaen"/>
                <w:sz w:val="20"/>
                <w:szCs w:val="20"/>
                <w:lang w:val="ka-GE" w:eastAsia="ru-RU"/>
              </w:rPr>
              <w:t>1</w:t>
            </w:r>
            <w:r w:rsidR="00D0668C" w:rsidRPr="005C1D88">
              <w:rPr>
                <w:rFonts w:ascii="Sylfaen" w:eastAsia="Times New Roman" w:hAnsi="Sylfaen"/>
                <w:sz w:val="20"/>
                <w:szCs w:val="20"/>
                <w:lang w:val="ka-GE" w:eastAsia="ru-RU"/>
              </w:rPr>
              <w:t>/</w:t>
            </w:r>
            <w:r>
              <w:rPr>
                <w:rFonts w:ascii="Sylfaen" w:eastAsia="Times New Roman" w:hAnsi="Sylfaen"/>
                <w:sz w:val="20"/>
                <w:szCs w:val="20"/>
                <w:lang w:val="ka-GE" w:eastAsia="ru-RU"/>
              </w:rPr>
              <w:t>2</w:t>
            </w:r>
            <w:r w:rsidR="00D0668C" w:rsidRPr="005C1D88">
              <w:rPr>
                <w:rFonts w:ascii="Sylfaen" w:eastAsia="Times New Roman" w:hAnsi="Sylfaen"/>
                <w:sz w:val="20"/>
                <w:szCs w:val="20"/>
                <w:lang w:val="ka-GE" w:eastAsia="ru-RU"/>
              </w:rPr>
              <w:t>/0/0</w:t>
            </w:r>
          </w:p>
        </w:tc>
        <w:tc>
          <w:tcPr>
            <w:tcW w:w="438" w:type="dxa"/>
            <w:gridSpan w:val="2"/>
            <w:tcBorders>
              <w:left w:val="double" w:sz="4" w:space="0" w:color="auto"/>
              <w:bottom w:val="single" w:sz="4" w:space="0" w:color="auto"/>
            </w:tcBorders>
            <w:shd w:val="clear" w:color="auto" w:fill="auto"/>
            <w:vAlign w:val="center"/>
          </w:tcPr>
          <w:p w14:paraId="3A092376"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tcBorders>
              <w:bottom w:val="single" w:sz="4" w:space="0" w:color="auto"/>
            </w:tcBorders>
            <w:shd w:val="clear" w:color="auto" w:fill="auto"/>
            <w:vAlign w:val="center"/>
          </w:tcPr>
          <w:p w14:paraId="0BA244E1"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86" w:type="dxa"/>
            <w:gridSpan w:val="2"/>
            <w:tcBorders>
              <w:bottom w:val="single" w:sz="4" w:space="0" w:color="auto"/>
            </w:tcBorders>
            <w:shd w:val="clear" w:color="auto" w:fill="auto"/>
            <w:vAlign w:val="center"/>
          </w:tcPr>
          <w:p w14:paraId="6B392B8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bottom w:val="single" w:sz="4" w:space="0" w:color="auto"/>
              <w:right w:val="double" w:sz="4" w:space="0" w:color="auto"/>
            </w:tcBorders>
            <w:shd w:val="clear" w:color="auto" w:fill="auto"/>
            <w:vAlign w:val="center"/>
          </w:tcPr>
          <w:p w14:paraId="0B46BD7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33DE804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2EBE65DC"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6B7CB7E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4.6</w:t>
            </w:r>
          </w:p>
        </w:tc>
        <w:tc>
          <w:tcPr>
            <w:tcW w:w="5017" w:type="dxa"/>
            <w:tcBorders>
              <w:left w:val="double" w:sz="4" w:space="0" w:color="auto"/>
              <w:bottom w:val="single" w:sz="4" w:space="0" w:color="auto"/>
              <w:right w:val="double" w:sz="4" w:space="0" w:color="auto"/>
            </w:tcBorders>
            <w:shd w:val="clear" w:color="auto" w:fill="auto"/>
            <w:vAlign w:val="center"/>
          </w:tcPr>
          <w:p w14:paraId="2AA7BC10" w14:textId="77777777" w:rsidR="00D0668C" w:rsidRPr="005C1D88" w:rsidRDefault="00D0668C" w:rsidP="00840A0D">
            <w:pPr>
              <w:spacing w:after="0" w:line="240" w:lineRule="auto"/>
              <w:rPr>
                <w:rFonts w:ascii="AcadNusx" w:hAnsi="AcadNusx"/>
                <w:sz w:val="20"/>
                <w:szCs w:val="20"/>
              </w:rPr>
            </w:pPr>
            <w:r w:rsidRPr="005C1D88">
              <w:rPr>
                <w:rFonts w:ascii="Sylfaen" w:hAnsi="Sylfaen"/>
                <w:sz w:val="20"/>
                <w:szCs w:val="20"/>
              </w:rPr>
              <w:t>ორგანულ ნაერთთა მრავალსაფეხურიანი სინთეზის დაგეგმვა</w:t>
            </w:r>
          </w:p>
        </w:tc>
        <w:tc>
          <w:tcPr>
            <w:tcW w:w="847" w:type="dxa"/>
            <w:tcBorders>
              <w:left w:val="double" w:sz="4" w:space="0" w:color="auto"/>
              <w:bottom w:val="single" w:sz="4" w:space="0" w:color="auto"/>
              <w:right w:val="double" w:sz="4" w:space="0" w:color="auto"/>
            </w:tcBorders>
            <w:shd w:val="clear" w:color="auto" w:fill="auto"/>
            <w:vAlign w:val="center"/>
          </w:tcPr>
          <w:p w14:paraId="7FE66CA1"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45E24CE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15AC3F4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0C03B9E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0600384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517BAF5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11029B9D" w14:textId="77777777" w:rsidR="00D0668C" w:rsidRPr="005C1D88" w:rsidRDefault="00AF2B39" w:rsidP="00AF2B39">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1/0</w:t>
            </w:r>
            <w:r w:rsidR="00D0668C" w:rsidRPr="005C1D88">
              <w:rPr>
                <w:rFonts w:ascii="Sylfaen" w:eastAsia="Times New Roman" w:hAnsi="Sylfaen"/>
                <w:sz w:val="20"/>
                <w:szCs w:val="20"/>
                <w:lang w:val="ka-GE" w:eastAsia="ru-RU"/>
              </w:rPr>
              <w:t>/</w:t>
            </w:r>
            <w:r w:rsidRPr="005C1D88">
              <w:rPr>
                <w:rFonts w:ascii="Sylfaen" w:eastAsia="Times New Roman" w:hAnsi="Sylfaen"/>
                <w:sz w:val="20"/>
                <w:szCs w:val="20"/>
                <w:lang w:val="ka-GE" w:eastAsia="ru-RU"/>
              </w:rPr>
              <w:t>2</w:t>
            </w:r>
            <w:r w:rsidR="00D0668C" w:rsidRPr="005C1D88">
              <w:rPr>
                <w:rFonts w:ascii="Sylfaen" w:eastAsia="Times New Roman" w:hAnsi="Sylfaen"/>
                <w:sz w:val="20"/>
                <w:szCs w:val="20"/>
                <w:lang w:val="ka-GE" w:eastAsia="ru-RU"/>
              </w:rPr>
              <w:t>/0</w:t>
            </w:r>
          </w:p>
        </w:tc>
        <w:tc>
          <w:tcPr>
            <w:tcW w:w="438" w:type="dxa"/>
            <w:gridSpan w:val="2"/>
            <w:tcBorders>
              <w:left w:val="double" w:sz="4" w:space="0" w:color="auto"/>
              <w:bottom w:val="single" w:sz="4" w:space="0" w:color="auto"/>
            </w:tcBorders>
            <w:shd w:val="clear" w:color="auto" w:fill="auto"/>
            <w:vAlign w:val="center"/>
          </w:tcPr>
          <w:p w14:paraId="2C1884F1"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tcBorders>
              <w:bottom w:val="single" w:sz="4" w:space="0" w:color="auto"/>
            </w:tcBorders>
            <w:shd w:val="clear" w:color="auto" w:fill="auto"/>
            <w:vAlign w:val="center"/>
          </w:tcPr>
          <w:p w14:paraId="43B0E027"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86" w:type="dxa"/>
            <w:gridSpan w:val="2"/>
            <w:tcBorders>
              <w:bottom w:val="single" w:sz="4" w:space="0" w:color="auto"/>
            </w:tcBorders>
            <w:shd w:val="clear" w:color="auto" w:fill="auto"/>
            <w:vAlign w:val="center"/>
          </w:tcPr>
          <w:p w14:paraId="7394006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gridSpan w:val="2"/>
            <w:tcBorders>
              <w:bottom w:val="single" w:sz="4" w:space="0" w:color="auto"/>
              <w:right w:val="double" w:sz="4" w:space="0" w:color="auto"/>
            </w:tcBorders>
            <w:shd w:val="clear" w:color="auto" w:fill="auto"/>
            <w:vAlign w:val="center"/>
          </w:tcPr>
          <w:p w14:paraId="0FE026C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253CF63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4C976E64"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5956868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5017" w:type="dxa"/>
            <w:tcBorders>
              <w:left w:val="double" w:sz="4" w:space="0" w:color="auto"/>
              <w:bottom w:val="single" w:sz="4" w:space="0" w:color="auto"/>
              <w:right w:val="double" w:sz="4" w:space="0" w:color="auto"/>
            </w:tcBorders>
            <w:shd w:val="clear" w:color="auto" w:fill="auto"/>
          </w:tcPr>
          <w:p w14:paraId="6772FE0B" w14:textId="77777777" w:rsidR="00D0668C" w:rsidRPr="005C1D88" w:rsidRDefault="00D0668C" w:rsidP="00840A0D">
            <w:pPr>
              <w:spacing w:after="0" w:line="240" w:lineRule="auto"/>
              <w:jc w:val="right"/>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სულ</w:t>
            </w:r>
          </w:p>
        </w:tc>
        <w:tc>
          <w:tcPr>
            <w:tcW w:w="847" w:type="dxa"/>
            <w:tcBorders>
              <w:left w:val="double" w:sz="4" w:space="0" w:color="auto"/>
              <w:bottom w:val="single" w:sz="4" w:space="0" w:color="auto"/>
              <w:right w:val="double" w:sz="4" w:space="0" w:color="auto"/>
            </w:tcBorders>
            <w:shd w:val="clear" w:color="auto" w:fill="auto"/>
            <w:vAlign w:val="center"/>
          </w:tcPr>
          <w:p w14:paraId="4188DD83"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18</w:t>
            </w:r>
          </w:p>
        </w:tc>
        <w:tc>
          <w:tcPr>
            <w:tcW w:w="663" w:type="dxa"/>
            <w:tcBorders>
              <w:left w:val="double" w:sz="4" w:space="0" w:color="auto"/>
              <w:bottom w:val="single" w:sz="4" w:space="0" w:color="auto"/>
            </w:tcBorders>
            <w:shd w:val="clear" w:color="auto" w:fill="auto"/>
            <w:vAlign w:val="center"/>
          </w:tcPr>
          <w:p w14:paraId="3AA6CB8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30</w:t>
            </w:r>
          </w:p>
        </w:tc>
        <w:tc>
          <w:tcPr>
            <w:tcW w:w="781" w:type="dxa"/>
            <w:tcBorders>
              <w:bottom w:val="single" w:sz="4" w:space="0" w:color="auto"/>
            </w:tcBorders>
            <w:shd w:val="clear" w:color="auto" w:fill="auto"/>
            <w:vAlign w:val="center"/>
          </w:tcPr>
          <w:p w14:paraId="2BDB9559" w14:textId="77777777" w:rsidR="00D0668C" w:rsidRPr="005C1D88" w:rsidRDefault="00D0668C"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750</w:t>
            </w:r>
          </w:p>
        </w:tc>
        <w:tc>
          <w:tcPr>
            <w:tcW w:w="660" w:type="dxa"/>
            <w:tcBorders>
              <w:bottom w:val="single" w:sz="4" w:space="0" w:color="auto"/>
            </w:tcBorders>
            <w:shd w:val="clear" w:color="auto" w:fill="auto"/>
            <w:vAlign w:val="center"/>
          </w:tcPr>
          <w:p w14:paraId="21FD48DB" w14:textId="77777777" w:rsidR="00D0668C" w:rsidRPr="005C1D88" w:rsidRDefault="00D0668C"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270</w:t>
            </w:r>
          </w:p>
        </w:tc>
        <w:tc>
          <w:tcPr>
            <w:tcW w:w="788" w:type="dxa"/>
            <w:tcBorders>
              <w:bottom w:val="single" w:sz="4" w:space="0" w:color="auto"/>
            </w:tcBorders>
            <w:shd w:val="clear" w:color="auto" w:fill="auto"/>
            <w:vAlign w:val="center"/>
          </w:tcPr>
          <w:p w14:paraId="0CE0C504" w14:textId="77777777" w:rsidR="00D0668C" w:rsidRPr="005C1D88" w:rsidRDefault="00D0668C"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18</w:t>
            </w:r>
          </w:p>
        </w:tc>
        <w:tc>
          <w:tcPr>
            <w:tcW w:w="651" w:type="dxa"/>
            <w:tcBorders>
              <w:bottom w:val="single" w:sz="4" w:space="0" w:color="auto"/>
            </w:tcBorders>
            <w:shd w:val="clear" w:color="auto" w:fill="auto"/>
            <w:vAlign w:val="center"/>
          </w:tcPr>
          <w:p w14:paraId="25F2DA8F" w14:textId="77777777" w:rsidR="00D0668C" w:rsidRPr="005C1D88" w:rsidRDefault="00D0668C"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462</w:t>
            </w:r>
          </w:p>
        </w:tc>
        <w:tc>
          <w:tcPr>
            <w:tcW w:w="992" w:type="dxa"/>
            <w:tcBorders>
              <w:bottom w:val="single" w:sz="4" w:space="0" w:color="auto"/>
              <w:right w:val="double" w:sz="4" w:space="0" w:color="auto"/>
            </w:tcBorders>
            <w:shd w:val="clear" w:color="auto" w:fill="auto"/>
            <w:vAlign w:val="center"/>
          </w:tcPr>
          <w:p w14:paraId="70B76AF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38" w:type="dxa"/>
            <w:gridSpan w:val="2"/>
            <w:tcBorders>
              <w:left w:val="double" w:sz="4" w:space="0" w:color="auto"/>
              <w:bottom w:val="single" w:sz="4" w:space="0" w:color="auto"/>
            </w:tcBorders>
            <w:shd w:val="clear" w:color="auto" w:fill="auto"/>
            <w:vAlign w:val="center"/>
          </w:tcPr>
          <w:p w14:paraId="478EE5A9"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tcBorders>
              <w:bottom w:val="single" w:sz="4" w:space="0" w:color="auto"/>
            </w:tcBorders>
            <w:shd w:val="clear" w:color="auto" w:fill="auto"/>
            <w:vAlign w:val="center"/>
          </w:tcPr>
          <w:p w14:paraId="500D6820"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5</w:t>
            </w:r>
          </w:p>
        </w:tc>
        <w:tc>
          <w:tcPr>
            <w:tcW w:w="486" w:type="dxa"/>
            <w:gridSpan w:val="2"/>
            <w:tcBorders>
              <w:bottom w:val="single" w:sz="4" w:space="0" w:color="auto"/>
            </w:tcBorders>
            <w:shd w:val="clear" w:color="auto" w:fill="auto"/>
            <w:vAlign w:val="center"/>
          </w:tcPr>
          <w:p w14:paraId="2D606466"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25</w:t>
            </w:r>
          </w:p>
        </w:tc>
        <w:tc>
          <w:tcPr>
            <w:tcW w:w="781" w:type="dxa"/>
            <w:gridSpan w:val="2"/>
            <w:tcBorders>
              <w:bottom w:val="single" w:sz="4" w:space="0" w:color="auto"/>
              <w:right w:val="double" w:sz="4" w:space="0" w:color="auto"/>
            </w:tcBorders>
            <w:shd w:val="clear" w:color="auto" w:fill="auto"/>
            <w:vAlign w:val="center"/>
          </w:tcPr>
          <w:p w14:paraId="65F86F8C"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p>
        </w:tc>
        <w:tc>
          <w:tcPr>
            <w:tcW w:w="911" w:type="dxa"/>
            <w:gridSpan w:val="3"/>
            <w:tcBorders>
              <w:bottom w:val="single" w:sz="4" w:space="0" w:color="auto"/>
              <w:right w:val="double" w:sz="4" w:space="0" w:color="auto"/>
            </w:tcBorders>
            <w:shd w:val="clear" w:color="auto" w:fill="auto"/>
          </w:tcPr>
          <w:p w14:paraId="06DC4D8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7932962D" w14:textId="77777777" w:rsidTr="00D0668C">
        <w:trPr>
          <w:trHeight w:val="91"/>
        </w:trPr>
        <w:tc>
          <w:tcPr>
            <w:tcW w:w="929" w:type="dxa"/>
            <w:tcBorders>
              <w:left w:val="double" w:sz="4" w:space="0" w:color="auto"/>
              <w:bottom w:val="single" w:sz="4" w:space="0" w:color="auto"/>
              <w:right w:val="double" w:sz="4" w:space="0" w:color="auto"/>
            </w:tcBorders>
            <w:shd w:val="clear" w:color="auto" w:fill="D9D9D9" w:themeFill="background1" w:themeFillShade="D9"/>
            <w:vAlign w:val="center"/>
          </w:tcPr>
          <w:p w14:paraId="6872C23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13489" w:type="dxa"/>
            <w:gridSpan w:val="18"/>
            <w:tcBorders>
              <w:left w:val="double" w:sz="4" w:space="0" w:color="auto"/>
              <w:bottom w:val="single" w:sz="4" w:space="0" w:color="auto"/>
              <w:right w:val="double" w:sz="4" w:space="0" w:color="auto"/>
            </w:tcBorders>
            <w:shd w:val="clear" w:color="auto" w:fill="D9D9D9" w:themeFill="background1" w:themeFillShade="D9"/>
          </w:tcPr>
          <w:p w14:paraId="1591107F" w14:textId="77777777" w:rsidR="00D0668C" w:rsidRPr="005C1D88" w:rsidRDefault="00D0668C" w:rsidP="002A684C">
            <w:pPr>
              <w:spacing w:after="0" w:line="240" w:lineRule="auto"/>
              <w:jc w:val="center"/>
              <w:rPr>
                <w:rFonts w:ascii="Sylfaen" w:eastAsia="Times New Roman" w:hAnsi="Sylfaen"/>
                <w:sz w:val="20"/>
                <w:szCs w:val="20"/>
                <w:lang w:val="ka-GE" w:eastAsia="ru-RU"/>
              </w:rPr>
            </w:pPr>
            <w:r w:rsidRPr="005C1D88">
              <w:rPr>
                <w:rFonts w:ascii="Sylfaen" w:hAnsi="Sylfaen"/>
                <w:b/>
                <w:sz w:val="20"/>
                <w:szCs w:val="20"/>
              </w:rPr>
              <w:t xml:space="preserve">არჩევითი </w:t>
            </w:r>
            <w:r w:rsidRPr="005C1D88">
              <w:rPr>
                <w:rFonts w:ascii="Sylfaen" w:hAnsi="Sylfaen"/>
                <w:b/>
                <w:sz w:val="20"/>
                <w:szCs w:val="20"/>
                <w:lang w:val="ka-GE"/>
              </w:rPr>
              <w:t xml:space="preserve">კურსები </w:t>
            </w:r>
            <w:r w:rsidRPr="005C1D88">
              <w:rPr>
                <w:rFonts w:ascii="Sylfaen" w:hAnsi="Sylfaen" w:cs="Sylfaen"/>
                <w:i/>
                <w:sz w:val="20"/>
                <w:szCs w:val="20"/>
                <w:lang w:val="ka-GE"/>
              </w:rPr>
              <w:t>(</w:t>
            </w:r>
            <w:r w:rsidRPr="005C1D88">
              <w:rPr>
                <w:rFonts w:ascii="Sylfaen" w:hAnsi="Sylfaen" w:cs="Sylfaen"/>
                <w:i/>
                <w:sz w:val="20"/>
                <w:szCs w:val="20"/>
              </w:rPr>
              <w:t>4 არჩევითი</w:t>
            </w:r>
            <w:r w:rsidRPr="005C1D88">
              <w:rPr>
                <w:rFonts w:ascii="Sylfaen" w:hAnsi="Sylfaen" w:cs="Sylfaen"/>
                <w:i/>
                <w:sz w:val="20"/>
                <w:szCs w:val="20"/>
                <w:lang w:val="ka-GE"/>
              </w:rPr>
              <w:t xml:space="preserve"> კურსიდან</w:t>
            </w:r>
            <w:r w:rsidRPr="005C1D88">
              <w:rPr>
                <w:rFonts w:ascii="Sylfaen" w:hAnsi="Sylfaen" w:cs="Sylfaen"/>
                <w:i/>
                <w:sz w:val="20"/>
                <w:szCs w:val="20"/>
              </w:rPr>
              <w:t xml:space="preserve"> მაგისტრ</w:t>
            </w:r>
            <w:r w:rsidRPr="005C1D88">
              <w:rPr>
                <w:rFonts w:ascii="Sylfaen" w:hAnsi="Sylfaen" w:cs="Sylfaen"/>
                <w:i/>
                <w:sz w:val="20"/>
                <w:szCs w:val="20"/>
                <w:lang w:val="ka-GE"/>
              </w:rPr>
              <w:t>ანტმ</w:t>
            </w:r>
            <w:r w:rsidRPr="005C1D88">
              <w:rPr>
                <w:rFonts w:ascii="Sylfaen" w:hAnsi="Sylfaen" w:cs="Sylfaen"/>
                <w:i/>
                <w:sz w:val="20"/>
                <w:szCs w:val="20"/>
              </w:rPr>
              <w:t>ა უნდა აირჩიოს 2</w:t>
            </w:r>
            <w:r w:rsidRPr="005C1D88">
              <w:rPr>
                <w:rFonts w:ascii="Sylfaen" w:hAnsi="Sylfaen" w:cs="Sylfaen"/>
                <w:i/>
                <w:sz w:val="20"/>
                <w:szCs w:val="20"/>
                <w:lang w:val="ka-GE"/>
              </w:rPr>
              <w:t xml:space="preserve"> – 10 კრედიტი)</w:t>
            </w:r>
          </w:p>
        </w:tc>
      </w:tr>
      <w:tr w:rsidR="00D0668C" w:rsidRPr="005C1D88" w14:paraId="52633A51"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24B8257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5.1</w:t>
            </w:r>
          </w:p>
        </w:tc>
        <w:tc>
          <w:tcPr>
            <w:tcW w:w="5017" w:type="dxa"/>
            <w:tcBorders>
              <w:left w:val="double" w:sz="4" w:space="0" w:color="auto"/>
              <w:bottom w:val="single" w:sz="4" w:space="0" w:color="auto"/>
              <w:right w:val="double" w:sz="4" w:space="0" w:color="auto"/>
            </w:tcBorders>
            <w:shd w:val="clear" w:color="auto" w:fill="auto"/>
            <w:vAlign w:val="center"/>
          </w:tcPr>
          <w:p w14:paraId="478266CD" w14:textId="77777777" w:rsidR="00D0668C" w:rsidRPr="005C1D88" w:rsidRDefault="00D0668C" w:rsidP="00840A0D">
            <w:pPr>
              <w:spacing w:after="0" w:line="240" w:lineRule="auto"/>
              <w:rPr>
                <w:rFonts w:ascii="AcadNusx" w:hAnsi="AcadNusx"/>
                <w:sz w:val="20"/>
                <w:szCs w:val="20"/>
              </w:rPr>
            </w:pPr>
            <w:r w:rsidRPr="005C1D88">
              <w:rPr>
                <w:rFonts w:ascii="Sylfaen" w:hAnsi="Sylfaen"/>
                <w:sz w:val="20"/>
                <w:szCs w:val="20"/>
              </w:rPr>
              <w:t>განათლების პედაგოგიური ტექნოლოგიები</w:t>
            </w:r>
          </w:p>
        </w:tc>
        <w:tc>
          <w:tcPr>
            <w:tcW w:w="847" w:type="dxa"/>
            <w:tcBorders>
              <w:left w:val="double" w:sz="4" w:space="0" w:color="auto"/>
              <w:bottom w:val="single" w:sz="4" w:space="0" w:color="auto"/>
              <w:right w:val="double" w:sz="4" w:space="0" w:color="auto"/>
            </w:tcBorders>
            <w:shd w:val="clear" w:color="auto" w:fill="auto"/>
            <w:vAlign w:val="center"/>
          </w:tcPr>
          <w:p w14:paraId="70AEAA20"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77C17DC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5503AB7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08D4C7A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65FCDF1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310815E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1E3D2BD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bottom w:val="single" w:sz="4" w:space="0" w:color="auto"/>
            </w:tcBorders>
            <w:shd w:val="clear" w:color="auto" w:fill="auto"/>
            <w:vAlign w:val="center"/>
          </w:tcPr>
          <w:p w14:paraId="2BC89B2C"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vMerge w:val="restart"/>
            <w:shd w:val="clear" w:color="auto" w:fill="auto"/>
            <w:vAlign w:val="center"/>
          </w:tcPr>
          <w:p w14:paraId="49F5B150" w14:textId="77777777" w:rsidR="00D0668C" w:rsidRPr="005C1D88" w:rsidRDefault="00D0668C" w:rsidP="00D0668C">
            <w:pPr>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10</w:t>
            </w:r>
          </w:p>
        </w:tc>
        <w:tc>
          <w:tcPr>
            <w:tcW w:w="486" w:type="dxa"/>
            <w:gridSpan w:val="2"/>
            <w:tcBorders>
              <w:bottom w:val="single" w:sz="4" w:space="0" w:color="auto"/>
            </w:tcBorders>
            <w:shd w:val="clear" w:color="auto" w:fill="auto"/>
            <w:vAlign w:val="center"/>
          </w:tcPr>
          <w:p w14:paraId="71A02B1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double" w:sz="4" w:space="0" w:color="auto"/>
            </w:tcBorders>
            <w:shd w:val="clear" w:color="auto" w:fill="auto"/>
            <w:vAlign w:val="center"/>
          </w:tcPr>
          <w:p w14:paraId="28A21A2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vAlign w:val="center"/>
          </w:tcPr>
          <w:p w14:paraId="6DD2FDE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2A8814FC"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43C126A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5.2</w:t>
            </w:r>
          </w:p>
        </w:tc>
        <w:tc>
          <w:tcPr>
            <w:tcW w:w="5017" w:type="dxa"/>
            <w:tcBorders>
              <w:left w:val="double" w:sz="4" w:space="0" w:color="auto"/>
              <w:bottom w:val="single" w:sz="4" w:space="0" w:color="auto"/>
              <w:right w:val="double" w:sz="4" w:space="0" w:color="auto"/>
            </w:tcBorders>
            <w:shd w:val="clear" w:color="auto" w:fill="auto"/>
            <w:vAlign w:val="center"/>
          </w:tcPr>
          <w:p w14:paraId="63F44D06" w14:textId="77777777" w:rsidR="00D0668C" w:rsidRPr="005C1D88" w:rsidRDefault="00D0668C" w:rsidP="00840A0D">
            <w:pPr>
              <w:spacing w:after="0" w:line="240" w:lineRule="auto"/>
              <w:rPr>
                <w:rFonts w:ascii="AcadNusx" w:hAnsi="AcadNusx"/>
                <w:sz w:val="20"/>
                <w:szCs w:val="20"/>
                <w:lang w:val="ka-GE"/>
              </w:rPr>
            </w:pPr>
            <w:r w:rsidRPr="005C1D88">
              <w:rPr>
                <w:rFonts w:ascii="Sylfaen" w:hAnsi="Sylfaen"/>
                <w:sz w:val="20"/>
                <w:szCs w:val="20"/>
                <w:lang w:val="ka-GE"/>
              </w:rPr>
              <w:t>საგანმანათლებლო სისტემები</w:t>
            </w:r>
          </w:p>
        </w:tc>
        <w:tc>
          <w:tcPr>
            <w:tcW w:w="847" w:type="dxa"/>
            <w:tcBorders>
              <w:left w:val="double" w:sz="4" w:space="0" w:color="auto"/>
              <w:bottom w:val="single" w:sz="4" w:space="0" w:color="auto"/>
              <w:right w:val="double" w:sz="4" w:space="0" w:color="auto"/>
            </w:tcBorders>
            <w:shd w:val="clear" w:color="auto" w:fill="auto"/>
            <w:vAlign w:val="center"/>
          </w:tcPr>
          <w:p w14:paraId="2E3BCB27"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46ED673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1C9C9C5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3F2691C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45B2F61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7D9729F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2B32CF1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bottom w:val="single" w:sz="4" w:space="0" w:color="auto"/>
            </w:tcBorders>
            <w:shd w:val="clear" w:color="auto" w:fill="auto"/>
            <w:vAlign w:val="center"/>
          </w:tcPr>
          <w:p w14:paraId="57405D48"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vMerge/>
            <w:shd w:val="clear" w:color="auto" w:fill="auto"/>
            <w:vAlign w:val="center"/>
          </w:tcPr>
          <w:p w14:paraId="5B477383" w14:textId="77777777" w:rsidR="00D0668C" w:rsidRPr="005C1D88" w:rsidRDefault="00D0668C" w:rsidP="00840A0D">
            <w:pPr>
              <w:ind w:right="-107"/>
              <w:jc w:val="center"/>
              <w:rPr>
                <w:rFonts w:ascii="Sylfaen" w:eastAsia="Times New Roman" w:hAnsi="Sylfaen"/>
                <w:sz w:val="20"/>
                <w:szCs w:val="20"/>
                <w:lang w:val="ka-GE" w:eastAsia="ru-RU"/>
              </w:rPr>
            </w:pPr>
          </w:p>
        </w:tc>
        <w:tc>
          <w:tcPr>
            <w:tcW w:w="486" w:type="dxa"/>
            <w:gridSpan w:val="2"/>
            <w:tcBorders>
              <w:bottom w:val="single" w:sz="4" w:space="0" w:color="auto"/>
            </w:tcBorders>
            <w:shd w:val="clear" w:color="auto" w:fill="auto"/>
            <w:vAlign w:val="center"/>
          </w:tcPr>
          <w:p w14:paraId="5F27590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double" w:sz="4" w:space="0" w:color="auto"/>
            </w:tcBorders>
            <w:shd w:val="clear" w:color="auto" w:fill="auto"/>
            <w:vAlign w:val="center"/>
          </w:tcPr>
          <w:p w14:paraId="0390609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tcPr>
          <w:p w14:paraId="54D5D63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6006B60A" w14:textId="77777777" w:rsidTr="00D0668C">
        <w:trPr>
          <w:trHeight w:val="351"/>
        </w:trPr>
        <w:tc>
          <w:tcPr>
            <w:tcW w:w="929" w:type="dxa"/>
            <w:tcBorders>
              <w:left w:val="double" w:sz="4" w:space="0" w:color="auto"/>
              <w:bottom w:val="single" w:sz="4" w:space="0" w:color="auto"/>
              <w:right w:val="double" w:sz="4" w:space="0" w:color="auto"/>
            </w:tcBorders>
            <w:shd w:val="clear" w:color="auto" w:fill="auto"/>
            <w:vAlign w:val="center"/>
          </w:tcPr>
          <w:p w14:paraId="4199DDF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lastRenderedPageBreak/>
              <w:t>5.3</w:t>
            </w:r>
          </w:p>
        </w:tc>
        <w:tc>
          <w:tcPr>
            <w:tcW w:w="5017" w:type="dxa"/>
            <w:tcBorders>
              <w:left w:val="double" w:sz="4" w:space="0" w:color="auto"/>
              <w:bottom w:val="single" w:sz="4" w:space="0" w:color="auto"/>
              <w:right w:val="double" w:sz="4" w:space="0" w:color="auto"/>
            </w:tcBorders>
            <w:shd w:val="clear" w:color="auto" w:fill="auto"/>
            <w:vAlign w:val="center"/>
          </w:tcPr>
          <w:p w14:paraId="46E42A96" w14:textId="77777777" w:rsidR="00D0668C" w:rsidRPr="005C1D88" w:rsidRDefault="00D0668C" w:rsidP="00840A0D">
            <w:pPr>
              <w:spacing w:after="0" w:line="240" w:lineRule="auto"/>
              <w:rPr>
                <w:rFonts w:ascii="AcadNusx" w:hAnsi="AcadNusx"/>
                <w:sz w:val="20"/>
                <w:szCs w:val="20"/>
              </w:rPr>
            </w:pPr>
            <w:r w:rsidRPr="005C1D88">
              <w:rPr>
                <w:rFonts w:ascii="Sylfaen" w:hAnsi="Sylfaen"/>
                <w:sz w:val="20"/>
                <w:szCs w:val="20"/>
              </w:rPr>
              <w:t>ორგანული კატალიზი</w:t>
            </w:r>
          </w:p>
        </w:tc>
        <w:tc>
          <w:tcPr>
            <w:tcW w:w="847" w:type="dxa"/>
            <w:tcBorders>
              <w:left w:val="double" w:sz="4" w:space="0" w:color="auto"/>
              <w:bottom w:val="single" w:sz="4" w:space="0" w:color="auto"/>
              <w:right w:val="double" w:sz="4" w:space="0" w:color="auto"/>
            </w:tcBorders>
            <w:shd w:val="clear" w:color="auto" w:fill="auto"/>
            <w:vAlign w:val="center"/>
          </w:tcPr>
          <w:p w14:paraId="3A4293A2"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2726913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0D9D728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6C404BF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79AEF3C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47CC252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7DB9A0E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1/2/0/0</w:t>
            </w:r>
          </w:p>
        </w:tc>
        <w:tc>
          <w:tcPr>
            <w:tcW w:w="438" w:type="dxa"/>
            <w:gridSpan w:val="2"/>
            <w:tcBorders>
              <w:left w:val="double" w:sz="4" w:space="0" w:color="auto"/>
              <w:bottom w:val="single" w:sz="4" w:space="0" w:color="auto"/>
            </w:tcBorders>
            <w:shd w:val="clear" w:color="auto" w:fill="auto"/>
            <w:vAlign w:val="center"/>
          </w:tcPr>
          <w:p w14:paraId="555FB5E8"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vMerge/>
            <w:shd w:val="clear" w:color="auto" w:fill="auto"/>
            <w:vAlign w:val="center"/>
          </w:tcPr>
          <w:p w14:paraId="53D27167" w14:textId="77777777" w:rsidR="00D0668C" w:rsidRPr="005C1D88" w:rsidRDefault="00D0668C" w:rsidP="00840A0D">
            <w:pPr>
              <w:ind w:right="-107"/>
              <w:jc w:val="center"/>
              <w:rPr>
                <w:rFonts w:ascii="Sylfaen" w:eastAsia="Times New Roman" w:hAnsi="Sylfaen"/>
                <w:sz w:val="20"/>
                <w:szCs w:val="20"/>
                <w:lang w:val="ka-GE" w:eastAsia="ru-RU"/>
              </w:rPr>
            </w:pPr>
          </w:p>
        </w:tc>
        <w:tc>
          <w:tcPr>
            <w:tcW w:w="486" w:type="dxa"/>
            <w:gridSpan w:val="2"/>
            <w:tcBorders>
              <w:bottom w:val="single" w:sz="4" w:space="0" w:color="auto"/>
            </w:tcBorders>
            <w:shd w:val="clear" w:color="auto" w:fill="auto"/>
            <w:vAlign w:val="center"/>
          </w:tcPr>
          <w:p w14:paraId="4B555A61"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double" w:sz="4" w:space="0" w:color="auto"/>
            </w:tcBorders>
            <w:shd w:val="clear" w:color="auto" w:fill="auto"/>
            <w:vAlign w:val="center"/>
          </w:tcPr>
          <w:p w14:paraId="24790C8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bottom w:val="single" w:sz="4" w:space="0" w:color="auto"/>
              <w:right w:val="double" w:sz="4" w:space="0" w:color="auto"/>
            </w:tcBorders>
            <w:shd w:val="clear" w:color="auto" w:fill="auto"/>
            <w:vAlign w:val="center"/>
          </w:tcPr>
          <w:p w14:paraId="52E2C0A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3DCC2595" w14:textId="77777777" w:rsidTr="00D0668C">
        <w:trPr>
          <w:trHeight w:val="91"/>
        </w:trPr>
        <w:tc>
          <w:tcPr>
            <w:tcW w:w="929" w:type="dxa"/>
            <w:tcBorders>
              <w:left w:val="double" w:sz="4" w:space="0" w:color="auto"/>
              <w:bottom w:val="single" w:sz="4" w:space="0" w:color="auto"/>
              <w:right w:val="double" w:sz="4" w:space="0" w:color="auto"/>
            </w:tcBorders>
            <w:shd w:val="clear" w:color="auto" w:fill="auto"/>
            <w:vAlign w:val="center"/>
          </w:tcPr>
          <w:p w14:paraId="7C828DD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lastRenderedPageBreak/>
              <w:t>5.4</w:t>
            </w:r>
          </w:p>
        </w:tc>
        <w:tc>
          <w:tcPr>
            <w:tcW w:w="5017" w:type="dxa"/>
            <w:tcBorders>
              <w:left w:val="double" w:sz="4" w:space="0" w:color="auto"/>
              <w:bottom w:val="single" w:sz="4" w:space="0" w:color="auto"/>
              <w:right w:val="double" w:sz="4" w:space="0" w:color="auto"/>
            </w:tcBorders>
            <w:shd w:val="clear" w:color="auto" w:fill="auto"/>
            <w:vAlign w:val="center"/>
          </w:tcPr>
          <w:p w14:paraId="3789A7F6" w14:textId="77777777" w:rsidR="00D0668C" w:rsidRPr="005C1D88" w:rsidRDefault="00D0668C" w:rsidP="00840A0D">
            <w:pPr>
              <w:spacing w:after="0" w:line="240" w:lineRule="auto"/>
              <w:rPr>
                <w:rFonts w:ascii="AcadNusx" w:hAnsi="AcadNusx"/>
                <w:sz w:val="20"/>
                <w:szCs w:val="20"/>
                <w:lang w:val="pt-BR"/>
              </w:rPr>
            </w:pPr>
            <w:r w:rsidRPr="005C1D88">
              <w:rPr>
                <w:rFonts w:ascii="Sylfaen" w:hAnsi="Sylfaen"/>
                <w:sz w:val="20"/>
                <w:szCs w:val="20"/>
                <w:lang w:val="pt-BR"/>
              </w:rPr>
              <w:t xml:space="preserve">ბიოორგანული      </w:t>
            </w:r>
            <w:r w:rsidRPr="005C1D88">
              <w:rPr>
                <w:rFonts w:ascii="Sylfaen" w:hAnsi="Sylfaen" w:cs="Sylfaen"/>
                <w:sz w:val="20"/>
                <w:szCs w:val="20"/>
                <w:lang w:val="pt-BR"/>
              </w:rPr>
              <w:t xml:space="preserve"> ქიმია</w:t>
            </w:r>
            <w:r w:rsidRPr="005C1D88">
              <w:rPr>
                <w:rFonts w:ascii="Sylfaen" w:hAnsi="Sylfaen"/>
                <w:sz w:val="20"/>
                <w:szCs w:val="20"/>
                <w:lang w:val="pt-BR"/>
              </w:rPr>
              <w:t xml:space="preserve"> </w:t>
            </w:r>
          </w:p>
        </w:tc>
        <w:tc>
          <w:tcPr>
            <w:tcW w:w="847" w:type="dxa"/>
            <w:tcBorders>
              <w:left w:val="double" w:sz="4" w:space="0" w:color="auto"/>
              <w:bottom w:val="single" w:sz="4" w:space="0" w:color="auto"/>
              <w:right w:val="double" w:sz="4" w:space="0" w:color="auto"/>
            </w:tcBorders>
            <w:shd w:val="clear" w:color="auto" w:fill="auto"/>
            <w:vAlign w:val="center"/>
          </w:tcPr>
          <w:p w14:paraId="36FD5D43"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bottom w:val="single" w:sz="4" w:space="0" w:color="auto"/>
            </w:tcBorders>
            <w:shd w:val="clear" w:color="auto" w:fill="auto"/>
            <w:vAlign w:val="center"/>
          </w:tcPr>
          <w:p w14:paraId="30EFA576"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tcBorders>
              <w:bottom w:val="single" w:sz="4" w:space="0" w:color="auto"/>
            </w:tcBorders>
            <w:shd w:val="clear" w:color="auto" w:fill="auto"/>
            <w:vAlign w:val="center"/>
          </w:tcPr>
          <w:p w14:paraId="74AB7CB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tcBorders>
              <w:bottom w:val="single" w:sz="4" w:space="0" w:color="auto"/>
            </w:tcBorders>
            <w:shd w:val="clear" w:color="auto" w:fill="auto"/>
            <w:vAlign w:val="center"/>
          </w:tcPr>
          <w:p w14:paraId="71DBE14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tcBorders>
              <w:bottom w:val="single" w:sz="4" w:space="0" w:color="auto"/>
            </w:tcBorders>
            <w:shd w:val="clear" w:color="auto" w:fill="auto"/>
            <w:vAlign w:val="center"/>
          </w:tcPr>
          <w:p w14:paraId="1B5D48C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tcBorders>
              <w:bottom w:val="single" w:sz="4" w:space="0" w:color="auto"/>
            </w:tcBorders>
            <w:shd w:val="clear" w:color="auto" w:fill="auto"/>
            <w:vAlign w:val="center"/>
          </w:tcPr>
          <w:p w14:paraId="64BD4C0F"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bottom w:val="single" w:sz="4" w:space="0" w:color="auto"/>
              <w:right w:val="double" w:sz="4" w:space="0" w:color="auto"/>
            </w:tcBorders>
            <w:shd w:val="clear" w:color="auto" w:fill="auto"/>
            <w:vAlign w:val="center"/>
          </w:tcPr>
          <w:p w14:paraId="4D1BD8E1" w14:textId="77777777" w:rsidR="00D0668C" w:rsidRPr="005C1D88" w:rsidRDefault="00D0668C" w:rsidP="00A81036">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w:t>
            </w:r>
            <w:r w:rsidR="00A81036">
              <w:rPr>
                <w:rFonts w:ascii="Sylfaen" w:eastAsia="Times New Roman" w:hAnsi="Sylfaen"/>
                <w:sz w:val="20"/>
                <w:szCs w:val="20"/>
                <w:lang w:val="ka-GE" w:eastAsia="ru-RU"/>
              </w:rPr>
              <w:t>2</w:t>
            </w:r>
            <w:r w:rsidRPr="005C1D88">
              <w:rPr>
                <w:rFonts w:ascii="Sylfaen" w:eastAsia="Times New Roman" w:hAnsi="Sylfaen"/>
                <w:sz w:val="20"/>
                <w:szCs w:val="20"/>
                <w:lang w:val="ka-GE" w:eastAsia="ru-RU"/>
              </w:rPr>
              <w:t>/</w:t>
            </w:r>
            <w:r w:rsidR="00A81036">
              <w:rPr>
                <w:rFonts w:ascii="Sylfaen" w:eastAsia="Times New Roman" w:hAnsi="Sylfaen"/>
                <w:sz w:val="20"/>
                <w:szCs w:val="20"/>
                <w:lang w:val="ka-GE" w:eastAsia="ru-RU"/>
              </w:rPr>
              <w:t>0</w:t>
            </w:r>
            <w:r w:rsidRPr="005C1D88">
              <w:rPr>
                <w:rFonts w:ascii="Sylfaen" w:eastAsia="Times New Roman" w:hAnsi="Sylfaen"/>
                <w:sz w:val="20"/>
                <w:szCs w:val="20"/>
                <w:lang w:val="ka-GE" w:eastAsia="ru-RU"/>
              </w:rPr>
              <w:t>/0</w:t>
            </w:r>
          </w:p>
        </w:tc>
        <w:tc>
          <w:tcPr>
            <w:tcW w:w="438" w:type="dxa"/>
            <w:gridSpan w:val="2"/>
            <w:tcBorders>
              <w:left w:val="double" w:sz="4" w:space="0" w:color="auto"/>
              <w:bottom w:val="single" w:sz="4" w:space="0" w:color="auto"/>
            </w:tcBorders>
            <w:shd w:val="clear" w:color="auto" w:fill="auto"/>
            <w:vAlign w:val="center"/>
          </w:tcPr>
          <w:p w14:paraId="405C0C20" w14:textId="77777777" w:rsidR="00D0668C" w:rsidRPr="005C1D88" w:rsidRDefault="00D0668C" w:rsidP="00840A0D">
            <w:pPr>
              <w:spacing w:after="0" w:line="240" w:lineRule="auto"/>
              <w:ind w:right="-107"/>
              <w:jc w:val="center"/>
              <w:rPr>
                <w:rFonts w:eastAsia="Times New Roman"/>
                <w:sz w:val="20"/>
                <w:szCs w:val="20"/>
                <w:lang w:val="ru-RU" w:eastAsia="ru-RU"/>
              </w:rPr>
            </w:pPr>
          </w:p>
        </w:tc>
        <w:tc>
          <w:tcPr>
            <w:tcW w:w="474" w:type="dxa"/>
            <w:vMerge/>
            <w:tcBorders>
              <w:bottom w:val="single" w:sz="4" w:space="0" w:color="auto"/>
            </w:tcBorders>
            <w:shd w:val="clear" w:color="auto" w:fill="auto"/>
            <w:vAlign w:val="center"/>
          </w:tcPr>
          <w:p w14:paraId="264A000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tcBorders>
              <w:bottom w:val="single" w:sz="4" w:space="0" w:color="auto"/>
            </w:tcBorders>
            <w:shd w:val="clear" w:color="auto" w:fill="auto"/>
            <w:vAlign w:val="center"/>
          </w:tcPr>
          <w:p w14:paraId="7FF0665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bottom w:val="single" w:sz="4" w:space="0" w:color="auto"/>
              <w:right w:val="single" w:sz="4" w:space="0" w:color="auto"/>
            </w:tcBorders>
            <w:shd w:val="clear" w:color="auto" w:fill="auto"/>
            <w:vAlign w:val="center"/>
          </w:tcPr>
          <w:p w14:paraId="4493B263"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left w:val="single" w:sz="4" w:space="0" w:color="auto"/>
              <w:bottom w:val="single" w:sz="4" w:space="0" w:color="auto"/>
              <w:right w:val="double" w:sz="4" w:space="0" w:color="auto"/>
            </w:tcBorders>
            <w:shd w:val="clear" w:color="auto" w:fill="auto"/>
          </w:tcPr>
          <w:p w14:paraId="712F473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430CFB3B" w14:textId="77777777" w:rsidTr="00D0668C">
        <w:trPr>
          <w:trHeight w:val="91"/>
        </w:trPr>
        <w:tc>
          <w:tcPr>
            <w:tcW w:w="5946" w:type="dxa"/>
            <w:gridSpan w:val="2"/>
            <w:tcBorders>
              <w:left w:val="double" w:sz="4" w:space="0" w:color="auto"/>
              <w:bottom w:val="double" w:sz="4" w:space="0" w:color="auto"/>
              <w:right w:val="double" w:sz="4" w:space="0" w:color="auto"/>
            </w:tcBorders>
            <w:shd w:val="clear" w:color="auto" w:fill="auto"/>
            <w:vAlign w:val="center"/>
          </w:tcPr>
          <w:p w14:paraId="5BCA90E1" w14:textId="77777777" w:rsidR="00D0668C" w:rsidRPr="005C1D88" w:rsidRDefault="00D0668C"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სულ:</w:t>
            </w:r>
          </w:p>
        </w:tc>
        <w:tc>
          <w:tcPr>
            <w:tcW w:w="847" w:type="dxa"/>
            <w:tcBorders>
              <w:left w:val="double" w:sz="4" w:space="0" w:color="auto"/>
              <w:bottom w:val="double" w:sz="4" w:space="0" w:color="auto"/>
              <w:right w:val="double" w:sz="4" w:space="0" w:color="auto"/>
            </w:tcBorders>
            <w:shd w:val="clear" w:color="auto" w:fill="auto"/>
            <w:vAlign w:val="center"/>
          </w:tcPr>
          <w:p w14:paraId="0524FA15" w14:textId="77777777" w:rsidR="00D0668C" w:rsidRPr="005C1D88" w:rsidRDefault="00D0668C"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6</w:t>
            </w:r>
          </w:p>
        </w:tc>
        <w:tc>
          <w:tcPr>
            <w:tcW w:w="663" w:type="dxa"/>
            <w:tcBorders>
              <w:left w:val="double" w:sz="4" w:space="0" w:color="auto"/>
              <w:bottom w:val="double" w:sz="4" w:space="0" w:color="auto"/>
            </w:tcBorders>
            <w:shd w:val="clear" w:color="auto" w:fill="auto"/>
            <w:vAlign w:val="center"/>
          </w:tcPr>
          <w:p w14:paraId="769AB225"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10</w:t>
            </w:r>
          </w:p>
        </w:tc>
        <w:tc>
          <w:tcPr>
            <w:tcW w:w="781" w:type="dxa"/>
            <w:tcBorders>
              <w:bottom w:val="double" w:sz="4" w:space="0" w:color="auto"/>
            </w:tcBorders>
            <w:shd w:val="clear" w:color="auto" w:fill="auto"/>
            <w:vAlign w:val="center"/>
          </w:tcPr>
          <w:p w14:paraId="27B13053"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250</w:t>
            </w:r>
          </w:p>
        </w:tc>
        <w:tc>
          <w:tcPr>
            <w:tcW w:w="660" w:type="dxa"/>
            <w:tcBorders>
              <w:bottom w:val="double" w:sz="4" w:space="0" w:color="auto"/>
            </w:tcBorders>
            <w:shd w:val="clear" w:color="auto" w:fill="auto"/>
            <w:vAlign w:val="center"/>
          </w:tcPr>
          <w:p w14:paraId="5397B5CB"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90</w:t>
            </w:r>
          </w:p>
        </w:tc>
        <w:tc>
          <w:tcPr>
            <w:tcW w:w="788" w:type="dxa"/>
            <w:tcBorders>
              <w:bottom w:val="double" w:sz="4" w:space="0" w:color="auto"/>
            </w:tcBorders>
            <w:shd w:val="clear" w:color="auto" w:fill="auto"/>
            <w:vAlign w:val="center"/>
          </w:tcPr>
          <w:p w14:paraId="7E261E2F"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6</w:t>
            </w:r>
          </w:p>
        </w:tc>
        <w:tc>
          <w:tcPr>
            <w:tcW w:w="651" w:type="dxa"/>
            <w:tcBorders>
              <w:bottom w:val="double" w:sz="4" w:space="0" w:color="auto"/>
            </w:tcBorders>
            <w:shd w:val="clear" w:color="auto" w:fill="auto"/>
            <w:vAlign w:val="center"/>
          </w:tcPr>
          <w:p w14:paraId="1760F16E"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154</w:t>
            </w:r>
          </w:p>
        </w:tc>
        <w:tc>
          <w:tcPr>
            <w:tcW w:w="992" w:type="dxa"/>
            <w:tcBorders>
              <w:bottom w:val="double" w:sz="4" w:space="0" w:color="auto"/>
              <w:right w:val="double" w:sz="4" w:space="0" w:color="auto"/>
            </w:tcBorders>
            <w:shd w:val="clear" w:color="auto" w:fill="auto"/>
            <w:vAlign w:val="center"/>
          </w:tcPr>
          <w:p w14:paraId="7D1AC247"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p>
        </w:tc>
        <w:tc>
          <w:tcPr>
            <w:tcW w:w="438" w:type="dxa"/>
            <w:gridSpan w:val="2"/>
            <w:tcBorders>
              <w:left w:val="double" w:sz="4" w:space="0" w:color="auto"/>
              <w:bottom w:val="double" w:sz="4" w:space="0" w:color="auto"/>
              <w:right w:val="single" w:sz="4" w:space="0" w:color="auto"/>
            </w:tcBorders>
            <w:shd w:val="clear" w:color="auto" w:fill="auto"/>
            <w:vAlign w:val="center"/>
          </w:tcPr>
          <w:p w14:paraId="069C1C47"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p>
        </w:tc>
        <w:tc>
          <w:tcPr>
            <w:tcW w:w="492" w:type="dxa"/>
            <w:gridSpan w:val="2"/>
            <w:tcBorders>
              <w:left w:val="single" w:sz="4" w:space="0" w:color="auto"/>
              <w:bottom w:val="double" w:sz="4" w:space="0" w:color="auto"/>
              <w:right w:val="single" w:sz="4" w:space="0" w:color="auto"/>
            </w:tcBorders>
            <w:shd w:val="clear" w:color="auto" w:fill="auto"/>
            <w:vAlign w:val="center"/>
          </w:tcPr>
          <w:p w14:paraId="2DF57449" w14:textId="77777777" w:rsidR="00D0668C" w:rsidRPr="005C1D88" w:rsidRDefault="00D0668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10</w:t>
            </w:r>
          </w:p>
        </w:tc>
        <w:tc>
          <w:tcPr>
            <w:tcW w:w="468" w:type="dxa"/>
            <w:tcBorders>
              <w:left w:val="single" w:sz="4" w:space="0" w:color="auto"/>
              <w:bottom w:val="double" w:sz="4" w:space="0" w:color="auto"/>
              <w:right w:val="single" w:sz="4" w:space="0" w:color="auto"/>
            </w:tcBorders>
            <w:shd w:val="clear" w:color="auto" w:fill="auto"/>
            <w:vAlign w:val="center"/>
          </w:tcPr>
          <w:p w14:paraId="3C7AD99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787" w:type="dxa"/>
            <w:gridSpan w:val="3"/>
            <w:tcBorders>
              <w:left w:val="single" w:sz="4" w:space="0" w:color="auto"/>
              <w:bottom w:val="double" w:sz="4" w:space="0" w:color="auto"/>
              <w:right w:val="single" w:sz="4" w:space="0" w:color="auto"/>
            </w:tcBorders>
            <w:shd w:val="clear" w:color="auto" w:fill="auto"/>
            <w:vAlign w:val="center"/>
          </w:tcPr>
          <w:p w14:paraId="4FFAD4E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905" w:type="dxa"/>
            <w:gridSpan w:val="2"/>
            <w:tcBorders>
              <w:left w:val="single" w:sz="4" w:space="0" w:color="auto"/>
              <w:bottom w:val="double" w:sz="4" w:space="0" w:color="auto"/>
              <w:right w:val="double" w:sz="4" w:space="0" w:color="auto"/>
            </w:tcBorders>
            <w:shd w:val="clear" w:color="auto" w:fill="auto"/>
            <w:vAlign w:val="center"/>
          </w:tcPr>
          <w:p w14:paraId="64C70B6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D0668C" w:rsidRPr="005C1D88" w14:paraId="719E0340" w14:textId="77777777" w:rsidTr="00D0668C">
        <w:trPr>
          <w:trHeight w:val="91"/>
        </w:trPr>
        <w:tc>
          <w:tcPr>
            <w:tcW w:w="929" w:type="dxa"/>
            <w:tcBorders>
              <w:top w:val="double" w:sz="4" w:space="0" w:color="auto"/>
              <w:left w:val="double" w:sz="4" w:space="0" w:color="auto"/>
              <w:right w:val="double" w:sz="4" w:space="0" w:color="auto"/>
            </w:tcBorders>
            <w:shd w:val="clear" w:color="auto" w:fill="D9D9D9" w:themeFill="background1" w:themeFillShade="D9"/>
            <w:vAlign w:val="center"/>
          </w:tcPr>
          <w:p w14:paraId="640EE298" w14:textId="77777777" w:rsidR="00D0668C" w:rsidRPr="005C1D88" w:rsidRDefault="00D0668C" w:rsidP="002A684C">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w:t>
            </w:r>
          </w:p>
        </w:tc>
        <w:tc>
          <w:tcPr>
            <w:tcW w:w="13489" w:type="dxa"/>
            <w:gridSpan w:val="18"/>
            <w:tcBorders>
              <w:top w:val="double" w:sz="4" w:space="0" w:color="auto"/>
              <w:left w:val="double" w:sz="4" w:space="0" w:color="auto"/>
              <w:right w:val="double" w:sz="4" w:space="0" w:color="auto"/>
            </w:tcBorders>
            <w:shd w:val="clear" w:color="auto" w:fill="D9D9D9" w:themeFill="background1" w:themeFillShade="D9"/>
          </w:tcPr>
          <w:p w14:paraId="2A17CB18" w14:textId="77777777" w:rsidR="00D0668C" w:rsidRPr="005C1D88" w:rsidRDefault="00D0668C" w:rsidP="002A684C">
            <w:pPr>
              <w:spacing w:after="0" w:line="240" w:lineRule="auto"/>
              <w:jc w:val="center"/>
              <w:rPr>
                <w:rFonts w:ascii="Sylfaen" w:hAnsi="Sylfaen"/>
                <w:b/>
                <w:sz w:val="20"/>
                <w:szCs w:val="20"/>
                <w:lang w:val="ka-GE"/>
              </w:rPr>
            </w:pPr>
            <w:r w:rsidRPr="005C1D88">
              <w:rPr>
                <w:rFonts w:ascii="Sylfaen" w:hAnsi="Sylfaen"/>
                <w:b/>
                <w:sz w:val="20"/>
                <w:szCs w:val="20"/>
                <w:lang w:val="ka-GE"/>
              </w:rPr>
              <w:t>მოდული-</w:t>
            </w:r>
            <w:r w:rsidRPr="005C1D88">
              <w:rPr>
                <w:rFonts w:ascii="Sylfaen" w:hAnsi="Sylfaen"/>
                <w:b/>
                <w:sz w:val="20"/>
                <w:szCs w:val="20"/>
              </w:rPr>
              <w:t>არაორგანული</w:t>
            </w:r>
            <w:r w:rsidRPr="005C1D88">
              <w:rPr>
                <w:rFonts w:ascii="AcadMtavr" w:hAnsi="AcadMtavr"/>
                <w:b/>
                <w:sz w:val="20"/>
                <w:szCs w:val="20"/>
              </w:rPr>
              <w:t xml:space="preserve"> </w:t>
            </w:r>
            <w:r w:rsidRPr="005C1D88">
              <w:rPr>
                <w:rFonts w:ascii="Sylfaen" w:hAnsi="Sylfaen"/>
                <w:b/>
                <w:sz w:val="20"/>
                <w:szCs w:val="20"/>
              </w:rPr>
              <w:t>ქიმია</w:t>
            </w:r>
          </w:p>
          <w:p w14:paraId="6DD72471" w14:textId="77777777" w:rsidR="00D0668C" w:rsidRPr="005C1D88" w:rsidRDefault="00D0668C" w:rsidP="002A684C">
            <w:pPr>
              <w:spacing w:after="0" w:line="240" w:lineRule="auto"/>
              <w:ind w:right="-107"/>
              <w:jc w:val="center"/>
              <w:rPr>
                <w:rFonts w:ascii="Sylfaen" w:eastAsia="Times New Roman" w:hAnsi="Sylfaen"/>
                <w:b/>
                <w:sz w:val="20"/>
                <w:szCs w:val="20"/>
                <w:lang w:val="ka-GE" w:eastAsia="ru-RU"/>
              </w:rPr>
            </w:pPr>
          </w:p>
        </w:tc>
      </w:tr>
      <w:tr w:rsidR="00D0668C" w:rsidRPr="005C1D88" w14:paraId="29AA5DA2" w14:textId="77777777" w:rsidTr="00D0668C">
        <w:trPr>
          <w:trHeight w:val="91"/>
        </w:trPr>
        <w:tc>
          <w:tcPr>
            <w:tcW w:w="929" w:type="dxa"/>
            <w:tcBorders>
              <w:left w:val="double" w:sz="4" w:space="0" w:color="auto"/>
              <w:right w:val="double" w:sz="4" w:space="0" w:color="auto"/>
            </w:tcBorders>
            <w:shd w:val="clear" w:color="auto" w:fill="D9D9D9" w:themeFill="background1" w:themeFillShade="D9"/>
            <w:vAlign w:val="center"/>
          </w:tcPr>
          <w:p w14:paraId="55EFA65C" w14:textId="77777777" w:rsidR="00D0668C" w:rsidRPr="005C1D88" w:rsidRDefault="00D0668C" w:rsidP="002A684C">
            <w:pPr>
              <w:spacing w:after="0" w:line="240" w:lineRule="auto"/>
              <w:ind w:right="-107"/>
              <w:jc w:val="center"/>
              <w:rPr>
                <w:rFonts w:ascii="Sylfaen" w:eastAsia="Times New Roman" w:hAnsi="Sylfaen"/>
                <w:b/>
                <w:sz w:val="20"/>
                <w:szCs w:val="20"/>
                <w:lang w:val="ka-GE" w:eastAsia="ru-RU"/>
              </w:rPr>
            </w:pPr>
          </w:p>
        </w:tc>
        <w:tc>
          <w:tcPr>
            <w:tcW w:w="13489" w:type="dxa"/>
            <w:gridSpan w:val="18"/>
            <w:tcBorders>
              <w:left w:val="double" w:sz="4" w:space="0" w:color="auto"/>
              <w:right w:val="double" w:sz="4" w:space="0" w:color="auto"/>
            </w:tcBorders>
            <w:shd w:val="clear" w:color="auto" w:fill="D9D9D9" w:themeFill="background1" w:themeFillShade="D9"/>
          </w:tcPr>
          <w:p w14:paraId="65CDF7DA" w14:textId="77777777" w:rsidR="00D0668C" w:rsidRPr="005C1D88" w:rsidRDefault="00D0668C" w:rsidP="002A684C">
            <w:pPr>
              <w:spacing w:after="0" w:line="240" w:lineRule="auto"/>
              <w:ind w:right="-107"/>
              <w:jc w:val="center"/>
              <w:rPr>
                <w:rFonts w:ascii="Sylfaen" w:eastAsia="Times New Roman" w:hAnsi="Sylfaen"/>
                <w:sz w:val="20"/>
                <w:szCs w:val="20"/>
                <w:lang w:val="ka-GE" w:eastAsia="ru-RU"/>
              </w:rPr>
            </w:pPr>
            <w:r w:rsidRPr="005C1D88">
              <w:rPr>
                <w:rFonts w:ascii="Sylfaen" w:hAnsi="Sylfaen"/>
                <w:b/>
                <w:bCs/>
                <w:sz w:val="20"/>
                <w:szCs w:val="20"/>
                <w:lang w:val="ka-GE"/>
              </w:rPr>
              <w:t>სავალდებულო კურსები</w:t>
            </w:r>
          </w:p>
        </w:tc>
      </w:tr>
      <w:tr w:rsidR="0009619B" w:rsidRPr="005C1D88" w14:paraId="5C149BB3" w14:textId="77777777" w:rsidTr="005B2DF7">
        <w:trPr>
          <w:trHeight w:val="91"/>
        </w:trPr>
        <w:tc>
          <w:tcPr>
            <w:tcW w:w="929" w:type="dxa"/>
            <w:tcBorders>
              <w:left w:val="double" w:sz="4" w:space="0" w:color="auto"/>
              <w:right w:val="double" w:sz="4" w:space="0" w:color="auto"/>
            </w:tcBorders>
            <w:shd w:val="clear" w:color="auto" w:fill="auto"/>
            <w:vAlign w:val="center"/>
          </w:tcPr>
          <w:p w14:paraId="07D6D7DD" w14:textId="77777777" w:rsidR="0009619B" w:rsidRPr="005C1D88" w:rsidRDefault="004B778D" w:rsidP="004B778D">
            <w:pPr>
              <w:spacing w:after="0" w:line="240" w:lineRule="auto"/>
              <w:ind w:right="-107"/>
              <w:rPr>
                <w:rFonts w:ascii="Sylfaen" w:eastAsia="Times New Roman" w:hAnsi="Sylfaen"/>
                <w:sz w:val="20"/>
                <w:szCs w:val="20"/>
                <w:lang w:val="ka-GE" w:eastAsia="ru-RU"/>
              </w:rPr>
            </w:pPr>
            <w:r w:rsidRPr="005C1D88">
              <w:rPr>
                <w:rFonts w:ascii="Sylfaen" w:eastAsia="Times New Roman" w:hAnsi="Sylfaen"/>
                <w:sz w:val="20"/>
                <w:szCs w:val="20"/>
                <w:lang w:val="ka-GE" w:eastAsia="ru-RU"/>
              </w:rPr>
              <w:t xml:space="preserve">     </w:t>
            </w:r>
            <w:r w:rsidR="0009619B" w:rsidRPr="005C1D88">
              <w:rPr>
                <w:rFonts w:ascii="Sylfaen" w:eastAsia="Times New Roman" w:hAnsi="Sylfaen"/>
                <w:sz w:val="20"/>
                <w:szCs w:val="20"/>
                <w:lang w:val="ka-GE" w:eastAsia="ru-RU"/>
              </w:rPr>
              <w:t>6.1</w:t>
            </w:r>
          </w:p>
        </w:tc>
        <w:tc>
          <w:tcPr>
            <w:tcW w:w="5017" w:type="dxa"/>
            <w:tcBorders>
              <w:left w:val="double" w:sz="4" w:space="0" w:color="auto"/>
              <w:right w:val="double" w:sz="4" w:space="0" w:color="auto"/>
            </w:tcBorders>
            <w:shd w:val="clear" w:color="auto" w:fill="auto"/>
            <w:vAlign w:val="center"/>
          </w:tcPr>
          <w:p w14:paraId="5823DBC0" w14:textId="77777777" w:rsidR="0009619B" w:rsidRPr="005C1D88" w:rsidRDefault="0009619B" w:rsidP="005B2DF7">
            <w:pPr>
              <w:spacing w:after="0" w:line="240" w:lineRule="auto"/>
              <w:rPr>
                <w:rFonts w:ascii="AcadNusx" w:hAnsi="AcadNusx"/>
                <w:sz w:val="20"/>
                <w:szCs w:val="20"/>
              </w:rPr>
            </w:pPr>
            <w:r w:rsidRPr="005C1D88">
              <w:rPr>
                <w:rFonts w:ascii="Sylfaen" w:hAnsi="Sylfaen"/>
                <w:sz w:val="20"/>
                <w:szCs w:val="20"/>
              </w:rPr>
              <w:t>არაორგანული ქიმიის თეორიული საფუძვლები</w:t>
            </w:r>
          </w:p>
        </w:tc>
        <w:tc>
          <w:tcPr>
            <w:tcW w:w="847" w:type="dxa"/>
            <w:tcBorders>
              <w:left w:val="double" w:sz="4" w:space="0" w:color="auto"/>
              <w:right w:val="double" w:sz="4" w:space="0" w:color="auto"/>
            </w:tcBorders>
            <w:shd w:val="clear" w:color="auto" w:fill="auto"/>
            <w:vAlign w:val="center"/>
          </w:tcPr>
          <w:p w14:paraId="72B243DE" w14:textId="77777777" w:rsidR="0009619B" w:rsidRPr="005C1D88" w:rsidRDefault="0009619B" w:rsidP="005B2DF7">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3BE283CD"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7BE71587"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6B31D5E0"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71E6D9B3"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403A9473"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225DD353"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0480DEF0" w14:textId="77777777" w:rsidR="0009619B" w:rsidRPr="005C1D88" w:rsidRDefault="0009619B" w:rsidP="005B2DF7">
            <w:pPr>
              <w:spacing w:after="0" w:line="240" w:lineRule="auto"/>
              <w:ind w:right="-107"/>
              <w:jc w:val="center"/>
              <w:rPr>
                <w:rFonts w:ascii="Sylfaen" w:eastAsia="Times New Roman" w:hAnsi="Sylfaen"/>
                <w:sz w:val="20"/>
                <w:szCs w:val="20"/>
                <w:lang w:val="ru-RU" w:eastAsia="ru-RU"/>
              </w:rPr>
            </w:pPr>
          </w:p>
        </w:tc>
        <w:tc>
          <w:tcPr>
            <w:tcW w:w="474" w:type="dxa"/>
            <w:shd w:val="clear" w:color="auto" w:fill="auto"/>
            <w:vAlign w:val="center"/>
          </w:tcPr>
          <w:p w14:paraId="5EF5511C"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86" w:type="dxa"/>
            <w:gridSpan w:val="2"/>
            <w:shd w:val="clear" w:color="auto" w:fill="auto"/>
            <w:vAlign w:val="center"/>
          </w:tcPr>
          <w:p w14:paraId="04359AA8"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177ADFB2"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vAlign w:val="center"/>
          </w:tcPr>
          <w:p w14:paraId="5FE48023"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p>
        </w:tc>
      </w:tr>
      <w:tr w:rsidR="00D0668C" w:rsidRPr="005C1D88" w14:paraId="4B18D366" w14:textId="77777777" w:rsidTr="00D0668C">
        <w:trPr>
          <w:trHeight w:val="287"/>
        </w:trPr>
        <w:tc>
          <w:tcPr>
            <w:tcW w:w="929" w:type="dxa"/>
            <w:tcBorders>
              <w:left w:val="double" w:sz="4" w:space="0" w:color="auto"/>
              <w:right w:val="double" w:sz="4" w:space="0" w:color="auto"/>
            </w:tcBorders>
            <w:shd w:val="clear" w:color="auto" w:fill="auto"/>
            <w:vAlign w:val="center"/>
          </w:tcPr>
          <w:p w14:paraId="1DA60BD4" w14:textId="77777777" w:rsidR="00D0668C" w:rsidRPr="005C1D88" w:rsidRDefault="004B778D" w:rsidP="004B778D">
            <w:pPr>
              <w:spacing w:after="0" w:line="240" w:lineRule="auto"/>
              <w:ind w:right="-107"/>
              <w:rPr>
                <w:rFonts w:ascii="Sylfaen" w:eastAsia="Times New Roman" w:hAnsi="Sylfaen"/>
                <w:sz w:val="20"/>
                <w:szCs w:val="20"/>
                <w:lang w:val="ka-GE" w:eastAsia="ru-RU"/>
              </w:rPr>
            </w:pPr>
            <w:r w:rsidRPr="005C1D88">
              <w:rPr>
                <w:rFonts w:ascii="Sylfaen" w:eastAsia="Times New Roman" w:hAnsi="Sylfaen"/>
                <w:sz w:val="20"/>
                <w:szCs w:val="20"/>
                <w:lang w:val="ka-GE" w:eastAsia="ru-RU"/>
              </w:rPr>
              <w:t xml:space="preserve">     </w:t>
            </w:r>
            <w:r w:rsidR="00D0668C" w:rsidRPr="005C1D88">
              <w:rPr>
                <w:rFonts w:ascii="Sylfaen" w:eastAsia="Times New Roman" w:hAnsi="Sylfaen"/>
                <w:sz w:val="20"/>
                <w:szCs w:val="20"/>
                <w:lang w:val="ka-GE" w:eastAsia="ru-RU"/>
              </w:rPr>
              <w:t>6.</w:t>
            </w:r>
            <w:r w:rsidR="0009619B" w:rsidRPr="005C1D88">
              <w:rPr>
                <w:rFonts w:ascii="Sylfaen" w:eastAsia="Times New Roman" w:hAnsi="Sylfaen"/>
                <w:sz w:val="20"/>
                <w:szCs w:val="20"/>
                <w:lang w:val="ka-GE" w:eastAsia="ru-RU"/>
              </w:rPr>
              <w:t>2</w:t>
            </w:r>
          </w:p>
        </w:tc>
        <w:tc>
          <w:tcPr>
            <w:tcW w:w="5017" w:type="dxa"/>
            <w:tcBorders>
              <w:left w:val="double" w:sz="4" w:space="0" w:color="auto"/>
              <w:right w:val="double" w:sz="4" w:space="0" w:color="auto"/>
            </w:tcBorders>
            <w:shd w:val="clear" w:color="auto" w:fill="auto"/>
            <w:vAlign w:val="center"/>
          </w:tcPr>
          <w:p w14:paraId="062089C7" w14:textId="77777777" w:rsidR="00D0668C" w:rsidRPr="005C1D88" w:rsidRDefault="00D0668C" w:rsidP="00840A0D">
            <w:pPr>
              <w:spacing w:after="0" w:line="240" w:lineRule="auto"/>
              <w:rPr>
                <w:rFonts w:ascii="AcadNusx" w:hAnsi="AcadNusx"/>
                <w:sz w:val="20"/>
                <w:szCs w:val="20"/>
              </w:rPr>
            </w:pPr>
            <w:r w:rsidRPr="005C1D88">
              <w:rPr>
                <w:rFonts w:ascii="Sylfaen" w:hAnsi="Sylfaen"/>
                <w:sz w:val="20"/>
                <w:szCs w:val="20"/>
              </w:rPr>
              <w:t>არაორგანული ქიმიის რჩეული თავები</w:t>
            </w:r>
          </w:p>
        </w:tc>
        <w:tc>
          <w:tcPr>
            <w:tcW w:w="847" w:type="dxa"/>
            <w:tcBorders>
              <w:left w:val="double" w:sz="4" w:space="0" w:color="auto"/>
              <w:right w:val="double" w:sz="4" w:space="0" w:color="auto"/>
            </w:tcBorders>
            <w:shd w:val="clear" w:color="auto" w:fill="auto"/>
            <w:vAlign w:val="center"/>
          </w:tcPr>
          <w:p w14:paraId="29524EE4"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55A9522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5BC0728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00F6D49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1846E1D4"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7252393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576AB97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345A7D86" w14:textId="77777777" w:rsidR="00D0668C" w:rsidRPr="005C1D88" w:rsidRDefault="00D0668C" w:rsidP="00840A0D">
            <w:pPr>
              <w:spacing w:after="0" w:line="240" w:lineRule="auto"/>
              <w:ind w:right="-107"/>
              <w:jc w:val="center"/>
              <w:rPr>
                <w:rFonts w:ascii="Sylfaen" w:eastAsia="Times New Roman" w:hAnsi="Sylfaen"/>
                <w:sz w:val="20"/>
                <w:szCs w:val="20"/>
                <w:lang w:val="ru-RU" w:eastAsia="ru-RU"/>
              </w:rPr>
            </w:pPr>
          </w:p>
        </w:tc>
        <w:tc>
          <w:tcPr>
            <w:tcW w:w="474" w:type="dxa"/>
            <w:shd w:val="clear" w:color="auto" w:fill="auto"/>
            <w:vAlign w:val="center"/>
          </w:tcPr>
          <w:p w14:paraId="0E8E4F5B"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0487091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9" w:type="dxa"/>
            <w:tcBorders>
              <w:right w:val="nil"/>
            </w:tcBorders>
            <w:shd w:val="clear" w:color="auto" w:fill="auto"/>
            <w:vAlign w:val="center"/>
          </w:tcPr>
          <w:p w14:paraId="4B745F38"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302" w:type="dxa"/>
            <w:tcBorders>
              <w:left w:val="nil"/>
              <w:right w:val="double" w:sz="4" w:space="0" w:color="auto"/>
            </w:tcBorders>
            <w:shd w:val="clear" w:color="auto" w:fill="auto"/>
            <w:vAlign w:val="center"/>
          </w:tcPr>
          <w:p w14:paraId="4A75B31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319" w:type="dxa"/>
            <w:gridSpan w:val="2"/>
            <w:tcBorders>
              <w:left w:val="double" w:sz="4" w:space="0" w:color="auto"/>
              <w:right w:val="nil"/>
            </w:tcBorders>
            <w:shd w:val="clear" w:color="auto" w:fill="auto"/>
            <w:vAlign w:val="center"/>
          </w:tcPr>
          <w:p w14:paraId="2064921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592" w:type="dxa"/>
            <w:tcBorders>
              <w:left w:val="nil"/>
              <w:right w:val="double" w:sz="4" w:space="0" w:color="auto"/>
            </w:tcBorders>
            <w:shd w:val="clear" w:color="auto" w:fill="auto"/>
            <w:vAlign w:val="center"/>
          </w:tcPr>
          <w:p w14:paraId="4D442A5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4B778D" w:rsidRPr="005C1D88" w14:paraId="3C0FA67D" w14:textId="77777777" w:rsidTr="00F51EDB">
        <w:trPr>
          <w:trHeight w:val="91"/>
        </w:trPr>
        <w:tc>
          <w:tcPr>
            <w:tcW w:w="929" w:type="dxa"/>
            <w:tcBorders>
              <w:left w:val="double" w:sz="4" w:space="0" w:color="auto"/>
              <w:right w:val="double" w:sz="4" w:space="0" w:color="auto"/>
            </w:tcBorders>
            <w:shd w:val="clear" w:color="auto" w:fill="auto"/>
          </w:tcPr>
          <w:p w14:paraId="1272C5B3" w14:textId="77777777" w:rsidR="004B778D" w:rsidRPr="005C1D88" w:rsidRDefault="004B778D" w:rsidP="00F51EDB">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6.3</w:t>
            </w:r>
          </w:p>
        </w:tc>
        <w:tc>
          <w:tcPr>
            <w:tcW w:w="5017" w:type="dxa"/>
            <w:tcBorders>
              <w:left w:val="double" w:sz="4" w:space="0" w:color="auto"/>
              <w:right w:val="double" w:sz="4" w:space="0" w:color="auto"/>
            </w:tcBorders>
            <w:shd w:val="clear" w:color="auto" w:fill="auto"/>
            <w:vAlign w:val="center"/>
          </w:tcPr>
          <w:p w14:paraId="58172F1B" w14:textId="77777777" w:rsidR="004B778D" w:rsidRPr="005C1D88" w:rsidRDefault="004B778D" w:rsidP="00F51EDB">
            <w:pPr>
              <w:spacing w:after="0" w:line="240" w:lineRule="auto"/>
              <w:rPr>
                <w:rFonts w:ascii="AcadNusx" w:hAnsi="AcadNusx"/>
                <w:sz w:val="20"/>
                <w:szCs w:val="20"/>
              </w:rPr>
            </w:pPr>
            <w:r w:rsidRPr="005C1D88">
              <w:rPr>
                <w:rFonts w:ascii="Sylfaen" w:hAnsi="Sylfaen"/>
                <w:sz w:val="20"/>
                <w:szCs w:val="20"/>
              </w:rPr>
              <w:t>არაორგანულ ნაერთთა სინთეზი</w:t>
            </w:r>
          </w:p>
        </w:tc>
        <w:tc>
          <w:tcPr>
            <w:tcW w:w="847" w:type="dxa"/>
            <w:tcBorders>
              <w:left w:val="double" w:sz="4" w:space="0" w:color="auto"/>
              <w:right w:val="double" w:sz="4" w:space="0" w:color="auto"/>
            </w:tcBorders>
            <w:shd w:val="clear" w:color="auto" w:fill="auto"/>
            <w:vAlign w:val="center"/>
          </w:tcPr>
          <w:p w14:paraId="0C76F8CD" w14:textId="77777777" w:rsidR="004B778D" w:rsidRPr="005C1D88" w:rsidRDefault="004B778D" w:rsidP="00F51EDB">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4B3389B8"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133728FF"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462C673F"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3081C6F6"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7DBA947E"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79DFB0C3"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1/0/2/0</w:t>
            </w:r>
          </w:p>
        </w:tc>
        <w:tc>
          <w:tcPr>
            <w:tcW w:w="438" w:type="dxa"/>
            <w:gridSpan w:val="2"/>
            <w:tcBorders>
              <w:left w:val="double" w:sz="4" w:space="0" w:color="auto"/>
            </w:tcBorders>
            <w:shd w:val="clear" w:color="auto" w:fill="auto"/>
            <w:vAlign w:val="center"/>
          </w:tcPr>
          <w:p w14:paraId="158D26F2" w14:textId="77777777" w:rsidR="004B778D" w:rsidRPr="005C1D88" w:rsidRDefault="004B778D" w:rsidP="00F51EDB">
            <w:pPr>
              <w:spacing w:after="0" w:line="240" w:lineRule="auto"/>
              <w:ind w:right="-107"/>
              <w:jc w:val="center"/>
              <w:rPr>
                <w:rFonts w:ascii="Sylfaen" w:eastAsia="Times New Roman" w:hAnsi="Sylfaen"/>
                <w:sz w:val="20"/>
                <w:szCs w:val="20"/>
                <w:lang w:val="ru-RU" w:eastAsia="ru-RU"/>
              </w:rPr>
            </w:pPr>
          </w:p>
        </w:tc>
        <w:tc>
          <w:tcPr>
            <w:tcW w:w="474" w:type="dxa"/>
            <w:shd w:val="clear" w:color="auto" w:fill="auto"/>
            <w:vAlign w:val="center"/>
          </w:tcPr>
          <w:p w14:paraId="631BE05D"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3F7B3071"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9" w:type="dxa"/>
            <w:tcBorders>
              <w:right w:val="nil"/>
            </w:tcBorders>
            <w:shd w:val="clear" w:color="auto" w:fill="auto"/>
            <w:vAlign w:val="center"/>
          </w:tcPr>
          <w:p w14:paraId="73FE4506"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p>
        </w:tc>
        <w:tc>
          <w:tcPr>
            <w:tcW w:w="302" w:type="dxa"/>
            <w:tcBorders>
              <w:left w:val="nil"/>
              <w:right w:val="double" w:sz="4" w:space="0" w:color="auto"/>
            </w:tcBorders>
            <w:shd w:val="clear" w:color="auto" w:fill="auto"/>
            <w:vAlign w:val="center"/>
          </w:tcPr>
          <w:p w14:paraId="7CAAFF8C"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p>
        </w:tc>
        <w:tc>
          <w:tcPr>
            <w:tcW w:w="319" w:type="dxa"/>
            <w:gridSpan w:val="2"/>
            <w:tcBorders>
              <w:left w:val="double" w:sz="4" w:space="0" w:color="auto"/>
              <w:right w:val="nil"/>
            </w:tcBorders>
            <w:shd w:val="clear" w:color="auto" w:fill="auto"/>
            <w:vAlign w:val="center"/>
          </w:tcPr>
          <w:p w14:paraId="471A8E2D"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p>
        </w:tc>
        <w:tc>
          <w:tcPr>
            <w:tcW w:w="592" w:type="dxa"/>
            <w:tcBorders>
              <w:left w:val="nil"/>
              <w:right w:val="double" w:sz="4" w:space="0" w:color="auto"/>
            </w:tcBorders>
            <w:shd w:val="clear" w:color="auto" w:fill="auto"/>
            <w:vAlign w:val="center"/>
          </w:tcPr>
          <w:p w14:paraId="60CD38FA" w14:textId="77777777" w:rsidR="004B778D" w:rsidRPr="005C1D88" w:rsidRDefault="004B778D" w:rsidP="00F51EDB">
            <w:pPr>
              <w:spacing w:after="0" w:line="240" w:lineRule="auto"/>
              <w:ind w:right="-107"/>
              <w:jc w:val="center"/>
              <w:rPr>
                <w:rFonts w:ascii="Sylfaen" w:eastAsia="Times New Roman" w:hAnsi="Sylfaen"/>
                <w:sz w:val="20"/>
                <w:szCs w:val="20"/>
                <w:lang w:val="ka-GE" w:eastAsia="ru-RU"/>
              </w:rPr>
            </w:pPr>
          </w:p>
        </w:tc>
      </w:tr>
      <w:tr w:rsidR="00D0668C" w:rsidRPr="005C1D88" w14:paraId="5CEA6D43" w14:textId="77777777" w:rsidTr="00D0668C">
        <w:trPr>
          <w:trHeight w:val="91"/>
        </w:trPr>
        <w:tc>
          <w:tcPr>
            <w:tcW w:w="929" w:type="dxa"/>
            <w:tcBorders>
              <w:left w:val="double" w:sz="4" w:space="0" w:color="auto"/>
              <w:right w:val="double" w:sz="4" w:space="0" w:color="auto"/>
            </w:tcBorders>
            <w:shd w:val="clear" w:color="auto" w:fill="auto"/>
          </w:tcPr>
          <w:p w14:paraId="3F72D0D1" w14:textId="77777777" w:rsidR="00D0668C" w:rsidRPr="005C1D88" w:rsidRDefault="00D0668C" w:rsidP="0009619B">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w:t>
            </w:r>
            <w:r w:rsidR="0009619B" w:rsidRPr="005C1D88">
              <w:rPr>
                <w:rFonts w:ascii="Sylfaen" w:eastAsia="Times New Roman" w:hAnsi="Sylfaen"/>
                <w:sz w:val="20"/>
                <w:szCs w:val="20"/>
                <w:lang w:val="ka-GE" w:eastAsia="ru-RU"/>
              </w:rPr>
              <w:t>4</w:t>
            </w:r>
          </w:p>
        </w:tc>
        <w:tc>
          <w:tcPr>
            <w:tcW w:w="5017" w:type="dxa"/>
            <w:tcBorders>
              <w:left w:val="double" w:sz="4" w:space="0" w:color="auto"/>
              <w:right w:val="double" w:sz="4" w:space="0" w:color="auto"/>
            </w:tcBorders>
            <w:shd w:val="clear" w:color="auto" w:fill="auto"/>
            <w:vAlign w:val="center"/>
          </w:tcPr>
          <w:p w14:paraId="32C1BFBD" w14:textId="77777777" w:rsidR="00D0668C" w:rsidRPr="005C1D88" w:rsidRDefault="00D0668C" w:rsidP="00840A0D">
            <w:pPr>
              <w:spacing w:after="0" w:line="240" w:lineRule="auto"/>
              <w:rPr>
                <w:rFonts w:ascii="AcadNusx" w:hAnsi="AcadNusx"/>
                <w:sz w:val="20"/>
                <w:szCs w:val="20"/>
                <w:lang w:val="ka-GE"/>
              </w:rPr>
            </w:pPr>
            <w:r w:rsidRPr="005C1D88">
              <w:rPr>
                <w:rFonts w:ascii="Sylfaen" w:hAnsi="Sylfaen"/>
                <w:sz w:val="20"/>
                <w:szCs w:val="20"/>
                <w:lang w:val="ka-GE"/>
              </w:rPr>
              <w:t>პიგმენტების ქიმია და ტექნოლოგია</w:t>
            </w:r>
          </w:p>
        </w:tc>
        <w:tc>
          <w:tcPr>
            <w:tcW w:w="847" w:type="dxa"/>
            <w:tcBorders>
              <w:left w:val="double" w:sz="4" w:space="0" w:color="auto"/>
              <w:right w:val="double" w:sz="4" w:space="0" w:color="auto"/>
            </w:tcBorders>
            <w:shd w:val="clear" w:color="auto" w:fill="auto"/>
            <w:vAlign w:val="center"/>
          </w:tcPr>
          <w:p w14:paraId="4DE57905" w14:textId="77777777" w:rsidR="00D0668C" w:rsidRPr="005C1D88" w:rsidRDefault="00D0668C"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776099F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4FFFA12D"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1CD70C59"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01017360"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2FB3D077"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20512D9D" w14:textId="77777777" w:rsidR="00D0668C" w:rsidRPr="005C1D88" w:rsidRDefault="004B778D" w:rsidP="004B778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w:t>
            </w:r>
            <w:r w:rsidR="00D0668C" w:rsidRPr="005C1D88">
              <w:rPr>
                <w:rFonts w:ascii="Sylfaen" w:eastAsia="Times New Roman" w:hAnsi="Sylfaen"/>
                <w:sz w:val="20"/>
                <w:szCs w:val="20"/>
                <w:lang w:val="ka-GE" w:eastAsia="ru-RU"/>
              </w:rPr>
              <w:t>/1</w:t>
            </w:r>
            <w:r w:rsidRPr="005C1D88">
              <w:rPr>
                <w:rFonts w:ascii="Sylfaen" w:eastAsia="Times New Roman" w:hAnsi="Sylfaen"/>
                <w:sz w:val="20"/>
                <w:szCs w:val="20"/>
                <w:lang w:val="ka-GE" w:eastAsia="ru-RU"/>
              </w:rPr>
              <w:t>/1</w:t>
            </w:r>
            <w:r w:rsidR="00D0668C" w:rsidRPr="005C1D88">
              <w:rPr>
                <w:rFonts w:ascii="Sylfaen" w:eastAsia="Times New Roman" w:hAnsi="Sylfaen"/>
                <w:sz w:val="20"/>
                <w:szCs w:val="20"/>
                <w:lang w:val="ka-GE" w:eastAsia="ru-RU"/>
              </w:rPr>
              <w:t>/0</w:t>
            </w:r>
          </w:p>
        </w:tc>
        <w:tc>
          <w:tcPr>
            <w:tcW w:w="438" w:type="dxa"/>
            <w:gridSpan w:val="2"/>
            <w:tcBorders>
              <w:left w:val="double" w:sz="4" w:space="0" w:color="auto"/>
            </w:tcBorders>
            <w:shd w:val="clear" w:color="auto" w:fill="auto"/>
            <w:vAlign w:val="center"/>
          </w:tcPr>
          <w:p w14:paraId="654FB0D8" w14:textId="77777777" w:rsidR="00D0668C" w:rsidRPr="005C1D88" w:rsidRDefault="00D0668C" w:rsidP="00840A0D">
            <w:pPr>
              <w:spacing w:after="0" w:line="240" w:lineRule="auto"/>
              <w:ind w:right="-107"/>
              <w:jc w:val="center"/>
              <w:rPr>
                <w:rFonts w:ascii="Sylfaen" w:eastAsia="Times New Roman" w:hAnsi="Sylfaen"/>
                <w:sz w:val="20"/>
                <w:szCs w:val="20"/>
                <w:lang w:val="ru-RU" w:eastAsia="ru-RU"/>
              </w:rPr>
            </w:pPr>
          </w:p>
        </w:tc>
        <w:tc>
          <w:tcPr>
            <w:tcW w:w="474" w:type="dxa"/>
            <w:shd w:val="clear" w:color="auto" w:fill="auto"/>
            <w:vAlign w:val="center"/>
          </w:tcPr>
          <w:p w14:paraId="3D4037A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63A305E2"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9" w:type="dxa"/>
            <w:tcBorders>
              <w:right w:val="nil"/>
            </w:tcBorders>
            <w:shd w:val="clear" w:color="auto" w:fill="auto"/>
            <w:vAlign w:val="center"/>
          </w:tcPr>
          <w:p w14:paraId="0025AC9C"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302" w:type="dxa"/>
            <w:tcBorders>
              <w:left w:val="nil"/>
              <w:right w:val="double" w:sz="4" w:space="0" w:color="auto"/>
            </w:tcBorders>
            <w:shd w:val="clear" w:color="auto" w:fill="auto"/>
            <w:vAlign w:val="center"/>
          </w:tcPr>
          <w:p w14:paraId="405B99AA"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319" w:type="dxa"/>
            <w:gridSpan w:val="2"/>
            <w:tcBorders>
              <w:left w:val="double" w:sz="4" w:space="0" w:color="auto"/>
              <w:right w:val="nil"/>
            </w:tcBorders>
            <w:shd w:val="clear" w:color="auto" w:fill="auto"/>
            <w:vAlign w:val="center"/>
          </w:tcPr>
          <w:p w14:paraId="1522E30E"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c>
          <w:tcPr>
            <w:tcW w:w="592" w:type="dxa"/>
            <w:tcBorders>
              <w:left w:val="nil"/>
              <w:right w:val="double" w:sz="4" w:space="0" w:color="auto"/>
            </w:tcBorders>
            <w:shd w:val="clear" w:color="auto" w:fill="auto"/>
            <w:vAlign w:val="center"/>
          </w:tcPr>
          <w:p w14:paraId="766D5F35" w14:textId="77777777" w:rsidR="00D0668C" w:rsidRPr="005C1D88" w:rsidRDefault="00D0668C" w:rsidP="00840A0D">
            <w:pPr>
              <w:spacing w:after="0" w:line="240" w:lineRule="auto"/>
              <w:ind w:right="-107"/>
              <w:jc w:val="center"/>
              <w:rPr>
                <w:rFonts w:ascii="Sylfaen" w:eastAsia="Times New Roman" w:hAnsi="Sylfaen"/>
                <w:sz w:val="20"/>
                <w:szCs w:val="20"/>
                <w:lang w:val="ka-GE" w:eastAsia="ru-RU"/>
              </w:rPr>
            </w:pPr>
          </w:p>
        </w:tc>
      </w:tr>
      <w:tr w:rsidR="00F2668E" w:rsidRPr="005C1D88" w14:paraId="5BB05A59" w14:textId="77777777" w:rsidTr="00D0668C">
        <w:trPr>
          <w:trHeight w:val="91"/>
        </w:trPr>
        <w:tc>
          <w:tcPr>
            <w:tcW w:w="929" w:type="dxa"/>
            <w:tcBorders>
              <w:left w:val="double" w:sz="4" w:space="0" w:color="auto"/>
              <w:right w:val="double" w:sz="4" w:space="0" w:color="auto"/>
            </w:tcBorders>
            <w:shd w:val="clear" w:color="auto" w:fill="auto"/>
          </w:tcPr>
          <w:p w14:paraId="286E8AAB" w14:textId="77777777" w:rsidR="00F2668E" w:rsidRPr="005C1D88" w:rsidRDefault="00F2668E" w:rsidP="0009619B">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w:t>
            </w:r>
            <w:r w:rsidR="0009619B" w:rsidRPr="005C1D88">
              <w:rPr>
                <w:rFonts w:ascii="Sylfaen" w:eastAsia="Times New Roman" w:hAnsi="Sylfaen"/>
                <w:sz w:val="20"/>
                <w:szCs w:val="20"/>
                <w:lang w:val="ka-GE" w:eastAsia="ru-RU"/>
              </w:rPr>
              <w:t>5</w:t>
            </w:r>
          </w:p>
        </w:tc>
        <w:tc>
          <w:tcPr>
            <w:tcW w:w="5017" w:type="dxa"/>
            <w:tcBorders>
              <w:left w:val="double" w:sz="4" w:space="0" w:color="auto"/>
              <w:right w:val="double" w:sz="4" w:space="0" w:color="auto"/>
            </w:tcBorders>
            <w:shd w:val="clear" w:color="auto" w:fill="auto"/>
            <w:vAlign w:val="center"/>
          </w:tcPr>
          <w:p w14:paraId="33CA881B" w14:textId="77777777" w:rsidR="00F2668E" w:rsidRPr="005C1D88" w:rsidRDefault="00F2668E" w:rsidP="00840A0D">
            <w:pPr>
              <w:spacing w:after="0" w:line="240" w:lineRule="auto"/>
              <w:rPr>
                <w:rFonts w:ascii="Sylfaen" w:hAnsi="Sylfaen"/>
                <w:sz w:val="20"/>
                <w:szCs w:val="20"/>
                <w:lang w:val="ka-GE"/>
              </w:rPr>
            </w:pPr>
            <w:r w:rsidRPr="005C1D88">
              <w:rPr>
                <w:rFonts w:ascii="Sylfaen" w:hAnsi="Sylfaen"/>
                <w:sz w:val="20"/>
                <w:szCs w:val="20"/>
                <w:lang w:val="ka-GE"/>
              </w:rPr>
              <w:t>იშვიათ ელემენტთა ქიმია</w:t>
            </w:r>
          </w:p>
        </w:tc>
        <w:tc>
          <w:tcPr>
            <w:tcW w:w="847" w:type="dxa"/>
            <w:tcBorders>
              <w:left w:val="double" w:sz="4" w:space="0" w:color="auto"/>
              <w:right w:val="double" w:sz="4" w:space="0" w:color="auto"/>
            </w:tcBorders>
            <w:shd w:val="clear" w:color="auto" w:fill="auto"/>
            <w:vAlign w:val="center"/>
          </w:tcPr>
          <w:p w14:paraId="7BD4404F" w14:textId="77777777" w:rsidR="00F2668E" w:rsidRPr="005C1D88" w:rsidRDefault="00F2668E" w:rsidP="005B2DF7">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18B40200" w14:textId="77777777" w:rsidR="00F2668E" w:rsidRPr="005C1D88" w:rsidRDefault="00F2668E"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4CBD71AC" w14:textId="77777777" w:rsidR="00F2668E" w:rsidRPr="005C1D88" w:rsidRDefault="00F2668E"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1ABEABC1" w14:textId="77777777" w:rsidR="00F2668E" w:rsidRPr="005C1D88" w:rsidRDefault="00F2668E"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1FCFBD8B" w14:textId="77777777" w:rsidR="00F2668E" w:rsidRPr="005C1D88" w:rsidRDefault="00F2668E"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7FA73A56" w14:textId="77777777" w:rsidR="00F2668E" w:rsidRPr="005C1D88" w:rsidRDefault="00F2668E"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4D75E1F6" w14:textId="77777777" w:rsidR="00F2668E" w:rsidRPr="005C1D88" w:rsidRDefault="00F51EDB" w:rsidP="00F51ED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w:t>
            </w:r>
            <w:r w:rsidR="00F2668E" w:rsidRPr="005C1D88">
              <w:rPr>
                <w:rFonts w:ascii="Sylfaen" w:eastAsia="Times New Roman" w:hAnsi="Sylfaen"/>
                <w:sz w:val="20"/>
                <w:szCs w:val="20"/>
                <w:lang w:val="ka-GE" w:eastAsia="ru-RU"/>
              </w:rPr>
              <w:t>/1/</w:t>
            </w:r>
            <w:r w:rsidRPr="005C1D88">
              <w:rPr>
                <w:rFonts w:ascii="Sylfaen" w:eastAsia="Times New Roman" w:hAnsi="Sylfaen"/>
                <w:sz w:val="20"/>
                <w:szCs w:val="20"/>
                <w:lang w:val="ka-GE" w:eastAsia="ru-RU"/>
              </w:rPr>
              <w:t>1</w:t>
            </w:r>
            <w:r w:rsidR="00F2668E" w:rsidRPr="005C1D88">
              <w:rPr>
                <w:rFonts w:ascii="Sylfaen" w:eastAsia="Times New Roman" w:hAnsi="Sylfaen"/>
                <w:sz w:val="20"/>
                <w:szCs w:val="20"/>
                <w:lang w:val="ka-GE" w:eastAsia="ru-RU"/>
              </w:rPr>
              <w:t>/0</w:t>
            </w:r>
          </w:p>
        </w:tc>
        <w:tc>
          <w:tcPr>
            <w:tcW w:w="438" w:type="dxa"/>
            <w:gridSpan w:val="2"/>
            <w:tcBorders>
              <w:left w:val="double" w:sz="4" w:space="0" w:color="auto"/>
            </w:tcBorders>
            <w:shd w:val="clear" w:color="auto" w:fill="auto"/>
            <w:vAlign w:val="center"/>
          </w:tcPr>
          <w:p w14:paraId="3E6A89C9" w14:textId="77777777" w:rsidR="00F2668E" w:rsidRPr="005C1D88" w:rsidRDefault="00F2668E" w:rsidP="00840A0D">
            <w:pPr>
              <w:spacing w:after="0" w:line="240" w:lineRule="auto"/>
              <w:ind w:right="-107"/>
              <w:jc w:val="center"/>
              <w:rPr>
                <w:rFonts w:ascii="Sylfaen" w:eastAsia="Times New Roman" w:hAnsi="Sylfaen"/>
                <w:sz w:val="20"/>
                <w:szCs w:val="20"/>
                <w:lang w:val="ru-RU" w:eastAsia="ru-RU"/>
              </w:rPr>
            </w:pPr>
          </w:p>
        </w:tc>
        <w:tc>
          <w:tcPr>
            <w:tcW w:w="474" w:type="dxa"/>
            <w:shd w:val="clear" w:color="auto" w:fill="auto"/>
            <w:vAlign w:val="center"/>
          </w:tcPr>
          <w:p w14:paraId="1834C1AF" w14:textId="77777777" w:rsidR="00F2668E" w:rsidRPr="005C1D88" w:rsidRDefault="00F2668E"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3AF70C00" w14:textId="77777777" w:rsidR="00F2668E"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9" w:type="dxa"/>
            <w:tcBorders>
              <w:right w:val="nil"/>
            </w:tcBorders>
            <w:shd w:val="clear" w:color="auto" w:fill="auto"/>
            <w:vAlign w:val="center"/>
          </w:tcPr>
          <w:p w14:paraId="32942308" w14:textId="77777777" w:rsidR="00F2668E" w:rsidRPr="005C1D88" w:rsidRDefault="00F2668E" w:rsidP="00840A0D">
            <w:pPr>
              <w:spacing w:after="0" w:line="240" w:lineRule="auto"/>
              <w:ind w:right="-107"/>
              <w:jc w:val="center"/>
              <w:rPr>
                <w:rFonts w:ascii="Sylfaen" w:eastAsia="Times New Roman" w:hAnsi="Sylfaen"/>
                <w:sz w:val="20"/>
                <w:szCs w:val="20"/>
                <w:lang w:val="ka-GE" w:eastAsia="ru-RU"/>
              </w:rPr>
            </w:pPr>
          </w:p>
        </w:tc>
        <w:tc>
          <w:tcPr>
            <w:tcW w:w="302" w:type="dxa"/>
            <w:tcBorders>
              <w:left w:val="nil"/>
              <w:right w:val="double" w:sz="4" w:space="0" w:color="auto"/>
            </w:tcBorders>
            <w:shd w:val="clear" w:color="auto" w:fill="auto"/>
            <w:vAlign w:val="center"/>
          </w:tcPr>
          <w:p w14:paraId="7810CB3C" w14:textId="77777777" w:rsidR="00F2668E" w:rsidRPr="005C1D88" w:rsidRDefault="00F2668E" w:rsidP="00840A0D">
            <w:pPr>
              <w:spacing w:after="0" w:line="240" w:lineRule="auto"/>
              <w:ind w:right="-107"/>
              <w:jc w:val="center"/>
              <w:rPr>
                <w:rFonts w:ascii="Sylfaen" w:eastAsia="Times New Roman" w:hAnsi="Sylfaen"/>
                <w:sz w:val="20"/>
                <w:szCs w:val="20"/>
                <w:lang w:val="ka-GE" w:eastAsia="ru-RU"/>
              </w:rPr>
            </w:pPr>
          </w:p>
        </w:tc>
        <w:tc>
          <w:tcPr>
            <w:tcW w:w="319" w:type="dxa"/>
            <w:gridSpan w:val="2"/>
            <w:tcBorders>
              <w:left w:val="double" w:sz="4" w:space="0" w:color="auto"/>
              <w:right w:val="nil"/>
            </w:tcBorders>
            <w:shd w:val="clear" w:color="auto" w:fill="auto"/>
            <w:vAlign w:val="center"/>
          </w:tcPr>
          <w:p w14:paraId="3751BB20" w14:textId="77777777" w:rsidR="00F2668E" w:rsidRPr="005C1D88" w:rsidRDefault="00F2668E" w:rsidP="00840A0D">
            <w:pPr>
              <w:spacing w:after="0" w:line="240" w:lineRule="auto"/>
              <w:ind w:right="-107"/>
              <w:jc w:val="center"/>
              <w:rPr>
                <w:rFonts w:ascii="Sylfaen" w:eastAsia="Times New Roman" w:hAnsi="Sylfaen"/>
                <w:sz w:val="20"/>
                <w:szCs w:val="20"/>
                <w:lang w:val="ka-GE" w:eastAsia="ru-RU"/>
              </w:rPr>
            </w:pPr>
          </w:p>
        </w:tc>
        <w:tc>
          <w:tcPr>
            <w:tcW w:w="592" w:type="dxa"/>
            <w:tcBorders>
              <w:left w:val="nil"/>
              <w:right w:val="double" w:sz="4" w:space="0" w:color="auto"/>
            </w:tcBorders>
            <w:shd w:val="clear" w:color="auto" w:fill="auto"/>
            <w:vAlign w:val="center"/>
          </w:tcPr>
          <w:p w14:paraId="55849E0E" w14:textId="77777777" w:rsidR="00F2668E" w:rsidRPr="005C1D88" w:rsidRDefault="00F2668E" w:rsidP="00840A0D">
            <w:pPr>
              <w:spacing w:after="0" w:line="240" w:lineRule="auto"/>
              <w:ind w:right="-107"/>
              <w:jc w:val="center"/>
              <w:rPr>
                <w:rFonts w:ascii="Sylfaen" w:eastAsia="Times New Roman" w:hAnsi="Sylfaen"/>
                <w:sz w:val="20"/>
                <w:szCs w:val="20"/>
                <w:lang w:val="ka-GE" w:eastAsia="ru-RU"/>
              </w:rPr>
            </w:pPr>
          </w:p>
        </w:tc>
      </w:tr>
      <w:tr w:rsidR="0009619B" w:rsidRPr="005C1D88" w14:paraId="6CEBD2BB" w14:textId="77777777" w:rsidTr="00D0668C">
        <w:trPr>
          <w:trHeight w:val="91"/>
        </w:trPr>
        <w:tc>
          <w:tcPr>
            <w:tcW w:w="929" w:type="dxa"/>
            <w:tcBorders>
              <w:left w:val="double" w:sz="4" w:space="0" w:color="auto"/>
              <w:right w:val="double" w:sz="4" w:space="0" w:color="auto"/>
            </w:tcBorders>
            <w:shd w:val="clear" w:color="auto" w:fill="auto"/>
          </w:tcPr>
          <w:p w14:paraId="1786EB51" w14:textId="77777777" w:rsidR="0009619B" w:rsidRPr="005C1D88" w:rsidRDefault="0009619B" w:rsidP="0009619B">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6.6</w:t>
            </w:r>
          </w:p>
        </w:tc>
        <w:tc>
          <w:tcPr>
            <w:tcW w:w="5017" w:type="dxa"/>
            <w:tcBorders>
              <w:left w:val="double" w:sz="4" w:space="0" w:color="auto"/>
              <w:right w:val="double" w:sz="4" w:space="0" w:color="auto"/>
            </w:tcBorders>
            <w:shd w:val="clear" w:color="auto" w:fill="auto"/>
            <w:vAlign w:val="center"/>
          </w:tcPr>
          <w:p w14:paraId="2DFE33E1" w14:textId="77777777" w:rsidR="0009619B" w:rsidRPr="005C1D88" w:rsidRDefault="0009619B" w:rsidP="00840A0D">
            <w:pPr>
              <w:spacing w:after="0" w:line="240" w:lineRule="auto"/>
              <w:rPr>
                <w:rFonts w:ascii="Sylfaen" w:hAnsi="Sylfaen"/>
                <w:sz w:val="20"/>
                <w:szCs w:val="20"/>
                <w:lang w:val="ka-GE"/>
              </w:rPr>
            </w:pPr>
            <w:r w:rsidRPr="005C1D88">
              <w:rPr>
                <w:rFonts w:ascii="Sylfaen" w:hAnsi="Sylfaen"/>
                <w:sz w:val="20"/>
                <w:szCs w:val="20"/>
                <w:lang w:val="ka-GE"/>
              </w:rPr>
              <w:t>კეთილშობილ მეტალთა ქიმია–ტექნოლოგია</w:t>
            </w:r>
          </w:p>
        </w:tc>
        <w:tc>
          <w:tcPr>
            <w:tcW w:w="847" w:type="dxa"/>
            <w:tcBorders>
              <w:left w:val="double" w:sz="4" w:space="0" w:color="auto"/>
              <w:right w:val="double" w:sz="4" w:space="0" w:color="auto"/>
            </w:tcBorders>
            <w:shd w:val="clear" w:color="auto" w:fill="auto"/>
            <w:vAlign w:val="center"/>
          </w:tcPr>
          <w:p w14:paraId="0C191416" w14:textId="77777777" w:rsidR="0009619B" w:rsidRPr="005C1D88" w:rsidRDefault="0009619B" w:rsidP="005B2DF7">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39243F33"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3E994BA3"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19F78A54"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48827163"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4F44B7A2" w14:textId="77777777" w:rsidR="0009619B" w:rsidRPr="005C1D88" w:rsidRDefault="0009619B" w:rsidP="005B2DF7">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1A45A56F" w14:textId="77777777" w:rsidR="0009619B" w:rsidRPr="005C1D88" w:rsidRDefault="005C1D88" w:rsidP="005C1D88">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w:t>
            </w:r>
            <w:r w:rsidR="0009619B" w:rsidRPr="005C1D88">
              <w:rPr>
                <w:rFonts w:ascii="Sylfaen" w:eastAsia="Times New Roman" w:hAnsi="Sylfaen"/>
                <w:sz w:val="20"/>
                <w:szCs w:val="20"/>
                <w:lang w:val="ka-GE" w:eastAsia="ru-RU"/>
              </w:rPr>
              <w:t>/1/</w:t>
            </w:r>
            <w:r w:rsidRPr="005C1D88">
              <w:rPr>
                <w:rFonts w:ascii="Sylfaen" w:eastAsia="Times New Roman" w:hAnsi="Sylfaen"/>
                <w:sz w:val="20"/>
                <w:szCs w:val="20"/>
                <w:lang w:val="ka-GE" w:eastAsia="ru-RU"/>
              </w:rPr>
              <w:t>1</w:t>
            </w:r>
            <w:r w:rsidR="0009619B" w:rsidRPr="005C1D88">
              <w:rPr>
                <w:rFonts w:ascii="Sylfaen" w:eastAsia="Times New Roman" w:hAnsi="Sylfaen"/>
                <w:sz w:val="20"/>
                <w:szCs w:val="20"/>
                <w:lang w:val="ka-GE" w:eastAsia="ru-RU"/>
              </w:rPr>
              <w:t>/0</w:t>
            </w:r>
          </w:p>
        </w:tc>
        <w:tc>
          <w:tcPr>
            <w:tcW w:w="438" w:type="dxa"/>
            <w:gridSpan w:val="2"/>
            <w:tcBorders>
              <w:left w:val="double" w:sz="4" w:space="0" w:color="auto"/>
            </w:tcBorders>
            <w:shd w:val="clear" w:color="auto" w:fill="auto"/>
            <w:vAlign w:val="center"/>
          </w:tcPr>
          <w:p w14:paraId="7CE85628" w14:textId="77777777" w:rsidR="0009619B" w:rsidRPr="005C1D88" w:rsidRDefault="0009619B" w:rsidP="00840A0D">
            <w:pPr>
              <w:spacing w:after="0" w:line="240" w:lineRule="auto"/>
              <w:ind w:right="-107"/>
              <w:jc w:val="center"/>
              <w:rPr>
                <w:rFonts w:ascii="Sylfaen" w:eastAsia="Times New Roman" w:hAnsi="Sylfaen"/>
                <w:sz w:val="20"/>
                <w:szCs w:val="20"/>
                <w:lang w:val="ru-RU" w:eastAsia="ru-RU"/>
              </w:rPr>
            </w:pPr>
          </w:p>
        </w:tc>
        <w:tc>
          <w:tcPr>
            <w:tcW w:w="474" w:type="dxa"/>
            <w:shd w:val="clear" w:color="auto" w:fill="auto"/>
            <w:vAlign w:val="center"/>
          </w:tcPr>
          <w:p w14:paraId="783E3DA1"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06CF487F"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479" w:type="dxa"/>
            <w:tcBorders>
              <w:right w:val="nil"/>
            </w:tcBorders>
            <w:shd w:val="clear" w:color="auto" w:fill="auto"/>
            <w:vAlign w:val="center"/>
          </w:tcPr>
          <w:p w14:paraId="591CDF1E"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302" w:type="dxa"/>
            <w:tcBorders>
              <w:left w:val="nil"/>
              <w:right w:val="double" w:sz="4" w:space="0" w:color="auto"/>
            </w:tcBorders>
            <w:shd w:val="clear" w:color="auto" w:fill="auto"/>
            <w:vAlign w:val="center"/>
          </w:tcPr>
          <w:p w14:paraId="43A85777"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319" w:type="dxa"/>
            <w:gridSpan w:val="2"/>
            <w:tcBorders>
              <w:left w:val="double" w:sz="4" w:space="0" w:color="auto"/>
              <w:right w:val="nil"/>
            </w:tcBorders>
            <w:shd w:val="clear" w:color="auto" w:fill="auto"/>
            <w:vAlign w:val="center"/>
          </w:tcPr>
          <w:p w14:paraId="2C305AB5"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592" w:type="dxa"/>
            <w:tcBorders>
              <w:left w:val="nil"/>
              <w:right w:val="double" w:sz="4" w:space="0" w:color="auto"/>
            </w:tcBorders>
            <w:shd w:val="clear" w:color="auto" w:fill="auto"/>
            <w:vAlign w:val="center"/>
          </w:tcPr>
          <w:p w14:paraId="56148980"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r>
      <w:tr w:rsidR="0009619B" w:rsidRPr="005C1D88" w14:paraId="1D13F47D" w14:textId="77777777" w:rsidTr="00D0668C">
        <w:trPr>
          <w:trHeight w:val="91"/>
        </w:trPr>
        <w:tc>
          <w:tcPr>
            <w:tcW w:w="5946" w:type="dxa"/>
            <w:gridSpan w:val="2"/>
            <w:tcBorders>
              <w:left w:val="double" w:sz="4" w:space="0" w:color="auto"/>
              <w:right w:val="double" w:sz="4" w:space="0" w:color="auto"/>
            </w:tcBorders>
            <w:shd w:val="clear" w:color="auto" w:fill="auto"/>
            <w:vAlign w:val="center"/>
          </w:tcPr>
          <w:p w14:paraId="2E004AF8" w14:textId="77777777" w:rsidR="0009619B" w:rsidRPr="005C1D88" w:rsidRDefault="0009619B"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სულ:</w:t>
            </w:r>
          </w:p>
        </w:tc>
        <w:tc>
          <w:tcPr>
            <w:tcW w:w="847" w:type="dxa"/>
            <w:tcBorders>
              <w:left w:val="double" w:sz="4" w:space="0" w:color="auto"/>
              <w:right w:val="double" w:sz="4" w:space="0" w:color="auto"/>
            </w:tcBorders>
            <w:shd w:val="clear" w:color="auto" w:fill="auto"/>
            <w:vAlign w:val="center"/>
          </w:tcPr>
          <w:p w14:paraId="5C48C975" w14:textId="77777777" w:rsidR="0009619B" w:rsidRPr="005C1D88" w:rsidRDefault="0009619B" w:rsidP="005B2DF7">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18</w:t>
            </w:r>
          </w:p>
        </w:tc>
        <w:tc>
          <w:tcPr>
            <w:tcW w:w="663" w:type="dxa"/>
            <w:tcBorders>
              <w:left w:val="double" w:sz="4" w:space="0" w:color="auto"/>
            </w:tcBorders>
            <w:shd w:val="clear" w:color="auto" w:fill="auto"/>
            <w:vAlign w:val="center"/>
          </w:tcPr>
          <w:p w14:paraId="6F6584A3" w14:textId="77777777" w:rsidR="0009619B" w:rsidRPr="005C1D88" w:rsidRDefault="0009619B"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30</w:t>
            </w:r>
          </w:p>
        </w:tc>
        <w:tc>
          <w:tcPr>
            <w:tcW w:w="781" w:type="dxa"/>
            <w:shd w:val="clear" w:color="auto" w:fill="auto"/>
            <w:vAlign w:val="center"/>
          </w:tcPr>
          <w:p w14:paraId="249E5A14" w14:textId="77777777" w:rsidR="0009619B" w:rsidRPr="005C1D88" w:rsidRDefault="0009619B"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750</w:t>
            </w:r>
          </w:p>
        </w:tc>
        <w:tc>
          <w:tcPr>
            <w:tcW w:w="660" w:type="dxa"/>
            <w:shd w:val="clear" w:color="auto" w:fill="auto"/>
            <w:vAlign w:val="center"/>
          </w:tcPr>
          <w:p w14:paraId="69F2644A" w14:textId="77777777" w:rsidR="0009619B" w:rsidRPr="005C1D88" w:rsidRDefault="0009619B"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270</w:t>
            </w:r>
          </w:p>
        </w:tc>
        <w:tc>
          <w:tcPr>
            <w:tcW w:w="788" w:type="dxa"/>
            <w:shd w:val="clear" w:color="auto" w:fill="auto"/>
            <w:vAlign w:val="center"/>
          </w:tcPr>
          <w:p w14:paraId="12FE5F79" w14:textId="77777777" w:rsidR="0009619B" w:rsidRPr="005C1D88" w:rsidRDefault="0009619B"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18</w:t>
            </w:r>
          </w:p>
        </w:tc>
        <w:tc>
          <w:tcPr>
            <w:tcW w:w="651" w:type="dxa"/>
            <w:shd w:val="clear" w:color="auto" w:fill="auto"/>
            <w:vAlign w:val="center"/>
          </w:tcPr>
          <w:p w14:paraId="43A170B6" w14:textId="77777777" w:rsidR="0009619B" w:rsidRPr="005C1D88" w:rsidRDefault="0009619B" w:rsidP="005B2DF7">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462</w:t>
            </w:r>
          </w:p>
        </w:tc>
        <w:tc>
          <w:tcPr>
            <w:tcW w:w="992" w:type="dxa"/>
            <w:tcBorders>
              <w:right w:val="double" w:sz="4" w:space="0" w:color="auto"/>
            </w:tcBorders>
            <w:shd w:val="clear" w:color="auto" w:fill="auto"/>
            <w:vAlign w:val="center"/>
          </w:tcPr>
          <w:p w14:paraId="236DC219"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p>
        </w:tc>
        <w:tc>
          <w:tcPr>
            <w:tcW w:w="438" w:type="dxa"/>
            <w:gridSpan w:val="2"/>
            <w:tcBorders>
              <w:left w:val="double" w:sz="4" w:space="0" w:color="auto"/>
            </w:tcBorders>
            <w:shd w:val="clear" w:color="auto" w:fill="auto"/>
            <w:vAlign w:val="center"/>
          </w:tcPr>
          <w:p w14:paraId="44BBF39A" w14:textId="77777777" w:rsidR="0009619B" w:rsidRPr="005C1D88" w:rsidRDefault="0009619B" w:rsidP="00840A0D">
            <w:pPr>
              <w:spacing w:after="0" w:line="240" w:lineRule="auto"/>
              <w:ind w:right="-107"/>
              <w:jc w:val="center"/>
              <w:rPr>
                <w:rFonts w:ascii="Sylfaen" w:eastAsia="Times New Roman" w:hAnsi="Sylfaen"/>
                <w:b/>
                <w:sz w:val="20"/>
                <w:szCs w:val="20"/>
                <w:lang w:val="ru-RU" w:eastAsia="ru-RU"/>
              </w:rPr>
            </w:pPr>
          </w:p>
        </w:tc>
        <w:tc>
          <w:tcPr>
            <w:tcW w:w="474" w:type="dxa"/>
            <w:shd w:val="clear" w:color="auto" w:fill="auto"/>
            <w:vAlign w:val="center"/>
          </w:tcPr>
          <w:p w14:paraId="797D2F76"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5</w:t>
            </w:r>
          </w:p>
        </w:tc>
        <w:tc>
          <w:tcPr>
            <w:tcW w:w="486" w:type="dxa"/>
            <w:gridSpan w:val="2"/>
            <w:shd w:val="clear" w:color="auto" w:fill="auto"/>
            <w:vAlign w:val="center"/>
          </w:tcPr>
          <w:p w14:paraId="5292BDDF"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25</w:t>
            </w:r>
          </w:p>
        </w:tc>
        <w:tc>
          <w:tcPr>
            <w:tcW w:w="781" w:type="dxa"/>
            <w:gridSpan w:val="2"/>
            <w:tcBorders>
              <w:right w:val="double" w:sz="4" w:space="0" w:color="auto"/>
            </w:tcBorders>
            <w:shd w:val="clear" w:color="auto" w:fill="auto"/>
            <w:vAlign w:val="center"/>
          </w:tcPr>
          <w:p w14:paraId="628B0587"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vAlign w:val="center"/>
          </w:tcPr>
          <w:p w14:paraId="0A5FED01"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r>
      <w:tr w:rsidR="0009619B" w:rsidRPr="005C1D88" w14:paraId="010CD644" w14:textId="77777777" w:rsidTr="00D0668C">
        <w:trPr>
          <w:trHeight w:val="91"/>
        </w:trPr>
        <w:tc>
          <w:tcPr>
            <w:tcW w:w="929" w:type="dxa"/>
            <w:tcBorders>
              <w:left w:val="double" w:sz="4" w:space="0" w:color="auto"/>
              <w:right w:val="double" w:sz="4" w:space="0" w:color="auto"/>
            </w:tcBorders>
            <w:shd w:val="clear" w:color="auto" w:fill="D9D9D9" w:themeFill="background1" w:themeFillShade="D9"/>
            <w:vAlign w:val="center"/>
          </w:tcPr>
          <w:p w14:paraId="219730EF" w14:textId="77777777" w:rsidR="0009619B" w:rsidRPr="005C1D88" w:rsidRDefault="0009619B" w:rsidP="002A684C">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7</w:t>
            </w:r>
          </w:p>
        </w:tc>
        <w:tc>
          <w:tcPr>
            <w:tcW w:w="13489" w:type="dxa"/>
            <w:gridSpan w:val="18"/>
            <w:tcBorders>
              <w:top w:val="nil"/>
              <w:left w:val="double" w:sz="4" w:space="0" w:color="auto"/>
              <w:right w:val="double" w:sz="4" w:space="0" w:color="auto"/>
            </w:tcBorders>
            <w:shd w:val="clear" w:color="auto" w:fill="D9D9D9" w:themeFill="background1" w:themeFillShade="D9"/>
            <w:vAlign w:val="center"/>
          </w:tcPr>
          <w:p w14:paraId="403D0C47" w14:textId="77777777" w:rsidR="0009619B" w:rsidRPr="005C1D88" w:rsidRDefault="0009619B" w:rsidP="002A684C">
            <w:pPr>
              <w:spacing w:after="0" w:line="240" w:lineRule="auto"/>
              <w:jc w:val="center"/>
              <w:rPr>
                <w:rFonts w:ascii="Sylfaen" w:eastAsia="Times New Roman" w:hAnsi="Sylfaen"/>
                <w:b/>
                <w:sz w:val="20"/>
                <w:szCs w:val="20"/>
                <w:lang w:val="ka-GE" w:eastAsia="ru-RU"/>
              </w:rPr>
            </w:pPr>
            <w:r w:rsidRPr="005C1D88">
              <w:rPr>
                <w:rFonts w:ascii="Sylfaen" w:hAnsi="Sylfaen"/>
                <w:b/>
                <w:sz w:val="20"/>
                <w:szCs w:val="20"/>
              </w:rPr>
              <w:t xml:space="preserve">არჩევითი </w:t>
            </w:r>
            <w:r w:rsidRPr="005C1D88">
              <w:rPr>
                <w:rFonts w:ascii="Sylfaen" w:hAnsi="Sylfaen"/>
                <w:b/>
                <w:sz w:val="20"/>
                <w:szCs w:val="20"/>
                <w:lang w:val="ka-GE"/>
              </w:rPr>
              <w:t xml:space="preserve">კურსები </w:t>
            </w:r>
            <w:r w:rsidRPr="005C1D88">
              <w:rPr>
                <w:rFonts w:ascii="Sylfaen" w:hAnsi="Sylfaen" w:cs="Sylfaen"/>
                <w:sz w:val="20"/>
                <w:szCs w:val="20"/>
              </w:rPr>
              <w:t xml:space="preserve"> </w:t>
            </w:r>
            <w:r w:rsidRPr="005C1D88">
              <w:rPr>
                <w:rFonts w:ascii="Sylfaen" w:hAnsi="Sylfaen" w:cs="Sylfaen"/>
                <w:i/>
                <w:sz w:val="20"/>
                <w:szCs w:val="20"/>
                <w:lang w:val="ka-GE"/>
              </w:rPr>
              <w:t>(</w:t>
            </w:r>
            <w:r w:rsidRPr="005C1D88">
              <w:rPr>
                <w:rFonts w:ascii="Sylfaen" w:hAnsi="Sylfaen" w:cs="Sylfaen"/>
                <w:i/>
                <w:sz w:val="20"/>
                <w:szCs w:val="20"/>
              </w:rPr>
              <w:t>4 არჩევითი</w:t>
            </w:r>
            <w:r w:rsidRPr="005C1D88">
              <w:rPr>
                <w:rFonts w:ascii="Sylfaen" w:hAnsi="Sylfaen" w:cs="Sylfaen"/>
                <w:i/>
                <w:sz w:val="20"/>
                <w:szCs w:val="20"/>
                <w:lang w:val="ka-GE"/>
              </w:rPr>
              <w:t xml:space="preserve"> კურსიდან</w:t>
            </w:r>
            <w:r w:rsidRPr="005C1D88">
              <w:rPr>
                <w:rFonts w:ascii="Sylfaen" w:hAnsi="Sylfaen" w:cs="Sylfaen"/>
                <w:i/>
                <w:sz w:val="20"/>
                <w:szCs w:val="20"/>
              </w:rPr>
              <w:t xml:space="preserve"> მაგისტრ</w:t>
            </w:r>
            <w:r w:rsidRPr="005C1D88">
              <w:rPr>
                <w:rFonts w:ascii="Sylfaen" w:hAnsi="Sylfaen" w:cs="Sylfaen"/>
                <w:i/>
                <w:sz w:val="20"/>
                <w:szCs w:val="20"/>
                <w:lang w:val="ka-GE"/>
              </w:rPr>
              <w:t>ანტ</w:t>
            </w:r>
            <w:r w:rsidRPr="005C1D88">
              <w:rPr>
                <w:rFonts w:ascii="Sylfaen" w:hAnsi="Sylfaen" w:cs="Sylfaen"/>
                <w:i/>
                <w:sz w:val="20"/>
                <w:szCs w:val="20"/>
              </w:rPr>
              <w:t>მა უნდა აირჩიოს 2</w:t>
            </w:r>
            <w:r w:rsidRPr="005C1D88">
              <w:rPr>
                <w:rFonts w:ascii="Sylfaen" w:hAnsi="Sylfaen" w:cs="Sylfaen"/>
                <w:i/>
                <w:sz w:val="20"/>
                <w:szCs w:val="20"/>
                <w:lang w:val="ka-GE"/>
              </w:rPr>
              <w:t>)</w:t>
            </w:r>
          </w:p>
        </w:tc>
      </w:tr>
      <w:tr w:rsidR="0009619B" w:rsidRPr="005C1D88" w14:paraId="04F487B6" w14:textId="77777777" w:rsidTr="00D0668C">
        <w:trPr>
          <w:trHeight w:val="91"/>
        </w:trPr>
        <w:tc>
          <w:tcPr>
            <w:tcW w:w="929" w:type="dxa"/>
            <w:tcBorders>
              <w:left w:val="double" w:sz="4" w:space="0" w:color="auto"/>
              <w:right w:val="double" w:sz="4" w:space="0" w:color="auto"/>
            </w:tcBorders>
            <w:shd w:val="clear" w:color="auto" w:fill="auto"/>
            <w:vAlign w:val="center"/>
          </w:tcPr>
          <w:p w14:paraId="64849357"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7.1</w:t>
            </w:r>
          </w:p>
        </w:tc>
        <w:tc>
          <w:tcPr>
            <w:tcW w:w="5017" w:type="dxa"/>
            <w:tcBorders>
              <w:left w:val="double" w:sz="4" w:space="0" w:color="auto"/>
              <w:right w:val="double" w:sz="4" w:space="0" w:color="auto"/>
            </w:tcBorders>
            <w:shd w:val="clear" w:color="auto" w:fill="auto"/>
            <w:vAlign w:val="center"/>
          </w:tcPr>
          <w:p w14:paraId="4D1569FD" w14:textId="77777777" w:rsidR="0009619B" w:rsidRPr="005C1D88" w:rsidRDefault="0009619B" w:rsidP="00840A0D">
            <w:pPr>
              <w:spacing w:after="0" w:line="240" w:lineRule="auto"/>
              <w:rPr>
                <w:rFonts w:ascii="AcadNusx" w:hAnsi="AcadNusx"/>
                <w:sz w:val="20"/>
                <w:szCs w:val="20"/>
              </w:rPr>
            </w:pPr>
            <w:r w:rsidRPr="005C1D88">
              <w:rPr>
                <w:rFonts w:ascii="Sylfaen" w:hAnsi="Sylfaen"/>
                <w:sz w:val="20"/>
                <w:szCs w:val="20"/>
              </w:rPr>
              <w:t xml:space="preserve">განათლების პედაგოგიური ტექნოლოგიები </w:t>
            </w:r>
          </w:p>
        </w:tc>
        <w:tc>
          <w:tcPr>
            <w:tcW w:w="847" w:type="dxa"/>
            <w:tcBorders>
              <w:left w:val="double" w:sz="4" w:space="0" w:color="auto"/>
              <w:right w:val="double" w:sz="4" w:space="0" w:color="auto"/>
            </w:tcBorders>
            <w:shd w:val="clear" w:color="auto" w:fill="auto"/>
            <w:vAlign w:val="center"/>
          </w:tcPr>
          <w:p w14:paraId="498FFE1A" w14:textId="77777777" w:rsidR="0009619B" w:rsidRPr="005C1D88" w:rsidRDefault="0009619B"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34141A91"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w:t>
            </w:r>
          </w:p>
        </w:tc>
        <w:tc>
          <w:tcPr>
            <w:tcW w:w="781" w:type="dxa"/>
            <w:shd w:val="clear" w:color="auto" w:fill="auto"/>
            <w:vAlign w:val="center"/>
          </w:tcPr>
          <w:p w14:paraId="024BEE78"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125</w:t>
            </w:r>
          </w:p>
        </w:tc>
        <w:tc>
          <w:tcPr>
            <w:tcW w:w="660" w:type="dxa"/>
            <w:shd w:val="clear" w:color="auto" w:fill="auto"/>
            <w:vAlign w:val="center"/>
          </w:tcPr>
          <w:p w14:paraId="36081124"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6E86579D"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32DC0218"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3D492777"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3A7BC46A" w14:textId="77777777" w:rsidR="0009619B" w:rsidRPr="005C1D88" w:rsidRDefault="0009619B" w:rsidP="00840A0D">
            <w:pPr>
              <w:spacing w:after="0" w:line="240" w:lineRule="auto"/>
              <w:ind w:right="-107"/>
              <w:jc w:val="center"/>
              <w:rPr>
                <w:rFonts w:ascii="Sylfaen" w:eastAsia="Times New Roman" w:hAnsi="Sylfaen"/>
                <w:sz w:val="20"/>
                <w:szCs w:val="20"/>
                <w:lang w:val="ru-RU" w:eastAsia="ru-RU"/>
              </w:rPr>
            </w:pPr>
          </w:p>
        </w:tc>
        <w:tc>
          <w:tcPr>
            <w:tcW w:w="474" w:type="dxa"/>
            <w:vMerge w:val="restart"/>
            <w:shd w:val="clear" w:color="auto" w:fill="auto"/>
            <w:vAlign w:val="center"/>
          </w:tcPr>
          <w:p w14:paraId="392AFB96"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10</w:t>
            </w:r>
          </w:p>
        </w:tc>
        <w:tc>
          <w:tcPr>
            <w:tcW w:w="486" w:type="dxa"/>
            <w:gridSpan w:val="2"/>
            <w:shd w:val="clear" w:color="auto" w:fill="auto"/>
            <w:vAlign w:val="center"/>
          </w:tcPr>
          <w:p w14:paraId="4102849B"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781" w:type="dxa"/>
            <w:gridSpan w:val="2"/>
            <w:tcBorders>
              <w:right w:val="double" w:sz="4" w:space="0" w:color="auto"/>
            </w:tcBorders>
            <w:shd w:val="clear" w:color="auto" w:fill="auto"/>
            <w:vAlign w:val="center"/>
          </w:tcPr>
          <w:p w14:paraId="18A6035B"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911" w:type="dxa"/>
            <w:gridSpan w:val="3"/>
            <w:tcBorders>
              <w:right w:val="double" w:sz="4" w:space="0" w:color="auto"/>
            </w:tcBorders>
            <w:shd w:val="clear" w:color="auto" w:fill="auto"/>
          </w:tcPr>
          <w:p w14:paraId="33DB73C1"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r>
      <w:tr w:rsidR="0009619B" w:rsidRPr="005C1D88" w14:paraId="6963EE99" w14:textId="77777777" w:rsidTr="00D0668C">
        <w:trPr>
          <w:trHeight w:val="91"/>
        </w:trPr>
        <w:tc>
          <w:tcPr>
            <w:tcW w:w="929" w:type="dxa"/>
            <w:tcBorders>
              <w:left w:val="double" w:sz="4" w:space="0" w:color="auto"/>
              <w:right w:val="double" w:sz="4" w:space="0" w:color="auto"/>
            </w:tcBorders>
            <w:shd w:val="clear" w:color="auto" w:fill="auto"/>
            <w:vAlign w:val="center"/>
          </w:tcPr>
          <w:p w14:paraId="3407075E"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7.2</w:t>
            </w:r>
          </w:p>
        </w:tc>
        <w:tc>
          <w:tcPr>
            <w:tcW w:w="5017" w:type="dxa"/>
            <w:tcBorders>
              <w:left w:val="double" w:sz="4" w:space="0" w:color="auto"/>
              <w:right w:val="double" w:sz="4" w:space="0" w:color="auto"/>
            </w:tcBorders>
            <w:shd w:val="clear" w:color="auto" w:fill="auto"/>
            <w:vAlign w:val="center"/>
          </w:tcPr>
          <w:p w14:paraId="0CB2681C" w14:textId="77777777" w:rsidR="0009619B" w:rsidRPr="005C1D88" w:rsidRDefault="0009619B" w:rsidP="00840A0D">
            <w:pPr>
              <w:spacing w:after="0" w:line="240" w:lineRule="auto"/>
              <w:rPr>
                <w:rFonts w:ascii="AcadNusx" w:hAnsi="AcadNusx"/>
                <w:sz w:val="20"/>
                <w:szCs w:val="20"/>
                <w:lang w:val="ka-GE"/>
              </w:rPr>
            </w:pPr>
            <w:r w:rsidRPr="005C1D88">
              <w:rPr>
                <w:rFonts w:ascii="Sylfaen" w:hAnsi="Sylfaen"/>
                <w:sz w:val="20"/>
                <w:szCs w:val="20"/>
                <w:lang w:val="ka-GE"/>
              </w:rPr>
              <w:t>საგანმანათლებლო სისტემები</w:t>
            </w:r>
          </w:p>
        </w:tc>
        <w:tc>
          <w:tcPr>
            <w:tcW w:w="847" w:type="dxa"/>
            <w:tcBorders>
              <w:left w:val="double" w:sz="4" w:space="0" w:color="auto"/>
              <w:right w:val="double" w:sz="4" w:space="0" w:color="auto"/>
            </w:tcBorders>
            <w:shd w:val="clear" w:color="auto" w:fill="auto"/>
            <w:vAlign w:val="center"/>
          </w:tcPr>
          <w:p w14:paraId="3350AE2C" w14:textId="77777777" w:rsidR="0009619B" w:rsidRPr="005C1D88" w:rsidRDefault="0009619B"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3936AA12"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5</w:t>
            </w:r>
          </w:p>
        </w:tc>
        <w:tc>
          <w:tcPr>
            <w:tcW w:w="781" w:type="dxa"/>
            <w:shd w:val="clear" w:color="auto" w:fill="auto"/>
            <w:vAlign w:val="center"/>
          </w:tcPr>
          <w:p w14:paraId="01275773"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125</w:t>
            </w:r>
          </w:p>
        </w:tc>
        <w:tc>
          <w:tcPr>
            <w:tcW w:w="660" w:type="dxa"/>
            <w:shd w:val="clear" w:color="auto" w:fill="auto"/>
            <w:vAlign w:val="center"/>
          </w:tcPr>
          <w:p w14:paraId="5D528143"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4135C0CE"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46327F7E"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1A51EAC1"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2/1/0/0</w:t>
            </w:r>
          </w:p>
        </w:tc>
        <w:tc>
          <w:tcPr>
            <w:tcW w:w="438" w:type="dxa"/>
            <w:gridSpan w:val="2"/>
            <w:tcBorders>
              <w:left w:val="double" w:sz="4" w:space="0" w:color="auto"/>
            </w:tcBorders>
            <w:shd w:val="clear" w:color="auto" w:fill="auto"/>
            <w:vAlign w:val="center"/>
          </w:tcPr>
          <w:p w14:paraId="53A7A9C1" w14:textId="77777777" w:rsidR="0009619B" w:rsidRPr="005C1D88" w:rsidRDefault="0009619B" w:rsidP="00840A0D">
            <w:pPr>
              <w:spacing w:after="0" w:line="240" w:lineRule="auto"/>
              <w:ind w:right="-107"/>
              <w:jc w:val="center"/>
              <w:rPr>
                <w:rFonts w:ascii="Sylfaen" w:eastAsia="Times New Roman" w:hAnsi="Sylfaen"/>
                <w:sz w:val="20"/>
                <w:szCs w:val="20"/>
                <w:lang w:val="ru-RU" w:eastAsia="ru-RU"/>
              </w:rPr>
            </w:pPr>
          </w:p>
        </w:tc>
        <w:tc>
          <w:tcPr>
            <w:tcW w:w="474" w:type="dxa"/>
            <w:vMerge/>
            <w:shd w:val="clear" w:color="auto" w:fill="auto"/>
            <w:vAlign w:val="center"/>
          </w:tcPr>
          <w:p w14:paraId="6228416E"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3D62FD84" w14:textId="77777777" w:rsidR="0009619B" w:rsidRPr="005C1D88" w:rsidRDefault="0009619B" w:rsidP="00840A0D">
            <w:pPr>
              <w:spacing w:after="0" w:line="240" w:lineRule="auto"/>
              <w:ind w:right="-107"/>
              <w:rPr>
                <w:rFonts w:ascii="Sylfaen" w:eastAsia="Times New Roman" w:hAnsi="Sylfaen"/>
                <w:b/>
                <w:sz w:val="20"/>
                <w:szCs w:val="20"/>
                <w:lang w:val="ka-GE" w:eastAsia="ru-RU"/>
              </w:rPr>
            </w:pPr>
          </w:p>
        </w:tc>
        <w:tc>
          <w:tcPr>
            <w:tcW w:w="781" w:type="dxa"/>
            <w:gridSpan w:val="2"/>
            <w:tcBorders>
              <w:right w:val="double" w:sz="4" w:space="0" w:color="auto"/>
            </w:tcBorders>
            <w:shd w:val="clear" w:color="auto" w:fill="auto"/>
            <w:vAlign w:val="center"/>
          </w:tcPr>
          <w:p w14:paraId="19A481A7" w14:textId="77777777" w:rsidR="0009619B" w:rsidRPr="005C1D88" w:rsidRDefault="0009619B" w:rsidP="00840A0D">
            <w:pPr>
              <w:spacing w:after="0" w:line="240" w:lineRule="auto"/>
              <w:ind w:right="-107"/>
              <w:rPr>
                <w:rFonts w:ascii="Sylfaen" w:eastAsia="Times New Roman" w:hAnsi="Sylfaen"/>
                <w:b/>
                <w:sz w:val="20"/>
                <w:szCs w:val="20"/>
                <w:lang w:val="ka-GE" w:eastAsia="ru-RU"/>
              </w:rPr>
            </w:pPr>
          </w:p>
        </w:tc>
        <w:tc>
          <w:tcPr>
            <w:tcW w:w="911" w:type="dxa"/>
            <w:gridSpan w:val="3"/>
            <w:tcBorders>
              <w:right w:val="double" w:sz="4" w:space="0" w:color="auto"/>
            </w:tcBorders>
            <w:shd w:val="clear" w:color="auto" w:fill="auto"/>
            <w:vAlign w:val="center"/>
          </w:tcPr>
          <w:p w14:paraId="570EAF32"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r>
      <w:tr w:rsidR="0009619B" w:rsidRPr="005C1D88" w14:paraId="05B02D09" w14:textId="77777777" w:rsidTr="00D0668C">
        <w:trPr>
          <w:trHeight w:val="91"/>
        </w:trPr>
        <w:tc>
          <w:tcPr>
            <w:tcW w:w="929" w:type="dxa"/>
            <w:tcBorders>
              <w:left w:val="double" w:sz="4" w:space="0" w:color="auto"/>
              <w:right w:val="double" w:sz="4" w:space="0" w:color="auto"/>
            </w:tcBorders>
            <w:shd w:val="clear" w:color="auto" w:fill="auto"/>
            <w:vAlign w:val="center"/>
          </w:tcPr>
          <w:p w14:paraId="39C550D4"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7.3</w:t>
            </w:r>
          </w:p>
        </w:tc>
        <w:tc>
          <w:tcPr>
            <w:tcW w:w="5017" w:type="dxa"/>
            <w:tcBorders>
              <w:left w:val="double" w:sz="4" w:space="0" w:color="auto"/>
              <w:right w:val="double" w:sz="4" w:space="0" w:color="auto"/>
            </w:tcBorders>
            <w:shd w:val="clear" w:color="auto" w:fill="auto"/>
            <w:vAlign w:val="center"/>
          </w:tcPr>
          <w:p w14:paraId="61BAA869" w14:textId="77777777" w:rsidR="0009619B" w:rsidRPr="005C1D88" w:rsidRDefault="0009619B" w:rsidP="00840A0D">
            <w:pPr>
              <w:spacing w:after="0" w:line="240" w:lineRule="auto"/>
              <w:rPr>
                <w:rFonts w:ascii="AcadNusx" w:hAnsi="AcadNusx"/>
                <w:sz w:val="20"/>
                <w:szCs w:val="20"/>
              </w:rPr>
            </w:pPr>
            <w:r w:rsidRPr="005C1D88">
              <w:rPr>
                <w:rFonts w:ascii="Sylfaen" w:hAnsi="Sylfaen"/>
                <w:sz w:val="20"/>
                <w:szCs w:val="20"/>
                <w:lang w:val="pt-BR"/>
              </w:rPr>
              <w:t>კომპლექსნაერთთა ქიმია</w:t>
            </w:r>
          </w:p>
        </w:tc>
        <w:tc>
          <w:tcPr>
            <w:tcW w:w="847" w:type="dxa"/>
            <w:tcBorders>
              <w:left w:val="double" w:sz="4" w:space="0" w:color="auto"/>
              <w:right w:val="double" w:sz="4" w:space="0" w:color="auto"/>
            </w:tcBorders>
            <w:shd w:val="clear" w:color="auto" w:fill="auto"/>
            <w:vAlign w:val="center"/>
          </w:tcPr>
          <w:p w14:paraId="50DBA45A" w14:textId="77777777" w:rsidR="0009619B" w:rsidRPr="005C1D88" w:rsidRDefault="0009619B"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153CF33B"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5</w:t>
            </w:r>
          </w:p>
        </w:tc>
        <w:tc>
          <w:tcPr>
            <w:tcW w:w="781" w:type="dxa"/>
            <w:shd w:val="clear" w:color="auto" w:fill="auto"/>
            <w:vAlign w:val="center"/>
          </w:tcPr>
          <w:p w14:paraId="5E4BCC70"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125</w:t>
            </w:r>
          </w:p>
        </w:tc>
        <w:tc>
          <w:tcPr>
            <w:tcW w:w="660" w:type="dxa"/>
            <w:shd w:val="clear" w:color="auto" w:fill="auto"/>
            <w:vAlign w:val="center"/>
          </w:tcPr>
          <w:p w14:paraId="1CEED2C2"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11182FCD"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67EE7E59"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437202FC"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1/1/1/0</w:t>
            </w:r>
          </w:p>
        </w:tc>
        <w:tc>
          <w:tcPr>
            <w:tcW w:w="438" w:type="dxa"/>
            <w:gridSpan w:val="2"/>
            <w:tcBorders>
              <w:left w:val="double" w:sz="4" w:space="0" w:color="auto"/>
            </w:tcBorders>
            <w:shd w:val="clear" w:color="auto" w:fill="auto"/>
            <w:vAlign w:val="center"/>
          </w:tcPr>
          <w:p w14:paraId="07E9518C" w14:textId="77777777" w:rsidR="0009619B" w:rsidRPr="005C1D88" w:rsidRDefault="0009619B" w:rsidP="00840A0D">
            <w:pPr>
              <w:spacing w:after="0" w:line="240" w:lineRule="auto"/>
              <w:ind w:right="-107"/>
              <w:jc w:val="center"/>
              <w:rPr>
                <w:rFonts w:ascii="Sylfaen" w:eastAsia="Times New Roman" w:hAnsi="Sylfaen"/>
                <w:sz w:val="20"/>
                <w:szCs w:val="20"/>
                <w:lang w:val="ru-RU" w:eastAsia="ru-RU"/>
              </w:rPr>
            </w:pPr>
          </w:p>
        </w:tc>
        <w:tc>
          <w:tcPr>
            <w:tcW w:w="474" w:type="dxa"/>
            <w:vMerge/>
            <w:shd w:val="clear" w:color="auto" w:fill="auto"/>
            <w:vAlign w:val="center"/>
          </w:tcPr>
          <w:p w14:paraId="1CEA0CBA"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59F6FD22" w14:textId="77777777" w:rsidR="0009619B" w:rsidRPr="005C1D88" w:rsidRDefault="0009619B" w:rsidP="00840A0D">
            <w:pPr>
              <w:spacing w:after="0" w:line="240" w:lineRule="auto"/>
              <w:ind w:right="-107"/>
              <w:rPr>
                <w:rFonts w:ascii="Sylfaen" w:eastAsia="Times New Roman" w:hAnsi="Sylfaen"/>
                <w:b/>
                <w:sz w:val="20"/>
                <w:szCs w:val="20"/>
                <w:lang w:val="ka-GE" w:eastAsia="ru-RU"/>
              </w:rPr>
            </w:pPr>
          </w:p>
        </w:tc>
        <w:tc>
          <w:tcPr>
            <w:tcW w:w="781" w:type="dxa"/>
            <w:gridSpan w:val="2"/>
            <w:tcBorders>
              <w:right w:val="double" w:sz="4" w:space="0" w:color="auto"/>
            </w:tcBorders>
            <w:shd w:val="clear" w:color="auto" w:fill="auto"/>
            <w:vAlign w:val="center"/>
          </w:tcPr>
          <w:p w14:paraId="7359D8B7" w14:textId="77777777" w:rsidR="0009619B" w:rsidRPr="005C1D88" w:rsidRDefault="0009619B" w:rsidP="00840A0D">
            <w:pPr>
              <w:spacing w:after="0" w:line="240" w:lineRule="auto"/>
              <w:ind w:right="-107"/>
              <w:rPr>
                <w:rFonts w:ascii="Sylfaen" w:eastAsia="Times New Roman" w:hAnsi="Sylfaen"/>
                <w:b/>
                <w:sz w:val="20"/>
                <w:szCs w:val="20"/>
                <w:lang w:val="ka-GE" w:eastAsia="ru-RU"/>
              </w:rPr>
            </w:pPr>
          </w:p>
        </w:tc>
        <w:tc>
          <w:tcPr>
            <w:tcW w:w="911" w:type="dxa"/>
            <w:gridSpan w:val="3"/>
            <w:tcBorders>
              <w:right w:val="double" w:sz="4" w:space="0" w:color="auto"/>
            </w:tcBorders>
            <w:shd w:val="clear" w:color="auto" w:fill="auto"/>
            <w:vAlign w:val="center"/>
          </w:tcPr>
          <w:p w14:paraId="58DBDCBD"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r>
      <w:tr w:rsidR="0009619B" w:rsidRPr="005C1D88" w14:paraId="54FD4FB4" w14:textId="77777777" w:rsidTr="00D0668C">
        <w:trPr>
          <w:trHeight w:val="91"/>
        </w:trPr>
        <w:tc>
          <w:tcPr>
            <w:tcW w:w="929" w:type="dxa"/>
            <w:tcBorders>
              <w:left w:val="double" w:sz="4" w:space="0" w:color="auto"/>
              <w:right w:val="double" w:sz="4" w:space="0" w:color="auto"/>
            </w:tcBorders>
            <w:shd w:val="clear" w:color="auto" w:fill="auto"/>
            <w:vAlign w:val="center"/>
          </w:tcPr>
          <w:p w14:paraId="52BC54BC"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7.3</w:t>
            </w:r>
          </w:p>
        </w:tc>
        <w:tc>
          <w:tcPr>
            <w:tcW w:w="5017" w:type="dxa"/>
            <w:tcBorders>
              <w:left w:val="double" w:sz="4" w:space="0" w:color="auto"/>
              <w:right w:val="double" w:sz="4" w:space="0" w:color="auto"/>
            </w:tcBorders>
            <w:shd w:val="clear" w:color="auto" w:fill="auto"/>
            <w:vAlign w:val="center"/>
          </w:tcPr>
          <w:p w14:paraId="1E0B9F6B" w14:textId="77777777" w:rsidR="0009619B" w:rsidRPr="005C1D88" w:rsidRDefault="0009619B" w:rsidP="00840A0D">
            <w:pPr>
              <w:spacing w:after="0" w:line="240" w:lineRule="auto"/>
              <w:rPr>
                <w:rFonts w:ascii="AcadNusx" w:hAnsi="AcadNusx"/>
                <w:sz w:val="20"/>
                <w:szCs w:val="20"/>
              </w:rPr>
            </w:pPr>
            <w:r w:rsidRPr="005C1D88">
              <w:rPr>
                <w:rFonts w:ascii="Sylfaen" w:hAnsi="Sylfaen"/>
                <w:sz w:val="20"/>
                <w:szCs w:val="20"/>
              </w:rPr>
              <w:t>პნიკტოგენების ქიმია</w:t>
            </w:r>
          </w:p>
        </w:tc>
        <w:tc>
          <w:tcPr>
            <w:tcW w:w="847" w:type="dxa"/>
            <w:tcBorders>
              <w:left w:val="double" w:sz="4" w:space="0" w:color="auto"/>
              <w:right w:val="double" w:sz="4" w:space="0" w:color="auto"/>
            </w:tcBorders>
            <w:shd w:val="clear" w:color="auto" w:fill="auto"/>
            <w:vAlign w:val="center"/>
          </w:tcPr>
          <w:p w14:paraId="3EEF8DA9" w14:textId="77777777" w:rsidR="0009619B" w:rsidRPr="005C1D88" w:rsidRDefault="0009619B"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63" w:type="dxa"/>
            <w:tcBorders>
              <w:left w:val="double" w:sz="4" w:space="0" w:color="auto"/>
            </w:tcBorders>
            <w:shd w:val="clear" w:color="auto" w:fill="auto"/>
            <w:vAlign w:val="center"/>
          </w:tcPr>
          <w:p w14:paraId="071A524E"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5</w:t>
            </w:r>
          </w:p>
        </w:tc>
        <w:tc>
          <w:tcPr>
            <w:tcW w:w="781" w:type="dxa"/>
            <w:shd w:val="clear" w:color="auto" w:fill="auto"/>
            <w:vAlign w:val="center"/>
          </w:tcPr>
          <w:p w14:paraId="17D43FDF"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125</w:t>
            </w:r>
          </w:p>
        </w:tc>
        <w:tc>
          <w:tcPr>
            <w:tcW w:w="660" w:type="dxa"/>
            <w:shd w:val="clear" w:color="auto" w:fill="auto"/>
            <w:vAlign w:val="center"/>
          </w:tcPr>
          <w:p w14:paraId="44A31711"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788" w:type="dxa"/>
            <w:shd w:val="clear" w:color="auto" w:fill="auto"/>
            <w:vAlign w:val="center"/>
          </w:tcPr>
          <w:p w14:paraId="3FB8C4D6"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w:t>
            </w:r>
          </w:p>
        </w:tc>
        <w:tc>
          <w:tcPr>
            <w:tcW w:w="651" w:type="dxa"/>
            <w:shd w:val="clear" w:color="auto" w:fill="auto"/>
            <w:vAlign w:val="center"/>
          </w:tcPr>
          <w:p w14:paraId="2E642188"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77</w:t>
            </w:r>
          </w:p>
        </w:tc>
        <w:tc>
          <w:tcPr>
            <w:tcW w:w="992" w:type="dxa"/>
            <w:tcBorders>
              <w:right w:val="double" w:sz="4" w:space="0" w:color="auto"/>
            </w:tcBorders>
            <w:shd w:val="clear" w:color="auto" w:fill="auto"/>
            <w:vAlign w:val="center"/>
          </w:tcPr>
          <w:p w14:paraId="52672570"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1/1/1/0</w:t>
            </w:r>
          </w:p>
        </w:tc>
        <w:tc>
          <w:tcPr>
            <w:tcW w:w="438" w:type="dxa"/>
            <w:gridSpan w:val="2"/>
            <w:tcBorders>
              <w:left w:val="double" w:sz="4" w:space="0" w:color="auto"/>
            </w:tcBorders>
            <w:shd w:val="clear" w:color="auto" w:fill="auto"/>
            <w:vAlign w:val="center"/>
          </w:tcPr>
          <w:p w14:paraId="5A141B05" w14:textId="77777777" w:rsidR="0009619B" w:rsidRPr="005C1D88" w:rsidRDefault="0009619B" w:rsidP="00840A0D">
            <w:pPr>
              <w:spacing w:after="0" w:line="240" w:lineRule="auto"/>
              <w:ind w:right="-107"/>
              <w:jc w:val="center"/>
              <w:rPr>
                <w:rFonts w:ascii="Sylfaen" w:eastAsia="Times New Roman" w:hAnsi="Sylfaen"/>
                <w:sz w:val="20"/>
                <w:szCs w:val="20"/>
                <w:lang w:val="ru-RU" w:eastAsia="ru-RU"/>
              </w:rPr>
            </w:pPr>
          </w:p>
        </w:tc>
        <w:tc>
          <w:tcPr>
            <w:tcW w:w="474" w:type="dxa"/>
            <w:vMerge/>
            <w:shd w:val="clear" w:color="auto" w:fill="auto"/>
            <w:vAlign w:val="center"/>
          </w:tcPr>
          <w:p w14:paraId="505D66C8"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c>
          <w:tcPr>
            <w:tcW w:w="486" w:type="dxa"/>
            <w:gridSpan w:val="2"/>
            <w:shd w:val="clear" w:color="auto" w:fill="auto"/>
            <w:vAlign w:val="center"/>
          </w:tcPr>
          <w:p w14:paraId="2A3CE9F0" w14:textId="77777777" w:rsidR="0009619B" w:rsidRPr="005C1D88" w:rsidRDefault="0009619B" w:rsidP="00840A0D">
            <w:pPr>
              <w:spacing w:after="0" w:line="240" w:lineRule="auto"/>
              <w:ind w:right="-107"/>
              <w:rPr>
                <w:rFonts w:ascii="Sylfaen" w:eastAsia="Times New Roman" w:hAnsi="Sylfaen"/>
                <w:b/>
                <w:sz w:val="20"/>
                <w:szCs w:val="20"/>
                <w:lang w:val="ka-GE" w:eastAsia="ru-RU"/>
              </w:rPr>
            </w:pPr>
          </w:p>
        </w:tc>
        <w:tc>
          <w:tcPr>
            <w:tcW w:w="781" w:type="dxa"/>
            <w:gridSpan w:val="2"/>
            <w:tcBorders>
              <w:right w:val="double" w:sz="4" w:space="0" w:color="auto"/>
            </w:tcBorders>
            <w:shd w:val="clear" w:color="auto" w:fill="auto"/>
            <w:vAlign w:val="center"/>
          </w:tcPr>
          <w:p w14:paraId="7DE76983" w14:textId="77777777" w:rsidR="0009619B" w:rsidRPr="005C1D88" w:rsidRDefault="0009619B" w:rsidP="00840A0D">
            <w:pPr>
              <w:spacing w:after="0" w:line="240" w:lineRule="auto"/>
              <w:ind w:right="-107"/>
              <w:rPr>
                <w:rFonts w:ascii="Sylfaen" w:eastAsia="Times New Roman" w:hAnsi="Sylfaen"/>
                <w:b/>
                <w:sz w:val="20"/>
                <w:szCs w:val="20"/>
                <w:lang w:val="ka-GE" w:eastAsia="ru-RU"/>
              </w:rPr>
            </w:pPr>
          </w:p>
        </w:tc>
        <w:tc>
          <w:tcPr>
            <w:tcW w:w="911" w:type="dxa"/>
            <w:gridSpan w:val="3"/>
            <w:tcBorders>
              <w:right w:val="double" w:sz="4" w:space="0" w:color="auto"/>
            </w:tcBorders>
            <w:shd w:val="clear" w:color="auto" w:fill="auto"/>
            <w:vAlign w:val="center"/>
          </w:tcPr>
          <w:p w14:paraId="31C7B1D0"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r>
      <w:tr w:rsidR="0009619B" w:rsidRPr="005C1D88" w14:paraId="5338BC63" w14:textId="77777777" w:rsidTr="0009619B">
        <w:trPr>
          <w:trHeight w:val="91"/>
        </w:trPr>
        <w:tc>
          <w:tcPr>
            <w:tcW w:w="5946" w:type="dxa"/>
            <w:gridSpan w:val="2"/>
            <w:tcBorders>
              <w:left w:val="double" w:sz="4" w:space="0" w:color="auto"/>
              <w:bottom w:val="single" w:sz="18" w:space="0" w:color="auto"/>
              <w:right w:val="double" w:sz="4" w:space="0" w:color="auto"/>
            </w:tcBorders>
            <w:shd w:val="clear" w:color="auto" w:fill="auto"/>
            <w:vAlign w:val="center"/>
          </w:tcPr>
          <w:p w14:paraId="14E78FC0" w14:textId="77777777" w:rsidR="0009619B" w:rsidRPr="005C1D88" w:rsidRDefault="0009619B"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სულ:</w:t>
            </w:r>
          </w:p>
        </w:tc>
        <w:tc>
          <w:tcPr>
            <w:tcW w:w="847" w:type="dxa"/>
            <w:tcBorders>
              <w:left w:val="double" w:sz="4" w:space="0" w:color="auto"/>
              <w:bottom w:val="single" w:sz="18" w:space="0" w:color="auto"/>
              <w:right w:val="double" w:sz="4" w:space="0" w:color="auto"/>
            </w:tcBorders>
            <w:shd w:val="clear" w:color="auto" w:fill="auto"/>
            <w:vAlign w:val="center"/>
          </w:tcPr>
          <w:p w14:paraId="128266AF" w14:textId="77777777" w:rsidR="0009619B" w:rsidRPr="005C1D88" w:rsidRDefault="0009619B" w:rsidP="00840A0D">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w:t>
            </w:r>
          </w:p>
        </w:tc>
        <w:tc>
          <w:tcPr>
            <w:tcW w:w="663" w:type="dxa"/>
            <w:tcBorders>
              <w:left w:val="double" w:sz="4" w:space="0" w:color="auto"/>
              <w:bottom w:val="single" w:sz="18" w:space="0" w:color="auto"/>
            </w:tcBorders>
            <w:shd w:val="clear" w:color="auto" w:fill="auto"/>
            <w:vAlign w:val="center"/>
          </w:tcPr>
          <w:p w14:paraId="2FAA0850"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10</w:t>
            </w:r>
          </w:p>
        </w:tc>
        <w:tc>
          <w:tcPr>
            <w:tcW w:w="781" w:type="dxa"/>
            <w:tcBorders>
              <w:bottom w:val="single" w:sz="18" w:space="0" w:color="auto"/>
            </w:tcBorders>
            <w:shd w:val="clear" w:color="auto" w:fill="auto"/>
            <w:vAlign w:val="center"/>
          </w:tcPr>
          <w:p w14:paraId="290DBC81"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250</w:t>
            </w:r>
          </w:p>
        </w:tc>
        <w:tc>
          <w:tcPr>
            <w:tcW w:w="660" w:type="dxa"/>
            <w:tcBorders>
              <w:bottom w:val="single" w:sz="18" w:space="0" w:color="auto"/>
            </w:tcBorders>
            <w:shd w:val="clear" w:color="auto" w:fill="auto"/>
            <w:vAlign w:val="center"/>
          </w:tcPr>
          <w:p w14:paraId="0F0579BB"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90</w:t>
            </w:r>
          </w:p>
        </w:tc>
        <w:tc>
          <w:tcPr>
            <w:tcW w:w="788" w:type="dxa"/>
            <w:tcBorders>
              <w:bottom w:val="single" w:sz="18" w:space="0" w:color="auto"/>
            </w:tcBorders>
            <w:shd w:val="clear" w:color="auto" w:fill="auto"/>
            <w:vAlign w:val="center"/>
          </w:tcPr>
          <w:p w14:paraId="601BBEBE"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6</w:t>
            </w:r>
          </w:p>
        </w:tc>
        <w:tc>
          <w:tcPr>
            <w:tcW w:w="651" w:type="dxa"/>
            <w:tcBorders>
              <w:bottom w:val="single" w:sz="18" w:space="0" w:color="auto"/>
            </w:tcBorders>
            <w:shd w:val="clear" w:color="auto" w:fill="auto"/>
            <w:vAlign w:val="center"/>
          </w:tcPr>
          <w:p w14:paraId="237167A0"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154</w:t>
            </w:r>
          </w:p>
        </w:tc>
        <w:tc>
          <w:tcPr>
            <w:tcW w:w="992" w:type="dxa"/>
            <w:tcBorders>
              <w:bottom w:val="single" w:sz="18" w:space="0" w:color="auto"/>
              <w:right w:val="double" w:sz="4" w:space="0" w:color="auto"/>
            </w:tcBorders>
            <w:shd w:val="clear" w:color="auto" w:fill="auto"/>
            <w:vAlign w:val="center"/>
          </w:tcPr>
          <w:p w14:paraId="50A12E7B"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p>
        </w:tc>
        <w:tc>
          <w:tcPr>
            <w:tcW w:w="438" w:type="dxa"/>
            <w:gridSpan w:val="2"/>
            <w:tcBorders>
              <w:left w:val="double" w:sz="4" w:space="0" w:color="auto"/>
              <w:bottom w:val="single" w:sz="18" w:space="0" w:color="auto"/>
            </w:tcBorders>
            <w:shd w:val="clear" w:color="auto" w:fill="auto"/>
            <w:vAlign w:val="center"/>
          </w:tcPr>
          <w:p w14:paraId="5280F7DA" w14:textId="77777777" w:rsidR="0009619B" w:rsidRPr="005C1D88" w:rsidRDefault="0009619B" w:rsidP="00840A0D">
            <w:pPr>
              <w:spacing w:after="0" w:line="240" w:lineRule="auto"/>
              <w:ind w:right="-107"/>
              <w:rPr>
                <w:rFonts w:ascii="Sylfaen" w:eastAsia="Times New Roman" w:hAnsi="Sylfaen"/>
                <w:b/>
                <w:sz w:val="20"/>
                <w:szCs w:val="20"/>
                <w:lang w:val="ka-GE" w:eastAsia="ru-RU"/>
              </w:rPr>
            </w:pPr>
          </w:p>
        </w:tc>
        <w:tc>
          <w:tcPr>
            <w:tcW w:w="474" w:type="dxa"/>
            <w:tcBorders>
              <w:bottom w:val="single" w:sz="18" w:space="0" w:color="auto"/>
            </w:tcBorders>
            <w:shd w:val="clear" w:color="auto" w:fill="auto"/>
            <w:vAlign w:val="center"/>
          </w:tcPr>
          <w:p w14:paraId="38B157DD"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10</w:t>
            </w:r>
          </w:p>
        </w:tc>
        <w:tc>
          <w:tcPr>
            <w:tcW w:w="486" w:type="dxa"/>
            <w:gridSpan w:val="2"/>
            <w:tcBorders>
              <w:bottom w:val="single" w:sz="18" w:space="0" w:color="auto"/>
            </w:tcBorders>
            <w:shd w:val="clear" w:color="auto" w:fill="auto"/>
            <w:vAlign w:val="center"/>
          </w:tcPr>
          <w:p w14:paraId="068481D2"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p>
        </w:tc>
        <w:tc>
          <w:tcPr>
            <w:tcW w:w="781" w:type="dxa"/>
            <w:gridSpan w:val="2"/>
            <w:tcBorders>
              <w:bottom w:val="single" w:sz="18" w:space="0" w:color="auto"/>
              <w:right w:val="double" w:sz="4" w:space="0" w:color="auto"/>
            </w:tcBorders>
            <w:shd w:val="clear" w:color="auto" w:fill="auto"/>
            <w:vAlign w:val="center"/>
          </w:tcPr>
          <w:p w14:paraId="2475022C" w14:textId="77777777" w:rsidR="0009619B" w:rsidRPr="005C1D88" w:rsidRDefault="0009619B" w:rsidP="00840A0D">
            <w:pPr>
              <w:spacing w:after="0" w:line="240" w:lineRule="auto"/>
              <w:ind w:right="-107"/>
              <w:rPr>
                <w:rFonts w:ascii="Sylfaen" w:eastAsia="Times New Roman" w:hAnsi="Sylfaen"/>
                <w:b/>
                <w:sz w:val="20"/>
                <w:szCs w:val="20"/>
                <w:lang w:val="ka-GE" w:eastAsia="ru-RU"/>
              </w:rPr>
            </w:pPr>
          </w:p>
        </w:tc>
        <w:tc>
          <w:tcPr>
            <w:tcW w:w="911" w:type="dxa"/>
            <w:gridSpan w:val="3"/>
            <w:tcBorders>
              <w:bottom w:val="single" w:sz="18" w:space="0" w:color="auto"/>
              <w:right w:val="double" w:sz="4" w:space="0" w:color="auto"/>
            </w:tcBorders>
            <w:shd w:val="clear" w:color="auto" w:fill="auto"/>
          </w:tcPr>
          <w:p w14:paraId="37E12442" w14:textId="77777777" w:rsidR="0009619B" w:rsidRPr="005C1D88" w:rsidRDefault="0009619B" w:rsidP="00840A0D">
            <w:pPr>
              <w:spacing w:after="0" w:line="240" w:lineRule="auto"/>
              <w:ind w:right="-107"/>
              <w:jc w:val="center"/>
              <w:rPr>
                <w:rFonts w:ascii="Sylfaen" w:eastAsia="Times New Roman" w:hAnsi="Sylfaen"/>
                <w:sz w:val="20"/>
                <w:szCs w:val="20"/>
                <w:lang w:val="ka-GE" w:eastAsia="ru-RU"/>
              </w:rPr>
            </w:pPr>
          </w:p>
        </w:tc>
      </w:tr>
      <w:tr w:rsidR="0009619B" w:rsidRPr="00840A0D" w14:paraId="394FEE72" w14:textId="77777777" w:rsidTr="0009619B">
        <w:trPr>
          <w:trHeight w:val="91"/>
        </w:trPr>
        <w:tc>
          <w:tcPr>
            <w:tcW w:w="5946" w:type="dxa"/>
            <w:gridSpan w:val="2"/>
            <w:tcBorders>
              <w:top w:val="single" w:sz="18" w:space="0" w:color="auto"/>
              <w:left w:val="double" w:sz="4" w:space="0" w:color="auto"/>
              <w:right w:val="double" w:sz="4" w:space="0" w:color="auto"/>
            </w:tcBorders>
            <w:shd w:val="clear" w:color="auto" w:fill="auto"/>
            <w:vAlign w:val="center"/>
          </w:tcPr>
          <w:p w14:paraId="429FF596" w14:textId="77777777" w:rsidR="0009619B" w:rsidRPr="005C1D88" w:rsidRDefault="0009619B" w:rsidP="00840A0D">
            <w:pPr>
              <w:spacing w:after="0" w:line="240" w:lineRule="auto"/>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 xml:space="preserve">სულ: </w:t>
            </w:r>
          </w:p>
        </w:tc>
        <w:tc>
          <w:tcPr>
            <w:tcW w:w="847" w:type="dxa"/>
            <w:tcBorders>
              <w:top w:val="single" w:sz="18" w:space="0" w:color="auto"/>
              <w:left w:val="double" w:sz="4" w:space="0" w:color="auto"/>
              <w:right w:val="double" w:sz="4" w:space="0" w:color="auto"/>
            </w:tcBorders>
            <w:shd w:val="clear" w:color="auto" w:fill="auto"/>
            <w:vAlign w:val="center"/>
          </w:tcPr>
          <w:p w14:paraId="0D9D4A3F" w14:textId="77777777" w:rsidR="0009619B" w:rsidRPr="005C1D88" w:rsidRDefault="0009619B" w:rsidP="00840A0D">
            <w:pPr>
              <w:spacing w:after="0" w:line="240" w:lineRule="auto"/>
              <w:jc w:val="center"/>
              <w:rPr>
                <w:rFonts w:ascii="Sylfaen" w:eastAsia="Times New Roman" w:hAnsi="Sylfaen"/>
                <w:sz w:val="20"/>
                <w:szCs w:val="20"/>
                <w:lang w:val="ka-GE" w:eastAsia="ru-RU"/>
              </w:rPr>
            </w:pPr>
          </w:p>
        </w:tc>
        <w:tc>
          <w:tcPr>
            <w:tcW w:w="663" w:type="dxa"/>
            <w:tcBorders>
              <w:top w:val="single" w:sz="18" w:space="0" w:color="auto"/>
              <w:left w:val="double" w:sz="4" w:space="0" w:color="auto"/>
            </w:tcBorders>
            <w:shd w:val="clear" w:color="auto" w:fill="auto"/>
            <w:vAlign w:val="center"/>
          </w:tcPr>
          <w:p w14:paraId="663602B0" w14:textId="77777777" w:rsidR="0009619B" w:rsidRPr="005C1D88" w:rsidRDefault="0009619B"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120</w:t>
            </w:r>
          </w:p>
        </w:tc>
        <w:tc>
          <w:tcPr>
            <w:tcW w:w="781" w:type="dxa"/>
            <w:tcBorders>
              <w:top w:val="single" w:sz="18" w:space="0" w:color="auto"/>
            </w:tcBorders>
            <w:shd w:val="clear" w:color="auto" w:fill="auto"/>
            <w:vAlign w:val="center"/>
          </w:tcPr>
          <w:p w14:paraId="411215CB" w14:textId="77777777" w:rsidR="0009619B" w:rsidRPr="005C1D88" w:rsidRDefault="0080075C" w:rsidP="0080075C">
            <w:pPr>
              <w:spacing w:after="0" w:line="240" w:lineRule="auto"/>
              <w:ind w:right="-107"/>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3000</w:t>
            </w:r>
          </w:p>
        </w:tc>
        <w:tc>
          <w:tcPr>
            <w:tcW w:w="660" w:type="dxa"/>
            <w:tcBorders>
              <w:top w:val="single" w:sz="18" w:space="0" w:color="auto"/>
            </w:tcBorders>
            <w:shd w:val="clear" w:color="auto" w:fill="auto"/>
            <w:vAlign w:val="center"/>
          </w:tcPr>
          <w:p w14:paraId="6DDAF040" w14:textId="77777777" w:rsidR="0009619B" w:rsidRPr="005C1D88" w:rsidRDefault="0080075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711</w:t>
            </w:r>
          </w:p>
        </w:tc>
        <w:tc>
          <w:tcPr>
            <w:tcW w:w="788" w:type="dxa"/>
            <w:tcBorders>
              <w:top w:val="single" w:sz="18" w:space="0" w:color="auto"/>
            </w:tcBorders>
            <w:shd w:val="clear" w:color="auto" w:fill="auto"/>
            <w:vAlign w:val="center"/>
          </w:tcPr>
          <w:p w14:paraId="033FA97C" w14:textId="77777777" w:rsidR="0009619B" w:rsidRPr="005C1D88" w:rsidRDefault="0080075C" w:rsidP="0080075C">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51</w:t>
            </w:r>
          </w:p>
        </w:tc>
        <w:tc>
          <w:tcPr>
            <w:tcW w:w="651" w:type="dxa"/>
            <w:tcBorders>
              <w:top w:val="single" w:sz="18" w:space="0" w:color="auto"/>
            </w:tcBorders>
            <w:shd w:val="clear" w:color="auto" w:fill="auto"/>
            <w:vAlign w:val="center"/>
          </w:tcPr>
          <w:p w14:paraId="3C55B29E" w14:textId="77777777" w:rsidR="0009619B" w:rsidRDefault="0080075C" w:rsidP="00840A0D">
            <w:pPr>
              <w:spacing w:after="0" w:line="240" w:lineRule="auto"/>
              <w:ind w:right="-107"/>
              <w:jc w:val="center"/>
              <w:rPr>
                <w:rFonts w:ascii="Sylfaen" w:eastAsia="Times New Roman" w:hAnsi="Sylfaen"/>
                <w:b/>
                <w:sz w:val="20"/>
                <w:szCs w:val="20"/>
                <w:lang w:val="ka-GE" w:eastAsia="ru-RU"/>
              </w:rPr>
            </w:pPr>
            <w:r w:rsidRPr="005C1D88">
              <w:rPr>
                <w:rFonts w:ascii="Sylfaen" w:eastAsia="Times New Roman" w:hAnsi="Sylfaen"/>
                <w:b/>
                <w:sz w:val="20"/>
                <w:szCs w:val="20"/>
                <w:lang w:val="ka-GE" w:eastAsia="ru-RU"/>
              </w:rPr>
              <w:t>2238</w:t>
            </w:r>
          </w:p>
        </w:tc>
        <w:tc>
          <w:tcPr>
            <w:tcW w:w="992" w:type="dxa"/>
            <w:tcBorders>
              <w:top w:val="single" w:sz="18" w:space="0" w:color="auto"/>
              <w:right w:val="double" w:sz="4" w:space="0" w:color="auto"/>
            </w:tcBorders>
            <w:shd w:val="clear" w:color="auto" w:fill="auto"/>
            <w:vAlign w:val="center"/>
          </w:tcPr>
          <w:p w14:paraId="3EB2368F" w14:textId="77777777" w:rsidR="0009619B" w:rsidRPr="00840A0D" w:rsidRDefault="0009619B" w:rsidP="00840A0D">
            <w:pPr>
              <w:spacing w:after="0" w:line="240" w:lineRule="auto"/>
              <w:ind w:right="-107"/>
              <w:jc w:val="center"/>
              <w:rPr>
                <w:rFonts w:ascii="Sylfaen" w:eastAsia="Times New Roman" w:hAnsi="Sylfaen"/>
                <w:b/>
                <w:sz w:val="20"/>
                <w:szCs w:val="20"/>
                <w:lang w:val="ka-GE" w:eastAsia="ru-RU"/>
              </w:rPr>
            </w:pPr>
          </w:p>
        </w:tc>
        <w:tc>
          <w:tcPr>
            <w:tcW w:w="438" w:type="dxa"/>
            <w:gridSpan w:val="2"/>
            <w:tcBorders>
              <w:top w:val="single" w:sz="18" w:space="0" w:color="auto"/>
              <w:left w:val="double" w:sz="4" w:space="0" w:color="auto"/>
            </w:tcBorders>
            <w:shd w:val="clear" w:color="auto" w:fill="auto"/>
            <w:vAlign w:val="center"/>
          </w:tcPr>
          <w:p w14:paraId="55E3F0A7" w14:textId="77777777" w:rsidR="0009619B" w:rsidRPr="00840A0D" w:rsidRDefault="0009619B" w:rsidP="00840A0D">
            <w:pPr>
              <w:spacing w:after="0" w:line="240" w:lineRule="auto"/>
              <w:ind w:right="-107"/>
              <w:rPr>
                <w:rFonts w:ascii="Sylfaen" w:eastAsia="Times New Roman" w:hAnsi="Sylfaen"/>
                <w:b/>
                <w:sz w:val="20"/>
                <w:szCs w:val="20"/>
                <w:lang w:val="ka-GE" w:eastAsia="ru-RU"/>
              </w:rPr>
            </w:pPr>
          </w:p>
        </w:tc>
        <w:tc>
          <w:tcPr>
            <w:tcW w:w="474" w:type="dxa"/>
            <w:tcBorders>
              <w:top w:val="single" w:sz="18" w:space="0" w:color="auto"/>
            </w:tcBorders>
            <w:shd w:val="clear" w:color="auto" w:fill="auto"/>
            <w:vAlign w:val="center"/>
          </w:tcPr>
          <w:p w14:paraId="2494154E" w14:textId="77777777" w:rsidR="0009619B" w:rsidRDefault="0009619B" w:rsidP="00840A0D">
            <w:pPr>
              <w:spacing w:after="0" w:line="240" w:lineRule="auto"/>
              <w:ind w:right="-107"/>
              <w:jc w:val="center"/>
              <w:rPr>
                <w:rFonts w:ascii="Sylfaen" w:eastAsia="Times New Roman" w:hAnsi="Sylfaen"/>
                <w:b/>
                <w:sz w:val="20"/>
                <w:szCs w:val="20"/>
                <w:lang w:val="ka-GE" w:eastAsia="ru-RU"/>
              </w:rPr>
            </w:pPr>
          </w:p>
        </w:tc>
        <w:tc>
          <w:tcPr>
            <w:tcW w:w="486" w:type="dxa"/>
            <w:gridSpan w:val="2"/>
            <w:tcBorders>
              <w:top w:val="single" w:sz="18" w:space="0" w:color="auto"/>
            </w:tcBorders>
            <w:shd w:val="clear" w:color="auto" w:fill="auto"/>
            <w:vAlign w:val="center"/>
          </w:tcPr>
          <w:p w14:paraId="6002149F" w14:textId="77777777" w:rsidR="0009619B" w:rsidRPr="00840A0D" w:rsidRDefault="0009619B" w:rsidP="00840A0D">
            <w:pPr>
              <w:spacing w:after="0" w:line="240" w:lineRule="auto"/>
              <w:ind w:right="-107"/>
              <w:jc w:val="center"/>
              <w:rPr>
                <w:rFonts w:ascii="Sylfaen" w:eastAsia="Times New Roman" w:hAnsi="Sylfaen"/>
                <w:b/>
                <w:sz w:val="20"/>
                <w:szCs w:val="20"/>
                <w:lang w:val="ka-GE" w:eastAsia="ru-RU"/>
              </w:rPr>
            </w:pPr>
          </w:p>
        </w:tc>
        <w:tc>
          <w:tcPr>
            <w:tcW w:w="781" w:type="dxa"/>
            <w:gridSpan w:val="2"/>
            <w:tcBorders>
              <w:top w:val="single" w:sz="18" w:space="0" w:color="auto"/>
              <w:right w:val="double" w:sz="4" w:space="0" w:color="auto"/>
            </w:tcBorders>
            <w:shd w:val="clear" w:color="auto" w:fill="auto"/>
            <w:vAlign w:val="center"/>
          </w:tcPr>
          <w:p w14:paraId="4ADDF5F2" w14:textId="77777777" w:rsidR="0009619B" w:rsidRPr="00840A0D" w:rsidRDefault="0009619B" w:rsidP="00840A0D">
            <w:pPr>
              <w:spacing w:after="0" w:line="240" w:lineRule="auto"/>
              <w:ind w:right="-107"/>
              <w:rPr>
                <w:rFonts w:ascii="Sylfaen" w:eastAsia="Times New Roman" w:hAnsi="Sylfaen"/>
                <w:b/>
                <w:sz w:val="20"/>
                <w:szCs w:val="20"/>
                <w:lang w:val="ka-GE" w:eastAsia="ru-RU"/>
              </w:rPr>
            </w:pPr>
          </w:p>
        </w:tc>
        <w:tc>
          <w:tcPr>
            <w:tcW w:w="911" w:type="dxa"/>
            <w:gridSpan w:val="3"/>
            <w:tcBorders>
              <w:top w:val="single" w:sz="18" w:space="0" w:color="auto"/>
              <w:right w:val="double" w:sz="4" w:space="0" w:color="auto"/>
            </w:tcBorders>
            <w:shd w:val="clear" w:color="auto" w:fill="auto"/>
          </w:tcPr>
          <w:p w14:paraId="40312B1E" w14:textId="77777777" w:rsidR="0009619B" w:rsidRPr="00840A0D" w:rsidRDefault="0009619B" w:rsidP="00840A0D">
            <w:pPr>
              <w:spacing w:after="0" w:line="240" w:lineRule="auto"/>
              <w:ind w:right="-107"/>
              <w:jc w:val="center"/>
              <w:rPr>
                <w:rFonts w:ascii="Sylfaen" w:eastAsia="Times New Roman" w:hAnsi="Sylfaen"/>
                <w:sz w:val="20"/>
                <w:szCs w:val="20"/>
                <w:lang w:val="ka-GE" w:eastAsia="ru-RU"/>
              </w:rPr>
            </w:pPr>
          </w:p>
        </w:tc>
      </w:tr>
    </w:tbl>
    <w:p w14:paraId="4A7B6F5E" w14:textId="77777777" w:rsidR="00114D27" w:rsidRPr="00114D27" w:rsidRDefault="00114D27" w:rsidP="00114D27">
      <w:pPr>
        <w:spacing w:after="0" w:line="240" w:lineRule="auto"/>
        <w:rPr>
          <w:rFonts w:ascii="Sylfaen" w:eastAsia="Times New Roman" w:hAnsi="Sylfaen"/>
          <w:lang w:val="ka-GE" w:eastAsia="ru-RU"/>
        </w:rPr>
      </w:pPr>
    </w:p>
    <w:p w14:paraId="7C6C4ED3" w14:textId="77777777" w:rsidR="00114D27" w:rsidRPr="00114D27" w:rsidRDefault="00114D27" w:rsidP="00114D27">
      <w:pPr>
        <w:spacing w:after="0" w:line="240" w:lineRule="auto"/>
        <w:rPr>
          <w:rFonts w:ascii="Sylfaen" w:eastAsia="Times New Roman" w:hAnsi="Sylfaen"/>
          <w:sz w:val="18"/>
          <w:szCs w:val="18"/>
          <w:lang w:val="ka-GE" w:eastAsia="ru-RU"/>
        </w:rPr>
      </w:pPr>
    </w:p>
    <w:p w14:paraId="6218E126" w14:textId="4DAD525C" w:rsidR="00114D27" w:rsidRPr="00114D27" w:rsidRDefault="00114D27" w:rsidP="00114D27">
      <w:pPr>
        <w:autoSpaceDE w:val="0"/>
        <w:autoSpaceDN w:val="0"/>
        <w:adjustRightInd w:val="0"/>
        <w:spacing w:after="0" w:line="240" w:lineRule="auto"/>
        <w:rPr>
          <w:rFonts w:ascii="Sylfaen" w:eastAsia="Times New Roman" w:hAnsi="Sylfaen"/>
          <w:b/>
          <w:noProof/>
        </w:rPr>
      </w:pPr>
      <w:r w:rsidRPr="00114D27">
        <w:rPr>
          <w:rFonts w:ascii="Sylfaen" w:eastAsia="Times New Roman" w:hAnsi="Sylfaen"/>
          <w:i/>
          <w:sz w:val="18"/>
          <w:szCs w:val="18"/>
          <w:lang w:val="ka-GE" w:eastAsia="ru-RU"/>
        </w:rPr>
        <w:t>გამოყენებულ შემოკლებათა განმარტება: სკ – საათი კვირაში, ლ/პ/ლ/ჯგ – ლექცია, პრაქტიკული, ლაბორატორიული</w:t>
      </w:r>
      <w:r w:rsidR="00FE7830">
        <w:rPr>
          <w:rFonts w:ascii="Sylfaen" w:eastAsia="Times New Roman" w:hAnsi="Sylfaen"/>
          <w:i/>
          <w:sz w:val="18"/>
          <w:szCs w:val="18"/>
          <w:lang w:val="ka-GE" w:eastAsia="ru-RU"/>
        </w:rPr>
        <w:t>/ჯგუფში მუშაობა</w:t>
      </w:r>
    </w:p>
    <w:p w14:paraId="6F82493E" w14:textId="77777777" w:rsidR="00925388" w:rsidRDefault="00925388" w:rsidP="0052000B">
      <w:pPr>
        <w:spacing w:line="240" w:lineRule="auto"/>
        <w:jc w:val="right"/>
        <w:rPr>
          <w:rFonts w:ascii="Sylfaen" w:hAnsi="Sylfaen"/>
          <w:b/>
          <w:lang w:val="ka-GE"/>
        </w:rPr>
      </w:pPr>
    </w:p>
    <w:p w14:paraId="7440B293" w14:textId="77777777" w:rsidR="00114D27" w:rsidRDefault="00114D27" w:rsidP="0052000B">
      <w:pPr>
        <w:spacing w:line="240" w:lineRule="auto"/>
        <w:jc w:val="right"/>
        <w:rPr>
          <w:rFonts w:ascii="Sylfaen" w:hAnsi="Sylfaen"/>
          <w:b/>
          <w:lang w:val="ka-GE"/>
        </w:rPr>
      </w:pPr>
    </w:p>
    <w:p w14:paraId="710FB6B2" w14:textId="77777777" w:rsidR="00114D27" w:rsidRDefault="00114D27" w:rsidP="0052000B">
      <w:pPr>
        <w:spacing w:line="240" w:lineRule="auto"/>
        <w:jc w:val="right"/>
        <w:rPr>
          <w:rFonts w:ascii="Sylfaen" w:hAnsi="Sylfaen"/>
          <w:b/>
          <w:lang w:val="ka-GE"/>
        </w:rPr>
      </w:pPr>
    </w:p>
    <w:p w14:paraId="02E0D044" w14:textId="77777777" w:rsidR="00114D27" w:rsidRDefault="00114D27" w:rsidP="0052000B">
      <w:pPr>
        <w:spacing w:line="240" w:lineRule="auto"/>
        <w:jc w:val="right"/>
        <w:rPr>
          <w:rFonts w:ascii="Sylfaen" w:hAnsi="Sylfaen"/>
          <w:b/>
          <w:lang w:val="ka-GE"/>
        </w:rPr>
      </w:pPr>
    </w:p>
    <w:p w14:paraId="05A26F16" w14:textId="77777777" w:rsidR="00114D27" w:rsidRDefault="00114D27" w:rsidP="0052000B">
      <w:pPr>
        <w:spacing w:line="240" w:lineRule="auto"/>
        <w:jc w:val="right"/>
        <w:rPr>
          <w:rFonts w:ascii="Sylfaen" w:hAnsi="Sylfaen"/>
          <w:b/>
          <w:lang w:val="ka-GE"/>
        </w:rPr>
      </w:pPr>
    </w:p>
    <w:p w14:paraId="438C632E" w14:textId="77777777" w:rsidR="00114D27" w:rsidRDefault="00114D27" w:rsidP="0052000B">
      <w:pPr>
        <w:spacing w:line="240" w:lineRule="auto"/>
        <w:jc w:val="right"/>
        <w:rPr>
          <w:rFonts w:ascii="Sylfaen" w:hAnsi="Sylfaen"/>
          <w:b/>
          <w:lang w:val="ka-GE"/>
        </w:rPr>
        <w:sectPr w:rsidR="00114D27" w:rsidSect="00114D27">
          <w:type w:val="continuous"/>
          <w:pgSz w:w="15840" w:h="12240" w:orient="landscape"/>
          <w:pgMar w:top="1701" w:right="567" w:bottom="567" w:left="567" w:header="720" w:footer="720" w:gutter="0"/>
          <w:cols w:space="720"/>
          <w:titlePg/>
        </w:sectPr>
      </w:pPr>
    </w:p>
    <w:p w14:paraId="7BC5B16B" w14:textId="77777777" w:rsidR="004849FE" w:rsidRPr="0052000B" w:rsidRDefault="004849FE" w:rsidP="0052000B">
      <w:pPr>
        <w:spacing w:line="240" w:lineRule="auto"/>
        <w:jc w:val="right"/>
        <w:rPr>
          <w:rFonts w:ascii="Sylfaen" w:hAnsi="Sylfaen"/>
          <w:b/>
        </w:rPr>
      </w:pPr>
      <w:r w:rsidRPr="0052000B">
        <w:rPr>
          <w:rFonts w:ascii="Sylfaen" w:hAnsi="Sylfaen"/>
          <w:b/>
          <w:lang w:val="ka-GE"/>
        </w:rPr>
        <w:lastRenderedPageBreak/>
        <w:t xml:space="preserve">დანართი </w:t>
      </w:r>
      <w:r w:rsidRPr="0052000B">
        <w:rPr>
          <w:rFonts w:ascii="Sylfaen" w:hAnsi="Sylfaen"/>
          <w:b/>
        </w:rPr>
        <w:t>2</w:t>
      </w:r>
    </w:p>
    <w:p w14:paraId="6A343EFE" w14:textId="77777777" w:rsidR="004849FE" w:rsidRPr="0052000B" w:rsidRDefault="004849FE" w:rsidP="0052000B">
      <w:pPr>
        <w:spacing w:line="240" w:lineRule="auto"/>
        <w:rPr>
          <w:rFonts w:ascii="Sylfaen" w:hAnsi="Sylfaen"/>
          <w:b/>
        </w:rPr>
      </w:pPr>
    </w:p>
    <w:tbl>
      <w:tblPr>
        <w:tblW w:w="11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626"/>
        <w:gridCol w:w="795"/>
        <w:gridCol w:w="207"/>
        <w:gridCol w:w="1002"/>
        <w:gridCol w:w="1144"/>
        <w:gridCol w:w="1064"/>
        <w:gridCol w:w="1039"/>
        <w:gridCol w:w="1298"/>
      </w:tblGrid>
      <w:tr w:rsidR="004849FE" w:rsidRPr="005C1D88" w14:paraId="3B14C490" w14:textId="77777777" w:rsidTr="009C4955">
        <w:trPr>
          <w:trHeight w:val="276"/>
        </w:trPr>
        <w:tc>
          <w:tcPr>
            <w:tcW w:w="986" w:type="dxa"/>
            <w:vMerge w:val="restart"/>
            <w:tcBorders>
              <w:top w:val="double" w:sz="4" w:space="0" w:color="auto"/>
              <w:left w:val="double" w:sz="4" w:space="0" w:color="auto"/>
              <w:right w:val="double" w:sz="4" w:space="0" w:color="auto"/>
            </w:tcBorders>
            <w:vAlign w:val="center"/>
          </w:tcPr>
          <w:p w14:paraId="7161907B" w14:textId="77777777" w:rsidR="004849FE" w:rsidRPr="00840A0D" w:rsidRDefault="004849FE" w:rsidP="000B01CB">
            <w:pPr>
              <w:spacing w:after="0" w:line="240" w:lineRule="auto"/>
              <w:ind w:right="102"/>
              <w:jc w:val="center"/>
              <w:rPr>
                <w:rFonts w:ascii="Sylfaen" w:hAnsi="Sylfaen"/>
                <w:b/>
                <w:sz w:val="20"/>
                <w:szCs w:val="20"/>
                <w:lang w:val="ka-GE" w:eastAsia="ru-RU"/>
              </w:rPr>
            </w:pPr>
          </w:p>
          <w:p w14:paraId="46F0A257" w14:textId="77777777" w:rsidR="004849FE" w:rsidRPr="00840A0D" w:rsidRDefault="004849FE" w:rsidP="000B01CB">
            <w:pPr>
              <w:spacing w:after="0" w:line="240" w:lineRule="auto"/>
              <w:ind w:right="102"/>
              <w:jc w:val="center"/>
              <w:rPr>
                <w:rFonts w:ascii="Sylfaen" w:hAnsi="Sylfaen"/>
                <w:b/>
                <w:sz w:val="20"/>
                <w:szCs w:val="20"/>
                <w:lang w:val="ka-GE" w:eastAsia="ru-RU"/>
              </w:rPr>
            </w:pPr>
          </w:p>
        </w:tc>
        <w:tc>
          <w:tcPr>
            <w:tcW w:w="3626" w:type="dxa"/>
            <w:vMerge w:val="restart"/>
            <w:tcBorders>
              <w:top w:val="double" w:sz="4" w:space="0" w:color="auto"/>
              <w:left w:val="double" w:sz="4" w:space="0" w:color="auto"/>
              <w:right w:val="double" w:sz="4" w:space="0" w:color="auto"/>
            </w:tcBorders>
            <w:vAlign w:val="center"/>
          </w:tcPr>
          <w:p w14:paraId="1890AD90" w14:textId="77777777" w:rsidR="004849FE" w:rsidRPr="005C1D88" w:rsidRDefault="004849FE" w:rsidP="000B01CB">
            <w:pPr>
              <w:spacing w:after="0" w:line="240" w:lineRule="auto"/>
              <w:jc w:val="center"/>
              <w:rPr>
                <w:rFonts w:ascii="Sylfaen" w:hAnsi="Sylfaen"/>
                <w:b/>
                <w:sz w:val="20"/>
                <w:szCs w:val="20"/>
                <w:lang w:val="ka-GE" w:eastAsia="ru-RU"/>
              </w:rPr>
            </w:pPr>
            <w:r w:rsidRPr="005C1D88">
              <w:rPr>
                <w:rFonts w:ascii="Sylfaen" w:hAnsi="Sylfaen"/>
                <w:b/>
                <w:sz w:val="20"/>
                <w:szCs w:val="20"/>
                <w:lang w:val="ka-GE" w:eastAsia="ru-RU"/>
              </w:rPr>
              <w:t>კურსის დასახელება</w:t>
            </w:r>
          </w:p>
        </w:tc>
        <w:tc>
          <w:tcPr>
            <w:tcW w:w="6549" w:type="dxa"/>
            <w:gridSpan w:val="7"/>
            <w:tcBorders>
              <w:top w:val="double" w:sz="4" w:space="0" w:color="auto"/>
              <w:left w:val="double" w:sz="4" w:space="0" w:color="auto"/>
              <w:right w:val="double" w:sz="4" w:space="0" w:color="auto"/>
            </w:tcBorders>
            <w:vAlign w:val="center"/>
          </w:tcPr>
          <w:p w14:paraId="015F2B82" w14:textId="77777777" w:rsidR="004849FE" w:rsidRPr="005C1D88" w:rsidRDefault="004849FE" w:rsidP="000B01CB">
            <w:pPr>
              <w:spacing w:after="0" w:line="240" w:lineRule="auto"/>
              <w:jc w:val="center"/>
              <w:rPr>
                <w:rFonts w:ascii="Sylfaen" w:hAnsi="Sylfaen"/>
                <w:b/>
                <w:sz w:val="20"/>
                <w:szCs w:val="20"/>
                <w:lang w:val="ka-GE" w:eastAsia="ru-RU"/>
              </w:rPr>
            </w:pPr>
            <w:r w:rsidRPr="005C1D88">
              <w:rPr>
                <w:rFonts w:ascii="Sylfaen" w:hAnsi="Sylfaen"/>
                <w:b/>
                <w:sz w:val="20"/>
                <w:szCs w:val="20"/>
                <w:lang w:val="ka-GE" w:eastAsia="ru-RU"/>
              </w:rPr>
              <w:t>კომპეტენციები</w:t>
            </w:r>
          </w:p>
        </w:tc>
      </w:tr>
      <w:tr w:rsidR="004849FE" w:rsidRPr="005C1D88" w14:paraId="5C10DD01" w14:textId="77777777" w:rsidTr="009C4955">
        <w:trPr>
          <w:cantSplit/>
          <w:trHeight w:val="1854"/>
        </w:trPr>
        <w:tc>
          <w:tcPr>
            <w:tcW w:w="986" w:type="dxa"/>
            <w:vMerge/>
            <w:tcBorders>
              <w:left w:val="double" w:sz="4" w:space="0" w:color="auto"/>
              <w:bottom w:val="double" w:sz="4" w:space="0" w:color="auto"/>
              <w:right w:val="double" w:sz="4" w:space="0" w:color="auto"/>
            </w:tcBorders>
            <w:vAlign w:val="center"/>
          </w:tcPr>
          <w:p w14:paraId="26C593D8" w14:textId="77777777" w:rsidR="004849FE" w:rsidRPr="005C1D88" w:rsidRDefault="004849FE" w:rsidP="000B01CB">
            <w:pPr>
              <w:spacing w:after="0" w:line="240" w:lineRule="auto"/>
              <w:jc w:val="center"/>
              <w:rPr>
                <w:rFonts w:ascii="Sylfaen" w:hAnsi="Sylfaen"/>
                <w:sz w:val="20"/>
                <w:szCs w:val="20"/>
                <w:lang w:val="ka-GE" w:eastAsia="ru-RU"/>
              </w:rPr>
            </w:pPr>
          </w:p>
        </w:tc>
        <w:tc>
          <w:tcPr>
            <w:tcW w:w="3626" w:type="dxa"/>
            <w:vMerge/>
            <w:tcBorders>
              <w:left w:val="double" w:sz="4" w:space="0" w:color="auto"/>
              <w:bottom w:val="double" w:sz="4" w:space="0" w:color="auto"/>
              <w:right w:val="double" w:sz="4" w:space="0" w:color="auto"/>
            </w:tcBorders>
            <w:vAlign w:val="center"/>
          </w:tcPr>
          <w:p w14:paraId="04C58802" w14:textId="77777777" w:rsidR="004849FE" w:rsidRPr="005C1D88" w:rsidRDefault="004849FE" w:rsidP="000B01CB">
            <w:pPr>
              <w:spacing w:after="0" w:line="240" w:lineRule="auto"/>
              <w:jc w:val="center"/>
              <w:rPr>
                <w:rFonts w:ascii="Sylfaen" w:hAnsi="Sylfaen"/>
                <w:sz w:val="20"/>
                <w:szCs w:val="20"/>
                <w:lang w:val="ka-GE" w:eastAsia="ru-RU"/>
              </w:rPr>
            </w:pPr>
          </w:p>
        </w:tc>
        <w:tc>
          <w:tcPr>
            <w:tcW w:w="795" w:type="dxa"/>
            <w:tcBorders>
              <w:left w:val="double" w:sz="4" w:space="0" w:color="auto"/>
              <w:bottom w:val="double" w:sz="4" w:space="0" w:color="auto"/>
            </w:tcBorders>
            <w:textDirection w:val="btLr"/>
            <w:vAlign w:val="center"/>
          </w:tcPr>
          <w:p w14:paraId="28FF7398" w14:textId="77777777" w:rsidR="004849FE" w:rsidRPr="005C1D88" w:rsidRDefault="004849FE" w:rsidP="000B01CB">
            <w:pPr>
              <w:spacing w:after="0" w:line="240" w:lineRule="auto"/>
              <w:ind w:right="113"/>
              <w:jc w:val="center"/>
              <w:rPr>
                <w:rFonts w:ascii="Sylfaen" w:hAnsi="Sylfaen"/>
                <w:b/>
                <w:sz w:val="20"/>
                <w:szCs w:val="20"/>
                <w:lang w:val="ka-GE" w:eastAsia="ru-RU"/>
              </w:rPr>
            </w:pPr>
            <w:r w:rsidRPr="005C1D88">
              <w:rPr>
                <w:rFonts w:ascii="Sylfaen" w:hAnsi="Sylfaen"/>
                <w:b/>
                <w:sz w:val="20"/>
                <w:szCs w:val="20"/>
                <w:lang w:val="ka-GE" w:eastAsia="ru-RU"/>
              </w:rPr>
              <w:t>ცოდნა და გაცნობიერება</w:t>
            </w:r>
          </w:p>
        </w:tc>
        <w:tc>
          <w:tcPr>
            <w:tcW w:w="1209" w:type="dxa"/>
            <w:gridSpan w:val="2"/>
            <w:tcBorders>
              <w:bottom w:val="double" w:sz="4" w:space="0" w:color="auto"/>
            </w:tcBorders>
            <w:textDirection w:val="btLr"/>
            <w:vAlign w:val="center"/>
          </w:tcPr>
          <w:p w14:paraId="6B0250E7" w14:textId="77777777" w:rsidR="004849FE" w:rsidRPr="005C1D88" w:rsidRDefault="004849FE" w:rsidP="000B01CB">
            <w:pPr>
              <w:spacing w:after="0" w:line="240" w:lineRule="auto"/>
              <w:ind w:right="113"/>
              <w:jc w:val="center"/>
              <w:rPr>
                <w:rFonts w:ascii="Sylfaen" w:hAnsi="Sylfaen"/>
                <w:b/>
                <w:sz w:val="20"/>
                <w:szCs w:val="20"/>
                <w:lang w:val="ka-GE" w:eastAsia="ru-RU"/>
              </w:rPr>
            </w:pPr>
            <w:r w:rsidRPr="005C1D88">
              <w:rPr>
                <w:rFonts w:ascii="Sylfaen" w:hAnsi="Sylfaen"/>
                <w:b/>
                <w:sz w:val="20"/>
                <w:szCs w:val="20"/>
                <w:lang w:val="ka-GE" w:eastAsia="ru-RU"/>
              </w:rPr>
              <w:t>ცოდნის პრაქტიკაში გამოყენების უნარი</w:t>
            </w:r>
          </w:p>
        </w:tc>
        <w:tc>
          <w:tcPr>
            <w:tcW w:w="1144" w:type="dxa"/>
            <w:tcBorders>
              <w:bottom w:val="double" w:sz="4" w:space="0" w:color="auto"/>
            </w:tcBorders>
            <w:textDirection w:val="btLr"/>
            <w:vAlign w:val="center"/>
          </w:tcPr>
          <w:p w14:paraId="52E6A115" w14:textId="77777777" w:rsidR="004849FE" w:rsidRPr="005C1D88" w:rsidRDefault="004849FE" w:rsidP="000B01CB">
            <w:pPr>
              <w:spacing w:after="0" w:line="240" w:lineRule="auto"/>
              <w:ind w:right="113"/>
              <w:jc w:val="center"/>
              <w:rPr>
                <w:rFonts w:ascii="Sylfaen" w:hAnsi="Sylfaen"/>
                <w:b/>
                <w:sz w:val="20"/>
                <w:szCs w:val="20"/>
                <w:lang w:val="ka-GE" w:eastAsia="ru-RU"/>
              </w:rPr>
            </w:pPr>
            <w:r w:rsidRPr="005C1D88">
              <w:rPr>
                <w:rFonts w:ascii="Sylfaen" w:hAnsi="Sylfaen"/>
                <w:b/>
                <w:sz w:val="20"/>
                <w:szCs w:val="20"/>
                <w:lang w:val="ka-GE" w:eastAsia="ru-RU"/>
              </w:rPr>
              <w:t>დასკვნის გაკეთების უნარი</w:t>
            </w:r>
          </w:p>
        </w:tc>
        <w:tc>
          <w:tcPr>
            <w:tcW w:w="1064" w:type="dxa"/>
            <w:tcBorders>
              <w:bottom w:val="double" w:sz="4" w:space="0" w:color="auto"/>
            </w:tcBorders>
            <w:textDirection w:val="btLr"/>
            <w:vAlign w:val="center"/>
          </w:tcPr>
          <w:p w14:paraId="74BE8382" w14:textId="77777777" w:rsidR="004849FE" w:rsidRPr="005C1D88" w:rsidRDefault="004849FE" w:rsidP="000B01CB">
            <w:pPr>
              <w:spacing w:after="0" w:line="240" w:lineRule="auto"/>
              <w:ind w:right="113"/>
              <w:jc w:val="center"/>
              <w:rPr>
                <w:rFonts w:ascii="Sylfaen" w:hAnsi="Sylfaen"/>
                <w:b/>
                <w:sz w:val="20"/>
                <w:szCs w:val="20"/>
                <w:lang w:val="ka-GE" w:eastAsia="ru-RU"/>
              </w:rPr>
            </w:pPr>
            <w:r w:rsidRPr="005C1D88">
              <w:rPr>
                <w:rFonts w:ascii="Sylfaen" w:hAnsi="Sylfaen"/>
                <w:b/>
                <w:sz w:val="20"/>
                <w:szCs w:val="20"/>
                <w:lang w:val="ka-GE" w:eastAsia="ru-RU"/>
              </w:rPr>
              <w:t>კომუნიკაციის უნარი</w:t>
            </w:r>
          </w:p>
        </w:tc>
        <w:tc>
          <w:tcPr>
            <w:tcW w:w="1039" w:type="dxa"/>
            <w:tcBorders>
              <w:bottom w:val="double" w:sz="4" w:space="0" w:color="auto"/>
            </w:tcBorders>
            <w:textDirection w:val="btLr"/>
            <w:vAlign w:val="center"/>
          </w:tcPr>
          <w:p w14:paraId="4BC80D1C" w14:textId="77777777" w:rsidR="004849FE" w:rsidRPr="005C1D88" w:rsidRDefault="004849FE" w:rsidP="000B01CB">
            <w:pPr>
              <w:spacing w:after="0" w:line="240" w:lineRule="auto"/>
              <w:ind w:right="113"/>
              <w:jc w:val="center"/>
              <w:rPr>
                <w:rFonts w:ascii="Sylfaen" w:hAnsi="Sylfaen"/>
                <w:b/>
                <w:sz w:val="20"/>
                <w:szCs w:val="20"/>
                <w:lang w:val="ka-GE" w:eastAsia="ru-RU"/>
              </w:rPr>
            </w:pPr>
            <w:r w:rsidRPr="005C1D88">
              <w:rPr>
                <w:rFonts w:ascii="Sylfaen" w:hAnsi="Sylfaen"/>
                <w:b/>
                <w:sz w:val="20"/>
                <w:szCs w:val="20"/>
                <w:lang w:val="ka-GE" w:eastAsia="ru-RU"/>
              </w:rPr>
              <w:t>სწავლის უნარი</w:t>
            </w:r>
          </w:p>
        </w:tc>
        <w:tc>
          <w:tcPr>
            <w:tcW w:w="1298" w:type="dxa"/>
            <w:tcBorders>
              <w:bottom w:val="double" w:sz="4" w:space="0" w:color="auto"/>
              <w:right w:val="double" w:sz="4" w:space="0" w:color="auto"/>
            </w:tcBorders>
            <w:textDirection w:val="btLr"/>
            <w:vAlign w:val="center"/>
          </w:tcPr>
          <w:p w14:paraId="54ABC0D0" w14:textId="77777777" w:rsidR="004849FE" w:rsidRPr="005C1D88" w:rsidRDefault="004849FE" w:rsidP="000B01CB">
            <w:pPr>
              <w:spacing w:after="0" w:line="240" w:lineRule="auto"/>
              <w:ind w:right="113"/>
              <w:jc w:val="center"/>
              <w:rPr>
                <w:rFonts w:ascii="Sylfaen" w:hAnsi="Sylfaen"/>
                <w:b/>
                <w:sz w:val="20"/>
                <w:szCs w:val="20"/>
                <w:lang w:val="ka-GE" w:eastAsia="ru-RU"/>
              </w:rPr>
            </w:pPr>
            <w:r w:rsidRPr="005C1D88">
              <w:rPr>
                <w:rFonts w:ascii="Sylfaen" w:hAnsi="Sylfaen"/>
                <w:b/>
                <w:sz w:val="20"/>
                <w:szCs w:val="20"/>
                <w:lang w:val="ka-GE" w:eastAsia="ru-RU"/>
              </w:rPr>
              <w:t>ღირებულებები</w:t>
            </w:r>
          </w:p>
        </w:tc>
      </w:tr>
      <w:tr w:rsidR="004849FE" w:rsidRPr="005C1D88" w14:paraId="7C39E14D" w14:textId="77777777" w:rsidTr="009867B1">
        <w:trPr>
          <w:trHeight w:val="218"/>
        </w:trPr>
        <w:tc>
          <w:tcPr>
            <w:tcW w:w="11161" w:type="dxa"/>
            <w:gridSpan w:val="9"/>
            <w:tcBorders>
              <w:top w:val="double" w:sz="4" w:space="0" w:color="auto"/>
              <w:left w:val="double" w:sz="4" w:space="0" w:color="auto"/>
              <w:right w:val="double" w:sz="4" w:space="0" w:color="auto"/>
            </w:tcBorders>
            <w:vAlign w:val="center"/>
          </w:tcPr>
          <w:p w14:paraId="0DFB495B" w14:textId="77777777" w:rsidR="004849FE" w:rsidRPr="005C1D88" w:rsidRDefault="004849FE" w:rsidP="000B01CB">
            <w:pPr>
              <w:spacing w:after="0" w:line="240" w:lineRule="auto"/>
              <w:jc w:val="center"/>
              <w:rPr>
                <w:rFonts w:ascii="Sylfaen" w:hAnsi="Sylfaen"/>
                <w:sz w:val="20"/>
                <w:szCs w:val="20"/>
                <w:lang w:val="ka-GE" w:eastAsia="ru-RU"/>
              </w:rPr>
            </w:pPr>
          </w:p>
        </w:tc>
      </w:tr>
      <w:tr w:rsidR="00840A0D" w:rsidRPr="005C1D88" w14:paraId="5B870C2C" w14:textId="77777777" w:rsidTr="00840A0D">
        <w:trPr>
          <w:trHeight w:val="262"/>
        </w:trPr>
        <w:tc>
          <w:tcPr>
            <w:tcW w:w="986" w:type="dxa"/>
            <w:tcBorders>
              <w:left w:val="double" w:sz="4" w:space="0" w:color="auto"/>
              <w:right w:val="double" w:sz="4" w:space="0" w:color="auto"/>
            </w:tcBorders>
            <w:shd w:val="clear" w:color="auto" w:fill="auto"/>
            <w:vAlign w:val="center"/>
          </w:tcPr>
          <w:p w14:paraId="53853E7B" w14:textId="77777777" w:rsidR="00840A0D" w:rsidRPr="005C1D88" w:rsidRDefault="00840A0D"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1.1.</w:t>
            </w:r>
          </w:p>
        </w:tc>
        <w:tc>
          <w:tcPr>
            <w:tcW w:w="3626" w:type="dxa"/>
            <w:tcBorders>
              <w:left w:val="double" w:sz="4" w:space="0" w:color="auto"/>
              <w:right w:val="double" w:sz="4" w:space="0" w:color="auto"/>
            </w:tcBorders>
            <w:shd w:val="clear" w:color="auto" w:fill="auto"/>
            <w:vAlign w:val="center"/>
          </w:tcPr>
          <w:p w14:paraId="39BAEA19" w14:textId="77777777" w:rsidR="00840A0D" w:rsidRPr="005C1D88" w:rsidRDefault="00042F36" w:rsidP="000B01CB">
            <w:pPr>
              <w:spacing w:after="0" w:line="240" w:lineRule="auto"/>
              <w:rPr>
                <w:rFonts w:ascii="Sylfaen" w:hAnsi="Sylfaen"/>
                <w:sz w:val="20"/>
                <w:szCs w:val="20"/>
              </w:rPr>
            </w:pPr>
            <w:r>
              <w:rPr>
                <w:rFonts w:ascii="Sylfaen" w:hAnsi="Sylfaen"/>
                <w:sz w:val="20"/>
                <w:szCs w:val="20"/>
                <w:lang w:val="ka-GE"/>
              </w:rPr>
              <w:t xml:space="preserve">დარგობრივი უცხო </w:t>
            </w:r>
            <w:r w:rsidR="00840A0D" w:rsidRPr="005C1D88">
              <w:rPr>
                <w:rFonts w:ascii="Sylfaen" w:hAnsi="Sylfaen"/>
                <w:sz w:val="20"/>
                <w:szCs w:val="20"/>
                <w:lang w:val="ka-GE"/>
              </w:rPr>
              <w:t>ენა-1</w:t>
            </w:r>
          </w:p>
        </w:tc>
        <w:tc>
          <w:tcPr>
            <w:tcW w:w="1002" w:type="dxa"/>
            <w:gridSpan w:val="2"/>
            <w:tcBorders>
              <w:left w:val="double" w:sz="4" w:space="0" w:color="auto"/>
            </w:tcBorders>
            <w:shd w:val="clear" w:color="auto" w:fill="auto"/>
            <w:vAlign w:val="center"/>
          </w:tcPr>
          <w:p w14:paraId="52B38CC2"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002" w:type="dxa"/>
            <w:shd w:val="clear" w:color="auto" w:fill="auto"/>
            <w:vAlign w:val="center"/>
          </w:tcPr>
          <w:p w14:paraId="4D2BD9D9"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144" w:type="dxa"/>
            <w:shd w:val="clear" w:color="auto" w:fill="auto"/>
            <w:vAlign w:val="center"/>
          </w:tcPr>
          <w:p w14:paraId="26513ED6" w14:textId="77777777" w:rsidR="00840A0D" w:rsidRPr="005C1D88" w:rsidRDefault="00840A0D" w:rsidP="000B01CB">
            <w:pPr>
              <w:spacing w:after="0" w:line="240" w:lineRule="auto"/>
              <w:jc w:val="center"/>
              <w:rPr>
                <w:rFonts w:ascii="Sylfaen" w:hAnsi="Sylfaen"/>
                <w:bCs/>
                <w:i/>
                <w:noProof/>
                <w:sz w:val="20"/>
                <w:szCs w:val="20"/>
                <w:lang w:val="ka-GE" w:eastAsia="ru-RU"/>
              </w:rPr>
            </w:pPr>
          </w:p>
        </w:tc>
        <w:tc>
          <w:tcPr>
            <w:tcW w:w="1064" w:type="dxa"/>
            <w:shd w:val="clear" w:color="auto" w:fill="auto"/>
            <w:vAlign w:val="center"/>
          </w:tcPr>
          <w:p w14:paraId="15E46BE4" w14:textId="77777777" w:rsidR="00840A0D" w:rsidRPr="005C1D88" w:rsidRDefault="00840A0D" w:rsidP="000B01CB">
            <w:pPr>
              <w:spacing w:after="0" w:line="240" w:lineRule="auto"/>
              <w:jc w:val="center"/>
              <w:rPr>
                <w:rFonts w:ascii="Sylfaen" w:hAnsi="Sylfaen"/>
                <w:bCs/>
                <w:i/>
                <w:noProof/>
                <w:sz w:val="20"/>
                <w:szCs w:val="20"/>
                <w:lang w:val="ka-GE" w:eastAsia="ru-RU"/>
              </w:rPr>
            </w:pPr>
            <w:r w:rsidRPr="005C1D88">
              <w:rPr>
                <w:rFonts w:ascii="Sylfaen" w:hAnsi="Sylfaen" w:cs="Sylfaen"/>
                <w:sz w:val="20"/>
                <w:szCs w:val="20"/>
                <w:lang w:val="ka-GE" w:eastAsia="ru-RU"/>
              </w:rPr>
              <w:t>X</w:t>
            </w:r>
          </w:p>
        </w:tc>
        <w:tc>
          <w:tcPr>
            <w:tcW w:w="1039" w:type="dxa"/>
            <w:shd w:val="clear" w:color="auto" w:fill="auto"/>
            <w:vAlign w:val="center"/>
          </w:tcPr>
          <w:p w14:paraId="770BBCA0"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298" w:type="dxa"/>
            <w:tcBorders>
              <w:right w:val="double" w:sz="4" w:space="0" w:color="auto"/>
            </w:tcBorders>
            <w:shd w:val="clear" w:color="auto" w:fill="auto"/>
            <w:vAlign w:val="center"/>
          </w:tcPr>
          <w:p w14:paraId="18504C2D" w14:textId="77777777" w:rsidR="00840A0D" w:rsidRPr="005C1D88" w:rsidRDefault="00840A0D" w:rsidP="000B01CB">
            <w:pPr>
              <w:spacing w:after="0" w:line="240" w:lineRule="auto"/>
              <w:jc w:val="center"/>
              <w:rPr>
                <w:rFonts w:ascii="Sylfaen" w:hAnsi="Sylfaen"/>
                <w:bCs/>
                <w:noProof/>
                <w:sz w:val="20"/>
                <w:szCs w:val="20"/>
                <w:lang w:val="ka-GE" w:eastAsia="ru-RU"/>
              </w:rPr>
            </w:pPr>
          </w:p>
        </w:tc>
      </w:tr>
      <w:tr w:rsidR="00840A0D" w:rsidRPr="005C1D88" w14:paraId="6BB2CA3E" w14:textId="77777777" w:rsidTr="00840A0D">
        <w:trPr>
          <w:trHeight w:val="332"/>
        </w:trPr>
        <w:tc>
          <w:tcPr>
            <w:tcW w:w="986" w:type="dxa"/>
            <w:tcBorders>
              <w:left w:val="double" w:sz="4" w:space="0" w:color="auto"/>
              <w:right w:val="double" w:sz="4" w:space="0" w:color="auto"/>
            </w:tcBorders>
            <w:shd w:val="clear" w:color="auto" w:fill="auto"/>
            <w:vAlign w:val="center"/>
          </w:tcPr>
          <w:p w14:paraId="66EAEC2B" w14:textId="77777777" w:rsidR="00840A0D" w:rsidRPr="005C1D88" w:rsidRDefault="00840A0D"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1.2</w:t>
            </w:r>
          </w:p>
        </w:tc>
        <w:tc>
          <w:tcPr>
            <w:tcW w:w="3626" w:type="dxa"/>
            <w:tcBorders>
              <w:left w:val="double" w:sz="4" w:space="0" w:color="auto"/>
              <w:right w:val="double" w:sz="4" w:space="0" w:color="auto"/>
            </w:tcBorders>
            <w:shd w:val="clear" w:color="auto" w:fill="auto"/>
            <w:vAlign w:val="center"/>
          </w:tcPr>
          <w:p w14:paraId="5D7314F2" w14:textId="77777777" w:rsidR="00840A0D" w:rsidRPr="005C1D88" w:rsidRDefault="00042F36" w:rsidP="00042F36">
            <w:pPr>
              <w:spacing w:after="0" w:line="240" w:lineRule="auto"/>
              <w:rPr>
                <w:rFonts w:ascii="Sylfaen" w:hAnsi="Sylfaen"/>
                <w:sz w:val="20"/>
                <w:szCs w:val="20"/>
                <w:lang w:val="ka-GE"/>
              </w:rPr>
            </w:pPr>
            <w:r>
              <w:rPr>
                <w:rFonts w:ascii="Sylfaen" w:hAnsi="Sylfaen"/>
                <w:sz w:val="20"/>
                <w:szCs w:val="20"/>
                <w:lang w:val="ka-GE"/>
              </w:rPr>
              <w:t xml:space="preserve">დარგობრივი უცხო </w:t>
            </w:r>
            <w:r w:rsidR="00840A0D" w:rsidRPr="005C1D88">
              <w:rPr>
                <w:rFonts w:ascii="Sylfaen" w:hAnsi="Sylfaen"/>
                <w:sz w:val="20"/>
                <w:szCs w:val="20"/>
                <w:lang w:val="ka-GE"/>
              </w:rPr>
              <w:t>ენა-2</w:t>
            </w:r>
          </w:p>
        </w:tc>
        <w:tc>
          <w:tcPr>
            <w:tcW w:w="1002" w:type="dxa"/>
            <w:gridSpan w:val="2"/>
            <w:tcBorders>
              <w:left w:val="double" w:sz="4" w:space="0" w:color="auto"/>
            </w:tcBorders>
            <w:shd w:val="clear" w:color="auto" w:fill="auto"/>
            <w:vAlign w:val="center"/>
          </w:tcPr>
          <w:p w14:paraId="22F77443"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002" w:type="dxa"/>
            <w:shd w:val="clear" w:color="auto" w:fill="auto"/>
            <w:vAlign w:val="center"/>
          </w:tcPr>
          <w:p w14:paraId="0A33FAD8"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144" w:type="dxa"/>
            <w:shd w:val="clear" w:color="auto" w:fill="auto"/>
            <w:vAlign w:val="center"/>
          </w:tcPr>
          <w:p w14:paraId="072AF568" w14:textId="77777777" w:rsidR="00840A0D" w:rsidRPr="005C1D88" w:rsidRDefault="00840A0D" w:rsidP="000B01CB">
            <w:pPr>
              <w:spacing w:after="0" w:line="240" w:lineRule="auto"/>
              <w:jc w:val="center"/>
              <w:rPr>
                <w:rFonts w:ascii="Sylfaen" w:hAnsi="Sylfaen"/>
                <w:bCs/>
                <w:i/>
                <w:noProof/>
                <w:sz w:val="20"/>
                <w:szCs w:val="20"/>
                <w:lang w:val="ka-GE" w:eastAsia="ru-RU"/>
              </w:rPr>
            </w:pPr>
          </w:p>
        </w:tc>
        <w:tc>
          <w:tcPr>
            <w:tcW w:w="1064" w:type="dxa"/>
            <w:shd w:val="clear" w:color="auto" w:fill="auto"/>
            <w:vAlign w:val="center"/>
          </w:tcPr>
          <w:p w14:paraId="16154E75" w14:textId="77777777" w:rsidR="00840A0D" w:rsidRPr="005C1D88" w:rsidRDefault="00840A0D" w:rsidP="000B01CB">
            <w:pPr>
              <w:spacing w:after="0" w:line="240" w:lineRule="auto"/>
              <w:jc w:val="center"/>
              <w:rPr>
                <w:rFonts w:ascii="Sylfaen" w:hAnsi="Sylfaen"/>
                <w:bCs/>
                <w:i/>
                <w:noProof/>
                <w:sz w:val="20"/>
                <w:szCs w:val="20"/>
                <w:lang w:val="ka-GE" w:eastAsia="ru-RU"/>
              </w:rPr>
            </w:pPr>
            <w:r w:rsidRPr="005C1D88">
              <w:rPr>
                <w:rFonts w:ascii="Sylfaen" w:hAnsi="Sylfaen" w:cs="Sylfaen"/>
                <w:sz w:val="20"/>
                <w:szCs w:val="20"/>
                <w:lang w:val="ka-GE" w:eastAsia="ru-RU"/>
              </w:rPr>
              <w:t>X</w:t>
            </w:r>
          </w:p>
        </w:tc>
        <w:tc>
          <w:tcPr>
            <w:tcW w:w="1039" w:type="dxa"/>
            <w:shd w:val="clear" w:color="auto" w:fill="auto"/>
            <w:vAlign w:val="center"/>
          </w:tcPr>
          <w:p w14:paraId="4A6F9068"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298" w:type="dxa"/>
            <w:tcBorders>
              <w:right w:val="double" w:sz="4" w:space="0" w:color="auto"/>
            </w:tcBorders>
            <w:shd w:val="clear" w:color="auto" w:fill="auto"/>
            <w:vAlign w:val="center"/>
          </w:tcPr>
          <w:p w14:paraId="3503BE93" w14:textId="77777777" w:rsidR="00840A0D" w:rsidRPr="005C1D88" w:rsidRDefault="00840A0D" w:rsidP="000B01CB">
            <w:pPr>
              <w:spacing w:after="0" w:line="240" w:lineRule="auto"/>
              <w:jc w:val="center"/>
              <w:rPr>
                <w:rFonts w:ascii="Sylfaen" w:hAnsi="Sylfaen"/>
                <w:bCs/>
                <w:noProof/>
                <w:sz w:val="20"/>
                <w:szCs w:val="20"/>
                <w:lang w:val="ka-GE" w:eastAsia="ru-RU"/>
              </w:rPr>
            </w:pPr>
          </w:p>
        </w:tc>
      </w:tr>
      <w:tr w:rsidR="00840A0D" w:rsidRPr="005C1D88" w14:paraId="0F28B8F5" w14:textId="77777777" w:rsidTr="00840A0D">
        <w:trPr>
          <w:trHeight w:val="305"/>
        </w:trPr>
        <w:tc>
          <w:tcPr>
            <w:tcW w:w="986" w:type="dxa"/>
            <w:tcBorders>
              <w:left w:val="double" w:sz="4" w:space="0" w:color="auto"/>
              <w:right w:val="double" w:sz="4" w:space="0" w:color="auto"/>
            </w:tcBorders>
            <w:shd w:val="clear" w:color="auto" w:fill="auto"/>
            <w:vAlign w:val="center"/>
          </w:tcPr>
          <w:p w14:paraId="4505993F" w14:textId="77777777" w:rsidR="00840A0D" w:rsidRPr="005C1D88" w:rsidRDefault="00840A0D"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1.3</w:t>
            </w:r>
          </w:p>
        </w:tc>
        <w:tc>
          <w:tcPr>
            <w:tcW w:w="3626" w:type="dxa"/>
            <w:tcBorders>
              <w:left w:val="double" w:sz="4" w:space="0" w:color="auto"/>
              <w:right w:val="double" w:sz="4" w:space="0" w:color="auto"/>
            </w:tcBorders>
            <w:shd w:val="clear" w:color="auto" w:fill="auto"/>
            <w:vAlign w:val="center"/>
          </w:tcPr>
          <w:p w14:paraId="02D4CEF2" w14:textId="77777777" w:rsidR="00840A0D" w:rsidRPr="005C1D88" w:rsidRDefault="00840A0D" w:rsidP="000B01CB">
            <w:pPr>
              <w:spacing w:after="0" w:line="240" w:lineRule="auto"/>
              <w:rPr>
                <w:rFonts w:ascii="Sylfaen" w:hAnsi="Sylfaen"/>
                <w:sz w:val="20"/>
                <w:szCs w:val="20"/>
              </w:rPr>
            </w:pPr>
            <w:r w:rsidRPr="005C1D88">
              <w:rPr>
                <w:rFonts w:ascii="Sylfaen" w:hAnsi="Sylfaen"/>
                <w:sz w:val="20"/>
                <w:szCs w:val="20"/>
              </w:rPr>
              <w:t>საქართველოს წიაღისეული სიმდიდრეების ქიმია</w:t>
            </w:r>
          </w:p>
        </w:tc>
        <w:tc>
          <w:tcPr>
            <w:tcW w:w="1002" w:type="dxa"/>
            <w:gridSpan w:val="2"/>
            <w:tcBorders>
              <w:left w:val="double" w:sz="4" w:space="0" w:color="auto"/>
            </w:tcBorders>
            <w:shd w:val="clear" w:color="auto" w:fill="auto"/>
            <w:vAlign w:val="center"/>
          </w:tcPr>
          <w:p w14:paraId="3913D136"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002" w:type="dxa"/>
            <w:shd w:val="clear" w:color="auto" w:fill="auto"/>
            <w:vAlign w:val="center"/>
          </w:tcPr>
          <w:p w14:paraId="484DE068"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144" w:type="dxa"/>
            <w:shd w:val="clear" w:color="auto" w:fill="auto"/>
            <w:vAlign w:val="center"/>
          </w:tcPr>
          <w:p w14:paraId="6EA6D3D0" w14:textId="77777777" w:rsidR="00840A0D" w:rsidRPr="005C1D88" w:rsidRDefault="00840A0D" w:rsidP="000B01CB">
            <w:pPr>
              <w:spacing w:after="0" w:line="240" w:lineRule="auto"/>
              <w:jc w:val="center"/>
              <w:rPr>
                <w:rFonts w:ascii="Sylfaen" w:hAnsi="Sylfaen"/>
                <w:bCs/>
                <w:noProof/>
                <w:sz w:val="20"/>
                <w:szCs w:val="20"/>
                <w:lang w:eastAsia="ru-RU"/>
              </w:rPr>
            </w:pPr>
            <w:r w:rsidRPr="005C1D88">
              <w:rPr>
                <w:rFonts w:ascii="Sylfaen" w:hAnsi="Sylfaen"/>
                <w:bCs/>
                <w:noProof/>
                <w:sz w:val="20"/>
                <w:szCs w:val="20"/>
                <w:lang w:eastAsia="ru-RU"/>
              </w:rPr>
              <w:t>X</w:t>
            </w:r>
          </w:p>
        </w:tc>
        <w:tc>
          <w:tcPr>
            <w:tcW w:w="1064" w:type="dxa"/>
            <w:shd w:val="clear" w:color="auto" w:fill="auto"/>
            <w:vAlign w:val="center"/>
          </w:tcPr>
          <w:p w14:paraId="1118D132" w14:textId="77777777" w:rsidR="00840A0D" w:rsidRPr="005C1D88" w:rsidRDefault="00840A0D" w:rsidP="000B01CB">
            <w:pPr>
              <w:spacing w:after="0" w:line="240" w:lineRule="auto"/>
              <w:jc w:val="center"/>
              <w:rPr>
                <w:rFonts w:ascii="Sylfaen" w:hAnsi="Sylfaen"/>
                <w:bCs/>
                <w:noProof/>
                <w:sz w:val="20"/>
                <w:szCs w:val="20"/>
                <w:lang w:eastAsia="ru-RU"/>
              </w:rPr>
            </w:pPr>
            <w:r w:rsidRPr="005C1D88">
              <w:rPr>
                <w:rFonts w:ascii="Sylfaen" w:hAnsi="Sylfaen"/>
                <w:bCs/>
                <w:noProof/>
                <w:sz w:val="20"/>
                <w:szCs w:val="20"/>
                <w:lang w:eastAsia="ru-RU"/>
              </w:rPr>
              <w:t>X</w:t>
            </w:r>
          </w:p>
        </w:tc>
        <w:tc>
          <w:tcPr>
            <w:tcW w:w="1039" w:type="dxa"/>
            <w:shd w:val="clear" w:color="auto" w:fill="auto"/>
            <w:vAlign w:val="center"/>
          </w:tcPr>
          <w:p w14:paraId="001E1DBF" w14:textId="77777777" w:rsidR="00840A0D" w:rsidRPr="005C1D88" w:rsidRDefault="00840A0D"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val="ka-GE" w:eastAsia="ru-RU"/>
              </w:rPr>
              <w:t>X</w:t>
            </w:r>
          </w:p>
        </w:tc>
        <w:tc>
          <w:tcPr>
            <w:tcW w:w="1298" w:type="dxa"/>
            <w:tcBorders>
              <w:right w:val="double" w:sz="4" w:space="0" w:color="auto"/>
            </w:tcBorders>
            <w:shd w:val="clear" w:color="auto" w:fill="auto"/>
            <w:vAlign w:val="center"/>
          </w:tcPr>
          <w:p w14:paraId="1E67CCCE" w14:textId="77777777" w:rsidR="00840A0D" w:rsidRPr="005C1D88" w:rsidRDefault="00840A0D" w:rsidP="000B01CB">
            <w:pPr>
              <w:spacing w:after="0" w:line="240" w:lineRule="auto"/>
              <w:jc w:val="center"/>
              <w:rPr>
                <w:rFonts w:ascii="Sylfaen" w:hAnsi="Sylfaen"/>
                <w:bCs/>
                <w:noProof/>
                <w:sz w:val="20"/>
                <w:szCs w:val="20"/>
                <w:lang w:val="ka-GE" w:eastAsia="ru-RU"/>
              </w:rPr>
            </w:pPr>
            <w:r w:rsidRPr="005C1D88">
              <w:rPr>
                <w:rFonts w:ascii="Sylfaen" w:hAnsi="Sylfaen" w:cs="Sylfaen"/>
                <w:noProof/>
                <w:sz w:val="20"/>
                <w:szCs w:val="20"/>
              </w:rPr>
              <w:t>X</w:t>
            </w:r>
          </w:p>
        </w:tc>
      </w:tr>
      <w:tr w:rsidR="00840A0D" w:rsidRPr="005C1D88" w14:paraId="6F82B66D" w14:textId="77777777" w:rsidTr="00840A0D">
        <w:trPr>
          <w:trHeight w:val="161"/>
        </w:trPr>
        <w:tc>
          <w:tcPr>
            <w:tcW w:w="986" w:type="dxa"/>
            <w:tcBorders>
              <w:left w:val="double" w:sz="4" w:space="0" w:color="auto"/>
              <w:right w:val="double" w:sz="4" w:space="0" w:color="auto"/>
            </w:tcBorders>
            <w:shd w:val="clear" w:color="auto" w:fill="auto"/>
            <w:vAlign w:val="center"/>
          </w:tcPr>
          <w:p w14:paraId="284C40C2" w14:textId="77777777" w:rsidR="00840A0D" w:rsidRPr="005C1D88" w:rsidRDefault="00840A0D"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1.4</w:t>
            </w:r>
          </w:p>
        </w:tc>
        <w:tc>
          <w:tcPr>
            <w:tcW w:w="3626" w:type="dxa"/>
            <w:tcBorders>
              <w:left w:val="double" w:sz="4" w:space="0" w:color="auto"/>
              <w:right w:val="double" w:sz="4" w:space="0" w:color="auto"/>
            </w:tcBorders>
            <w:shd w:val="clear" w:color="auto" w:fill="auto"/>
            <w:vAlign w:val="center"/>
          </w:tcPr>
          <w:p w14:paraId="105D1D55" w14:textId="77777777" w:rsidR="00840A0D" w:rsidRPr="005C1D88" w:rsidRDefault="00840A0D" w:rsidP="000B01CB">
            <w:pPr>
              <w:spacing w:after="0" w:line="240" w:lineRule="auto"/>
              <w:rPr>
                <w:rFonts w:ascii="Sylfaen" w:hAnsi="Sylfaen"/>
                <w:bCs/>
                <w:sz w:val="20"/>
                <w:szCs w:val="20"/>
                <w:lang w:val="ka-GE"/>
              </w:rPr>
            </w:pPr>
            <w:r w:rsidRPr="005C1D88">
              <w:rPr>
                <w:rFonts w:ascii="Sylfaen" w:hAnsi="Sylfaen"/>
                <w:bCs/>
                <w:sz w:val="20"/>
                <w:szCs w:val="20"/>
                <w:lang w:val="ka-GE"/>
              </w:rPr>
              <w:t>მეორადი ნედლეული და ეკოლოგიური პრობლემები</w:t>
            </w:r>
          </w:p>
        </w:tc>
        <w:tc>
          <w:tcPr>
            <w:tcW w:w="1002" w:type="dxa"/>
            <w:gridSpan w:val="2"/>
            <w:tcBorders>
              <w:left w:val="double" w:sz="4" w:space="0" w:color="auto"/>
            </w:tcBorders>
            <w:shd w:val="clear" w:color="auto" w:fill="auto"/>
            <w:vAlign w:val="center"/>
          </w:tcPr>
          <w:p w14:paraId="5F3B0AF6" w14:textId="77777777" w:rsidR="00840A0D" w:rsidRPr="005C1D88" w:rsidRDefault="00840A0D" w:rsidP="000B01CB">
            <w:pPr>
              <w:spacing w:after="0" w:line="240" w:lineRule="auto"/>
              <w:jc w:val="center"/>
              <w:rPr>
                <w:rFonts w:ascii="Sylfaen" w:hAnsi="Sylfaen"/>
                <w:sz w:val="20"/>
                <w:szCs w:val="20"/>
                <w:lang w:val="ka-GE" w:eastAsia="ru-RU"/>
              </w:rPr>
            </w:pPr>
            <w:r w:rsidRPr="005C1D88">
              <w:rPr>
                <w:rFonts w:ascii="Sylfaen" w:hAnsi="Sylfaen" w:cs="Sylfaen"/>
                <w:sz w:val="20"/>
                <w:szCs w:val="20"/>
                <w:lang w:val="ka-GE" w:eastAsia="ru-RU"/>
              </w:rPr>
              <w:t>X</w:t>
            </w:r>
          </w:p>
        </w:tc>
        <w:tc>
          <w:tcPr>
            <w:tcW w:w="1002" w:type="dxa"/>
            <w:shd w:val="clear" w:color="auto" w:fill="auto"/>
            <w:vAlign w:val="center"/>
          </w:tcPr>
          <w:p w14:paraId="77206B56" w14:textId="77777777" w:rsidR="00840A0D" w:rsidRPr="005C1D88" w:rsidRDefault="00840A0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31C2B8A1" w14:textId="77777777" w:rsidR="00840A0D" w:rsidRPr="005C1D88" w:rsidRDefault="00840A0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1631D208" w14:textId="77777777" w:rsidR="00840A0D" w:rsidRPr="005C1D88" w:rsidRDefault="00840A0D" w:rsidP="000B01CB">
            <w:pPr>
              <w:spacing w:after="0" w:line="240" w:lineRule="auto"/>
              <w:jc w:val="center"/>
              <w:rPr>
                <w:rFonts w:ascii="Sylfaen" w:hAnsi="Sylfaen"/>
                <w:sz w:val="20"/>
                <w:szCs w:val="20"/>
                <w:lang w:val="ka-GE" w:eastAsia="ru-RU"/>
              </w:rPr>
            </w:pPr>
            <w:r w:rsidRPr="005C1D88">
              <w:rPr>
                <w:rFonts w:ascii="Sylfaen" w:hAnsi="Sylfaen" w:cs="Sylfaen"/>
                <w:sz w:val="20"/>
                <w:szCs w:val="20"/>
                <w:lang w:val="ka-GE" w:eastAsia="ru-RU"/>
              </w:rPr>
              <w:t>X</w:t>
            </w:r>
          </w:p>
        </w:tc>
        <w:tc>
          <w:tcPr>
            <w:tcW w:w="1039" w:type="dxa"/>
            <w:shd w:val="clear" w:color="auto" w:fill="auto"/>
            <w:vAlign w:val="center"/>
          </w:tcPr>
          <w:p w14:paraId="105332B5" w14:textId="77777777" w:rsidR="00840A0D" w:rsidRPr="005C1D88" w:rsidRDefault="00840A0D" w:rsidP="000B01CB">
            <w:pPr>
              <w:spacing w:after="0" w:line="240" w:lineRule="auto"/>
              <w:jc w:val="center"/>
              <w:rPr>
                <w:rFonts w:ascii="Sylfaen" w:hAnsi="Sylfaen"/>
                <w:sz w:val="20"/>
                <w:szCs w:val="20"/>
                <w:lang w:val="ka-GE" w:eastAsia="ru-RU"/>
              </w:rPr>
            </w:pPr>
            <w:r w:rsidRPr="005C1D88">
              <w:rPr>
                <w:rFonts w:ascii="Sylfaen" w:hAnsi="Sylfaen" w:cs="Sylfaen"/>
                <w:sz w:val="20"/>
                <w:szCs w:val="20"/>
                <w:lang w:val="ka-GE" w:eastAsia="ru-RU"/>
              </w:rPr>
              <w:t>X</w:t>
            </w:r>
          </w:p>
        </w:tc>
        <w:tc>
          <w:tcPr>
            <w:tcW w:w="1298" w:type="dxa"/>
            <w:tcBorders>
              <w:right w:val="double" w:sz="4" w:space="0" w:color="auto"/>
            </w:tcBorders>
            <w:shd w:val="clear" w:color="auto" w:fill="auto"/>
            <w:vAlign w:val="center"/>
          </w:tcPr>
          <w:p w14:paraId="62CD0D43" w14:textId="77777777" w:rsidR="00840A0D" w:rsidRPr="005C1D88" w:rsidRDefault="00840A0D" w:rsidP="000B01CB">
            <w:pPr>
              <w:spacing w:after="0" w:line="240" w:lineRule="auto"/>
              <w:jc w:val="center"/>
              <w:rPr>
                <w:rFonts w:ascii="Sylfaen" w:hAnsi="Sylfaen"/>
                <w:sz w:val="20"/>
                <w:szCs w:val="20"/>
                <w:lang w:val="ka-GE" w:eastAsia="ru-RU"/>
              </w:rPr>
            </w:pPr>
            <w:r w:rsidRPr="005C1D88">
              <w:rPr>
                <w:rFonts w:ascii="Sylfaen" w:hAnsi="Sylfaen" w:cs="Sylfaen"/>
                <w:noProof/>
                <w:sz w:val="20"/>
                <w:szCs w:val="20"/>
              </w:rPr>
              <w:t>X</w:t>
            </w:r>
          </w:p>
        </w:tc>
      </w:tr>
      <w:tr w:rsidR="00875EF0" w:rsidRPr="005C1D88" w14:paraId="0F1A3D47" w14:textId="77777777" w:rsidTr="00840A0D">
        <w:trPr>
          <w:trHeight w:val="293"/>
        </w:trPr>
        <w:tc>
          <w:tcPr>
            <w:tcW w:w="986" w:type="dxa"/>
            <w:tcBorders>
              <w:left w:val="double" w:sz="4" w:space="0" w:color="auto"/>
              <w:right w:val="double" w:sz="4" w:space="0" w:color="auto"/>
            </w:tcBorders>
            <w:shd w:val="clear" w:color="auto" w:fill="auto"/>
            <w:vAlign w:val="center"/>
          </w:tcPr>
          <w:p w14:paraId="049D73CE"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1.5</w:t>
            </w:r>
          </w:p>
        </w:tc>
        <w:tc>
          <w:tcPr>
            <w:tcW w:w="3626" w:type="dxa"/>
            <w:tcBorders>
              <w:left w:val="double" w:sz="4" w:space="0" w:color="auto"/>
              <w:right w:val="double" w:sz="4" w:space="0" w:color="auto"/>
            </w:tcBorders>
            <w:shd w:val="clear" w:color="auto" w:fill="auto"/>
            <w:vAlign w:val="center"/>
          </w:tcPr>
          <w:p w14:paraId="27705139" w14:textId="77777777" w:rsidR="00875EF0" w:rsidRPr="005C1D88" w:rsidRDefault="00875EF0" w:rsidP="000B01CB">
            <w:pPr>
              <w:spacing w:after="0" w:line="240" w:lineRule="auto"/>
              <w:rPr>
                <w:rFonts w:ascii="Sylfaen" w:hAnsi="Sylfaen"/>
                <w:bCs/>
                <w:sz w:val="20"/>
                <w:szCs w:val="20"/>
              </w:rPr>
            </w:pPr>
            <w:r w:rsidRPr="005C1D88">
              <w:rPr>
                <w:rFonts w:ascii="Sylfaen" w:hAnsi="Sylfaen"/>
                <w:bCs/>
                <w:sz w:val="20"/>
                <w:szCs w:val="20"/>
              </w:rPr>
              <w:t>მათემატიკური მოდელირება ქიმიაში</w:t>
            </w:r>
          </w:p>
        </w:tc>
        <w:tc>
          <w:tcPr>
            <w:tcW w:w="1002" w:type="dxa"/>
            <w:gridSpan w:val="2"/>
            <w:tcBorders>
              <w:left w:val="double" w:sz="4" w:space="0" w:color="auto"/>
            </w:tcBorders>
            <w:shd w:val="clear" w:color="auto" w:fill="auto"/>
            <w:vAlign w:val="center"/>
          </w:tcPr>
          <w:p w14:paraId="1AE8B1B4"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cs="Sylfaen"/>
                <w:sz w:val="20"/>
                <w:szCs w:val="20"/>
                <w:lang w:val="ka-GE" w:eastAsia="ru-RU"/>
              </w:rPr>
              <w:t>X</w:t>
            </w:r>
          </w:p>
        </w:tc>
        <w:tc>
          <w:tcPr>
            <w:tcW w:w="1002" w:type="dxa"/>
            <w:shd w:val="clear" w:color="auto" w:fill="auto"/>
            <w:vAlign w:val="center"/>
          </w:tcPr>
          <w:p w14:paraId="6BF6107E"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59E3A443"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0D218D2A"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cs="Sylfaen"/>
                <w:sz w:val="20"/>
                <w:szCs w:val="20"/>
                <w:lang w:val="ka-GE" w:eastAsia="ru-RU"/>
              </w:rPr>
              <w:t>X</w:t>
            </w:r>
          </w:p>
        </w:tc>
        <w:tc>
          <w:tcPr>
            <w:tcW w:w="1039" w:type="dxa"/>
            <w:shd w:val="clear" w:color="auto" w:fill="auto"/>
            <w:vAlign w:val="center"/>
          </w:tcPr>
          <w:p w14:paraId="5B312A2C"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cs="Sylfaen"/>
                <w:sz w:val="20"/>
                <w:szCs w:val="20"/>
                <w:lang w:val="ka-GE" w:eastAsia="ru-RU"/>
              </w:rPr>
              <w:t>X</w:t>
            </w:r>
          </w:p>
        </w:tc>
        <w:tc>
          <w:tcPr>
            <w:tcW w:w="1298" w:type="dxa"/>
            <w:tcBorders>
              <w:right w:val="double" w:sz="4" w:space="0" w:color="auto"/>
            </w:tcBorders>
            <w:shd w:val="clear" w:color="auto" w:fill="auto"/>
            <w:vAlign w:val="center"/>
          </w:tcPr>
          <w:p w14:paraId="082BB061"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cs="Sylfaen"/>
                <w:noProof/>
                <w:sz w:val="20"/>
                <w:szCs w:val="20"/>
              </w:rPr>
              <w:t>X</w:t>
            </w:r>
          </w:p>
        </w:tc>
      </w:tr>
      <w:tr w:rsidR="00875EF0" w:rsidRPr="005C1D88" w14:paraId="3778D768" w14:textId="77777777" w:rsidTr="00840A0D">
        <w:trPr>
          <w:trHeight w:val="293"/>
        </w:trPr>
        <w:tc>
          <w:tcPr>
            <w:tcW w:w="986" w:type="dxa"/>
            <w:tcBorders>
              <w:left w:val="double" w:sz="4" w:space="0" w:color="auto"/>
              <w:right w:val="double" w:sz="4" w:space="0" w:color="auto"/>
            </w:tcBorders>
            <w:shd w:val="clear" w:color="auto" w:fill="auto"/>
            <w:vAlign w:val="center"/>
          </w:tcPr>
          <w:p w14:paraId="7CAD7D91"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1.6</w:t>
            </w:r>
          </w:p>
        </w:tc>
        <w:tc>
          <w:tcPr>
            <w:tcW w:w="3626" w:type="dxa"/>
            <w:tcBorders>
              <w:left w:val="double" w:sz="4" w:space="0" w:color="auto"/>
              <w:right w:val="double" w:sz="4" w:space="0" w:color="auto"/>
            </w:tcBorders>
            <w:shd w:val="clear" w:color="auto" w:fill="auto"/>
            <w:vAlign w:val="center"/>
          </w:tcPr>
          <w:p w14:paraId="26B72D65" w14:textId="77777777" w:rsidR="00875EF0" w:rsidRPr="005C1D88" w:rsidRDefault="00875EF0" w:rsidP="000B01CB">
            <w:pPr>
              <w:spacing w:after="0" w:line="240" w:lineRule="auto"/>
              <w:rPr>
                <w:rFonts w:ascii="Sylfaen" w:hAnsi="Sylfaen"/>
                <w:sz w:val="20"/>
                <w:szCs w:val="20"/>
              </w:rPr>
            </w:pPr>
            <w:r w:rsidRPr="005C1D88">
              <w:rPr>
                <w:rFonts w:ascii="Sylfaen" w:hAnsi="Sylfaen"/>
                <w:sz w:val="20"/>
                <w:szCs w:val="20"/>
              </w:rPr>
              <w:t>კვლევის ფიზიკურ-ქიმიური მეთოდები</w:t>
            </w:r>
          </w:p>
        </w:tc>
        <w:tc>
          <w:tcPr>
            <w:tcW w:w="1002" w:type="dxa"/>
            <w:gridSpan w:val="2"/>
            <w:tcBorders>
              <w:left w:val="double" w:sz="4" w:space="0" w:color="auto"/>
            </w:tcBorders>
            <w:shd w:val="clear" w:color="auto" w:fill="auto"/>
          </w:tcPr>
          <w:p w14:paraId="5C555022" w14:textId="77777777" w:rsidR="00875EF0" w:rsidRPr="005C1D88" w:rsidRDefault="00875EF0" w:rsidP="000B01CB">
            <w:pPr>
              <w:spacing w:after="0" w:line="240" w:lineRule="auto"/>
              <w:jc w:val="center"/>
              <w:rPr>
                <w:rFonts w:ascii="Sylfaen" w:hAnsi="Sylfaen" w:cs="Sylfaen"/>
                <w:sz w:val="20"/>
                <w:szCs w:val="20"/>
                <w:lang w:val="ka-GE" w:eastAsia="ru-RU"/>
              </w:rPr>
            </w:pPr>
            <w:r w:rsidRPr="005C1D88">
              <w:rPr>
                <w:rFonts w:ascii="Sylfaen" w:hAnsi="Sylfaen" w:cs="Sylfaen"/>
                <w:noProof/>
                <w:sz w:val="20"/>
                <w:szCs w:val="20"/>
              </w:rPr>
              <w:t>X</w:t>
            </w:r>
          </w:p>
        </w:tc>
        <w:tc>
          <w:tcPr>
            <w:tcW w:w="1002" w:type="dxa"/>
            <w:shd w:val="clear" w:color="auto" w:fill="auto"/>
          </w:tcPr>
          <w:p w14:paraId="4FF01D64" w14:textId="77777777" w:rsidR="00875EF0" w:rsidRPr="005C1D88" w:rsidRDefault="00875EF0" w:rsidP="000B01CB">
            <w:pPr>
              <w:spacing w:after="0" w:line="240" w:lineRule="auto"/>
              <w:jc w:val="center"/>
              <w:rPr>
                <w:rFonts w:ascii="Sylfaen" w:hAnsi="Sylfaen" w:cs="Sylfaen"/>
                <w:sz w:val="20"/>
                <w:szCs w:val="20"/>
                <w:lang w:val="ka-GE" w:eastAsia="ru-RU"/>
              </w:rPr>
            </w:pPr>
            <w:r w:rsidRPr="005C1D88">
              <w:rPr>
                <w:rFonts w:ascii="Sylfaen" w:hAnsi="Sylfaen" w:cs="Sylfaen"/>
                <w:noProof/>
                <w:sz w:val="20"/>
                <w:szCs w:val="20"/>
              </w:rPr>
              <w:t>X</w:t>
            </w:r>
          </w:p>
        </w:tc>
        <w:tc>
          <w:tcPr>
            <w:tcW w:w="1144" w:type="dxa"/>
            <w:shd w:val="clear" w:color="auto" w:fill="auto"/>
          </w:tcPr>
          <w:p w14:paraId="49A45487" w14:textId="77777777" w:rsidR="00875EF0" w:rsidRPr="005C1D88" w:rsidRDefault="00875EF0" w:rsidP="000B01CB">
            <w:pPr>
              <w:spacing w:after="0" w:line="240" w:lineRule="auto"/>
              <w:jc w:val="center"/>
              <w:rPr>
                <w:rFonts w:ascii="Sylfaen" w:hAnsi="Sylfaen"/>
                <w:bCs/>
                <w:i/>
                <w:noProof/>
                <w:sz w:val="20"/>
                <w:szCs w:val="20"/>
                <w:lang w:val="ka-GE" w:eastAsia="ru-RU"/>
              </w:rPr>
            </w:pPr>
            <w:r w:rsidRPr="005C1D88">
              <w:rPr>
                <w:rFonts w:ascii="Sylfaen" w:hAnsi="Sylfaen" w:cs="Sylfaen"/>
                <w:noProof/>
                <w:sz w:val="20"/>
                <w:szCs w:val="20"/>
              </w:rPr>
              <w:t>X</w:t>
            </w:r>
          </w:p>
        </w:tc>
        <w:tc>
          <w:tcPr>
            <w:tcW w:w="1064" w:type="dxa"/>
            <w:shd w:val="clear" w:color="auto" w:fill="auto"/>
          </w:tcPr>
          <w:p w14:paraId="404B98A8" w14:textId="77777777" w:rsidR="00875EF0" w:rsidRPr="005C1D88" w:rsidRDefault="00875EF0" w:rsidP="000B01CB">
            <w:pPr>
              <w:spacing w:after="0" w:line="240" w:lineRule="auto"/>
              <w:jc w:val="center"/>
              <w:rPr>
                <w:rFonts w:ascii="Sylfaen" w:hAnsi="Sylfaen"/>
                <w:bCs/>
                <w:i/>
                <w:noProof/>
                <w:sz w:val="20"/>
                <w:szCs w:val="20"/>
                <w:lang w:val="ka-GE" w:eastAsia="ru-RU"/>
              </w:rPr>
            </w:pPr>
            <w:r w:rsidRPr="005C1D88">
              <w:rPr>
                <w:rFonts w:ascii="Sylfaen" w:hAnsi="Sylfaen" w:cs="Sylfaen"/>
                <w:noProof/>
                <w:sz w:val="20"/>
                <w:szCs w:val="20"/>
              </w:rPr>
              <w:t>X</w:t>
            </w:r>
          </w:p>
        </w:tc>
        <w:tc>
          <w:tcPr>
            <w:tcW w:w="1039" w:type="dxa"/>
            <w:shd w:val="clear" w:color="auto" w:fill="auto"/>
          </w:tcPr>
          <w:p w14:paraId="2F2C482A" w14:textId="77777777" w:rsidR="00875EF0" w:rsidRPr="005C1D88" w:rsidRDefault="00875EF0" w:rsidP="000B01CB">
            <w:pPr>
              <w:spacing w:after="0" w:line="240" w:lineRule="auto"/>
              <w:jc w:val="center"/>
              <w:rPr>
                <w:rFonts w:ascii="Sylfaen" w:hAnsi="Sylfaen" w:cs="Sylfaen"/>
                <w:sz w:val="20"/>
                <w:szCs w:val="20"/>
                <w:lang w:val="ka-GE" w:eastAsia="ru-RU"/>
              </w:rPr>
            </w:pPr>
            <w:r w:rsidRPr="005C1D88">
              <w:rPr>
                <w:rFonts w:ascii="Sylfaen" w:hAnsi="Sylfaen" w:cs="Sylfaen"/>
                <w:noProof/>
                <w:sz w:val="20"/>
                <w:szCs w:val="20"/>
              </w:rPr>
              <w:t>X</w:t>
            </w:r>
          </w:p>
        </w:tc>
        <w:tc>
          <w:tcPr>
            <w:tcW w:w="1298" w:type="dxa"/>
            <w:tcBorders>
              <w:right w:val="double" w:sz="4" w:space="0" w:color="auto"/>
            </w:tcBorders>
            <w:shd w:val="clear" w:color="auto" w:fill="auto"/>
          </w:tcPr>
          <w:p w14:paraId="50D932A5" w14:textId="77777777" w:rsidR="00875EF0" w:rsidRPr="005C1D88" w:rsidRDefault="00875EF0" w:rsidP="000B01CB">
            <w:pPr>
              <w:spacing w:after="0" w:line="240" w:lineRule="auto"/>
              <w:jc w:val="center"/>
              <w:rPr>
                <w:rFonts w:ascii="Sylfaen" w:hAnsi="Sylfaen"/>
                <w:bCs/>
                <w:noProof/>
                <w:sz w:val="20"/>
                <w:szCs w:val="20"/>
                <w:lang w:val="ka-GE" w:eastAsia="ru-RU"/>
              </w:rPr>
            </w:pPr>
            <w:r w:rsidRPr="005C1D88">
              <w:rPr>
                <w:rFonts w:ascii="Sylfaen" w:hAnsi="Sylfaen" w:cs="Sylfaen"/>
                <w:noProof/>
                <w:sz w:val="20"/>
                <w:szCs w:val="20"/>
              </w:rPr>
              <w:t>X</w:t>
            </w:r>
          </w:p>
        </w:tc>
      </w:tr>
      <w:tr w:rsidR="00875EF0" w:rsidRPr="005C1D88" w14:paraId="689DC14A" w14:textId="77777777" w:rsidTr="00840A0D">
        <w:trPr>
          <w:trHeight w:val="293"/>
        </w:trPr>
        <w:tc>
          <w:tcPr>
            <w:tcW w:w="986" w:type="dxa"/>
            <w:tcBorders>
              <w:left w:val="double" w:sz="4" w:space="0" w:color="auto"/>
              <w:right w:val="double" w:sz="4" w:space="0" w:color="auto"/>
            </w:tcBorders>
            <w:shd w:val="clear" w:color="auto" w:fill="auto"/>
            <w:vAlign w:val="center"/>
          </w:tcPr>
          <w:p w14:paraId="31EC871A"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1.7</w:t>
            </w:r>
          </w:p>
        </w:tc>
        <w:tc>
          <w:tcPr>
            <w:tcW w:w="3626" w:type="dxa"/>
            <w:tcBorders>
              <w:left w:val="double" w:sz="4" w:space="0" w:color="auto"/>
              <w:right w:val="double" w:sz="4" w:space="0" w:color="auto"/>
            </w:tcBorders>
            <w:shd w:val="clear" w:color="auto" w:fill="auto"/>
            <w:vAlign w:val="center"/>
          </w:tcPr>
          <w:p w14:paraId="5A07AD83" w14:textId="77777777" w:rsidR="00875EF0" w:rsidRPr="005C1D88" w:rsidRDefault="00875EF0" w:rsidP="000B01CB">
            <w:pPr>
              <w:spacing w:after="0" w:line="240" w:lineRule="auto"/>
              <w:ind w:right="-107"/>
              <w:rPr>
                <w:rFonts w:ascii="Sylfaen" w:eastAsia="Times New Roman" w:hAnsi="Sylfaen"/>
                <w:sz w:val="20"/>
                <w:szCs w:val="20"/>
                <w:lang w:eastAsia="ru-RU"/>
              </w:rPr>
            </w:pPr>
            <w:r w:rsidRPr="005C1D88">
              <w:rPr>
                <w:rFonts w:ascii="Sylfaen" w:hAnsi="Sylfaen"/>
                <w:sz w:val="20"/>
                <w:szCs w:val="20"/>
              </w:rPr>
              <w:t>ზოგადი ქიმიური ტექნოლოგი</w:t>
            </w:r>
            <w:r w:rsidRPr="005C1D88">
              <w:rPr>
                <w:rFonts w:ascii="Sylfaen" w:hAnsi="Sylfaen"/>
                <w:sz w:val="20"/>
                <w:szCs w:val="20"/>
                <w:lang w:val="ka-GE"/>
              </w:rPr>
              <w:t>ის თეორიული  საფუძვლები</w:t>
            </w:r>
          </w:p>
        </w:tc>
        <w:tc>
          <w:tcPr>
            <w:tcW w:w="1002" w:type="dxa"/>
            <w:gridSpan w:val="2"/>
            <w:tcBorders>
              <w:left w:val="double" w:sz="4" w:space="0" w:color="auto"/>
            </w:tcBorders>
            <w:shd w:val="clear" w:color="auto" w:fill="auto"/>
            <w:vAlign w:val="center"/>
          </w:tcPr>
          <w:p w14:paraId="739855DA"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36226F2D"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620FE93D"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1773A57A"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4A9FE467"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730A2E4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0DA6A2F9" w14:textId="77777777" w:rsidTr="00840A0D">
        <w:trPr>
          <w:trHeight w:val="293"/>
        </w:trPr>
        <w:tc>
          <w:tcPr>
            <w:tcW w:w="986" w:type="dxa"/>
            <w:tcBorders>
              <w:left w:val="double" w:sz="4" w:space="0" w:color="auto"/>
              <w:right w:val="double" w:sz="4" w:space="0" w:color="auto"/>
            </w:tcBorders>
            <w:shd w:val="clear" w:color="auto" w:fill="auto"/>
            <w:vAlign w:val="center"/>
          </w:tcPr>
          <w:p w14:paraId="070D24F4"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1.8</w:t>
            </w:r>
          </w:p>
        </w:tc>
        <w:tc>
          <w:tcPr>
            <w:tcW w:w="3626" w:type="dxa"/>
            <w:tcBorders>
              <w:left w:val="double" w:sz="4" w:space="0" w:color="auto"/>
              <w:right w:val="double" w:sz="4" w:space="0" w:color="auto"/>
            </w:tcBorders>
            <w:shd w:val="clear" w:color="auto" w:fill="auto"/>
            <w:vAlign w:val="center"/>
          </w:tcPr>
          <w:p w14:paraId="1E4F5BCA" w14:textId="77777777" w:rsidR="00875EF0" w:rsidRPr="005C1D88" w:rsidRDefault="00875EF0" w:rsidP="000B01CB">
            <w:pPr>
              <w:spacing w:after="0" w:line="240" w:lineRule="auto"/>
              <w:rPr>
                <w:rFonts w:ascii="Sylfaen" w:hAnsi="Sylfaen"/>
                <w:sz w:val="20"/>
                <w:szCs w:val="20"/>
              </w:rPr>
            </w:pPr>
            <w:r w:rsidRPr="005C1D88">
              <w:rPr>
                <w:rFonts w:ascii="Sylfaen" w:hAnsi="Sylfaen"/>
                <w:sz w:val="20"/>
                <w:szCs w:val="20"/>
              </w:rPr>
              <w:t>ქიმიური ეკოლოგია</w:t>
            </w:r>
          </w:p>
        </w:tc>
        <w:tc>
          <w:tcPr>
            <w:tcW w:w="1002" w:type="dxa"/>
            <w:gridSpan w:val="2"/>
            <w:tcBorders>
              <w:left w:val="double" w:sz="4" w:space="0" w:color="auto"/>
            </w:tcBorders>
            <w:shd w:val="clear" w:color="auto" w:fill="auto"/>
            <w:vAlign w:val="center"/>
          </w:tcPr>
          <w:p w14:paraId="6581223B"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260B2713"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14E6BE20"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73188A45"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0F7D5F32"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57B9CAD1"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6F04F7EB" w14:textId="77777777" w:rsidTr="00840A0D">
        <w:trPr>
          <w:trHeight w:val="293"/>
        </w:trPr>
        <w:tc>
          <w:tcPr>
            <w:tcW w:w="986" w:type="dxa"/>
            <w:tcBorders>
              <w:left w:val="double" w:sz="4" w:space="0" w:color="auto"/>
              <w:right w:val="double" w:sz="4" w:space="0" w:color="auto"/>
            </w:tcBorders>
            <w:shd w:val="clear" w:color="auto" w:fill="auto"/>
            <w:vAlign w:val="center"/>
          </w:tcPr>
          <w:p w14:paraId="4CC6E546"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1.9</w:t>
            </w:r>
          </w:p>
        </w:tc>
        <w:tc>
          <w:tcPr>
            <w:tcW w:w="3626" w:type="dxa"/>
            <w:tcBorders>
              <w:left w:val="double" w:sz="4" w:space="0" w:color="auto"/>
              <w:right w:val="double" w:sz="4" w:space="0" w:color="auto"/>
            </w:tcBorders>
            <w:shd w:val="clear" w:color="auto" w:fill="auto"/>
            <w:vAlign w:val="center"/>
          </w:tcPr>
          <w:p w14:paraId="05569ED3" w14:textId="77777777" w:rsidR="00875EF0" w:rsidRPr="005C1D88" w:rsidRDefault="00875EF0" w:rsidP="000B01CB">
            <w:pPr>
              <w:spacing w:after="0" w:line="240" w:lineRule="auto"/>
              <w:rPr>
                <w:rFonts w:ascii="Sylfaen" w:hAnsi="Sylfaen"/>
                <w:sz w:val="20"/>
                <w:szCs w:val="20"/>
              </w:rPr>
            </w:pPr>
            <w:r w:rsidRPr="005C1D88">
              <w:rPr>
                <w:rFonts w:ascii="Sylfaen" w:hAnsi="Sylfaen"/>
                <w:sz w:val="20"/>
                <w:szCs w:val="20"/>
              </w:rPr>
              <w:t>ტოქსიკურ ნივთიერებათა ქიმია</w:t>
            </w:r>
          </w:p>
        </w:tc>
        <w:tc>
          <w:tcPr>
            <w:tcW w:w="1002" w:type="dxa"/>
            <w:gridSpan w:val="2"/>
            <w:tcBorders>
              <w:left w:val="double" w:sz="4" w:space="0" w:color="auto"/>
            </w:tcBorders>
            <w:shd w:val="clear" w:color="auto" w:fill="auto"/>
            <w:vAlign w:val="center"/>
          </w:tcPr>
          <w:p w14:paraId="6717C9CF"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16A5FD24"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78ED19FA"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3B0A8C19"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1EAD73B9"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7F3D5579"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695F01B1" w14:textId="77777777" w:rsidTr="005B2DF7">
        <w:trPr>
          <w:trHeight w:val="293"/>
        </w:trPr>
        <w:tc>
          <w:tcPr>
            <w:tcW w:w="986" w:type="dxa"/>
            <w:tcBorders>
              <w:left w:val="double" w:sz="4" w:space="0" w:color="auto"/>
              <w:right w:val="double" w:sz="4" w:space="0" w:color="auto"/>
            </w:tcBorders>
            <w:vAlign w:val="center"/>
          </w:tcPr>
          <w:p w14:paraId="2CA7E10B"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1.10</w:t>
            </w:r>
          </w:p>
        </w:tc>
        <w:tc>
          <w:tcPr>
            <w:tcW w:w="3626" w:type="dxa"/>
            <w:tcBorders>
              <w:left w:val="double" w:sz="4" w:space="0" w:color="auto"/>
              <w:right w:val="double" w:sz="4" w:space="0" w:color="auto"/>
            </w:tcBorders>
            <w:vAlign w:val="center"/>
          </w:tcPr>
          <w:p w14:paraId="3F712169" w14:textId="77777777" w:rsidR="00875EF0" w:rsidRPr="005C1D88" w:rsidRDefault="00875EF0" w:rsidP="000B01CB">
            <w:pPr>
              <w:spacing w:after="0" w:line="240" w:lineRule="auto"/>
              <w:rPr>
                <w:rFonts w:ascii="Sylfaen" w:hAnsi="Sylfaen"/>
                <w:sz w:val="20"/>
                <w:szCs w:val="20"/>
              </w:rPr>
            </w:pPr>
            <w:r w:rsidRPr="005C1D88">
              <w:rPr>
                <w:rFonts w:ascii="Sylfaen" w:hAnsi="Sylfaen"/>
                <w:sz w:val="20"/>
                <w:szCs w:val="20"/>
              </w:rPr>
              <w:t>საკურსო ნაშრომი</w:t>
            </w:r>
          </w:p>
        </w:tc>
        <w:tc>
          <w:tcPr>
            <w:tcW w:w="1002" w:type="dxa"/>
            <w:gridSpan w:val="2"/>
            <w:tcBorders>
              <w:left w:val="double" w:sz="4" w:space="0" w:color="auto"/>
            </w:tcBorders>
            <w:vAlign w:val="center"/>
          </w:tcPr>
          <w:p w14:paraId="721B9EBF"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vAlign w:val="center"/>
          </w:tcPr>
          <w:p w14:paraId="28A5EAEB"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vAlign w:val="center"/>
          </w:tcPr>
          <w:p w14:paraId="0031F1A5"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vAlign w:val="center"/>
          </w:tcPr>
          <w:p w14:paraId="17100A3B"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vAlign w:val="center"/>
          </w:tcPr>
          <w:p w14:paraId="5D653141"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vAlign w:val="center"/>
          </w:tcPr>
          <w:p w14:paraId="0E1F7F30"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0D1299C5" w14:textId="77777777" w:rsidTr="005B2DF7">
        <w:trPr>
          <w:trHeight w:val="293"/>
        </w:trPr>
        <w:tc>
          <w:tcPr>
            <w:tcW w:w="986" w:type="dxa"/>
            <w:tcBorders>
              <w:left w:val="double" w:sz="4" w:space="0" w:color="auto"/>
              <w:right w:val="double" w:sz="4" w:space="0" w:color="auto"/>
            </w:tcBorders>
            <w:vAlign w:val="center"/>
          </w:tcPr>
          <w:p w14:paraId="7CD0D869" w14:textId="77777777" w:rsidR="00875EF0" w:rsidRPr="005C1D88" w:rsidRDefault="00875EF0" w:rsidP="000B01CB">
            <w:pPr>
              <w:spacing w:after="0" w:line="240" w:lineRule="auto"/>
              <w:jc w:val="center"/>
              <w:rPr>
                <w:rFonts w:ascii="Sylfaen" w:hAnsi="Sylfaen"/>
                <w:sz w:val="20"/>
                <w:szCs w:val="20"/>
                <w:lang w:val="ka-GE" w:eastAsia="ru-RU"/>
              </w:rPr>
            </w:pPr>
            <w:r w:rsidRPr="005C1D88">
              <w:rPr>
                <w:rFonts w:ascii="Sylfaen" w:hAnsi="Sylfaen"/>
                <w:sz w:val="20"/>
                <w:szCs w:val="20"/>
                <w:lang w:val="ka-GE" w:eastAsia="ru-RU"/>
              </w:rPr>
              <w:t>1.11</w:t>
            </w:r>
          </w:p>
        </w:tc>
        <w:tc>
          <w:tcPr>
            <w:tcW w:w="3626" w:type="dxa"/>
            <w:tcBorders>
              <w:left w:val="double" w:sz="4" w:space="0" w:color="auto"/>
              <w:right w:val="double" w:sz="4" w:space="0" w:color="auto"/>
            </w:tcBorders>
            <w:vAlign w:val="center"/>
          </w:tcPr>
          <w:p w14:paraId="730B30AC" w14:textId="77777777" w:rsidR="00875EF0" w:rsidRPr="005C1D88" w:rsidRDefault="00875EF0" w:rsidP="000B01CB">
            <w:pPr>
              <w:spacing w:after="0" w:line="240" w:lineRule="auto"/>
              <w:rPr>
                <w:rFonts w:ascii="AcadNusx" w:hAnsi="AcadNusx"/>
                <w:sz w:val="20"/>
                <w:szCs w:val="20"/>
              </w:rPr>
            </w:pPr>
            <w:r w:rsidRPr="005C1D88">
              <w:rPr>
                <w:rFonts w:ascii="Sylfaen" w:hAnsi="Sylfaen"/>
                <w:sz w:val="20"/>
                <w:szCs w:val="20"/>
              </w:rPr>
              <w:t>სამაგისტრო ნაშრომი</w:t>
            </w:r>
          </w:p>
        </w:tc>
        <w:tc>
          <w:tcPr>
            <w:tcW w:w="1002" w:type="dxa"/>
            <w:gridSpan w:val="2"/>
            <w:tcBorders>
              <w:left w:val="double" w:sz="4" w:space="0" w:color="auto"/>
            </w:tcBorders>
            <w:vAlign w:val="center"/>
          </w:tcPr>
          <w:p w14:paraId="0F57327E"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vAlign w:val="center"/>
          </w:tcPr>
          <w:p w14:paraId="1F38D6EE"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vAlign w:val="center"/>
          </w:tcPr>
          <w:p w14:paraId="629A230E"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vAlign w:val="center"/>
          </w:tcPr>
          <w:p w14:paraId="4E3FAB9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vAlign w:val="center"/>
          </w:tcPr>
          <w:p w14:paraId="7BA5F7EC"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vAlign w:val="center"/>
          </w:tcPr>
          <w:p w14:paraId="29250A8D"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sz w:val="20"/>
                <w:szCs w:val="20"/>
                <w:lang w:eastAsia="ru-RU"/>
              </w:rPr>
              <w:t>X</w:t>
            </w:r>
          </w:p>
        </w:tc>
      </w:tr>
      <w:tr w:rsidR="00875EF0" w:rsidRPr="005C1D88" w14:paraId="12D1D8DF" w14:textId="77777777" w:rsidTr="00840A0D">
        <w:trPr>
          <w:trHeight w:val="293"/>
        </w:trPr>
        <w:tc>
          <w:tcPr>
            <w:tcW w:w="986" w:type="dxa"/>
            <w:tcBorders>
              <w:left w:val="double" w:sz="4" w:space="0" w:color="auto"/>
              <w:right w:val="double" w:sz="4" w:space="0" w:color="auto"/>
            </w:tcBorders>
            <w:shd w:val="clear" w:color="auto" w:fill="auto"/>
            <w:vAlign w:val="center"/>
          </w:tcPr>
          <w:p w14:paraId="1DA1C62D"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2.1</w:t>
            </w:r>
          </w:p>
        </w:tc>
        <w:tc>
          <w:tcPr>
            <w:tcW w:w="3626" w:type="dxa"/>
            <w:tcBorders>
              <w:left w:val="double" w:sz="4" w:space="0" w:color="auto"/>
              <w:right w:val="double" w:sz="4" w:space="0" w:color="auto"/>
            </w:tcBorders>
            <w:shd w:val="clear" w:color="auto" w:fill="auto"/>
            <w:vAlign w:val="center"/>
          </w:tcPr>
          <w:p w14:paraId="623C7B3F" w14:textId="77777777" w:rsidR="00875EF0" w:rsidRPr="005C1D88" w:rsidRDefault="00875EF0" w:rsidP="000B01CB">
            <w:pPr>
              <w:spacing w:after="0" w:line="240" w:lineRule="auto"/>
              <w:rPr>
                <w:rFonts w:ascii="Sylfaen" w:hAnsi="Sylfaen"/>
                <w:sz w:val="20"/>
                <w:szCs w:val="20"/>
              </w:rPr>
            </w:pPr>
            <w:r w:rsidRPr="005C1D88">
              <w:rPr>
                <w:rFonts w:ascii="Sylfaen" w:hAnsi="Sylfaen"/>
                <w:sz w:val="20"/>
                <w:szCs w:val="20"/>
              </w:rPr>
              <w:t>ექსპერტიზის სამართლებრივი საფუძვლები</w:t>
            </w:r>
          </w:p>
        </w:tc>
        <w:tc>
          <w:tcPr>
            <w:tcW w:w="1002" w:type="dxa"/>
            <w:gridSpan w:val="2"/>
            <w:tcBorders>
              <w:left w:val="double" w:sz="4" w:space="0" w:color="auto"/>
            </w:tcBorders>
            <w:shd w:val="clear" w:color="auto" w:fill="auto"/>
            <w:vAlign w:val="center"/>
          </w:tcPr>
          <w:p w14:paraId="455103FE"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5012F486"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023B9CF0"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4400580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5C3D471A"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35DDA36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58C03F22" w14:textId="77777777" w:rsidTr="00840A0D">
        <w:trPr>
          <w:trHeight w:val="293"/>
        </w:trPr>
        <w:tc>
          <w:tcPr>
            <w:tcW w:w="986" w:type="dxa"/>
            <w:tcBorders>
              <w:left w:val="double" w:sz="4" w:space="0" w:color="auto"/>
              <w:right w:val="double" w:sz="4" w:space="0" w:color="auto"/>
            </w:tcBorders>
            <w:shd w:val="clear" w:color="auto" w:fill="auto"/>
            <w:vAlign w:val="center"/>
          </w:tcPr>
          <w:p w14:paraId="17799691"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2.2</w:t>
            </w:r>
          </w:p>
        </w:tc>
        <w:tc>
          <w:tcPr>
            <w:tcW w:w="3626" w:type="dxa"/>
            <w:tcBorders>
              <w:left w:val="double" w:sz="4" w:space="0" w:color="auto"/>
              <w:right w:val="double" w:sz="4" w:space="0" w:color="auto"/>
            </w:tcBorders>
            <w:shd w:val="clear" w:color="auto" w:fill="auto"/>
            <w:vAlign w:val="center"/>
          </w:tcPr>
          <w:p w14:paraId="2E91EAF4" w14:textId="77777777" w:rsidR="00875EF0" w:rsidRPr="005C1D88" w:rsidRDefault="00875EF0" w:rsidP="000B01CB">
            <w:pPr>
              <w:spacing w:after="0" w:line="240" w:lineRule="auto"/>
              <w:rPr>
                <w:rFonts w:ascii="Sylfaen" w:hAnsi="Sylfaen"/>
                <w:sz w:val="20"/>
                <w:szCs w:val="20"/>
                <w:lang w:val="ka-GE"/>
              </w:rPr>
            </w:pPr>
            <w:r w:rsidRPr="005C1D88">
              <w:rPr>
                <w:rFonts w:ascii="Sylfaen" w:hAnsi="Sylfaen"/>
                <w:sz w:val="20"/>
                <w:szCs w:val="20"/>
                <w:lang w:val="pt-BR"/>
              </w:rPr>
              <w:t>სასმელი და მინერალური წყლების</w:t>
            </w:r>
            <w:r w:rsidRPr="005C1D88">
              <w:rPr>
                <w:rFonts w:ascii="Sylfaen" w:hAnsi="Sylfaen"/>
                <w:sz w:val="20"/>
                <w:szCs w:val="20"/>
                <w:lang w:val="ka-GE"/>
              </w:rPr>
              <w:t xml:space="preserve"> ანალიზი</w:t>
            </w:r>
          </w:p>
        </w:tc>
        <w:tc>
          <w:tcPr>
            <w:tcW w:w="1002" w:type="dxa"/>
            <w:gridSpan w:val="2"/>
            <w:tcBorders>
              <w:left w:val="double" w:sz="4" w:space="0" w:color="auto"/>
            </w:tcBorders>
            <w:shd w:val="clear" w:color="auto" w:fill="auto"/>
            <w:vAlign w:val="center"/>
          </w:tcPr>
          <w:p w14:paraId="2EEF67E9"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3172243F"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02E54D1F"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31CC55A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06FE0A9D"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5AE9DC96"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4B20EF75" w14:textId="77777777" w:rsidTr="0062475B">
        <w:trPr>
          <w:trHeight w:val="293"/>
        </w:trPr>
        <w:tc>
          <w:tcPr>
            <w:tcW w:w="986" w:type="dxa"/>
            <w:tcBorders>
              <w:left w:val="double" w:sz="4" w:space="0" w:color="auto"/>
              <w:right w:val="double" w:sz="4" w:space="0" w:color="auto"/>
            </w:tcBorders>
            <w:shd w:val="clear" w:color="auto" w:fill="auto"/>
            <w:vAlign w:val="center"/>
          </w:tcPr>
          <w:p w14:paraId="6242D09E"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2.3</w:t>
            </w:r>
          </w:p>
        </w:tc>
        <w:tc>
          <w:tcPr>
            <w:tcW w:w="3626" w:type="dxa"/>
            <w:tcBorders>
              <w:left w:val="double" w:sz="4" w:space="0" w:color="auto"/>
              <w:right w:val="double" w:sz="4" w:space="0" w:color="auto"/>
            </w:tcBorders>
            <w:shd w:val="clear" w:color="auto" w:fill="auto"/>
            <w:vAlign w:val="center"/>
          </w:tcPr>
          <w:p w14:paraId="384A325D" w14:textId="77777777" w:rsidR="00875EF0" w:rsidRPr="005C1D88" w:rsidRDefault="00875EF0" w:rsidP="000B01CB">
            <w:pPr>
              <w:spacing w:after="0" w:line="240" w:lineRule="auto"/>
              <w:rPr>
                <w:rFonts w:ascii="Sylfaen" w:hAnsi="Sylfaen"/>
                <w:sz w:val="20"/>
                <w:szCs w:val="20"/>
                <w:lang w:val="pt-BR"/>
              </w:rPr>
            </w:pPr>
            <w:r w:rsidRPr="005C1D88">
              <w:rPr>
                <w:rFonts w:ascii="Sylfaen" w:hAnsi="Sylfaen"/>
                <w:sz w:val="20"/>
                <w:szCs w:val="20"/>
                <w:lang w:val="pt-BR"/>
              </w:rPr>
              <w:t>ენერგორესურსების ქიმია და ექსპერტიზა</w:t>
            </w:r>
          </w:p>
        </w:tc>
        <w:tc>
          <w:tcPr>
            <w:tcW w:w="1002" w:type="dxa"/>
            <w:gridSpan w:val="2"/>
            <w:tcBorders>
              <w:left w:val="double" w:sz="4" w:space="0" w:color="auto"/>
            </w:tcBorders>
            <w:shd w:val="clear" w:color="auto" w:fill="auto"/>
            <w:vAlign w:val="center"/>
          </w:tcPr>
          <w:p w14:paraId="117AE205"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323D9131"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7EF7C131"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01BB5E14"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0C14E0B0"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17FC74FE"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1413D4B2" w14:textId="77777777" w:rsidTr="0062475B">
        <w:trPr>
          <w:trHeight w:val="293"/>
        </w:trPr>
        <w:tc>
          <w:tcPr>
            <w:tcW w:w="986" w:type="dxa"/>
            <w:tcBorders>
              <w:left w:val="double" w:sz="4" w:space="0" w:color="auto"/>
              <w:right w:val="double" w:sz="4" w:space="0" w:color="auto"/>
            </w:tcBorders>
            <w:shd w:val="clear" w:color="auto" w:fill="auto"/>
            <w:vAlign w:val="center"/>
          </w:tcPr>
          <w:p w14:paraId="498F3920"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2.4</w:t>
            </w:r>
          </w:p>
        </w:tc>
        <w:tc>
          <w:tcPr>
            <w:tcW w:w="3626" w:type="dxa"/>
            <w:tcBorders>
              <w:left w:val="double" w:sz="4" w:space="0" w:color="auto"/>
              <w:right w:val="double" w:sz="4" w:space="0" w:color="auto"/>
            </w:tcBorders>
            <w:shd w:val="clear" w:color="auto" w:fill="auto"/>
            <w:vAlign w:val="center"/>
          </w:tcPr>
          <w:p w14:paraId="168F6C13" w14:textId="77777777" w:rsidR="00875EF0" w:rsidRPr="005C1D88" w:rsidRDefault="00875EF0" w:rsidP="000B01CB">
            <w:pPr>
              <w:spacing w:after="0" w:line="240" w:lineRule="auto"/>
              <w:rPr>
                <w:rFonts w:ascii="Sylfaen" w:hAnsi="Sylfaen"/>
                <w:sz w:val="20"/>
                <w:szCs w:val="20"/>
              </w:rPr>
            </w:pPr>
            <w:r w:rsidRPr="005C1D88">
              <w:rPr>
                <w:rFonts w:ascii="Sylfaen" w:hAnsi="Sylfaen"/>
                <w:sz w:val="20"/>
                <w:szCs w:val="20"/>
              </w:rPr>
              <w:t>კვების პროდუქტების ექსპერტიზა</w:t>
            </w:r>
          </w:p>
        </w:tc>
        <w:tc>
          <w:tcPr>
            <w:tcW w:w="1002" w:type="dxa"/>
            <w:gridSpan w:val="2"/>
            <w:tcBorders>
              <w:left w:val="double" w:sz="4" w:space="0" w:color="auto"/>
            </w:tcBorders>
            <w:shd w:val="clear" w:color="auto" w:fill="auto"/>
            <w:vAlign w:val="center"/>
          </w:tcPr>
          <w:p w14:paraId="1731DA8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6E98A39C"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70C99792"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00C8BEA5"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30466422"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177C3BEE"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33532863" w14:textId="77777777" w:rsidTr="0062475B">
        <w:trPr>
          <w:trHeight w:val="293"/>
        </w:trPr>
        <w:tc>
          <w:tcPr>
            <w:tcW w:w="986" w:type="dxa"/>
            <w:tcBorders>
              <w:left w:val="double" w:sz="4" w:space="0" w:color="auto"/>
              <w:right w:val="double" w:sz="4" w:space="0" w:color="auto"/>
            </w:tcBorders>
            <w:shd w:val="clear" w:color="auto" w:fill="auto"/>
            <w:vAlign w:val="center"/>
          </w:tcPr>
          <w:p w14:paraId="57D36779"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2.5</w:t>
            </w:r>
          </w:p>
        </w:tc>
        <w:tc>
          <w:tcPr>
            <w:tcW w:w="3626" w:type="dxa"/>
            <w:tcBorders>
              <w:left w:val="double" w:sz="4" w:space="0" w:color="auto"/>
              <w:right w:val="double" w:sz="4" w:space="0" w:color="auto"/>
            </w:tcBorders>
            <w:shd w:val="clear" w:color="auto" w:fill="auto"/>
            <w:vAlign w:val="center"/>
          </w:tcPr>
          <w:p w14:paraId="643574FE" w14:textId="77777777" w:rsidR="00875EF0" w:rsidRPr="005C1D88" w:rsidRDefault="00875EF0" w:rsidP="000B01CB">
            <w:pPr>
              <w:spacing w:after="0" w:line="240" w:lineRule="auto"/>
              <w:rPr>
                <w:rFonts w:ascii="Sylfaen" w:hAnsi="Sylfaen"/>
                <w:sz w:val="20"/>
                <w:szCs w:val="20"/>
              </w:rPr>
            </w:pPr>
            <w:r w:rsidRPr="005C1D88">
              <w:rPr>
                <w:rFonts w:ascii="Sylfaen" w:hAnsi="Sylfaen"/>
                <w:sz w:val="20"/>
                <w:szCs w:val="20"/>
              </w:rPr>
              <w:t>ნარკო</w:t>
            </w:r>
            <w:r w:rsidRPr="005C1D88">
              <w:rPr>
                <w:rFonts w:ascii="Sylfaen" w:hAnsi="Sylfaen"/>
                <w:sz w:val="20"/>
                <w:szCs w:val="20"/>
                <w:lang w:val="ka-GE"/>
              </w:rPr>
              <w:t>ტ</w:t>
            </w:r>
            <w:r w:rsidRPr="005C1D88">
              <w:rPr>
                <w:rFonts w:ascii="Sylfaen" w:hAnsi="Sylfaen"/>
                <w:sz w:val="20"/>
                <w:szCs w:val="20"/>
              </w:rPr>
              <w:t xml:space="preserve">იკულ ნივთიერებათა  ქიმია </w:t>
            </w:r>
            <w:r w:rsidRPr="005C1D88">
              <w:rPr>
                <w:rFonts w:ascii="Sylfaen" w:hAnsi="Sylfaen"/>
                <w:sz w:val="20"/>
                <w:szCs w:val="20"/>
                <w:lang w:val="ka-GE"/>
              </w:rPr>
              <w:t>და</w:t>
            </w:r>
            <w:r w:rsidRPr="005C1D88">
              <w:rPr>
                <w:rFonts w:ascii="Sylfaen" w:hAnsi="Sylfaen"/>
                <w:sz w:val="20"/>
                <w:szCs w:val="20"/>
              </w:rPr>
              <w:t xml:space="preserve"> ექსპერტიზა</w:t>
            </w:r>
          </w:p>
        </w:tc>
        <w:tc>
          <w:tcPr>
            <w:tcW w:w="1002" w:type="dxa"/>
            <w:gridSpan w:val="2"/>
            <w:tcBorders>
              <w:left w:val="double" w:sz="4" w:space="0" w:color="auto"/>
            </w:tcBorders>
            <w:shd w:val="clear" w:color="auto" w:fill="auto"/>
            <w:vAlign w:val="center"/>
          </w:tcPr>
          <w:p w14:paraId="71D6294F"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3FFBB143"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35CC3108"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7581C3A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0E3B4C37"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13E7812C"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557559D1" w14:textId="77777777" w:rsidTr="0062475B">
        <w:trPr>
          <w:trHeight w:val="293"/>
        </w:trPr>
        <w:tc>
          <w:tcPr>
            <w:tcW w:w="986" w:type="dxa"/>
            <w:tcBorders>
              <w:left w:val="double" w:sz="4" w:space="0" w:color="auto"/>
              <w:right w:val="double" w:sz="4" w:space="0" w:color="auto"/>
            </w:tcBorders>
            <w:shd w:val="clear" w:color="auto" w:fill="auto"/>
            <w:vAlign w:val="center"/>
          </w:tcPr>
          <w:p w14:paraId="184128AC"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2.6</w:t>
            </w:r>
          </w:p>
        </w:tc>
        <w:tc>
          <w:tcPr>
            <w:tcW w:w="3626" w:type="dxa"/>
            <w:tcBorders>
              <w:left w:val="double" w:sz="4" w:space="0" w:color="auto"/>
              <w:right w:val="double" w:sz="4" w:space="0" w:color="auto"/>
            </w:tcBorders>
            <w:shd w:val="clear" w:color="auto" w:fill="auto"/>
            <w:vAlign w:val="center"/>
          </w:tcPr>
          <w:p w14:paraId="16C205A2" w14:textId="77777777" w:rsidR="00875EF0" w:rsidRPr="005C1D88" w:rsidRDefault="00875EF0" w:rsidP="000B01CB">
            <w:pPr>
              <w:spacing w:after="0" w:line="240" w:lineRule="auto"/>
              <w:rPr>
                <w:rFonts w:ascii="AcadNusx" w:hAnsi="AcadNusx"/>
                <w:sz w:val="20"/>
                <w:szCs w:val="20"/>
                <w:lang w:val="pt-BR"/>
              </w:rPr>
            </w:pPr>
            <w:r w:rsidRPr="005C1D88">
              <w:rPr>
                <w:rFonts w:ascii="Sylfaen" w:hAnsi="Sylfaen"/>
                <w:sz w:val="20"/>
                <w:szCs w:val="20"/>
                <w:lang w:val="pt-BR"/>
              </w:rPr>
              <w:t>ძვირფასი ლითონებისა და თვლების ანალიზი</w:t>
            </w:r>
          </w:p>
        </w:tc>
        <w:tc>
          <w:tcPr>
            <w:tcW w:w="1002" w:type="dxa"/>
            <w:gridSpan w:val="2"/>
            <w:tcBorders>
              <w:left w:val="double" w:sz="4" w:space="0" w:color="auto"/>
            </w:tcBorders>
            <w:shd w:val="clear" w:color="auto" w:fill="auto"/>
            <w:vAlign w:val="center"/>
          </w:tcPr>
          <w:p w14:paraId="2C5EE5B4"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4F9EF9AA"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20DCCF58"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520B1B9D"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0F2F3C2A"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2223E0D7" w14:textId="77777777" w:rsidR="00875EF0" w:rsidRPr="005C1D88" w:rsidRDefault="00875EF0" w:rsidP="000B01CB">
            <w:pPr>
              <w:spacing w:after="0" w:line="240" w:lineRule="auto"/>
              <w:jc w:val="center"/>
              <w:rPr>
                <w:rFonts w:ascii="Sylfaen" w:hAnsi="Sylfaen" w:cs="Sylfaen"/>
                <w:sz w:val="20"/>
                <w:szCs w:val="20"/>
                <w:lang w:val="ka-GE" w:eastAsia="ru-RU"/>
              </w:rPr>
            </w:pPr>
            <w:r w:rsidRPr="005C1D88">
              <w:rPr>
                <w:rFonts w:ascii="Sylfaen" w:hAnsi="Sylfaen" w:cs="Sylfaen"/>
                <w:sz w:val="20"/>
                <w:szCs w:val="20"/>
                <w:lang w:eastAsia="ru-RU"/>
              </w:rPr>
              <w:t>X</w:t>
            </w:r>
          </w:p>
        </w:tc>
      </w:tr>
      <w:tr w:rsidR="00875EF0" w:rsidRPr="005C1D88" w14:paraId="7FA3C30E" w14:textId="77777777" w:rsidTr="0062475B">
        <w:trPr>
          <w:trHeight w:val="293"/>
        </w:trPr>
        <w:tc>
          <w:tcPr>
            <w:tcW w:w="986" w:type="dxa"/>
            <w:tcBorders>
              <w:left w:val="double" w:sz="4" w:space="0" w:color="auto"/>
              <w:right w:val="double" w:sz="4" w:space="0" w:color="auto"/>
            </w:tcBorders>
            <w:shd w:val="clear" w:color="auto" w:fill="auto"/>
            <w:vAlign w:val="center"/>
          </w:tcPr>
          <w:p w14:paraId="12038C3B"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3.1</w:t>
            </w:r>
          </w:p>
          <w:p w14:paraId="2D277D17" w14:textId="77777777" w:rsidR="006F21CE" w:rsidRPr="005C1D88" w:rsidRDefault="006F21CE"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5.1.</w:t>
            </w:r>
          </w:p>
          <w:p w14:paraId="5EF6A409" w14:textId="77777777" w:rsidR="006F21CE" w:rsidRPr="005C1D88" w:rsidRDefault="006F21CE"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7.1</w:t>
            </w:r>
          </w:p>
        </w:tc>
        <w:tc>
          <w:tcPr>
            <w:tcW w:w="3626" w:type="dxa"/>
            <w:tcBorders>
              <w:left w:val="double" w:sz="4" w:space="0" w:color="auto"/>
              <w:right w:val="double" w:sz="4" w:space="0" w:color="auto"/>
            </w:tcBorders>
            <w:shd w:val="clear" w:color="auto" w:fill="auto"/>
            <w:vAlign w:val="center"/>
          </w:tcPr>
          <w:p w14:paraId="36FFCE74" w14:textId="77777777" w:rsidR="00875EF0" w:rsidRPr="005C1D88" w:rsidRDefault="00875EF0" w:rsidP="000B01CB">
            <w:pPr>
              <w:spacing w:after="0" w:line="240" w:lineRule="auto"/>
              <w:rPr>
                <w:rFonts w:ascii="AcadNusx" w:hAnsi="AcadNusx"/>
                <w:sz w:val="20"/>
                <w:szCs w:val="20"/>
              </w:rPr>
            </w:pPr>
            <w:r w:rsidRPr="005C1D88">
              <w:rPr>
                <w:rFonts w:ascii="Sylfaen" w:hAnsi="Sylfaen"/>
                <w:sz w:val="20"/>
                <w:szCs w:val="20"/>
              </w:rPr>
              <w:t>განათლების პედაგოგიური ტექნოლოგიები</w:t>
            </w:r>
          </w:p>
        </w:tc>
        <w:tc>
          <w:tcPr>
            <w:tcW w:w="1002" w:type="dxa"/>
            <w:gridSpan w:val="2"/>
            <w:tcBorders>
              <w:left w:val="double" w:sz="4" w:space="0" w:color="auto"/>
            </w:tcBorders>
            <w:shd w:val="clear" w:color="auto" w:fill="auto"/>
            <w:vAlign w:val="center"/>
          </w:tcPr>
          <w:p w14:paraId="0EA0022C"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2B801725"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6C04B304" w14:textId="77777777" w:rsidR="00875EF0" w:rsidRPr="005C1D88" w:rsidRDefault="00875EF0" w:rsidP="000B01CB">
            <w:pPr>
              <w:spacing w:after="0" w:line="240" w:lineRule="auto"/>
              <w:jc w:val="center"/>
              <w:rPr>
                <w:rFonts w:ascii="Sylfaen" w:hAnsi="Sylfaen"/>
                <w:sz w:val="20"/>
                <w:szCs w:val="20"/>
                <w:lang w:val="ka-GE" w:eastAsia="ru-RU"/>
              </w:rPr>
            </w:pPr>
          </w:p>
        </w:tc>
        <w:tc>
          <w:tcPr>
            <w:tcW w:w="1064" w:type="dxa"/>
            <w:shd w:val="clear" w:color="auto" w:fill="auto"/>
            <w:vAlign w:val="center"/>
          </w:tcPr>
          <w:p w14:paraId="0B5492B9"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468D76D5"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3C14A8FD"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3C5C4640" w14:textId="77777777" w:rsidTr="0062475B">
        <w:trPr>
          <w:trHeight w:val="293"/>
        </w:trPr>
        <w:tc>
          <w:tcPr>
            <w:tcW w:w="986" w:type="dxa"/>
            <w:tcBorders>
              <w:left w:val="double" w:sz="4" w:space="0" w:color="auto"/>
              <w:right w:val="double" w:sz="4" w:space="0" w:color="auto"/>
            </w:tcBorders>
            <w:shd w:val="clear" w:color="auto" w:fill="auto"/>
            <w:vAlign w:val="center"/>
          </w:tcPr>
          <w:p w14:paraId="487EE56C"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3.2</w:t>
            </w:r>
          </w:p>
          <w:p w14:paraId="47344B75" w14:textId="77777777" w:rsidR="006F21CE" w:rsidRPr="005C1D88" w:rsidRDefault="006F21CE"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5.2</w:t>
            </w:r>
          </w:p>
          <w:p w14:paraId="3C3F9E92" w14:textId="77777777" w:rsidR="006F21CE" w:rsidRPr="005C1D88" w:rsidRDefault="006F21CE"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7.2</w:t>
            </w:r>
          </w:p>
        </w:tc>
        <w:tc>
          <w:tcPr>
            <w:tcW w:w="3626" w:type="dxa"/>
            <w:tcBorders>
              <w:left w:val="double" w:sz="4" w:space="0" w:color="auto"/>
              <w:right w:val="double" w:sz="4" w:space="0" w:color="auto"/>
            </w:tcBorders>
            <w:shd w:val="clear" w:color="auto" w:fill="auto"/>
            <w:vAlign w:val="center"/>
          </w:tcPr>
          <w:p w14:paraId="6FB3236C" w14:textId="77777777" w:rsidR="00875EF0" w:rsidRPr="005C1D88" w:rsidRDefault="00875EF0" w:rsidP="000B01CB">
            <w:pPr>
              <w:spacing w:after="0" w:line="240" w:lineRule="auto"/>
              <w:rPr>
                <w:rFonts w:ascii="AcadNusx" w:hAnsi="AcadNusx"/>
                <w:sz w:val="20"/>
                <w:szCs w:val="20"/>
                <w:lang w:val="ka-GE"/>
              </w:rPr>
            </w:pPr>
            <w:r w:rsidRPr="005C1D88">
              <w:rPr>
                <w:rFonts w:ascii="Sylfaen" w:hAnsi="Sylfaen"/>
                <w:sz w:val="20"/>
                <w:szCs w:val="20"/>
                <w:lang w:val="ka-GE"/>
              </w:rPr>
              <w:t>საგანმანათლებლო სისტემები</w:t>
            </w:r>
          </w:p>
        </w:tc>
        <w:tc>
          <w:tcPr>
            <w:tcW w:w="1002" w:type="dxa"/>
            <w:gridSpan w:val="2"/>
            <w:tcBorders>
              <w:left w:val="double" w:sz="4" w:space="0" w:color="auto"/>
            </w:tcBorders>
            <w:shd w:val="clear" w:color="auto" w:fill="auto"/>
            <w:vAlign w:val="center"/>
          </w:tcPr>
          <w:p w14:paraId="4662E50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5AF88AD1"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0BF24EE4" w14:textId="77777777" w:rsidR="00875EF0" w:rsidRPr="005C1D88" w:rsidRDefault="00875EF0" w:rsidP="000B01CB">
            <w:pPr>
              <w:spacing w:after="0" w:line="240" w:lineRule="auto"/>
              <w:jc w:val="center"/>
              <w:rPr>
                <w:rFonts w:ascii="Sylfaen" w:hAnsi="Sylfaen"/>
                <w:sz w:val="20"/>
                <w:szCs w:val="20"/>
                <w:lang w:eastAsia="ru-RU"/>
              </w:rPr>
            </w:pPr>
          </w:p>
        </w:tc>
        <w:tc>
          <w:tcPr>
            <w:tcW w:w="1064" w:type="dxa"/>
            <w:shd w:val="clear" w:color="auto" w:fill="auto"/>
            <w:vAlign w:val="center"/>
          </w:tcPr>
          <w:p w14:paraId="69C947EF" w14:textId="77777777" w:rsidR="00875EF0" w:rsidRPr="005C1D88" w:rsidRDefault="00A81036"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69D9841F"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58AE9378"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5A6AA76F" w14:textId="77777777" w:rsidTr="0062475B">
        <w:trPr>
          <w:trHeight w:val="293"/>
        </w:trPr>
        <w:tc>
          <w:tcPr>
            <w:tcW w:w="986" w:type="dxa"/>
            <w:tcBorders>
              <w:left w:val="double" w:sz="4" w:space="0" w:color="auto"/>
              <w:right w:val="double" w:sz="4" w:space="0" w:color="auto"/>
            </w:tcBorders>
            <w:shd w:val="clear" w:color="auto" w:fill="auto"/>
            <w:vAlign w:val="center"/>
          </w:tcPr>
          <w:p w14:paraId="3AFFCF0E"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3.3</w:t>
            </w:r>
          </w:p>
        </w:tc>
        <w:tc>
          <w:tcPr>
            <w:tcW w:w="3626" w:type="dxa"/>
            <w:tcBorders>
              <w:left w:val="double" w:sz="4" w:space="0" w:color="auto"/>
              <w:right w:val="double" w:sz="4" w:space="0" w:color="auto"/>
            </w:tcBorders>
            <w:shd w:val="clear" w:color="auto" w:fill="auto"/>
            <w:vAlign w:val="center"/>
          </w:tcPr>
          <w:p w14:paraId="02B722B5" w14:textId="77777777" w:rsidR="00875EF0" w:rsidRPr="005C1D88" w:rsidRDefault="00875EF0" w:rsidP="000B01CB">
            <w:pPr>
              <w:spacing w:after="0" w:line="240" w:lineRule="auto"/>
              <w:rPr>
                <w:rFonts w:ascii="AcadNusx" w:hAnsi="AcadNusx"/>
                <w:sz w:val="20"/>
                <w:szCs w:val="20"/>
                <w:lang w:val="pt-BR"/>
              </w:rPr>
            </w:pPr>
            <w:r w:rsidRPr="005C1D88">
              <w:rPr>
                <w:rFonts w:ascii="Sylfaen" w:hAnsi="Sylfaen"/>
                <w:sz w:val="20"/>
                <w:szCs w:val="20"/>
                <w:lang w:val="pt-BR"/>
              </w:rPr>
              <w:t>ფარმაცევტულ პრეპარატთა ტექნოლოგია და ექსპერტიზა</w:t>
            </w:r>
          </w:p>
        </w:tc>
        <w:tc>
          <w:tcPr>
            <w:tcW w:w="1002" w:type="dxa"/>
            <w:gridSpan w:val="2"/>
            <w:tcBorders>
              <w:left w:val="double" w:sz="4" w:space="0" w:color="auto"/>
            </w:tcBorders>
            <w:shd w:val="clear" w:color="auto" w:fill="auto"/>
            <w:vAlign w:val="center"/>
          </w:tcPr>
          <w:p w14:paraId="46BB2C55"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15A083AA"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49E7BF83"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5AAAEB9D"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6A1DDCDF"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16AF3400"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3F0BEC74" w14:textId="77777777" w:rsidTr="0062475B">
        <w:trPr>
          <w:trHeight w:val="293"/>
        </w:trPr>
        <w:tc>
          <w:tcPr>
            <w:tcW w:w="986" w:type="dxa"/>
            <w:tcBorders>
              <w:left w:val="double" w:sz="4" w:space="0" w:color="auto"/>
              <w:right w:val="double" w:sz="4" w:space="0" w:color="auto"/>
            </w:tcBorders>
            <w:shd w:val="clear" w:color="auto" w:fill="auto"/>
            <w:vAlign w:val="center"/>
          </w:tcPr>
          <w:p w14:paraId="48A63972"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3.4</w:t>
            </w:r>
          </w:p>
        </w:tc>
        <w:tc>
          <w:tcPr>
            <w:tcW w:w="3626" w:type="dxa"/>
            <w:tcBorders>
              <w:left w:val="double" w:sz="4" w:space="0" w:color="auto"/>
              <w:right w:val="double" w:sz="4" w:space="0" w:color="auto"/>
            </w:tcBorders>
            <w:shd w:val="clear" w:color="auto" w:fill="auto"/>
            <w:vAlign w:val="center"/>
          </w:tcPr>
          <w:p w14:paraId="2BF6A860" w14:textId="77777777" w:rsidR="00875EF0" w:rsidRPr="005C1D88" w:rsidRDefault="00875EF0" w:rsidP="000B01CB">
            <w:pPr>
              <w:spacing w:after="0" w:line="240" w:lineRule="auto"/>
              <w:rPr>
                <w:rFonts w:ascii="AcadNusx" w:hAnsi="AcadNusx"/>
                <w:sz w:val="20"/>
                <w:szCs w:val="20"/>
                <w:lang w:val="pt-BR"/>
              </w:rPr>
            </w:pPr>
            <w:r w:rsidRPr="005C1D88">
              <w:rPr>
                <w:rFonts w:ascii="Sylfaen" w:hAnsi="Sylfaen"/>
                <w:sz w:val="20"/>
                <w:szCs w:val="20"/>
                <w:lang w:val="pt-BR"/>
              </w:rPr>
              <w:t xml:space="preserve">კრიმინალისტიკა </w:t>
            </w:r>
          </w:p>
        </w:tc>
        <w:tc>
          <w:tcPr>
            <w:tcW w:w="1002" w:type="dxa"/>
            <w:gridSpan w:val="2"/>
            <w:tcBorders>
              <w:left w:val="double" w:sz="4" w:space="0" w:color="auto"/>
            </w:tcBorders>
            <w:shd w:val="clear" w:color="auto" w:fill="auto"/>
            <w:vAlign w:val="center"/>
          </w:tcPr>
          <w:p w14:paraId="30A63C2C"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745F40E5"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05497407"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6DF4D422"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647B00E7"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5DDE9521"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6F21CE" w:rsidRPr="005C1D88" w14:paraId="65A1888D" w14:textId="77777777" w:rsidTr="00F51EDB">
        <w:trPr>
          <w:trHeight w:val="293"/>
        </w:trPr>
        <w:tc>
          <w:tcPr>
            <w:tcW w:w="986" w:type="dxa"/>
            <w:tcBorders>
              <w:left w:val="double" w:sz="4" w:space="0" w:color="auto"/>
              <w:right w:val="double" w:sz="4" w:space="0" w:color="auto"/>
            </w:tcBorders>
            <w:shd w:val="clear" w:color="auto" w:fill="auto"/>
            <w:vAlign w:val="center"/>
          </w:tcPr>
          <w:p w14:paraId="477AF355" w14:textId="77777777" w:rsidR="006F21CE" w:rsidRPr="005C1D88" w:rsidRDefault="006F21CE"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4.1</w:t>
            </w:r>
          </w:p>
        </w:tc>
        <w:tc>
          <w:tcPr>
            <w:tcW w:w="3626" w:type="dxa"/>
            <w:tcBorders>
              <w:left w:val="double" w:sz="4" w:space="0" w:color="auto"/>
              <w:right w:val="double" w:sz="4" w:space="0" w:color="auto"/>
            </w:tcBorders>
            <w:shd w:val="clear" w:color="auto" w:fill="auto"/>
            <w:vAlign w:val="center"/>
          </w:tcPr>
          <w:p w14:paraId="52D5F1DF" w14:textId="77777777" w:rsidR="006F21CE" w:rsidRPr="005C1D88" w:rsidRDefault="006F21CE" w:rsidP="000B01CB">
            <w:pPr>
              <w:spacing w:after="0" w:line="240" w:lineRule="auto"/>
              <w:rPr>
                <w:rFonts w:ascii="AcadNusx" w:hAnsi="AcadNusx"/>
                <w:sz w:val="20"/>
                <w:szCs w:val="20"/>
              </w:rPr>
            </w:pPr>
            <w:r w:rsidRPr="005C1D88">
              <w:rPr>
                <w:rFonts w:ascii="Sylfaen" w:hAnsi="Sylfaen"/>
                <w:sz w:val="20"/>
                <w:szCs w:val="20"/>
              </w:rPr>
              <w:t xml:space="preserve">ორგანული ქიმიის თეორიული საფუძვლები </w:t>
            </w:r>
          </w:p>
        </w:tc>
        <w:tc>
          <w:tcPr>
            <w:tcW w:w="1002" w:type="dxa"/>
            <w:gridSpan w:val="2"/>
            <w:tcBorders>
              <w:left w:val="double" w:sz="4" w:space="0" w:color="auto"/>
            </w:tcBorders>
            <w:shd w:val="clear" w:color="auto" w:fill="auto"/>
            <w:vAlign w:val="center"/>
          </w:tcPr>
          <w:p w14:paraId="74ACEAB9" w14:textId="77777777" w:rsidR="006F21CE" w:rsidRPr="005C1D88" w:rsidRDefault="006F21CE"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28B5BEEF" w14:textId="77777777" w:rsidR="006F21CE" w:rsidRPr="005C1D88" w:rsidRDefault="006F21CE"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5F6A96E3" w14:textId="77777777" w:rsidR="006F21CE" w:rsidRPr="005C1D88" w:rsidRDefault="006F21CE"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172B67EC" w14:textId="77777777" w:rsidR="006F21CE" w:rsidRPr="005C1D88" w:rsidRDefault="006F21CE"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773E79F6" w14:textId="77777777" w:rsidR="006F21CE" w:rsidRPr="005C1D88" w:rsidRDefault="006F21CE"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32D9B92C" w14:textId="77777777" w:rsidR="006F21CE" w:rsidRPr="005C1D88" w:rsidRDefault="006F21CE"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632DEB75" w14:textId="77777777" w:rsidTr="0062475B">
        <w:trPr>
          <w:trHeight w:val="293"/>
        </w:trPr>
        <w:tc>
          <w:tcPr>
            <w:tcW w:w="986" w:type="dxa"/>
            <w:tcBorders>
              <w:left w:val="double" w:sz="4" w:space="0" w:color="auto"/>
              <w:right w:val="double" w:sz="4" w:space="0" w:color="auto"/>
            </w:tcBorders>
            <w:shd w:val="clear" w:color="auto" w:fill="auto"/>
            <w:vAlign w:val="center"/>
          </w:tcPr>
          <w:p w14:paraId="01007293" w14:textId="77777777" w:rsidR="00875EF0" w:rsidRPr="005C1D88" w:rsidRDefault="00AF2B39"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4.2</w:t>
            </w:r>
          </w:p>
        </w:tc>
        <w:tc>
          <w:tcPr>
            <w:tcW w:w="3626" w:type="dxa"/>
            <w:tcBorders>
              <w:left w:val="double" w:sz="4" w:space="0" w:color="auto"/>
              <w:right w:val="double" w:sz="4" w:space="0" w:color="auto"/>
            </w:tcBorders>
            <w:shd w:val="clear" w:color="auto" w:fill="auto"/>
            <w:vAlign w:val="center"/>
          </w:tcPr>
          <w:p w14:paraId="093833B8" w14:textId="77777777" w:rsidR="00875EF0" w:rsidRPr="005C1D88" w:rsidRDefault="00875EF0" w:rsidP="000B01CB">
            <w:pPr>
              <w:spacing w:after="0" w:line="240" w:lineRule="auto"/>
              <w:rPr>
                <w:rFonts w:ascii="AcadNusx" w:hAnsi="AcadNusx"/>
                <w:sz w:val="20"/>
                <w:szCs w:val="20"/>
              </w:rPr>
            </w:pPr>
            <w:r w:rsidRPr="005C1D88">
              <w:rPr>
                <w:rFonts w:ascii="Sylfaen" w:hAnsi="Sylfaen"/>
                <w:sz w:val="20"/>
                <w:szCs w:val="20"/>
              </w:rPr>
              <w:t>სტერეოქიმია</w:t>
            </w:r>
          </w:p>
        </w:tc>
        <w:tc>
          <w:tcPr>
            <w:tcW w:w="1002" w:type="dxa"/>
            <w:gridSpan w:val="2"/>
            <w:tcBorders>
              <w:left w:val="double" w:sz="4" w:space="0" w:color="auto"/>
            </w:tcBorders>
            <w:shd w:val="clear" w:color="auto" w:fill="auto"/>
            <w:vAlign w:val="center"/>
          </w:tcPr>
          <w:p w14:paraId="4C24C3CE"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39789063"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61480054"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2241729B"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43D660DA"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124E5C0C"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623A3C87" w14:textId="77777777" w:rsidTr="0062475B">
        <w:trPr>
          <w:trHeight w:val="96"/>
        </w:trPr>
        <w:tc>
          <w:tcPr>
            <w:tcW w:w="986" w:type="dxa"/>
            <w:tcBorders>
              <w:left w:val="double" w:sz="4" w:space="0" w:color="auto"/>
              <w:right w:val="double" w:sz="4" w:space="0" w:color="auto"/>
            </w:tcBorders>
            <w:shd w:val="clear" w:color="auto" w:fill="auto"/>
            <w:vAlign w:val="center"/>
          </w:tcPr>
          <w:p w14:paraId="73AEE30F" w14:textId="77777777" w:rsidR="00875EF0" w:rsidRPr="005C1D88" w:rsidRDefault="00AF2B39"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4.3</w:t>
            </w:r>
          </w:p>
        </w:tc>
        <w:tc>
          <w:tcPr>
            <w:tcW w:w="3626" w:type="dxa"/>
            <w:tcBorders>
              <w:left w:val="double" w:sz="4" w:space="0" w:color="auto"/>
              <w:right w:val="double" w:sz="4" w:space="0" w:color="auto"/>
            </w:tcBorders>
            <w:shd w:val="clear" w:color="auto" w:fill="auto"/>
            <w:vAlign w:val="center"/>
          </w:tcPr>
          <w:p w14:paraId="1749A472" w14:textId="77777777" w:rsidR="00875EF0" w:rsidRPr="005C1D88" w:rsidRDefault="00875EF0" w:rsidP="000B01CB">
            <w:pPr>
              <w:spacing w:after="0" w:line="240" w:lineRule="auto"/>
              <w:rPr>
                <w:rFonts w:ascii="AcadNusx" w:hAnsi="AcadNusx"/>
                <w:sz w:val="20"/>
                <w:szCs w:val="20"/>
              </w:rPr>
            </w:pPr>
            <w:r w:rsidRPr="005C1D88">
              <w:rPr>
                <w:rFonts w:ascii="Sylfaen" w:hAnsi="Sylfaen"/>
                <w:sz w:val="20"/>
                <w:szCs w:val="20"/>
              </w:rPr>
              <w:t xml:space="preserve">ფიზიოლოგიურად აქტიურ </w:t>
            </w:r>
            <w:r w:rsidRPr="005C1D88">
              <w:rPr>
                <w:rFonts w:ascii="Sylfaen" w:hAnsi="Sylfaen"/>
                <w:sz w:val="20"/>
                <w:szCs w:val="20"/>
              </w:rPr>
              <w:lastRenderedPageBreak/>
              <w:t>ნივთიერებების ქიმია</w:t>
            </w:r>
          </w:p>
        </w:tc>
        <w:tc>
          <w:tcPr>
            <w:tcW w:w="1002" w:type="dxa"/>
            <w:gridSpan w:val="2"/>
            <w:tcBorders>
              <w:left w:val="double" w:sz="4" w:space="0" w:color="auto"/>
            </w:tcBorders>
            <w:shd w:val="clear" w:color="auto" w:fill="auto"/>
            <w:vAlign w:val="center"/>
          </w:tcPr>
          <w:p w14:paraId="7F3675C3"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lastRenderedPageBreak/>
              <w:t>X</w:t>
            </w:r>
          </w:p>
        </w:tc>
        <w:tc>
          <w:tcPr>
            <w:tcW w:w="1002" w:type="dxa"/>
            <w:shd w:val="clear" w:color="auto" w:fill="auto"/>
            <w:vAlign w:val="center"/>
          </w:tcPr>
          <w:p w14:paraId="6750BD90"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1F8523BE"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51B8EF1D"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3EBA0320"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0116C96E"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2DE9534B" w14:textId="77777777" w:rsidTr="0062475B">
        <w:trPr>
          <w:trHeight w:val="293"/>
        </w:trPr>
        <w:tc>
          <w:tcPr>
            <w:tcW w:w="986" w:type="dxa"/>
            <w:tcBorders>
              <w:left w:val="double" w:sz="4" w:space="0" w:color="auto"/>
              <w:right w:val="double" w:sz="4" w:space="0" w:color="auto"/>
            </w:tcBorders>
            <w:shd w:val="clear" w:color="auto" w:fill="auto"/>
            <w:vAlign w:val="center"/>
          </w:tcPr>
          <w:p w14:paraId="6F30F064" w14:textId="77777777" w:rsidR="00875EF0" w:rsidRPr="005C1D88" w:rsidRDefault="00AF2B39"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lastRenderedPageBreak/>
              <w:t>4.4</w:t>
            </w:r>
          </w:p>
        </w:tc>
        <w:tc>
          <w:tcPr>
            <w:tcW w:w="3626" w:type="dxa"/>
            <w:tcBorders>
              <w:left w:val="double" w:sz="4" w:space="0" w:color="auto"/>
              <w:right w:val="double" w:sz="4" w:space="0" w:color="auto"/>
            </w:tcBorders>
            <w:shd w:val="clear" w:color="auto" w:fill="auto"/>
            <w:vAlign w:val="center"/>
          </w:tcPr>
          <w:p w14:paraId="43832078" w14:textId="77777777" w:rsidR="00875EF0" w:rsidRPr="005C1D88" w:rsidRDefault="00875EF0" w:rsidP="000B01CB">
            <w:pPr>
              <w:spacing w:after="0" w:line="240" w:lineRule="auto"/>
              <w:rPr>
                <w:rFonts w:ascii="AcadNusx" w:hAnsi="AcadNusx"/>
                <w:sz w:val="20"/>
                <w:szCs w:val="20"/>
                <w:lang w:val="pt-BR"/>
              </w:rPr>
            </w:pPr>
            <w:r w:rsidRPr="005C1D88">
              <w:rPr>
                <w:rFonts w:ascii="Sylfaen" w:hAnsi="Sylfaen"/>
                <w:sz w:val="20"/>
                <w:szCs w:val="20"/>
                <w:lang w:val="pt-BR"/>
              </w:rPr>
              <w:t>ნავთობისა და ბუნებრივი აირების ქიმია</w:t>
            </w:r>
          </w:p>
        </w:tc>
        <w:tc>
          <w:tcPr>
            <w:tcW w:w="1002" w:type="dxa"/>
            <w:gridSpan w:val="2"/>
            <w:tcBorders>
              <w:left w:val="double" w:sz="4" w:space="0" w:color="auto"/>
            </w:tcBorders>
            <w:shd w:val="clear" w:color="auto" w:fill="auto"/>
            <w:vAlign w:val="center"/>
          </w:tcPr>
          <w:p w14:paraId="1881640D"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36E81300"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002DBD66"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75C78FB9"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03E1A9B8"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03389CF0"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688EC3D6" w14:textId="77777777" w:rsidTr="0062475B">
        <w:trPr>
          <w:trHeight w:val="293"/>
        </w:trPr>
        <w:tc>
          <w:tcPr>
            <w:tcW w:w="986" w:type="dxa"/>
            <w:tcBorders>
              <w:left w:val="double" w:sz="4" w:space="0" w:color="auto"/>
              <w:right w:val="double" w:sz="4" w:space="0" w:color="auto"/>
            </w:tcBorders>
            <w:shd w:val="clear" w:color="auto" w:fill="auto"/>
            <w:vAlign w:val="center"/>
          </w:tcPr>
          <w:p w14:paraId="6B2D2F40"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4.5</w:t>
            </w:r>
          </w:p>
        </w:tc>
        <w:tc>
          <w:tcPr>
            <w:tcW w:w="3626" w:type="dxa"/>
            <w:tcBorders>
              <w:left w:val="double" w:sz="4" w:space="0" w:color="auto"/>
              <w:right w:val="double" w:sz="4" w:space="0" w:color="auto"/>
            </w:tcBorders>
            <w:shd w:val="clear" w:color="auto" w:fill="auto"/>
            <w:vAlign w:val="center"/>
          </w:tcPr>
          <w:p w14:paraId="3F7A9446" w14:textId="77777777" w:rsidR="00875EF0" w:rsidRPr="005C1D88" w:rsidRDefault="00875EF0" w:rsidP="000B01CB">
            <w:pPr>
              <w:spacing w:after="0" w:line="240" w:lineRule="auto"/>
              <w:rPr>
                <w:rFonts w:ascii="AcadNusx" w:hAnsi="AcadNusx"/>
                <w:sz w:val="20"/>
                <w:szCs w:val="20"/>
              </w:rPr>
            </w:pPr>
            <w:r w:rsidRPr="005C1D88">
              <w:rPr>
                <w:rFonts w:ascii="Sylfaen" w:hAnsi="Sylfaen"/>
                <w:sz w:val="20"/>
                <w:szCs w:val="20"/>
              </w:rPr>
              <w:t>ჰეტეროციკლურ ნაერთთა ქიმია</w:t>
            </w:r>
          </w:p>
        </w:tc>
        <w:tc>
          <w:tcPr>
            <w:tcW w:w="1002" w:type="dxa"/>
            <w:gridSpan w:val="2"/>
            <w:tcBorders>
              <w:left w:val="double" w:sz="4" w:space="0" w:color="auto"/>
            </w:tcBorders>
            <w:shd w:val="clear" w:color="auto" w:fill="auto"/>
            <w:vAlign w:val="center"/>
          </w:tcPr>
          <w:p w14:paraId="5C971C2B"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2C207630"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7462DDBC"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0FE16E62"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56546D75"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7FF802C2"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22691B35" w14:textId="77777777" w:rsidTr="0062475B">
        <w:trPr>
          <w:trHeight w:val="293"/>
        </w:trPr>
        <w:tc>
          <w:tcPr>
            <w:tcW w:w="986" w:type="dxa"/>
            <w:tcBorders>
              <w:left w:val="double" w:sz="4" w:space="0" w:color="auto"/>
              <w:right w:val="double" w:sz="4" w:space="0" w:color="auto"/>
            </w:tcBorders>
            <w:shd w:val="clear" w:color="auto" w:fill="auto"/>
            <w:vAlign w:val="center"/>
          </w:tcPr>
          <w:p w14:paraId="47FBD038"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4.6</w:t>
            </w:r>
          </w:p>
        </w:tc>
        <w:tc>
          <w:tcPr>
            <w:tcW w:w="3626" w:type="dxa"/>
            <w:tcBorders>
              <w:left w:val="double" w:sz="4" w:space="0" w:color="auto"/>
              <w:right w:val="double" w:sz="4" w:space="0" w:color="auto"/>
            </w:tcBorders>
            <w:shd w:val="clear" w:color="auto" w:fill="auto"/>
            <w:vAlign w:val="center"/>
          </w:tcPr>
          <w:p w14:paraId="226FC844" w14:textId="77777777" w:rsidR="00875EF0" w:rsidRPr="005C1D88" w:rsidRDefault="00875EF0" w:rsidP="000B01CB">
            <w:pPr>
              <w:spacing w:after="0" w:line="240" w:lineRule="auto"/>
              <w:rPr>
                <w:rFonts w:ascii="AcadNusx" w:hAnsi="AcadNusx"/>
                <w:sz w:val="20"/>
                <w:szCs w:val="20"/>
              </w:rPr>
            </w:pPr>
            <w:r w:rsidRPr="005C1D88">
              <w:rPr>
                <w:rFonts w:ascii="Sylfaen" w:hAnsi="Sylfaen"/>
                <w:sz w:val="20"/>
                <w:szCs w:val="20"/>
              </w:rPr>
              <w:t>ორგანულ ნაერთთა მრავალსაფეხურიანი სინთეზის დაგეგმვა</w:t>
            </w:r>
          </w:p>
        </w:tc>
        <w:tc>
          <w:tcPr>
            <w:tcW w:w="1002" w:type="dxa"/>
            <w:gridSpan w:val="2"/>
            <w:tcBorders>
              <w:left w:val="double" w:sz="4" w:space="0" w:color="auto"/>
            </w:tcBorders>
            <w:shd w:val="clear" w:color="auto" w:fill="auto"/>
            <w:vAlign w:val="center"/>
          </w:tcPr>
          <w:p w14:paraId="35629CF7"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232C756A"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7BA13A7F"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734E15EA"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15ABB4E9"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77480EB5" w14:textId="77777777" w:rsidR="00875EF0" w:rsidRPr="005C1D88" w:rsidRDefault="00AF2B39"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55909EF6" w14:textId="77777777" w:rsidTr="0062475B">
        <w:trPr>
          <w:trHeight w:val="293"/>
        </w:trPr>
        <w:tc>
          <w:tcPr>
            <w:tcW w:w="986" w:type="dxa"/>
            <w:tcBorders>
              <w:left w:val="double" w:sz="4" w:space="0" w:color="auto"/>
              <w:right w:val="double" w:sz="4" w:space="0" w:color="auto"/>
            </w:tcBorders>
            <w:shd w:val="clear" w:color="auto" w:fill="auto"/>
            <w:vAlign w:val="center"/>
          </w:tcPr>
          <w:p w14:paraId="354597FF"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5.3</w:t>
            </w:r>
          </w:p>
        </w:tc>
        <w:tc>
          <w:tcPr>
            <w:tcW w:w="3626" w:type="dxa"/>
            <w:tcBorders>
              <w:left w:val="double" w:sz="4" w:space="0" w:color="auto"/>
              <w:right w:val="double" w:sz="4" w:space="0" w:color="auto"/>
            </w:tcBorders>
            <w:shd w:val="clear" w:color="auto" w:fill="auto"/>
            <w:vAlign w:val="center"/>
          </w:tcPr>
          <w:p w14:paraId="49E4E003" w14:textId="77777777" w:rsidR="00875EF0" w:rsidRPr="005C1D88" w:rsidRDefault="00875EF0" w:rsidP="000B01CB">
            <w:pPr>
              <w:spacing w:after="0" w:line="240" w:lineRule="auto"/>
              <w:rPr>
                <w:rFonts w:ascii="AcadNusx" w:hAnsi="AcadNusx"/>
                <w:sz w:val="20"/>
                <w:szCs w:val="20"/>
              </w:rPr>
            </w:pPr>
            <w:r w:rsidRPr="005C1D88">
              <w:rPr>
                <w:rFonts w:ascii="Sylfaen" w:hAnsi="Sylfaen"/>
                <w:sz w:val="20"/>
                <w:szCs w:val="20"/>
              </w:rPr>
              <w:t>ორგანული კატალიზი</w:t>
            </w:r>
          </w:p>
        </w:tc>
        <w:tc>
          <w:tcPr>
            <w:tcW w:w="1002" w:type="dxa"/>
            <w:gridSpan w:val="2"/>
            <w:tcBorders>
              <w:left w:val="double" w:sz="4" w:space="0" w:color="auto"/>
            </w:tcBorders>
            <w:shd w:val="clear" w:color="auto" w:fill="auto"/>
            <w:vAlign w:val="center"/>
          </w:tcPr>
          <w:p w14:paraId="6C72ACC7"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065B3865"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748F35F5"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3515EBD8"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2505906B"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61820F44" w14:textId="77777777" w:rsidR="00875EF0" w:rsidRPr="005C1D88" w:rsidRDefault="00AF2B39"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875EF0" w:rsidRPr="005C1D88" w14:paraId="27A3CF79" w14:textId="77777777" w:rsidTr="0062475B">
        <w:trPr>
          <w:trHeight w:val="293"/>
        </w:trPr>
        <w:tc>
          <w:tcPr>
            <w:tcW w:w="986" w:type="dxa"/>
            <w:tcBorders>
              <w:left w:val="double" w:sz="4" w:space="0" w:color="auto"/>
              <w:right w:val="double" w:sz="4" w:space="0" w:color="auto"/>
            </w:tcBorders>
            <w:shd w:val="clear" w:color="auto" w:fill="auto"/>
            <w:vAlign w:val="center"/>
          </w:tcPr>
          <w:p w14:paraId="282F157E" w14:textId="77777777" w:rsidR="00875EF0" w:rsidRPr="005C1D88" w:rsidRDefault="00875EF0"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5.4</w:t>
            </w:r>
          </w:p>
        </w:tc>
        <w:tc>
          <w:tcPr>
            <w:tcW w:w="3626" w:type="dxa"/>
            <w:tcBorders>
              <w:left w:val="double" w:sz="4" w:space="0" w:color="auto"/>
              <w:right w:val="double" w:sz="4" w:space="0" w:color="auto"/>
            </w:tcBorders>
            <w:shd w:val="clear" w:color="auto" w:fill="auto"/>
            <w:vAlign w:val="center"/>
          </w:tcPr>
          <w:p w14:paraId="3158393F" w14:textId="77777777" w:rsidR="00875EF0" w:rsidRPr="005C1D88" w:rsidRDefault="00875EF0" w:rsidP="000B01CB">
            <w:pPr>
              <w:spacing w:after="0" w:line="240" w:lineRule="auto"/>
              <w:rPr>
                <w:rFonts w:ascii="AcadNusx" w:hAnsi="AcadNusx"/>
                <w:sz w:val="20"/>
                <w:szCs w:val="20"/>
                <w:lang w:val="pt-BR"/>
              </w:rPr>
            </w:pPr>
            <w:r w:rsidRPr="005C1D88">
              <w:rPr>
                <w:rFonts w:ascii="Sylfaen" w:hAnsi="Sylfaen"/>
                <w:sz w:val="20"/>
                <w:szCs w:val="20"/>
                <w:lang w:val="pt-BR"/>
              </w:rPr>
              <w:t xml:space="preserve">ბიოორგანული      </w:t>
            </w:r>
            <w:r w:rsidRPr="005C1D88">
              <w:rPr>
                <w:rFonts w:ascii="Sylfaen" w:hAnsi="Sylfaen" w:cs="Sylfaen"/>
                <w:sz w:val="20"/>
                <w:szCs w:val="20"/>
                <w:lang w:val="pt-BR"/>
              </w:rPr>
              <w:t xml:space="preserve"> ქიმია</w:t>
            </w:r>
            <w:r w:rsidRPr="005C1D88">
              <w:rPr>
                <w:rFonts w:ascii="Sylfaen" w:hAnsi="Sylfaen"/>
                <w:sz w:val="20"/>
                <w:szCs w:val="20"/>
                <w:lang w:val="pt-BR"/>
              </w:rPr>
              <w:t xml:space="preserve"> </w:t>
            </w:r>
          </w:p>
        </w:tc>
        <w:tc>
          <w:tcPr>
            <w:tcW w:w="1002" w:type="dxa"/>
            <w:gridSpan w:val="2"/>
            <w:tcBorders>
              <w:left w:val="double" w:sz="4" w:space="0" w:color="auto"/>
            </w:tcBorders>
            <w:shd w:val="clear" w:color="auto" w:fill="auto"/>
            <w:vAlign w:val="center"/>
          </w:tcPr>
          <w:p w14:paraId="209901C0"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28E4F0C1"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71F4D2F5" w14:textId="77777777" w:rsidR="00875EF0" w:rsidRPr="005C1D88" w:rsidRDefault="00875EF0"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584DFFB5"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4357A296"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14053A8C" w14:textId="77777777" w:rsidR="00875EF0" w:rsidRPr="005C1D88" w:rsidRDefault="00875EF0"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4B778D" w:rsidRPr="005C1D88" w14:paraId="3C5A1F00" w14:textId="77777777" w:rsidTr="00F51EDB">
        <w:trPr>
          <w:trHeight w:val="440"/>
        </w:trPr>
        <w:tc>
          <w:tcPr>
            <w:tcW w:w="986" w:type="dxa"/>
            <w:tcBorders>
              <w:left w:val="double" w:sz="4" w:space="0" w:color="auto"/>
              <w:right w:val="double" w:sz="4" w:space="0" w:color="auto"/>
            </w:tcBorders>
            <w:shd w:val="clear" w:color="auto" w:fill="auto"/>
            <w:vAlign w:val="center"/>
          </w:tcPr>
          <w:p w14:paraId="525B1ACA" w14:textId="77777777" w:rsidR="004B778D" w:rsidRPr="005C1D88" w:rsidRDefault="004B778D"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6.1</w:t>
            </w:r>
          </w:p>
        </w:tc>
        <w:tc>
          <w:tcPr>
            <w:tcW w:w="3626" w:type="dxa"/>
            <w:tcBorders>
              <w:left w:val="double" w:sz="4" w:space="0" w:color="auto"/>
              <w:right w:val="double" w:sz="4" w:space="0" w:color="auto"/>
            </w:tcBorders>
            <w:shd w:val="clear" w:color="auto" w:fill="auto"/>
            <w:vAlign w:val="center"/>
          </w:tcPr>
          <w:p w14:paraId="0C1F9C51" w14:textId="77777777" w:rsidR="004B778D" w:rsidRPr="005C1D88" w:rsidRDefault="004B778D" w:rsidP="000B01CB">
            <w:pPr>
              <w:spacing w:after="0" w:line="240" w:lineRule="auto"/>
              <w:rPr>
                <w:rFonts w:ascii="AcadNusx" w:hAnsi="AcadNusx"/>
                <w:sz w:val="20"/>
                <w:szCs w:val="20"/>
              </w:rPr>
            </w:pPr>
            <w:r w:rsidRPr="005C1D88">
              <w:rPr>
                <w:rFonts w:ascii="Sylfaen" w:hAnsi="Sylfaen"/>
                <w:sz w:val="20"/>
                <w:szCs w:val="20"/>
              </w:rPr>
              <w:t>არაორგანული ქიმიის თეორიული საფუძვლები</w:t>
            </w:r>
          </w:p>
        </w:tc>
        <w:tc>
          <w:tcPr>
            <w:tcW w:w="1002" w:type="dxa"/>
            <w:gridSpan w:val="2"/>
            <w:tcBorders>
              <w:left w:val="double" w:sz="4" w:space="0" w:color="auto"/>
            </w:tcBorders>
            <w:shd w:val="clear" w:color="auto" w:fill="auto"/>
            <w:vAlign w:val="center"/>
          </w:tcPr>
          <w:p w14:paraId="33BC763D"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6010DF72" w14:textId="77777777" w:rsidR="004B778D" w:rsidRPr="005C1D88" w:rsidRDefault="004B778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0258F7BA" w14:textId="77777777" w:rsidR="004B778D" w:rsidRPr="005C1D88" w:rsidRDefault="004B778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2A244FD9"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4E17F0EE"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0782B4AE"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4B778D" w:rsidRPr="005C1D88" w14:paraId="5F1D1286" w14:textId="77777777" w:rsidTr="00F51EDB">
        <w:trPr>
          <w:trHeight w:val="440"/>
        </w:trPr>
        <w:tc>
          <w:tcPr>
            <w:tcW w:w="986" w:type="dxa"/>
            <w:tcBorders>
              <w:left w:val="double" w:sz="4" w:space="0" w:color="auto"/>
              <w:right w:val="double" w:sz="4" w:space="0" w:color="auto"/>
            </w:tcBorders>
            <w:shd w:val="clear" w:color="auto" w:fill="auto"/>
            <w:vAlign w:val="center"/>
          </w:tcPr>
          <w:p w14:paraId="686407C8" w14:textId="77777777" w:rsidR="004B778D" w:rsidRPr="005C1D88" w:rsidRDefault="004B778D"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6.2</w:t>
            </w:r>
          </w:p>
        </w:tc>
        <w:tc>
          <w:tcPr>
            <w:tcW w:w="3626" w:type="dxa"/>
            <w:tcBorders>
              <w:left w:val="double" w:sz="4" w:space="0" w:color="auto"/>
              <w:right w:val="double" w:sz="4" w:space="0" w:color="auto"/>
            </w:tcBorders>
            <w:shd w:val="clear" w:color="auto" w:fill="auto"/>
            <w:vAlign w:val="center"/>
          </w:tcPr>
          <w:p w14:paraId="608B7A1E" w14:textId="77777777" w:rsidR="004B778D" w:rsidRPr="005C1D88" w:rsidRDefault="004B778D" w:rsidP="000B01CB">
            <w:pPr>
              <w:spacing w:after="0" w:line="240" w:lineRule="auto"/>
              <w:rPr>
                <w:rFonts w:ascii="AcadNusx" w:hAnsi="AcadNusx"/>
                <w:sz w:val="20"/>
                <w:szCs w:val="20"/>
              </w:rPr>
            </w:pPr>
            <w:r w:rsidRPr="005C1D88">
              <w:rPr>
                <w:rFonts w:ascii="Sylfaen" w:hAnsi="Sylfaen"/>
                <w:sz w:val="20"/>
                <w:szCs w:val="20"/>
              </w:rPr>
              <w:t>არაორგანული ქიმიის რჩეული თავები</w:t>
            </w:r>
          </w:p>
        </w:tc>
        <w:tc>
          <w:tcPr>
            <w:tcW w:w="1002" w:type="dxa"/>
            <w:gridSpan w:val="2"/>
            <w:tcBorders>
              <w:left w:val="double" w:sz="4" w:space="0" w:color="auto"/>
            </w:tcBorders>
            <w:shd w:val="clear" w:color="auto" w:fill="auto"/>
            <w:vAlign w:val="center"/>
          </w:tcPr>
          <w:p w14:paraId="61D8B168"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511ABAD2" w14:textId="77777777" w:rsidR="004B778D" w:rsidRPr="005C1D88" w:rsidRDefault="004B778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097DF48B" w14:textId="77777777" w:rsidR="004B778D" w:rsidRPr="005C1D88" w:rsidRDefault="004B778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401B1B57"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6AF49DD6"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455814A7"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4B778D" w:rsidRPr="005C1D88" w14:paraId="7787A91D" w14:textId="77777777" w:rsidTr="00F51EDB">
        <w:trPr>
          <w:trHeight w:val="440"/>
        </w:trPr>
        <w:tc>
          <w:tcPr>
            <w:tcW w:w="986" w:type="dxa"/>
            <w:tcBorders>
              <w:left w:val="double" w:sz="4" w:space="0" w:color="auto"/>
              <w:right w:val="double" w:sz="4" w:space="0" w:color="auto"/>
            </w:tcBorders>
            <w:shd w:val="clear" w:color="auto" w:fill="auto"/>
          </w:tcPr>
          <w:p w14:paraId="795C7FEF" w14:textId="77777777" w:rsidR="004B778D" w:rsidRPr="005C1D88" w:rsidRDefault="004B778D" w:rsidP="000B01CB">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 xml:space="preserve">   6.3</w:t>
            </w:r>
          </w:p>
        </w:tc>
        <w:tc>
          <w:tcPr>
            <w:tcW w:w="3626" w:type="dxa"/>
            <w:tcBorders>
              <w:left w:val="double" w:sz="4" w:space="0" w:color="auto"/>
              <w:right w:val="double" w:sz="4" w:space="0" w:color="auto"/>
            </w:tcBorders>
            <w:shd w:val="clear" w:color="auto" w:fill="auto"/>
            <w:vAlign w:val="center"/>
          </w:tcPr>
          <w:p w14:paraId="6CA4EB2F" w14:textId="77777777" w:rsidR="004B778D" w:rsidRPr="005C1D88" w:rsidRDefault="004B778D" w:rsidP="000B01CB">
            <w:pPr>
              <w:spacing w:after="0" w:line="240" w:lineRule="auto"/>
              <w:rPr>
                <w:rFonts w:ascii="AcadNusx" w:hAnsi="AcadNusx"/>
                <w:sz w:val="20"/>
                <w:szCs w:val="20"/>
              </w:rPr>
            </w:pPr>
            <w:r w:rsidRPr="005C1D88">
              <w:rPr>
                <w:rFonts w:ascii="Sylfaen" w:hAnsi="Sylfaen"/>
                <w:sz w:val="20"/>
                <w:szCs w:val="20"/>
              </w:rPr>
              <w:t>არაორგანულ ნაერთთა სინთეზი</w:t>
            </w:r>
          </w:p>
        </w:tc>
        <w:tc>
          <w:tcPr>
            <w:tcW w:w="1002" w:type="dxa"/>
            <w:gridSpan w:val="2"/>
            <w:tcBorders>
              <w:left w:val="double" w:sz="4" w:space="0" w:color="auto"/>
            </w:tcBorders>
            <w:shd w:val="clear" w:color="auto" w:fill="auto"/>
            <w:vAlign w:val="center"/>
          </w:tcPr>
          <w:p w14:paraId="0DDF518E"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4B486238" w14:textId="77777777" w:rsidR="004B778D" w:rsidRPr="005C1D88" w:rsidRDefault="004B778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32ECC993" w14:textId="77777777" w:rsidR="004B778D" w:rsidRPr="005C1D88" w:rsidRDefault="004B778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40FDCDF7"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63D35418"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3D4E14FB"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4B778D" w:rsidRPr="005C1D88" w14:paraId="170DFDE9" w14:textId="77777777" w:rsidTr="0062475B">
        <w:trPr>
          <w:trHeight w:val="440"/>
        </w:trPr>
        <w:tc>
          <w:tcPr>
            <w:tcW w:w="986" w:type="dxa"/>
            <w:tcBorders>
              <w:left w:val="double" w:sz="4" w:space="0" w:color="auto"/>
              <w:right w:val="double" w:sz="4" w:space="0" w:color="auto"/>
            </w:tcBorders>
            <w:shd w:val="clear" w:color="auto" w:fill="auto"/>
          </w:tcPr>
          <w:p w14:paraId="2A6FA5C3" w14:textId="77777777" w:rsidR="004B778D" w:rsidRPr="005C1D88" w:rsidRDefault="004B778D" w:rsidP="000B01CB">
            <w:pPr>
              <w:spacing w:after="0" w:line="240" w:lineRule="auto"/>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 xml:space="preserve">   6.4</w:t>
            </w:r>
          </w:p>
        </w:tc>
        <w:tc>
          <w:tcPr>
            <w:tcW w:w="3626" w:type="dxa"/>
            <w:tcBorders>
              <w:left w:val="double" w:sz="4" w:space="0" w:color="auto"/>
              <w:right w:val="double" w:sz="4" w:space="0" w:color="auto"/>
            </w:tcBorders>
            <w:shd w:val="clear" w:color="auto" w:fill="auto"/>
            <w:vAlign w:val="center"/>
          </w:tcPr>
          <w:p w14:paraId="1836F6CB" w14:textId="77777777" w:rsidR="004B778D" w:rsidRPr="005C1D88" w:rsidRDefault="004B778D" w:rsidP="000B01CB">
            <w:pPr>
              <w:spacing w:after="0" w:line="240" w:lineRule="auto"/>
              <w:rPr>
                <w:rFonts w:ascii="AcadNusx" w:hAnsi="AcadNusx"/>
                <w:sz w:val="20"/>
                <w:szCs w:val="20"/>
                <w:lang w:val="ka-GE"/>
              </w:rPr>
            </w:pPr>
            <w:r w:rsidRPr="005C1D88">
              <w:rPr>
                <w:rFonts w:ascii="Sylfaen" w:hAnsi="Sylfaen"/>
                <w:sz w:val="20"/>
                <w:szCs w:val="20"/>
                <w:lang w:val="ka-GE"/>
              </w:rPr>
              <w:t>პიგმენტების ქიმია და ტექნოლოგია</w:t>
            </w:r>
          </w:p>
        </w:tc>
        <w:tc>
          <w:tcPr>
            <w:tcW w:w="1002" w:type="dxa"/>
            <w:gridSpan w:val="2"/>
            <w:tcBorders>
              <w:left w:val="double" w:sz="4" w:space="0" w:color="auto"/>
            </w:tcBorders>
            <w:shd w:val="clear" w:color="auto" w:fill="auto"/>
            <w:vAlign w:val="center"/>
          </w:tcPr>
          <w:p w14:paraId="0FA69221"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0440C14D" w14:textId="77777777" w:rsidR="004B778D" w:rsidRPr="005C1D88" w:rsidRDefault="004B778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43445B1F" w14:textId="77777777" w:rsidR="004B778D" w:rsidRPr="005C1D88" w:rsidRDefault="004B778D"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30689E49"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388D312F"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1BA4A9AC" w14:textId="77777777" w:rsidR="004B778D" w:rsidRPr="005C1D88" w:rsidRDefault="004B778D"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F51EDB" w:rsidRPr="005C1D88" w14:paraId="18F12324" w14:textId="77777777" w:rsidTr="0062475B">
        <w:trPr>
          <w:trHeight w:val="440"/>
        </w:trPr>
        <w:tc>
          <w:tcPr>
            <w:tcW w:w="986" w:type="dxa"/>
            <w:tcBorders>
              <w:left w:val="double" w:sz="4" w:space="0" w:color="auto"/>
              <w:right w:val="double" w:sz="4" w:space="0" w:color="auto"/>
            </w:tcBorders>
            <w:shd w:val="clear" w:color="auto" w:fill="auto"/>
            <w:vAlign w:val="center"/>
          </w:tcPr>
          <w:p w14:paraId="0ED27FA1" w14:textId="77777777" w:rsidR="00F51EDB" w:rsidRPr="005C1D88" w:rsidRDefault="00F51EDB"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6.5</w:t>
            </w:r>
          </w:p>
        </w:tc>
        <w:tc>
          <w:tcPr>
            <w:tcW w:w="3626" w:type="dxa"/>
            <w:tcBorders>
              <w:left w:val="double" w:sz="4" w:space="0" w:color="auto"/>
              <w:right w:val="double" w:sz="4" w:space="0" w:color="auto"/>
            </w:tcBorders>
            <w:shd w:val="clear" w:color="auto" w:fill="auto"/>
            <w:vAlign w:val="center"/>
          </w:tcPr>
          <w:p w14:paraId="3C770EDE" w14:textId="77777777" w:rsidR="00F51EDB" w:rsidRPr="005C1D88" w:rsidRDefault="00F51EDB" w:rsidP="000B01CB">
            <w:pPr>
              <w:spacing w:after="0" w:line="240" w:lineRule="auto"/>
              <w:rPr>
                <w:rFonts w:ascii="AcadNusx" w:hAnsi="AcadNusx"/>
                <w:sz w:val="20"/>
                <w:szCs w:val="20"/>
              </w:rPr>
            </w:pPr>
            <w:r w:rsidRPr="005C1D88">
              <w:rPr>
                <w:rFonts w:ascii="Sylfaen" w:hAnsi="Sylfaen"/>
                <w:sz w:val="20"/>
                <w:szCs w:val="20"/>
              </w:rPr>
              <w:t>იშვიათ ელემენტთა ქიმია</w:t>
            </w:r>
          </w:p>
        </w:tc>
        <w:tc>
          <w:tcPr>
            <w:tcW w:w="1002" w:type="dxa"/>
            <w:gridSpan w:val="2"/>
            <w:tcBorders>
              <w:left w:val="double" w:sz="4" w:space="0" w:color="auto"/>
            </w:tcBorders>
            <w:shd w:val="clear" w:color="auto" w:fill="auto"/>
            <w:vAlign w:val="center"/>
          </w:tcPr>
          <w:p w14:paraId="3E822A26" w14:textId="77777777" w:rsidR="00F51EDB" w:rsidRPr="005C1D88" w:rsidRDefault="00F51EDB"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2297C2EE" w14:textId="77777777" w:rsidR="00F51EDB" w:rsidRPr="005C1D88" w:rsidRDefault="00F51EDB"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331DF71C" w14:textId="77777777" w:rsidR="00F51EDB" w:rsidRPr="005C1D88" w:rsidRDefault="00F51EDB"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1F9DAE10" w14:textId="77777777" w:rsidR="00F51EDB" w:rsidRPr="005C1D88" w:rsidRDefault="00F51EDB"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7F2B5AD3" w14:textId="77777777" w:rsidR="00F51EDB" w:rsidRPr="005C1D88" w:rsidRDefault="00F51EDB"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3D4847A4" w14:textId="77777777" w:rsidR="00F51EDB" w:rsidRPr="005C1D88" w:rsidRDefault="00F51EDB"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5C1D88" w:rsidRPr="005C1D88" w14:paraId="5BC9A256" w14:textId="77777777" w:rsidTr="0062475B">
        <w:trPr>
          <w:trHeight w:val="440"/>
        </w:trPr>
        <w:tc>
          <w:tcPr>
            <w:tcW w:w="986" w:type="dxa"/>
            <w:tcBorders>
              <w:left w:val="double" w:sz="4" w:space="0" w:color="auto"/>
              <w:right w:val="double" w:sz="4" w:space="0" w:color="auto"/>
            </w:tcBorders>
            <w:shd w:val="clear" w:color="auto" w:fill="auto"/>
            <w:vAlign w:val="center"/>
          </w:tcPr>
          <w:p w14:paraId="75DDD745" w14:textId="77777777" w:rsidR="005C1D88" w:rsidRPr="005C1D88" w:rsidRDefault="005C1D88"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6.6</w:t>
            </w:r>
          </w:p>
        </w:tc>
        <w:tc>
          <w:tcPr>
            <w:tcW w:w="3626" w:type="dxa"/>
            <w:tcBorders>
              <w:left w:val="double" w:sz="4" w:space="0" w:color="auto"/>
              <w:right w:val="double" w:sz="4" w:space="0" w:color="auto"/>
            </w:tcBorders>
            <w:shd w:val="clear" w:color="auto" w:fill="auto"/>
            <w:vAlign w:val="center"/>
          </w:tcPr>
          <w:p w14:paraId="5A985EF0" w14:textId="77777777" w:rsidR="005C1D88" w:rsidRPr="005C1D88" w:rsidRDefault="005C1D88" w:rsidP="000B01CB">
            <w:pPr>
              <w:spacing w:after="0" w:line="240" w:lineRule="auto"/>
              <w:rPr>
                <w:rFonts w:ascii="AcadNusx" w:hAnsi="AcadNusx"/>
                <w:sz w:val="20"/>
                <w:szCs w:val="20"/>
                <w:lang w:val="ka-GE"/>
              </w:rPr>
            </w:pPr>
            <w:r w:rsidRPr="005C1D88">
              <w:rPr>
                <w:rFonts w:ascii="Sylfaen" w:hAnsi="Sylfaen"/>
                <w:sz w:val="20"/>
                <w:szCs w:val="20"/>
              </w:rPr>
              <w:t>კეთილშობილ მეტალთა ქიმი</w:t>
            </w:r>
            <w:r w:rsidRPr="005C1D88">
              <w:rPr>
                <w:rFonts w:ascii="Sylfaen" w:hAnsi="Sylfaen"/>
                <w:sz w:val="20"/>
                <w:szCs w:val="20"/>
                <w:lang w:val="ka-GE"/>
              </w:rPr>
              <w:t>ა</w:t>
            </w:r>
          </w:p>
        </w:tc>
        <w:tc>
          <w:tcPr>
            <w:tcW w:w="1002" w:type="dxa"/>
            <w:gridSpan w:val="2"/>
            <w:tcBorders>
              <w:left w:val="double" w:sz="4" w:space="0" w:color="auto"/>
            </w:tcBorders>
            <w:shd w:val="clear" w:color="auto" w:fill="auto"/>
            <w:vAlign w:val="center"/>
          </w:tcPr>
          <w:p w14:paraId="227EF42E"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7B6A5E20" w14:textId="77777777" w:rsidR="005C1D88" w:rsidRPr="005C1D88" w:rsidRDefault="005C1D88"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3AA9F486" w14:textId="77777777" w:rsidR="005C1D88" w:rsidRPr="005C1D88" w:rsidRDefault="005C1D88"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25169F1C"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6FE2B442"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672A45EE"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5C1D88" w:rsidRPr="005C1D88" w14:paraId="18A5F980" w14:textId="77777777" w:rsidTr="0062475B">
        <w:trPr>
          <w:trHeight w:val="440"/>
        </w:trPr>
        <w:tc>
          <w:tcPr>
            <w:tcW w:w="986" w:type="dxa"/>
            <w:tcBorders>
              <w:left w:val="double" w:sz="4" w:space="0" w:color="auto"/>
              <w:right w:val="double" w:sz="4" w:space="0" w:color="auto"/>
            </w:tcBorders>
            <w:shd w:val="clear" w:color="auto" w:fill="auto"/>
            <w:vAlign w:val="center"/>
          </w:tcPr>
          <w:p w14:paraId="6165A624" w14:textId="77777777" w:rsidR="005C1D88" w:rsidRPr="005C1D88" w:rsidRDefault="005C1D88"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7.3</w:t>
            </w:r>
          </w:p>
        </w:tc>
        <w:tc>
          <w:tcPr>
            <w:tcW w:w="3626" w:type="dxa"/>
            <w:tcBorders>
              <w:left w:val="double" w:sz="4" w:space="0" w:color="auto"/>
              <w:right w:val="double" w:sz="4" w:space="0" w:color="auto"/>
            </w:tcBorders>
            <w:shd w:val="clear" w:color="auto" w:fill="auto"/>
            <w:vAlign w:val="center"/>
          </w:tcPr>
          <w:p w14:paraId="13A3984F" w14:textId="77777777" w:rsidR="005C1D88" w:rsidRPr="005C1D88" w:rsidRDefault="005C1D88" w:rsidP="000B01CB">
            <w:pPr>
              <w:spacing w:after="0" w:line="240" w:lineRule="auto"/>
              <w:rPr>
                <w:rFonts w:ascii="AcadNusx" w:hAnsi="AcadNusx"/>
                <w:sz w:val="20"/>
                <w:szCs w:val="20"/>
              </w:rPr>
            </w:pPr>
            <w:r w:rsidRPr="005C1D88">
              <w:rPr>
                <w:rFonts w:ascii="Sylfaen" w:hAnsi="Sylfaen"/>
                <w:sz w:val="20"/>
                <w:szCs w:val="20"/>
                <w:lang w:val="pt-BR"/>
              </w:rPr>
              <w:t>კომპლექსნაერთთა ქიმია</w:t>
            </w:r>
          </w:p>
        </w:tc>
        <w:tc>
          <w:tcPr>
            <w:tcW w:w="1002" w:type="dxa"/>
            <w:gridSpan w:val="2"/>
            <w:tcBorders>
              <w:left w:val="double" w:sz="4" w:space="0" w:color="auto"/>
            </w:tcBorders>
            <w:shd w:val="clear" w:color="auto" w:fill="auto"/>
            <w:vAlign w:val="center"/>
          </w:tcPr>
          <w:p w14:paraId="0616D164"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346B8FC4" w14:textId="77777777" w:rsidR="005C1D88" w:rsidRPr="005C1D88" w:rsidRDefault="005C1D88"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1D773303" w14:textId="77777777" w:rsidR="005C1D88" w:rsidRPr="005C1D88" w:rsidRDefault="005C1D88"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00ECC7A5"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16B3B858"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07B3D2AD"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r w:rsidR="005C1D88" w:rsidRPr="00840A0D" w14:paraId="49F0B721" w14:textId="77777777" w:rsidTr="0062475B">
        <w:trPr>
          <w:trHeight w:val="440"/>
        </w:trPr>
        <w:tc>
          <w:tcPr>
            <w:tcW w:w="986" w:type="dxa"/>
            <w:tcBorders>
              <w:left w:val="double" w:sz="4" w:space="0" w:color="auto"/>
              <w:right w:val="double" w:sz="4" w:space="0" w:color="auto"/>
            </w:tcBorders>
            <w:shd w:val="clear" w:color="auto" w:fill="auto"/>
            <w:vAlign w:val="center"/>
          </w:tcPr>
          <w:p w14:paraId="326159A3" w14:textId="77777777" w:rsidR="005C1D88" w:rsidRPr="005C1D88" w:rsidRDefault="005C1D88" w:rsidP="000B01CB">
            <w:pPr>
              <w:spacing w:after="0" w:line="240" w:lineRule="auto"/>
              <w:ind w:right="-107"/>
              <w:jc w:val="center"/>
              <w:rPr>
                <w:rFonts w:ascii="Sylfaen" w:eastAsia="Times New Roman" w:hAnsi="Sylfaen"/>
                <w:sz w:val="20"/>
                <w:szCs w:val="20"/>
                <w:lang w:val="ka-GE" w:eastAsia="ru-RU"/>
              </w:rPr>
            </w:pPr>
            <w:r w:rsidRPr="005C1D88">
              <w:rPr>
                <w:rFonts w:ascii="Sylfaen" w:eastAsia="Times New Roman" w:hAnsi="Sylfaen"/>
                <w:sz w:val="20"/>
                <w:szCs w:val="20"/>
                <w:lang w:val="ka-GE" w:eastAsia="ru-RU"/>
              </w:rPr>
              <w:t>7.4</w:t>
            </w:r>
          </w:p>
        </w:tc>
        <w:tc>
          <w:tcPr>
            <w:tcW w:w="3626" w:type="dxa"/>
            <w:tcBorders>
              <w:left w:val="double" w:sz="4" w:space="0" w:color="auto"/>
              <w:right w:val="double" w:sz="4" w:space="0" w:color="auto"/>
            </w:tcBorders>
            <w:shd w:val="clear" w:color="auto" w:fill="auto"/>
            <w:vAlign w:val="center"/>
          </w:tcPr>
          <w:p w14:paraId="5BB891E6" w14:textId="77777777" w:rsidR="005C1D88" w:rsidRPr="005C1D88" w:rsidRDefault="005C1D88" w:rsidP="000B01CB">
            <w:pPr>
              <w:spacing w:after="0" w:line="240" w:lineRule="auto"/>
              <w:rPr>
                <w:rFonts w:ascii="AcadNusx" w:hAnsi="AcadNusx"/>
                <w:sz w:val="20"/>
                <w:szCs w:val="20"/>
              </w:rPr>
            </w:pPr>
            <w:r w:rsidRPr="005C1D88">
              <w:rPr>
                <w:rFonts w:ascii="Sylfaen" w:hAnsi="Sylfaen"/>
                <w:sz w:val="20"/>
                <w:szCs w:val="20"/>
              </w:rPr>
              <w:t>პნიკტოგენების ქიმია</w:t>
            </w:r>
          </w:p>
        </w:tc>
        <w:tc>
          <w:tcPr>
            <w:tcW w:w="1002" w:type="dxa"/>
            <w:gridSpan w:val="2"/>
            <w:tcBorders>
              <w:left w:val="double" w:sz="4" w:space="0" w:color="auto"/>
            </w:tcBorders>
            <w:shd w:val="clear" w:color="auto" w:fill="auto"/>
            <w:vAlign w:val="center"/>
          </w:tcPr>
          <w:p w14:paraId="52C21848"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02" w:type="dxa"/>
            <w:shd w:val="clear" w:color="auto" w:fill="auto"/>
            <w:vAlign w:val="center"/>
          </w:tcPr>
          <w:p w14:paraId="7B2A5DB7" w14:textId="77777777" w:rsidR="005C1D88" w:rsidRPr="005C1D88" w:rsidRDefault="005C1D88"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144" w:type="dxa"/>
            <w:shd w:val="clear" w:color="auto" w:fill="auto"/>
            <w:vAlign w:val="center"/>
          </w:tcPr>
          <w:p w14:paraId="235A3456" w14:textId="77777777" w:rsidR="005C1D88" w:rsidRPr="005C1D88" w:rsidRDefault="005C1D88" w:rsidP="000B01CB">
            <w:pPr>
              <w:spacing w:after="0" w:line="240" w:lineRule="auto"/>
              <w:jc w:val="center"/>
              <w:rPr>
                <w:rFonts w:ascii="Sylfaen" w:hAnsi="Sylfaen"/>
                <w:sz w:val="20"/>
                <w:szCs w:val="20"/>
                <w:lang w:eastAsia="ru-RU"/>
              </w:rPr>
            </w:pPr>
            <w:r w:rsidRPr="005C1D88">
              <w:rPr>
                <w:rFonts w:ascii="Sylfaen" w:hAnsi="Sylfaen"/>
                <w:sz w:val="20"/>
                <w:szCs w:val="20"/>
                <w:lang w:eastAsia="ru-RU"/>
              </w:rPr>
              <w:t>X</w:t>
            </w:r>
          </w:p>
        </w:tc>
        <w:tc>
          <w:tcPr>
            <w:tcW w:w="1064" w:type="dxa"/>
            <w:shd w:val="clear" w:color="auto" w:fill="auto"/>
            <w:vAlign w:val="center"/>
          </w:tcPr>
          <w:p w14:paraId="56968EA6"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039" w:type="dxa"/>
            <w:shd w:val="clear" w:color="auto" w:fill="auto"/>
            <w:vAlign w:val="center"/>
          </w:tcPr>
          <w:p w14:paraId="68EB541D" w14:textId="77777777" w:rsidR="005C1D88" w:rsidRPr="005C1D88"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c>
          <w:tcPr>
            <w:tcW w:w="1298" w:type="dxa"/>
            <w:tcBorders>
              <w:right w:val="double" w:sz="4" w:space="0" w:color="auto"/>
            </w:tcBorders>
            <w:shd w:val="clear" w:color="auto" w:fill="auto"/>
            <w:vAlign w:val="center"/>
          </w:tcPr>
          <w:p w14:paraId="2706C643" w14:textId="77777777" w:rsidR="005C1D88" w:rsidRPr="00840A0D" w:rsidRDefault="005C1D88" w:rsidP="000B01CB">
            <w:pPr>
              <w:spacing w:after="0" w:line="240" w:lineRule="auto"/>
              <w:jc w:val="center"/>
              <w:rPr>
                <w:rFonts w:ascii="Sylfaen" w:hAnsi="Sylfaen" w:cs="Sylfaen"/>
                <w:sz w:val="20"/>
                <w:szCs w:val="20"/>
                <w:lang w:eastAsia="ru-RU"/>
              </w:rPr>
            </w:pPr>
            <w:r w:rsidRPr="005C1D88">
              <w:rPr>
                <w:rFonts w:ascii="Sylfaen" w:hAnsi="Sylfaen" w:cs="Sylfaen"/>
                <w:sz w:val="20"/>
                <w:szCs w:val="20"/>
                <w:lang w:eastAsia="ru-RU"/>
              </w:rPr>
              <w:t>X</w:t>
            </w:r>
          </w:p>
        </w:tc>
      </w:tr>
    </w:tbl>
    <w:p w14:paraId="32AE4F12" w14:textId="77777777" w:rsidR="004849FE" w:rsidRPr="0052000B" w:rsidRDefault="004849FE" w:rsidP="0052000B">
      <w:pPr>
        <w:spacing w:line="240" w:lineRule="auto"/>
        <w:rPr>
          <w:rFonts w:ascii="Sylfaen" w:hAnsi="Sylfaen"/>
          <w:b/>
          <w:lang w:val="ka-GE"/>
        </w:rPr>
      </w:pPr>
    </w:p>
    <w:sectPr w:rsidR="004849FE" w:rsidRPr="0052000B"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7E086" w14:textId="77777777" w:rsidR="00A4629B" w:rsidRDefault="00A4629B">
      <w:pPr>
        <w:spacing w:after="0" w:line="240" w:lineRule="auto"/>
      </w:pPr>
      <w:r>
        <w:separator/>
      </w:r>
    </w:p>
  </w:endnote>
  <w:endnote w:type="continuationSeparator" w:id="0">
    <w:p w14:paraId="21C74CD3" w14:textId="77777777" w:rsidR="00A4629B" w:rsidRDefault="00A4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2337" w14:textId="77777777" w:rsidR="003850CB" w:rsidRDefault="003850CB"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4BC3D" w14:textId="77777777" w:rsidR="003850CB" w:rsidRDefault="003850CB"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64DF" w14:textId="4ACD9B6D" w:rsidR="003850CB" w:rsidRDefault="003850CB"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46E">
      <w:rPr>
        <w:rStyle w:val="PageNumber"/>
        <w:noProof/>
      </w:rPr>
      <w:t>4</w:t>
    </w:r>
    <w:r>
      <w:rPr>
        <w:rStyle w:val="PageNumber"/>
      </w:rPr>
      <w:fldChar w:fldCharType="end"/>
    </w:r>
  </w:p>
  <w:p w14:paraId="0FE1A36B" w14:textId="77777777" w:rsidR="003850CB" w:rsidRDefault="003850CB"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19CAC" w14:textId="77777777" w:rsidR="00A4629B" w:rsidRDefault="00A4629B">
      <w:pPr>
        <w:spacing w:after="0" w:line="240" w:lineRule="auto"/>
      </w:pPr>
      <w:r>
        <w:separator/>
      </w:r>
    </w:p>
  </w:footnote>
  <w:footnote w:type="continuationSeparator" w:id="0">
    <w:p w14:paraId="1C68D14C" w14:textId="77777777" w:rsidR="00A4629B" w:rsidRDefault="00A46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5B3"/>
    <w:multiLevelType w:val="hybridMultilevel"/>
    <w:tmpl w:val="9BC8CC6C"/>
    <w:lvl w:ilvl="0" w:tplc="04090001">
      <w:start w:val="1"/>
      <w:numFmt w:val="bullet"/>
      <w:lvlText w:val=""/>
      <w:lvlJc w:val="left"/>
      <w:pPr>
        <w:ind w:left="15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CA6C77"/>
    <w:multiLevelType w:val="hybridMultilevel"/>
    <w:tmpl w:val="32B84630"/>
    <w:lvl w:ilvl="0" w:tplc="04190001">
      <w:start w:val="1"/>
      <w:numFmt w:val="bullet"/>
      <w:lvlText w:val=""/>
      <w:lvlJc w:val="left"/>
      <w:pPr>
        <w:tabs>
          <w:tab w:val="num" w:pos="1447"/>
        </w:tabs>
        <w:ind w:left="14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213DA8"/>
    <w:multiLevelType w:val="hybridMultilevel"/>
    <w:tmpl w:val="3C12C8D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3" w15:restartNumberingAfterBreak="0">
    <w:nsid w:val="05054AF1"/>
    <w:multiLevelType w:val="hybridMultilevel"/>
    <w:tmpl w:val="7668081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581A0D"/>
    <w:multiLevelType w:val="hybridMultilevel"/>
    <w:tmpl w:val="9B8848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C0341"/>
    <w:multiLevelType w:val="hybridMultilevel"/>
    <w:tmpl w:val="E72E8216"/>
    <w:lvl w:ilvl="0" w:tplc="04090001">
      <w:start w:val="1"/>
      <w:numFmt w:val="bullet"/>
      <w:lvlText w:val=""/>
      <w:lvlJc w:val="left"/>
      <w:pPr>
        <w:ind w:left="14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621D0"/>
    <w:multiLevelType w:val="hybridMultilevel"/>
    <w:tmpl w:val="3616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6041F"/>
    <w:multiLevelType w:val="hybridMultilevel"/>
    <w:tmpl w:val="0206FE1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167B8"/>
    <w:multiLevelType w:val="hybridMultilevel"/>
    <w:tmpl w:val="ACF82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34803F5"/>
    <w:multiLevelType w:val="hybridMultilevel"/>
    <w:tmpl w:val="7FF8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A5351"/>
    <w:multiLevelType w:val="hybridMultilevel"/>
    <w:tmpl w:val="220A347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D700E26"/>
    <w:multiLevelType w:val="hybridMultilevel"/>
    <w:tmpl w:val="F4B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54013"/>
    <w:multiLevelType w:val="hybridMultilevel"/>
    <w:tmpl w:val="B97E8D30"/>
    <w:lvl w:ilvl="0" w:tplc="04190001">
      <w:start w:val="1"/>
      <w:numFmt w:val="bullet"/>
      <w:lvlText w:val=""/>
      <w:lvlJc w:val="left"/>
      <w:pPr>
        <w:tabs>
          <w:tab w:val="num" w:pos="1453"/>
        </w:tabs>
        <w:ind w:left="14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BD3D12"/>
    <w:multiLevelType w:val="hybridMultilevel"/>
    <w:tmpl w:val="243451EC"/>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0"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A1257"/>
    <w:multiLevelType w:val="hybridMultilevel"/>
    <w:tmpl w:val="FED26E84"/>
    <w:lvl w:ilvl="0" w:tplc="B0228DC4">
      <w:numFmt w:val="bullet"/>
      <w:lvlText w:val=""/>
      <w:lvlJc w:val="left"/>
      <w:pPr>
        <w:ind w:left="720" w:hanging="360"/>
      </w:pPr>
      <w:rPr>
        <w:rFonts w:ascii="Wingdings" w:eastAsia="Calibri" w:hAnsi="Wingdings" w:cs="Sylfae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7"/>
  </w:num>
  <w:num w:numId="4">
    <w:abstractNumId w:val="5"/>
  </w:num>
  <w:num w:numId="5">
    <w:abstractNumId w:val="1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19"/>
  </w:num>
  <w:num w:numId="22">
    <w:abstractNumId w:val="2"/>
  </w:num>
  <w:num w:numId="23">
    <w:abstractNumId w:val="21"/>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A00"/>
    <w:rsid w:val="00000C33"/>
    <w:rsid w:val="00006341"/>
    <w:rsid w:val="000145FC"/>
    <w:rsid w:val="0001560E"/>
    <w:rsid w:val="000176FE"/>
    <w:rsid w:val="00020B24"/>
    <w:rsid w:val="00023B1D"/>
    <w:rsid w:val="000320B7"/>
    <w:rsid w:val="00032811"/>
    <w:rsid w:val="00035FD1"/>
    <w:rsid w:val="00042F36"/>
    <w:rsid w:val="00043FB8"/>
    <w:rsid w:val="00045902"/>
    <w:rsid w:val="00053B93"/>
    <w:rsid w:val="00055C86"/>
    <w:rsid w:val="000655A2"/>
    <w:rsid w:val="00065B67"/>
    <w:rsid w:val="000675D2"/>
    <w:rsid w:val="00080691"/>
    <w:rsid w:val="000843E3"/>
    <w:rsid w:val="0009565B"/>
    <w:rsid w:val="0009619B"/>
    <w:rsid w:val="000A230F"/>
    <w:rsid w:val="000A3B1A"/>
    <w:rsid w:val="000B01C0"/>
    <w:rsid w:val="000B01CB"/>
    <w:rsid w:val="000C0082"/>
    <w:rsid w:val="000C595A"/>
    <w:rsid w:val="000D48B5"/>
    <w:rsid w:val="000D5902"/>
    <w:rsid w:val="000D762D"/>
    <w:rsid w:val="001004AB"/>
    <w:rsid w:val="001133DC"/>
    <w:rsid w:val="0011366F"/>
    <w:rsid w:val="00114D27"/>
    <w:rsid w:val="00125579"/>
    <w:rsid w:val="001402EA"/>
    <w:rsid w:val="00152E82"/>
    <w:rsid w:val="0015476C"/>
    <w:rsid w:val="00155570"/>
    <w:rsid w:val="00157A02"/>
    <w:rsid w:val="00157DC7"/>
    <w:rsid w:val="00177D0C"/>
    <w:rsid w:val="00181A6B"/>
    <w:rsid w:val="001868C5"/>
    <w:rsid w:val="00192CC9"/>
    <w:rsid w:val="001930B5"/>
    <w:rsid w:val="00193CB4"/>
    <w:rsid w:val="001963EF"/>
    <w:rsid w:val="001B1DC3"/>
    <w:rsid w:val="001B3F3E"/>
    <w:rsid w:val="001B558C"/>
    <w:rsid w:val="001C67B9"/>
    <w:rsid w:val="001C76CD"/>
    <w:rsid w:val="001E7603"/>
    <w:rsid w:val="001F3649"/>
    <w:rsid w:val="001F548B"/>
    <w:rsid w:val="001F739B"/>
    <w:rsid w:val="00201BB3"/>
    <w:rsid w:val="00203227"/>
    <w:rsid w:val="00206C6B"/>
    <w:rsid w:val="00212F0B"/>
    <w:rsid w:val="00213B1A"/>
    <w:rsid w:val="00214D30"/>
    <w:rsid w:val="002232BE"/>
    <w:rsid w:val="00231A0D"/>
    <w:rsid w:val="00232EBD"/>
    <w:rsid w:val="002363BE"/>
    <w:rsid w:val="002368EA"/>
    <w:rsid w:val="002451EE"/>
    <w:rsid w:val="00247821"/>
    <w:rsid w:val="00260DBA"/>
    <w:rsid w:val="0027639F"/>
    <w:rsid w:val="002A1B84"/>
    <w:rsid w:val="002A33D6"/>
    <w:rsid w:val="002A49B7"/>
    <w:rsid w:val="002A684C"/>
    <w:rsid w:val="002B6002"/>
    <w:rsid w:val="002C44E2"/>
    <w:rsid w:val="002C5835"/>
    <w:rsid w:val="002C599F"/>
    <w:rsid w:val="002D14CF"/>
    <w:rsid w:val="002E27EA"/>
    <w:rsid w:val="002E4FF4"/>
    <w:rsid w:val="002E6347"/>
    <w:rsid w:val="002F312E"/>
    <w:rsid w:val="002F4301"/>
    <w:rsid w:val="002F7690"/>
    <w:rsid w:val="00301C54"/>
    <w:rsid w:val="00303872"/>
    <w:rsid w:val="00312EB8"/>
    <w:rsid w:val="00316A2D"/>
    <w:rsid w:val="00324C79"/>
    <w:rsid w:val="00330820"/>
    <w:rsid w:val="00336EA8"/>
    <w:rsid w:val="00343C6C"/>
    <w:rsid w:val="00350B4F"/>
    <w:rsid w:val="00351978"/>
    <w:rsid w:val="003756EC"/>
    <w:rsid w:val="0038426B"/>
    <w:rsid w:val="003850CB"/>
    <w:rsid w:val="003904D1"/>
    <w:rsid w:val="00391C96"/>
    <w:rsid w:val="003923ED"/>
    <w:rsid w:val="003A0790"/>
    <w:rsid w:val="003A2BFB"/>
    <w:rsid w:val="003A4D22"/>
    <w:rsid w:val="003B00A2"/>
    <w:rsid w:val="003B1D07"/>
    <w:rsid w:val="003B5CA1"/>
    <w:rsid w:val="003B5FF9"/>
    <w:rsid w:val="003C0174"/>
    <w:rsid w:val="003C5683"/>
    <w:rsid w:val="003C789A"/>
    <w:rsid w:val="003C7BFD"/>
    <w:rsid w:val="003E780C"/>
    <w:rsid w:val="003F0F62"/>
    <w:rsid w:val="003F35F9"/>
    <w:rsid w:val="003F5B76"/>
    <w:rsid w:val="003F777B"/>
    <w:rsid w:val="00412B60"/>
    <w:rsid w:val="0042561D"/>
    <w:rsid w:val="00430219"/>
    <w:rsid w:val="00435F38"/>
    <w:rsid w:val="00437D27"/>
    <w:rsid w:val="00443D19"/>
    <w:rsid w:val="00444D8C"/>
    <w:rsid w:val="00453F29"/>
    <w:rsid w:val="00454428"/>
    <w:rsid w:val="00456A37"/>
    <w:rsid w:val="004615F5"/>
    <w:rsid w:val="004627A7"/>
    <w:rsid w:val="00466B42"/>
    <w:rsid w:val="00476C07"/>
    <w:rsid w:val="00477408"/>
    <w:rsid w:val="00481AEF"/>
    <w:rsid w:val="004849FE"/>
    <w:rsid w:val="004915CB"/>
    <w:rsid w:val="00497268"/>
    <w:rsid w:val="004A0307"/>
    <w:rsid w:val="004A0325"/>
    <w:rsid w:val="004A0BC2"/>
    <w:rsid w:val="004A2C69"/>
    <w:rsid w:val="004B392D"/>
    <w:rsid w:val="004B778D"/>
    <w:rsid w:val="004C7837"/>
    <w:rsid w:val="004E512B"/>
    <w:rsid w:val="004F4360"/>
    <w:rsid w:val="004F7DB2"/>
    <w:rsid w:val="004F7E20"/>
    <w:rsid w:val="00516740"/>
    <w:rsid w:val="0052000B"/>
    <w:rsid w:val="0052202E"/>
    <w:rsid w:val="00525164"/>
    <w:rsid w:val="005311B0"/>
    <w:rsid w:val="00531297"/>
    <w:rsid w:val="005336FF"/>
    <w:rsid w:val="0055084E"/>
    <w:rsid w:val="00551FDE"/>
    <w:rsid w:val="005633AD"/>
    <w:rsid w:val="0056631D"/>
    <w:rsid w:val="00567CBF"/>
    <w:rsid w:val="00573CC7"/>
    <w:rsid w:val="0057638B"/>
    <w:rsid w:val="00577B1C"/>
    <w:rsid w:val="00581E10"/>
    <w:rsid w:val="0058216E"/>
    <w:rsid w:val="005834C8"/>
    <w:rsid w:val="00590AFD"/>
    <w:rsid w:val="00594AFB"/>
    <w:rsid w:val="005958BD"/>
    <w:rsid w:val="005A50AC"/>
    <w:rsid w:val="005A58E8"/>
    <w:rsid w:val="005B243F"/>
    <w:rsid w:val="005B2DF7"/>
    <w:rsid w:val="005B65B5"/>
    <w:rsid w:val="005C1D88"/>
    <w:rsid w:val="006067B6"/>
    <w:rsid w:val="0060714A"/>
    <w:rsid w:val="00615937"/>
    <w:rsid w:val="00623F31"/>
    <w:rsid w:val="0062475B"/>
    <w:rsid w:val="00632BD5"/>
    <w:rsid w:val="00634F92"/>
    <w:rsid w:val="00642A7C"/>
    <w:rsid w:val="00646E97"/>
    <w:rsid w:val="006511CC"/>
    <w:rsid w:val="00651AA8"/>
    <w:rsid w:val="00651D83"/>
    <w:rsid w:val="0065657C"/>
    <w:rsid w:val="006570EA"/>
    <w:rsid w:val="0065749F"/>
    <w:rsid w:val="006574C9"/>
    <w:rsid w:val="00671403"/>
    <w:rsid w:val="0067253C"/>
    <w:rsid w:val="006727D5"/>
    <w:rsid w:val="006777CE"/>
    <w:rsid w:val="00680DB0"/>
    <w:rsid w:val="00681B44"/>
    <w:rsid w:val="00683DE4"/>
    <w:rsid w:val="006858BC"/>
    <w:rsid w:val="006A3401"/>
    <w:rsid w:val="006A5C67"/>
    <w:rsid w:val="006A7F88"/>
    <w:rsid w:val="006B0A85"/>
    <w:rsid w:val="006B66B5"/>
    <w:rsid w:val="006B6B0F"/>
    <w:rsid w:val="006B7286"/>
    <w:rsid w:val="006C73F5"/>
    <w:rsid w:val="006C7C7A"/>
    <w:rsid w:val="006F21CE"/>
    <w:rsid w:val="006F24EF"/>
    <w:rsid w:val="00706ECD"/>
    <w:rsid w:val="007120F3"/>
    <w:rsid w:val="00715537"/>
    <w:rsid w:val="00717632"/>
    <w:rsid w:val="00722E72"/>
    <w:rsid w:val="00727C45"/>
    <w:rsid w:val="0074321F"/>
    <w:rsid w:val="00744060"/>
    <w:rsid w:val="00746517"/>
    <w:rsid w:val="00752050"/>
    <w:rsid w:val="007553AC"/>
    <w:rsid w:val="007562B2"/>
    <w:rsid w:val="007614E2"/>
    <w:rsid w:val="00761D47"/>
    <w:rsid w:val="00762417"/>
    <w:rsid w:val="007A7C63"/>
    <w:rsid w:val="007B2746"/>
    <w:rsid w:val="007B32FF"/>
    <w:rsid w:val="007B62A5"/>
    <w:rsid w:val="007C1E2C"/>
    <w:rsid w:val="007C3F12"/>
    <w:rsid w:val="007C45FC"/>
    <w:rsid w:val="007E5766"/>
    <w:rsid w:val="007E65C0"/>
    <w:rsid w:val="007F246A"/>
    <w:rsid w:val="007F324E"/>
    <w:rsid w:val="007F53A4"/>
    <w:rsid w:val="0080075C"/>
    <w:rsid w:val="00800DE6"/>
    <w:rsid w:val="00811863"/>
    <w:rsid w:val="00840A0D"/>
    <w:rsid w:val="008455E7"/>
    <w:rsid w:val="008511C3"/>
    <w:rsid w:val="0085368E"/>
    <w:rsid w:val="00867682"/>
    <w:rsid w:val="00873936"/>
    <w:rsid w:val="00875EF0"/>
    <w:rsid w:val="00882050"/>
    <w:rsid w:val="00887EA6"/>
    <w:rsid w:val="008907BD"/>
    <w:rsid w:val="00895118"/>
    <w:rsid w:val="00896297"/>
    <w:rsid w:val="00897B64"/>
    <w:rsid w:val="008A585F"/>
    <w:rsid w:val="008A7647"/>
    <w:rsid w:val="008B2F01"/>
    <w:rsid w:val="008B4411"/>
    <w:rsid w:val="008C1985"/>
    <w:rsid w:val="008C3698"/>
    <w:rsid w:val="008C63BC"/>
    <w:rsid w:val="008D0F41"/>
    <w:rsid w:val="008D5990"/>
    <w:rsid w:val="008E32E8"/>
    <w:rsid w:val="008F3DFB"/>
    <w:rsid w:val="008F6EB3"/>
    <w:rsid w:val="009059C8"/>
    <w:rsid w:val="00913621"/>
    <w:rsid w:val="00914183"/>
    <w:rsid w:val="009167CB"/>
    <w:rsid w:val="00917710"/>
    <w:rsid w:val="00920E56"/>
    <w:rsid w:val="0092404A"/>
    <w:rsid w:val="00925388"/>
    <w:rsid w:val="009272D5"/>
    <w:rsid w:val="00927D7A"/>
    <w:rsid w:val="00935093"/>
    <w:rsid w:val="00946949"/>
    <w:rsid w:val="0095697C"/>
    <w:rsid w:val="0097678D"/>
    <w:rsid w:val="009814BE"/>
    <w:rsid w:val="00986005"/>
    <w:rsid w:val="009867B1"/>
    <w:rsid w:val="00990DB4"/>
    <w:rsid w:val="00994781"/>
    <w:rsid w:val="009949D3"/>
    <w:rsid w:val="009951FA"/>
    <w:rsid w:val="009A7B33"/>
    <w:rsid w:val="009B25BE"/>
    <w:rsid w:val="009B6C8E"/>
    <w:rsid w:val="009C1715"/>
    <w:rsid w:val="009C4955"/>
    <w:rsid w:val="009C4C1F"/>
    <w:rsid w:val="009C6EF7"/>
    <w:rsid w:val="009C6F87"/>
    <w:rsid w:val="009C70DD"/>
    <w:rsid w:val="009D7832"/>
    <w:rsid w:val="009E6DE7"/>
    <w:rsid w:val="009F714D"/>
    <w:rsid w:val="00A05967"/>
    <w:rsid w:val="00A0621B"/>
    <w:rsid w:val="00A11957"/>
    <w:rsid w:val="00A15A74"/>
    <w:rsid w:val="00A16E6F"/>
    <w:rsid w:val="00A300A4"/>
    <w:rsid w:val="00A336C8"/>
    <w:rsid w:val="00A3421A"/>
    <w:rsid w:val="00A35D2D"/>
    <w:rsid w:val="00A4629B"/>
    <w:rsid w:val="00A52048"/>
    <w:rsid w:val="00A64BBA"/>
    <w:rsid w:val="00A80775"/>
    <w:rsid w:val="00A81036"/>
    <w:rsid w:val="00A81927"/>
    <w:rsid w:val="00A905EF"/>
    <w:rsid w:val="00A91655"/>
    <w:rsid w:val="00A963CF"/>
    <w:rsid w:val="00AA1055"/>
    <w:rsid w:val="00AA290F"/>
    <w:rsid w:val="00AA3EEE"/>
    <w:rsid w:val="00AA61AD"/>
    <w:rsid w:val="00AA624F"/>
    <w:rsid w:val="00AB18F8"/>
    <w:rsid w:val="00AB502F"/>
    <w:rsid w:val="00AB6479"/>
    <w:rsid w:val="00AC0796"/>
    <w:rsid w:val="00AE40F6"/>
    <w:rsid w:val="00AE47D7"/>
    <w:rsid w:val="00AE549A"/>
    <w:rsid w:val="00AF05DC"/>
    <w:rsid w:val="00AF0810"/>
    <w:rsid w:val="00AF2B39"/>
    <w:rsid w:val="00AF65E8"/>
    <w:rsid w:val="00B02E3E"/>
    <w:rsid w:val="00B06C22"/>
    <w:rsid w:val="00B10962"/>
    <w:rsid w:val="00B11597"/>
    <w:rsid w:val="00B12263"/>
    <w:rsid w:val="00B14028"/>
    <w:rsid w:val="00B174E9"/>
    <w:rsid w:val="00B21C84"/>
    <w:rsid w:val="00B21EDF"/>
    <w:rsid w:val="00B2525E"/>
    <w:rsid w:val="00B25D2B"/>
    <w:rsid w:val="00B36D92"/>
    <w:rsid w:val="00B435C4"/>
    <w:rsid w:val="00B517E5"/>
    <w:rsid w:val="00B5561E"/>
    <w:rsid w:val="00B5576B"/>
    <w:rsid w:val="00B57227"/>
    <w:rsid w:val="00B60011"/>
    <w:rsid w:val="00B60075"/>
    <w:rsid w:val="00B62830"/>
    <w:rsid w:val="00B62C91"/>
    <w:rsid w:val="00B65B94"/>
    <w:rsid w:val="00B6669E"/>
    <w:rsid w:val="00B70DA2"/>
    <w:rsid w:val="00B70EBC"/>
    <w:rsid w:val="00B92171"/>
    <w:rsid w:val="00B95F38"/>
    <w:rsid w:val="00BA045B"/>
    <w:rsid w:val="00BA18A5"/>
    <w:rsid w:val="00BA4F98"/>
    <w:rsid w:val="00BA7C58"/>
    <w:rsid w:val="00BE287D"/>
    <w:rsid w:val="00BF3C4A"/>
    <w:rsid w:val="00BF4198"/>
    <w:rsid w:val="00BF4D7B"/>
    <w:rsid w:val="00BF7440"/>
    <w:rsid w:val="00C0101A"/>
    <w:rsid w:val="00C061ED"/>
    <w:rsid w:val="00C1086B"/>
    <w:rsid w:val="00C11FA3"/>
    <w:rsid w:val="00C14C8C"/>
    <w:rsid w:val="00C2216F"/>
    <w:rsid w:val="00C307BD"/>
    <w:rsid w:val="00C44AC7"/>
    <w:rsid w:val="00C72AAD"/>
    <w:rsid w:val="00C748F7"/>
    <w:rsid w:val="00C772B9"/>
    <w:rsid w:val="00C90564"/>
    <w:rsid w:val="00C9145C"/>
    <w:rsid w:val="00C97B72"/>
    <w:rsid w:val="00CA14C0"/>
    <w:rsid w:val="00CA3C95"/>
    <w:rsid w:val="00CA58D1"/>
    <w:rsid w:val="00CB1C58"/>
    <w:rsid w:val="00CB526C"/>
    <w:rsid w:val="00CB6CDE"/>
    <w:rsid w:val="00CB7AE3"/>
    <w:rsid w:val="00CC1092"/>
    <w:rsid w:val="00CD0932"/>
    <w:rsid w:val="00CD55BE"/>
    <w:rsid w:val="00CE2275"/>
    <w:rsid w:val="00CE7057"/>
    <w:rsid w:val="00CF146E"/>
    <w:rsid w:val="00CF4D3C"/>
    <w:rsid w:val="00CF66D0"/>
    <w:rsid w:val="00D04BA1"/>
    <w:rsid w:val="00D0668C"/>
    <w:rsid w:val="00D06C17"/>
    <w:rsid w:val="00D1178B"/>
    <w:rsid w:val="00D17C41"/>
    <w:rsid w:val="00D21EF7"/>
    <w:rsid w:val="00D229DD"/>
    <w:rsid w:val="00D30ED6"/>
    <w:rsid w:val="00D31FD3"/>
    <w:rsid w:val="00D45424"/>
    <w:rsid w:val="00D454B2"/>
    <w:rsid w:val="00D53B5F"/>
    <w:rsid w:val="00D70DD4"/>
    <w:rsid w:val="00D82C31"/>
    <w:rsid w:val="00D92BC8"/>
    <w:rsid w:val="00D93CFB"/>
    <w:rsid w:val="00DA0508"/>
    <w:rsid w:val="00DA221E"/>
    <w:rsid w:val="00DA4F5F"/>
    <w:rsid w:val="00DA6A6F"/>
    <w:rsid w:val="00DB4F05"/>
    <w:rsid w:val="00DC33E9"/>
    <w:rsid w:val="00DC6229"/>
    <w:rsid w:val="00DD2D89"/>
    <w:rsid w:val="00DD3887"/>
    <w:rsid w:val="00DD75F7"/>
    <w:rsid w:val="00DE36F8"/>
    <w:rsid w:val="00DE58A0"/>
    <w:rsid w:val="00DF0D61"/>
    <w:rsid w:val="00E24286"/>
    <w:rsid w:val="00E32D50"/>
    <w:rsid w:val="00E3569A"/>
    <w:rsid w:val="00E4719D"/>
    <w:rsid w:val="00E618AF"/>
    <w:rsid w:val="00E7504E"/>
    <w:rsid w:val="00E85995"/>
    <w:rsid w:val="00E93574"/>
    <w:rsid w:val="00EA42EA"/>
    <w:rsid w:val="00EA7C4F"/>
    <w:rsid w:val="00EB0266"/>
    <w:rsid w:val="00EB7134"/>
    <w:rsid w:val="00EC4F16"/>
    <w:rsid w:val="00ED6A4B"/>
    <w:rsid w:val="00EF5922"/>
    <w:rsid w:val="00EF5BDE"/>
    <w:rsid w:val="00EF6C5B"/>
    <w:rsid w:val="00F12D10"/>
    <w:rsid w:val="00F16379"/>
    <w:rsid w:val="00F25468"/>
    <w:rsid w:val="00F2668E"/>
    <w:rsid w:val="00F51EDB"/>
    <w:rsid w:val="00F5328C"/>
    <w:rsid w:val="00F56C83"/>
    <w:rsid w:val="00F57E82"/>
    <w:rsid w:val="00F629B4"/>
    <w:rsid w:val="00F66B66"/>
    <w:rsid w:val="00F66DC2"/>
    <w:rsid w:val="00F72468"/>
    <w:rsid w:val="00F76A44"/>
    <w:rsid w:val="00F818D5"/>
    <w:rsid w:val="00FA7E5D"/>
    <w:rsid w:val="00FB7811"/>
    <w:rsid w:val="00FC2F26"/>
    <w:rsid w:val="00FC7F2F"/>
    <w:rsid w:val="00FD1CFB"/>
    <w:rsid w:val="00FD6B81"/>
    <w:rsid w:val="00FE7830"/>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BEB63"/>
  <w15:docId w15:val="{C5CDC68D-C435-4149-9F24-B2C4A36B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autoRedefine/>
    <w:rsid w:val="002E6347"/>
    <w:pPr>
      <w:ind w:firstLine="450"/>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0B01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B01C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8546">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189A-E400-4944-B82B-7422A80F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Nana Julakidze</cp:lastModifiedBy>
  <cp:revision>44</cp:revision>
  <cp:lastPrinted>2015-11-25T11:10:00Z</cp:lastPrinted>
  <dcterms:created xsi:type="dcterms:W3CDTF">2016-11-27T04:04:00Z</dcterms:created>
  <dcterms:modified xsi:type="dcterms:W3CDTF">2017-11-30T06:48:00Z</dcterms:modified>
</cp:coreProperties>
</file>