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B0FF9" w14:textId="77777777" w:rsidR="00551097" w:rsidRPr="00484AFF" w:rsidRDefault="00551097" w:rsidP="00551097">
      <w:pPr>
        <w:jc w:val="center"/>
        <w:rPr>
          <w:rFonts w:ascii="Sylfaen" w:hAnsi="Sylfaen"/>
          <w:b/>
          <w:caps/>
          <w:lang w:val="ka-GE"/>
        </w:rPr>
      </w:pPr>
      <w:r>
        <w:rPr>
          <w:rFonts w:ascii="Sylfaen" w:hAnsi="Sylfaen"/>
          <w:b/>
          <w:caps/>
          <w:noProof/>
        </w:rPr>
        <w:drawing>
          <wp:anchor distT="0" distB="0" distL="114300" distR="114300" simplePos="0" relativeHeight="251659776" behindDoc="0" locked="0" layoutInCell="1" allowOverlap="1" wp14:anchorId="53E97655" wp14:editId="3E6D6AD4">
            <wp:simplePos x="0" y="0"/>
            <wp:positionH relativeFrom="margin">
              <wp:posOffset>1905</wp:posOffset>
            </wp:positionH>
            <wp:positionV relativeFrom="margin">
              <wp:posOffset>78105</wp:posOffset>
            </wp:positionV>
            <wp:extent cx="6819900" cy="72390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9900" cy="723900"/>
                    </a:xfrm>
                    <a:prstGeom prst="rect">
                      <a:avLst/>
                    </a:prstGeom>
                    <a:noFill/>
                  </pic:spPr>
                </pic:pic>
              </a:graphicData>
            </a:graphic>
          </wp:anchor>
        </w:drawing>
      </w:r>
    </w:p>
    <w:p w14:paraId="44207C7A" w14:textId="77777777" w:rsidR="00551097" w:rsidRPr="00484AFF" w:rsidRDefault="00551097" w:rsidP="00551097">
      <w:pPr>
        <w:ind w:left="-900" w:right="99" w:firstLine="1440"/>
        <w:rPr>
          <w:noProof/>
        </w:rPr>
      </w:pPr>
    </w:p>
    <w:p w14:paraId="2D5436ED" w14:textId="77777777" w:rsidR="00551097" w:rsidRDefault="00551097" w:rsidP="00551097">
      <w:pPr>
        <w:spacing w:after="0" w:line="240" w:lineRule="auto"/>
        <w:rPr>
          <w:rFonts w:ascii="Sylfaen" w:hAnsi="Sylfaen"/>
          <w:b/>
          <w:lang w:val="ka-GE"/>
        </w:rPr>
      </w:pPr>
    </w:p>
    <w:p w14:paraId="12CBFD70" w14:textId="77777777" w:rsidR="00551097" w:rsidRDefault="00551097" w:rsidP="00551097">
      <w:pPr>
        <w:spacing w:after="0" w:line="240" w:lineRule="auto"/>
        <w:rPr>
          <w:rFonts w:ascii="Sylfaen" w:hAnsi="Sylfaen"/>
          <w:b/>
          <w:lang w:val="ka-GE"/>
        </w:rPr>
      </w:pPr>
    </w:p>
    <w:p w14:paraId="36C67546" w14:textId="77777777" w:rsidR="00551097" w:rsidRDefault="00551097" w:rsidP="00551097">
      <w:pPr>
        <w:spacing w:after="0" w:line="240" w:lineRule="auto"/>
        <w:rPr>
          <w:rFonts w:ascii="Sylfaen" w:hAnsi="Sylfaen"/>
          <w:b/>
          <w:lang w:val="ka-GE"/>
        </w:rPr>
      </w:pPr>
    </w:p>
    <w:p w14:paraId="768DD21F" w14:textId="77777777" w:rsidR="00551097" w:rsidRPr="00484AFF" w:rsidRDefault="00551097" w:rsidP="00551097">
      <w:pPr>
        <w:spacing w:after="0" w:line="240" w:lineRule="auto"/>
        <w:rPr>
          <w:rFonts w:ascii="Sylfaen" w:hAnsi="Sylfaen"/>
          <w:b/>
          <w:lang w:val="ka-GE"/>
        </w:rPr>
      </w:pPr>
    </w:p>
    <w:p w14:paraId="39C2EB58" w14:textId="77777777" w:rsidR="00551097" w:rsidRPr="00484AFF" w:rsidRDefault="00551097" w:rsidP="00551097">
      <w:pPr>
        <w:spacing w:after="0" w:line="240" w:lineRule="auto"/>
        <w:jc w:val="center"/>
        <w:rPr>
          <w:rFonts w:ascii="Sylfaen" w:hAnsi="Sylfaen"/>
          <w:b/>
          <w:lang w:val="ka-GE"/>
        </w:rPr>
      </w:pPr>
      <w:r w:rsidRPr="00484AFF">
        <w:rPr>
          <w:rFonts w:ascii="Sylfaen" w:hAnsi="Sylfaen"/>
          <w:b/>
          <w:lang w:val="ka-GE"/>
        </w:rPr>
        <w:t>ზუსტ და საბუნებისმეტყველო მეცნიერებათა ფაკულტეტი</w:t>
      </w:r>
    </w:p>
    <w:p w14:paraId="05CB6105" w14:textId="77777777" w:rsidR="00551097" w:rsidRPr="00484AFF" w:rsidRDefault="00551097" w:rsidP="00551097">
      <w:pPr>
        <w:spacing w:after="0" w:line="240" w:lineRule="auto"/>
        <w:jc w:val="center"/>
        <w:rPr>
          <w:rFonts w:ascii="Sylfaen" w:hAnsi="Sylfaen"/>
          <w:lang w:val="ka-GE"/>
        </w:rPr>
      </w:pPr>
    </w:p>
    <w:p w14:paraId="6655AC52" w14:textId="77777777" w:rsidR="00551097" w:rsidRPr="00484AFF" w:rsidRDefault="00551097" w:rsidP="00551097">
      <w:pPr>
        <w:spacing w:after="0" w:line="240" w:lineRule="auto"/>
        <w:jc w:val="center"/>
        <w:rPr>
          <w:rFonts w:ascii="Sylfaen" w:hAnsi="Sylfaen"/>
          <w:lang w:val="ka-GE"/>
        </w:rPr>
      </w:pPr>
    </w:p>
    <w:p w14:paraId="7FC0A5C5" w14:textId="77777777" w:rsidR="00551097" w:rsidRDefault="00551097" w:rsidP="00551097">
      <w:pPr>
        <w:spacing w:after="0" w:line="240" w:lineRule="auto"/>
        <w:jc w:val="center"/>
        <w:rPr>
          <w:rFonts w:ascii="Sylfaen" w:hAnsi="Sylfaen"/>
          <w:lang w:val="ka-GE"/>
        </w:rPr>
      </w:pPr>
    </w:p>
    <w:p w14:paraId="1CA46A8F" w14:textId="77777777" w:rsidR="00551097" w:rsidRDefault="00551097" w:rsidP="00551097">
      <w:pPr>
        <w:spacing w:after="0" w:line="240" w:lineRule="auto"/>
        <w:jc w:val="center"/>
        <w:rPr>
          <w:rFonts w:ascii="Sylfaen" w:hAnsi="Sylfaen"/>
          <w:lang w:val="ka-GE"/>
        </w:rPr>
      </w:pPr>
    </w:p>
    <w:p w14:paraId="6A98AA51" w14:textId="77777777" w:rsidR="00551097" w:rsidRPr="00484AFF" w:rsidRDefault="00551097" w:rsidP="00551097">
      <w:pPr>
        <w:spacing w:after="0" w:line="240" w:lineRule="auto"/>
        <w:jc w:val="center"/>
        <w:rPr>
          <w:rFonts w:ascii="Sylfaen" w:hAnsi="Sylfaen"/>
          <w:lang w:val="ka-GE"/>
        </w:rPr>
      </w:pPr>
    </w:p>
    <w:p w14:paraId="7DCAD25E" w14:textId="77777777" w:rsidR="00551097" w:rsidRPr="00484AFF" w:rsidRDefault="00551097" w:rsidP="00551097">
      <w:pPr>
        <w:spacing w:after="0" w:line="240" w:lineRule="auto"/>
      </w:pPr>
    </w:p>
    <w:tbl>
      <w:tblPr>
        <w:tblpPr w:leftFromText="180" w:rightFromText="180" w:bottomFromText="200" w:vertAnchor="text" w:horzAnchor="margin" w:tblpXSpec="center" w:tblpY="248"/>
        <w:tblW w:w="10602" w:type="dxa"/>
        <w:tblLook w:val="01E0" w:firstRow="1" w:lastRow="1" w:firstColumn="1" w:lastColumn="1" w:noHBand="0" w:noVBand="0"/>
      </w:tblPr>
      <w:tblGrid>
        <w:gridCol w:w="4842"/>
        <w:gridCol w:w="720"/>
        <w:gridCol w:w="5040"/>
      </w:tblGrid>
      <w:tr w:rsidR="00130EA3" w14:paraId="0AF383C5" w14:textId="77777777" w:rsidTr="00130EA3">
        <w:trPr>
          <w:trHeight w:val="1176"/>
        </w:trPr>
        <w:tc>
          <w:tcPr>
            <w:tcW w:w="4842" w:type="dxa"/>
          </w:tcPr>
          <w:p w14:paraId="5F55494C" w14:textId="77777777" w:rsidR="00130EA3" w:rsidRDefault="00130EA3" w:rsidP="00130EA3">
            <w:pPr>
              <w:spacing w:after="0" w:line="240" w:lineRule="auto"/>
              <w:ind w:left="1740" w:hanging="1740"/>
              <w:jc w:val="center"/>
              <w:rPr>
                <w:rFonts w:ascii="Sylfaen" w:hAnsi="Sylfaen" w:cs="Sylfaen"/>
                <w:b/>
                <w:lang w:val="af-ZA"/>
              </w:rPr>
            </w:pPr>
            <w:r>
              <w:rPr>
                <w:rFonts w:ascii="Sylfaen" w:hAnsi="Sylfaen" w:cs="Sylfaen"/>
                <w:b/>
                <w:lang w:val="af-ZA"/>
              </w:rPr>
              <w:t>„დამტკიცებულია“</w:t>
            </w:r>
          </w:p>
          <w:p w14:paraId="65E9D554" w14:textId="77777777" w:rsidR="00130EA3" w:rsidRDefault="00130EA3" w:rsidP="00130EA3">
            <w:pPr>
              <w:spacing w:after="0" w:line="240" w:lineRule="auto"/>
              <w:ind w:left="1740" w:hanging="1740"/>
              <w:jc w:val="center"/>
              <w:rPr>
                <w:rFonts w:ascii="Sylfaen" w:hAnsi="Sylfaen" w:cs="Sylfaen"/>
                <w:b/>
                <w:lang w:val="af-ZA"/>
              </w:rPr>
            </w:pPr>
          </w:p>
          <w:p w14:paraId="56A9E6DC" w14:textId="77777777" w:rsidR="00130EA3" w:rsidRDefault="00130EA3" w:rsidP="00130EA3">
            <w:pPr>
              <w:spacing w:after="0" w:line="240" w:lineRule="auto"/>
              <w:ind w:left="1740" w:hanging="1740"/>
              <w:jc w:val="center"/>
              <w:rPr>
                <w:rFonts w:ascii="Sylfaen" w:hAnsi="Sylfaen" w:cs="Sylfaen"/>
                <w:b/>
                <w:i/>
                <w:lang w:val="af-ZA"/>
              </w:rPr>
            </w:pPr>
            <w:r>
              <w:rPr>
                <w:rFonts w:ascii="Sylfaen" w:hAnsi="Sylfaen" w:cs="Sylfaen"/>
                <w:b/>
                <w:lang w:val="af-ZA"/>
              </w:rPr>
              <w:t xml:space="preserve">რექტორი   პროფ. </w:t>
            </w:r>
            <w:r>
              <w:rPr>
                <w:rFonts w:ascii="Sylfaen" w:hAnsi="Sylfaen" w:cs="Sylfaen"/>
                <w:b/>
                <w:bCs/>
                <w:lang w:val="ka-GE"/>
              </w:rPr>
              <w:t>გიორგი ღავთაძე</w:t>
            </w:r>
          </w:p>
          <w:p w14:paraId="4F0A5C9D" w14:textId="77777777" w:rsidR="00130EA3" w:rsidRDefault="00130EA3" w:rsidP="00130EA3">
            <w:pPr>
              <w:spacing w:after="0" w:line="240" w:lineRule="auto"/>
              <w:jc w:val="center"/>
              <w:rPr>
                <w:rFonts w:ascii="Sylfaen" w:hAnsi="Sylfaen" w:cs="Sylfaen"/>
                <w:b/>
                <w:lang w:val="af-ZA"/>
              </w:rPr>
            </w:pPr>
          </w:p>
          <w:p w14:paraId="5B8FD2F1" w14:textId="77777777" w:rsidR="00130EA3" w:rsidRDefault="00130EA3" w:rsidP="00130EA3">
            <w:pPr>
              <w:spacing w:after="0" w:line="240" w:lineRule="auto"/>
              <w:jc w:val="center"/>
              <w:rPr>
                <w:rFonts w:ascii="Sylfaen" w:eastAsia="Times New Roman" w:hAnsi="Sylfaen" w:cs="Sylfaen"/>
                <w:b/>
                <w:sz w:val="24"/>
                <w:szCs w:val="24"/>
                <w:lang w:val="af-ZA"/>
              </w:rPr>
            </w:pPr>
            <w:r>
              <w:rPr>
                <w:rFonts w:ascii="Sylfaen" w:eastAsia="Times New Roman" w:hAnsi="Sylfaen" w:cs="Sylfaen"/>
                <w:b/>
                <w:lang w:val="af-ZA"/>
              </w:rPr>
              <w:t xml:space="preserve">აკადემიური საბჭოს </w:t>
            </w:r>
            <w:r>
              <w:rPr>
                <w:rFonts w:ascii="Sylfaen" w:eastAsia="Times New Roman" w:hAnsi="Sylfaen" w:cs="Sylfaen"/>
                <w:b/>
                <w:lang w:val="ka-GE"/>
              </w:rPr>
              <w:t>დადგენილება</w:t>
            </w:r>
            <w:r>
              <w:rPr>
                <w:rFonts w:ascii="Sylfaen" w:eastAsia="Times New Roman" w:hAnsi="Sylfaen" w:cs="Sylfaen"/>
                <w:b/>
                <w:lang w:val="af-ZA"/>
              </w:rPr>
              <w:t xml:space="preserve"> №</w:t>
            </w:r>
            <w:r>
              <w:rPr>
                <w:rFonts w:ascii="Sylfaen" w:eastAsia="Times New Roman" w:hAnsi="Sylfaen" w:cs="Sylfaen"/>
                <w:b/>
              </w:rPr>
              <w:t>1</w:t>
            </w:r>
            <w:r>
              <w:rPr>
                <w:rFonts w:ascii="Sylfaen" w:eastAsia="Times New Roman" w:hAnsi="Sylfaen" w:cs="Sylfaen"/>
                <w:b/>
                <w:lang w:val="ka-GE"/>
              </w:rPr>
              <w:t xml:space="preserve"> (1</w:t>
            </w:r>
            <w:r>
              <w:rPr>
                <w:rFonts w:ascii="Sylfaen" w:eastAsia="Times New Roman" w:hAnsi="Sylfaen" w:cs="Sylfaen"/>
                <w:b/>
              </w:rPr>
              <w:t>7</w:t>
            </w:r>
            <w:r>
              <w:rPr>
                <w:rFonts w:ascii="Sylfaen" w:eastAsia="Times New Roman" w:hAnsi="Sylfaen" w:cs="Sylfaen"/>
                <w:b/>
                <w:lang w:val="ka-GE"/>
              </w:rPr>
              <w:t>/1</w:t>
            </w:r>
            <w:r>
              <w:rPr>
                <w:rFonts w:ascii="Sylfaen" w:eastAsia="Times New Roman" w:hAnsi="Sylfaen" w:cs="Sylfaen"/>
                <w:b/>
              </w:rPr>
              <w:t>8</w:t>
            </w:r>
            <w:r>
              <w:rPr>
                <w:rFonts w:ascii="Sylfaen" w:eastAsia="Times New Roman" w:hAnsi="Sylfaen" w:cs="Sylfaen"/>
                <w:b/>
                <w:lang w:val="ka-GE"/>
              </w:rPr>
              <w:t>)</w:t>
            </w:r>
          </w:p>
          <w:p w14:paraId="379C5493" w14:textId="77777777" w:rsidR="00130EA3" w:rsidRDefault="00130EA3" w:rsidP="00130EA3">
            <w:pPr>
              <w:spacing w:after="0" w:line="240" w:lineRule="auto"/>
              <w:jc w:val="center"/>
              <w:rPr>
                <w:rFonts w:ascii="Sylfaen" w:hAnsi="Sylfaen" w:cs="Sylfaen"/>
                <w:highlight w:val="yellow"/>
                <w:lang w:val="af-ZA"/>
              </w:rPr>
            </w:pPr>
            <w:r>
              <w:rPr>
                <w:rFonts w:ascii="Sylfaen" w:eastAsia="Times New Roman" w:hAnsi="Sylfaen" w:cs="Sylfaen"/>
                <w:b/>
              </w:rPr>
              <w:t xml:space="preserve">15 </w:t>
            </w:r>
            <w:r>
              <w:rPr>
                <w:rFonts w:ascii="Sylfaen" w:eastAsia="Times New Roman" w:hAnsi="Sylfaen" w:cs="Sylfaen"/>
                <w:b/>
                <w:lang w:val="ka-GE"/>
              </w:rPr>
              <w:t>სექტემბერი</w:t>
            </w:r>
            <w:r>
              <w:rPr>
                <w:rFonts w:ascii="Sylfaen" w:eastAsia="Times New Roman" w:hAnsi="Sylfaen" w:cs="Sylfaen"/>
                <w:b/>
                <w:lang w:val="af-ZA"/>
              </w:rPr>
              <w:t xml:space="preserve">  201</w:t>
            </w:r>
            <w:r>
              <w:rPr>
                <w:rFonts w:ascii="Sylfaen" w:eastAsia="Times New Roman" w:hAnsi="Sylfaen" w:cs="Sylfaen"/>
                <w:b/>
              </w:rPr>
              <w:t xml:space="preserve">7 </w:t>
            </w:r>
            <w:r>
              <w:rPr>
                <w:rFonts w:ascii="Sylfaen" w:eastAsia="Times New Roman" w:hAnsi="Sylfaen" w:cs="Sylfaen"/>
                <w:b/>
                <w:lang w:val="af-ZA"/>
              </w:rPr>
              <w:t>წელი</w:t>
            </w:r>
          </w:p>
        </w:tc>
        <w:tc>
          <w:tcPr>
            <w:tcW w:w="720" w:type="dxa"/>
          </w:tcPr>
          <w:p w14:paraId="036549E6" w14:textId="77777777" w:rsidR="00130EA3" w:rsidRDefault="00130EA3" w:rsidP="00130EA3">
            <w:pPr>
              <w:spacing w:after="0" w:line="240" w:lineRule="auto"/>
              <w:jc w:val="center"/>
              <w:rPr>
                <w:rFonts w:ascii="Sylfaen" w:eastAsiaTheme="minorHAnsi" w:hAnsi="Sylfaen" w:cs="Sylfaen"/>
                <w:highlight w:val="yellow"/>
                <w:lang w:val="af-ZA"/>
              </w:rPr>
            </w:pPr>
          </w:p>
          <w:p w14:paraId="5FD09C66" w14:textId="77777777" w:rsidR="00130EA3" w:rsidRDefault="00130EA3" w:rsidP="00130EA3">
            <w:pPr>
              <w:spacing w:after="0" w:line="240" w:lineRule="auto"/>
              <w:jc w:val="center"/>
              <w:rPr>
                <w:rFonts w:ascii="Sylfaen" w:hAnsi="Sylfaen" w:cs="Sylfaen"/>
                <w:highlight w:val="yellow"/>
                <w:lang w:val="af-ZA"/>
              </w:rPr>
            </w:pPr>
          </w:p>
          <w:p w14:paraId="610CD676" w14:textId="77777777" w:rsidR="00130EA3" w:rsidRDefault="00130EA3" w:rsidP="00130EA3">
            <w:pPr>
              <w:spacing w:after="0" w:line="240" w:lineRule="auto"/>
              <w:jc w:val="center"/>
              <w:rPr>
                <w:rFonts w:ascii="Sylfaen" w:hAnsi="Sylfaen" w:cs="Sylfaen"/>
                <w:highlight w:val="yellow"/>
                <w:lang w:val="af-ZA"/>
              </w:rPr>
            </w:pPr>
          </w:p>
          <w:p w14:paraId="448C4BCD" w14:textId="77777777" w:rsidR="00130EA3" w:rsidRDefault="00130EA3" w:rsidP="00130EA3">
            <w:pPr>
              <w:spacing w:after="0" w:line="240" w:lineRule="auto"/>
              <w:jc w:val="center"/>
              <w:rPr>
                <w:rFonts w:ascii="Sylfaen" w:hAnsi="Sylfaen" w:cs="Sylfaen"/>
                <w:highlight w:val="yellow"/>
                <w:lang w:val="af-ZA"/>
              </w:rPr>
            </w:pPr>
          </w:p>
        </w:tc>
        <w:tc>
          <w:tcPr>
            <w:tcW w:w="5040" w:type="dxa"/>
          </w:tcPr>
          <w:p w14:paraId="5544D6A1" w14:textId="77777777" w:rsidR="00130EA3" w:rsidRDefault="00130EA3" w:rsidP="00130EA3">
            <w:pPr>
              <w:spacing w:after="0" w:line="240" w:lineRule="auto"/>
              <w:ind w:left="1740" w:hanging="1740"/>
              <w:jc w:val="center"/>
              <w:rPr>
                <w:rFonts w:ascii="Sylfaen" w:hAnsi="Sylfaen" w:cs="Sylfaen"/>
                <w:b/>
                <w:lang w:val="af-ZA"/>
              </w:rPr>
            </w:pPr>
            <w:r>
              <w:rPr>
                <w:rFonts w:ascii="Sylfaen" w:hAnsi="Sylfaen" w:cs="Sylfaen"/>
                <w:b/>
                <w:lang w:val="af-ZA"/>
              </w:rPr>
              <w:t>„დამტკიცებულია“</w:t>
            </w:r>
          </w:p>
          <w:p w14:paraId="4CEAD28D" w14:textId="77777777" w:rsidR="00130EA3" w:rsidRDefault="00130EA3" w:rsidP="00130EA3">
            <w:pPr>
              <w:spacing w:after="0" w:line="240" w:lineRule="auto"/>
              <w:jc w:val="center"/>
              <w:rPr>
                <w:rFonts w:ascii="Sylfaen" w:hAnsi="Sylfaen" w:cs="Sylfaen"/>
                <w:b/>
                <w:lang w:val="af-ZA"/>
              </w:rPr>
            </w:pPr>
          </w:p>
          <w:p w14:paraId="679C52EC" w14:textId="77777777" w:rsidR="00130EA3" w:rsidRDefault="00130EA3" w:rsidP="00130EA3">
            <w:pPr>
              <w:spacing w:after="0" w:line="240" w:lineRule="auto"/>
              <w:jc w:val="center"/>
              <w:rPr>
                <w:rFonts w:ascii="Sylfaen" w:hAnsi="Sylfaen" w:cs="Sylfaen"/>
                <w:b/>
                <w:lang w:val="ka-GE"/>
              </w:rPr>
            </w:pPr>
            <w:r>
              <w:rPr>
                <w:rFonts w:ascii="Sylfaen" w:hAnsi="Sylfaen" w:cs="Sylfaen"/>
                <w:b/>
                <w:lang w:val="af-ZA"/>
              </w:rPr>
              <w:t xml:space="preserve">დეკანი      </w:t>
            </w:r>
            <w:r>
              <w:rPr>
                <w:rFonts w:ascii="Sylfaen" w:hAnsi="Sylfaen" w:cs="Sylfaen"/>
                <w:b/>
                <w:bCs/>
              </w:rPr>
              <w:t xml:space="preserve">ასოც. პროფ. </w:t>
            </w:r>
            <w:r>
              <w:rPr>
                <w:rFonts w:ascii="Sylfaen" w:hAnsi="Sylfaen" w:cs="Sylfaen"/>
                <w:b/>
                <w:bCs/>
                <w:lang w:val="ka-GE"/>
              </w:rPr>
              <w:t>დავით ლეკვეიშვილი</w:t>
            </w:r>
          </w:p>
          <w:p w14:paraId="7326108E" w14:textId="77777777" w:rsidR="00130EA3" w:rsidRDefault="00130EA3" w:rsidP="00130EA3">
            <w:pPr>
              <w:spacing w:after="0" w:line="240" w:lineRule="auto"/>
              <w:jc w:val="center"/>
              <w:rPr>
                <w:rFonts w:ascii="Sylfaen" w:hAnsi="Sylfaen" w:cs="Sylfaen"/>
                <w:b/>
                <w:lang w:val="af-ZA"/>
              </w:rPr>
            </w:pPr>
          </w:p>
          <w:p w14:paraId="16561C36" w14:textId="77777777" w:rsidR="00130EA3" w:rsidRDefault="00130EA3" w:rsidP="00130EA3">
            <w:pPr>
              <w:spacing w:after="0" w:line="240" w:lineRule="auto"/>
              <w:jc w:val="center"/>
              <w:rPr>
                <w:rFonts w:ascii="Sylfaen" w:hAnsi="Sylfaen" w:cs="Sylfaen"/>
                <w:b/>
                <w:lang w:val="ka-GE"/>
              </w:rPr>
            </w:pPr>
            <w:r>
              <w:rPr>
                <w:rFonts w:ascii="Sylfaen" w:hAnsi="Sylfaen" w:cs="Sylfaen"/>
                <w:b/>
                <w:lang w:val="af-ZA"/>
              </w:rPr>
              <w:t>ფაკულტეტის  საბჭოს სხდომის ოქმი №</w:t>
            </w:r>
            <w:r>
              <w:rPr>
                <w:rFonts w:ascii="Sylfaen" w:hAnsi="Sylfaen" w:cs="Sylfaen"/>
                <w:b/>
                <w:lang w:val="ka-GE"/>
              </w:rPr>
              <w:t>1</w:t>
            </w:r>
          </w:p>
          <w:p w14:paraId="00850A94" w14:textId="77777777" w:rsidR="00130EA3" w:rsidRDefault="00130EA3" w:rsidP="00130EA3">
            <w:pPr>
              <w:spacing w:after="0" w:line="240" w:lineRule="auto"/>
              <w:jc w:val="center"/>
              <w:rPr>
                <w:rFonts w:ascii="Sylfaen" w:hAnsi="Sylfaen" w:cs="Sylfaen"/>
                <w:highlight w:val="yellow"/>
                <w:lang w:val="af-ZA"/>
              </w:rPr>
            </w:pPr>
            <w:r>
              <w:rPr>
                <w:rFonts w:ascii="Sylfaen" w:hAnsi="Sylfaen" w:cs="Sylfaen"/>
                <w:b/>
                <w:lang w:val="ka-GE"/>
              </w:rPr>
              <w:t xml:space="preserve">11 სექტემბერი </w:t>
            </w:r>
            <w:r>
              <w:rPr>
                <w:rFonts w:ascii="Sylfaen" w:hAnsi="Sylfaen" w:cs="Sylfaen"/>
                <w:b/>
                <w:lang w:val="af-ZA"/>
              </w:rPr>
              <w:t>2017 წელი</w:t>
            </w:r>
          </w:p>
        </w:tc>
      </w:tr>
    </w:tbl>
    <w:p w14:paraId="3B12D24B" w14:textId="77777777" w:rsidR="00130EA3" w:rsidRDefault="00130EA3" w:rsidP="00130EA3">
      <w:pPr>
        <w:spacing w:after="0" w:line="240" w:lineRule="auto"/>
        <w:rPr>
          <w:rFonts w:ascii="Sylfaen" w:hAnsi="Sylfaen"/>
          <w:b/>
          <w:noProof/>
          <w:highlight w:val="yellow"/>
          <w:lang w:val="ka-GE"/>
        </w:rPr>
      </w:pPr>
    </w:p>
    <w:p w14:paraId="5C1A4F4A" w14:textId="77777777" w:rsidR="00130EA3" w:rsidRDefault="00130EA3" w:rsidP="00130EA3">
      <w:pPr>
        <w:spacing w:after="0" w:line="240" w:lineRule="auto"/>
        <w:rPr>
          <w:rFonts w:ascii="Sylfaen" w:eastAsia="Times New Roman" w:hAnsi="Sylfaen" w:cstheme="minorBidi"/>
          <w:noProof/>
          <w:lang w:val="ka-GE"/>
        </w:rPr>
      </w:pPr>
      <w:r>
        <w:rPr>
          <w:rFonts w:ascii="Sylfaen" w:eastAsia="Times New Roman" w:hAnsi="Sylfaen"/>
          <w:noProof/>
          <w:lang w:val="ka-GE"/>
        </w:rPr>
        <w:t>პროგრამა განხორციელდება ამ რედაქციით 2017-2020  წწ.</w:t>
      </w:r>
    </w:p>
    <w:p w14:paraId="7860A957" w14:textId="77777777" w:rsidR="00130EA3" w:rsidRDefault="00130EA3" w:rsidP="00130EA3">
      <w:pPr>
        <w:spacing w:after="0" w:line="240" w:lineRule="auto"/>
        <w:rPr>
          <w:rFonts w:ascii="Sylfaen" w:eastAsia="Times New Roman" w:hAnsi="Sylfaen"/>
          <w:noProof/>
          <w:lang w:val="ka-GE" w:eastAsia="ru-RU"/>
        </w:rPr>
      </w:pPr>
      <w:r>
        <w:rPr>
          <w:rFonts w:ascii="Sylfaen" w:eastAsia="Times New Roman" w:hAnsi="Sylfaen"/>
          <w:noProof/>
          <w:lang w:val="ka-GE" w:eastAsia="ru-RU"/>
        </w:rPr>
        <w:t>აკად. საბჭ.დადგენილება №1 (17/18)</w:t>
      </w:r>
      <w:r>
        <w:rPr>
          <w:rFonts w:ascii="Sylfaen" w:eastAsia="Times New Roman" w:hAnsi="Sylfaen"/>
          <w:noProof/>
          <w:lang w:val="ru-RU" w:eastAsia="ru-RU"/>
        </w:rPr>
        <w:t xml:space="preserve"> </w:t>
      </w:r>
      <w:r>
        <w:rPr>
          <w:rFonts w:ascii="Sylfaen" w:eastAsia="Times New Roman" w:hAnsi="Sylfaen"/>
          <w:noProof/>
          <w:lang w:val="ka-GE" w:eastAsia="ru-RU"/>
        </w:rPr>
        <w:t>15</w:t>
      </w:r>
      <w:r>
        <w:rPr>
          <w:rFonts w:ascii="Sylfaen" w:eastAsia="Times New Roman" w:hAnsi="Sylfaen"/>
          <w:noProof/>
          <w:lang w:val="ru-RU" w:eastAsia="ru-RU"/>
        </w:rPr>
        <w:t>.09.201</w:t>
      </w:r>
      <w:r>
        <w:rPr>
          <w:rFonts w:ascii="Sylfaen" w:eastAsia="Times New Roman" w:hAnsi="Sylfaen"/>
          <w:noProof/>
          <w:lang w:val="ka-GE" w:eastAsia="ru-RU"/>
        </w:rPr>
        <w:t>7</w:t>
      </w:r>
    </w:p>
    <w:p w14:paraId="55FDA7B7" w14:textId="77777777" w:rsidR="00551097" w:rsidRPr="008F5D57" w:rsidRDefault="00551097" w:rsidP="00551097">
      <w:pPr>
        <w:spacing w:after="0" w:line="240" w:lineRule="auto"/>
        <w:rPr>
          <w:rFonts w:ascii="Sylfaen" w:hAnsi="Sylfaen"/>
          <w:noProof/>
          <w:highlight w:val="yellow"/>
          <w:lang w:val="ka-GE"/>
        </w:rPr>
      </w:pPr>
    </w:p>
    <w:p w14:paraId="7F17F237" w14:textId="77777777" w:rsidR="00551097" w:rsidRPr="00484AFF" w:rsidRDefault="00551097" w:rsidP="00551097">
      <w:pPr>
        <w:spacing w:after="0" w:line="240" w:lineRule="auto"/>
        <w:rPr>
          <w:rFonts w:ascii="Sylfaen" w:hAnsi="Sylfaen"/>
          <w:b/>
          <w:lang w:val="ka-GE"/>
        </w:rPr>
      </w:pPr>
      <w:r w:rsidRPr="00BA225D">
        <w:rPr>
          <w:rFonts w:ascii="Sylfaen" w:hAnsi="Sylfaen"/>
          <w:b/>
          <w:lang w:val="ka-GE"/>
        </w:rPr>
        <w:t>რექტორი</w:t>
      </w:r>
      <w:r w:rsidRPr="00BA225D">
        <w:rPr>
          <w:rFonts w:ascii="Sylfaen" w:hAnsi="Sylfaen"/>
          <w:b/>
          <w:lang w:val="ka-GE"/>
        </w:rPr>
        <w:tab/>
        <w:t>პროფ. გიორგი  ღავთაძე</w:t>
      </w:r>
    </w:p>
    <w:p w14:paraId="54B426E8" w14:textId="77777777" w:rsidR="00551097" w:rsidRPr="00484AFF" w:rsidRDefault="00551097" w:rsidP="00551097">
      <w:pPr>
        <w:spacing w:after="0" w:line="240" w:lineRule="auto"/>
        <w:jc w:val="center"/>
        <w:rPr>
          <w:rFonts w:ascii="Sylfaen" w:hAnsi="Sylfaen"/>
          <w:lang w:val="ka-GE"/>
        </w:rPr>
      </w:pPr>
    </w:p>
    <w:p w14:paraId="1E458719" w14:textId="77777777" w:rsidR="00551097" w:rsidRDefault="00551097" w:rsidP="00551097">
      <w:pPr>
        <w:spacing w:after="0" w:line="240" w:lineRule="auto"/>
        <w:jc w:val="center"/>
        <w:rPr>
          <w:rFonts w:ascii="Sylfaen" w:hAnsi="Sylfaen"/>
          <w:b/>
          <w:lang w:val="ka-GE"/>
        </w:rPr>
      </w:pPr>
    </w:p>
    <w:p w14:paraId="6C5C8460" w14:textId="77777777" w:rsidR="00551097" w:rsidRDefault="00551097" w:rsidP="00551097">
      <w:pPr>
        <w:spacing w:after="0" w:line="240" w:lineRule="auto"/>
        <w:jc w:val="center"/>
        <w:rPr>
          <w:rFonts w:ascii="Sylfaen" w:hAnsi="Sylfaen"/>
          <w:b/>
          <w:lang w:val="ka-GE"/>
        </w:rPr>
      </w:pPr>
    </w:p>
    <w:p w14:paraId="344F3CDA" w14:textId="77777777" w:rsidR="00551097" w:rsidRPr="00484AFF" w:rsidRDefault="00551097" w:rsidP="00551097">
      <w:pPr>
        <w:spacing w:after="0" w:line="240" w:lineRule="auto"/>
        <w:jc w:val="center"/>
        <w:rPr>
          <w:rFonts w:ascii="Sylfaen" w:hAnsi="Sylfaen"/>
          <w:b/>
          <w:lang w:val="ka-GE"/>
        </w:rPr>
      </w:pPr>
    </w:p>
    <w:p w14:paraId="5EDE5946" w14:textId="77777777" w:rsidR="00551097" w:rsidRPr="00484AFF" w:rsidRDefault="00551097" w:rsidP="00551097">
      <w:pPr>
        <w:spacing w:after="0" w:line="240" w:lineRule="auto"/>
        <w:jc w:val="center"/>
        <w:rPr>
          <w:rFonts w:ascii="Sylfaen" w:hAnsi="Sylfaen"/>
          <w:b/>
          <w:lang w:val="ka-GE"/>
        </w:rPr>
      </w:pPr>
    </w:p>
    <w:p w14:paraId="1313C9B8" w14:textId="77777777" w:rsidR="00551097" w:rsidRPr="00484AFF" w:rsidRDefault="00551097" w:rsidP="00551097">
      <w:pPr>
        <w:tabs>
          <w:tab w:val="left" w:pos="1065"/>
        </w:tabs>
        <w:spacing w:after="0" w:line="240" w:lineRule="auto"/>
        <w:jc w:val="center"/>
        <w:rPr>
          <w:rFonts w:ascii="Sylfaen" w:hAnsi="Sylfaen"/>
          <w:b/>
          <w:lang w:val="ka-GE"/>
        </w:rPr>
      </w:pPr>
      <w:r w:rsidRPr="00484AFF">
        <w:rPr>
          <w:rFonts w:ascii="Sylfaen" w:hAnsi="Sylfaen"/>
          <w:b/>
          <w:lang w:val="ka-GE"/>
        </w:rPr>
        <w:t xml:space="preserve">სადოქტორო პროგრამა </w:t>
      </w:r>
    </w:p>
    <w:p w14:paraId="792E51E9" w14:textId="77777777" w:rsidR="00551097" w:rsidRPr="00484AFF" w:rsidRDefault="00551097" w:rsidP="00551097">
      <w:pPr>
        <w:tabs>
          <w:tab w:val="left" w:pos="1065"/>
        </w:tabs>
        <w:spacing w:after="0" w:line="240" w:lineRule="auto"/>
        <w:jc w:val="center"/>
        <w:rPr>
          <w:rFonts w:ascii="Sylfaen" w:hAnsi="Sylfaen"/>
          <w:b/>
          <w:lang w:val="ka-GE"/>
        </w:rPr>
      </w:pPr>
      <w:r w:rsidRPr="00484AFF">
        <w:rPr>
          <w:rFonts w:ascii="Sylfaen" w:hAnsi="Sylfaen"/>
          <w:b/>
          <w:lang w:val="ka-GE"/>
        </w:rPr>
        <w:t>ნეირომეცნიერებები</w:t>
      </w:r>
    </w:p>
    <w:p w14:paraId="01094F16" w14:textId="77777777" w:rsidR="00551097" w:rsidRPr="00484AFF" w:rsidRDefault="00551097" w:rsidP="00551097">
      <w:pPr>
        <w:spacing w:after="0" w:line="240" w:lineRule="auto"/>
        <w:jc w:val="center"/>
        <w:rPr>
          <w:rFonts w:ascii="Sylfaen" w:hAnsi="Sylfaen"/>
          <w:b/>
          <w:lang w:val="ka-GE"/>
        </w:rPr>
      </w:pPr>
    </w:p>
    <w:p w14:paraId="5D2BA0C9" w14:textId="77777777" w:rsidR="00551097" w:rsidRPr="00484AFF" w:rsidRDefault="00551097" w:rsidP="00551097">
      <w:pPr>
        <w:tabs>
          <w:tab w:val="left" w:pos="1065"/>
        </w:tabs>
        <w:spacing w:after="0" w:line="240" w:lineRule="auto"/>
        <w:jc w:val="center"/>
        <w:rPr>
          <w:rFonts w:ascii="Sylfaen" w:hAnsi="Sylfaen"/>
          <w:b/>
          <w:lang w:val="ka-GE"/>
        </w:rPr>
      </w:pPr>
    </w:p>
    <w:p w14:paraId="6DC415C9" w14:textId="77777777" w:rsidR="00551097" w:rsidRPr="00484AFF" w:rsidRDefault="00551097" w:rsidP="00551097">
      <w:pPr>
        <w:tabs>
          <w:tab w:val="left" w:pos="1065"/>
        </w:tabs>
        <w:spacing w:after="0" w:line="240" w:lineRule="auto"/>
        <w:jc w:val="center"/>
        <w:rPr>
          <w:rFonts w:ascii="Sylfaen" w:hAnsi="Sylfaen"/>
          <w:b/>
          <w:lang w:val="ka-GE"/>
        </w:rPr>
      </w:pPr>
    </w:p>
    <w:p w14:paraId="1684B25D" w14:textId="77777777" w:rsidR="00551097" w:rsidRPr="00484AFF" w:rsidRDefault="00551097" w:rsidP="00551097">
      <w:pPr>
        <w:tabs>
          <w:tab w:val="left" w:pos="1065"/>
        </w:tabs>
        <w:spacing w:after="0" w:line="240" w:lineRule="auto"/>
        <w:jc w:val="center"/>
        <w:rPr>
          <w:rFonts w:ascii="Sylfaen" w:hAnsi="Sylfaen"/>
          <w:b/>
          <w:lang w:val="ka-GE"/>
        </w:rPr>
      </w:pPr>
    </w:p>
    <w:p w14:paraId="7BBB5473" w14:textId="77777777" w:rsidR="00551097" w:rsidRPr="00484AFF" w:rsidRDefault="00551097" w:rsidP="00551097">
      <w:pPr>
        <w:tabs>
          <w:tab w:val="left" w:pos="1065"/>
        </w:tabs>
        <w:spacing w:after="0" w:line="240" w:lineRule="auto"/>
        <w:jc w:val="center"/>
        <w:rPr>
          <w:rFonts w:ascii="Sylfaen" w:hAnsi="Sylfaen"/>
          <w:b/>
          <w:lang w:val="ka-GE"/>
        </w:rPr>
      </w:pPr>
    </w:p>
    <w:p w14:paraId="5CA3C898" w14:textId="77777777" w:rsidR="00551097" w:rsidRPr="00484AFF" w:rsidRDefault="00551097" w:rsidP="00551097">
      <w:pPr>
        <w:tabs>
          <w:tab w:val="left" w:pos="1065"/>
        </w:tabs>
        <w:spacing w:after="0" w:line="240" w:lineRule="auto"/>
        <w:jc w:val="center"/>
        <w:rPr>
          <w:rFonts w:ascii="Sylfaen" w:hAnsi="Sylfaen"/>
          <w:b/>
          <w:lang w:val="ka-GE"/>
        </w:rPr>
      </w:pPr>
    </w:p>
    <w:p w14:paraId="12536323" w14:textId="77777777" w:rsidR="00551097" w:rsidRDefault="00551097" w:rsidP="00551097">
      <w:pPr>
        <w:tabs>
          <w:tab w:val="left" w:pos="1065"/>
        </w:tabs>
        <w:spacing w:after="0" w:line="240" w:lineRule="auto"/>
        <w:jc w:val="center"/>
        <w:rPr>
          <w:rFonts w:ascii="Sylfaen" w:hAnsi="Sylfaen"/>
          <w:b/>
          <w:lang w:val="ka-GE"/>
        </w:rPr>
      </w:pPr>
    </w:p>
    <w:p w14:paraId="240EE91E" w14:textId="77777777" w:rsidR="00551097" w:rsidRPr="00484AFF" w:rsidRDefault="00551097" w:rsidP="00551097">
      <w:pPr>
        <w:tabs>
          <w:tab w:val="left" w:pos="1065"/>
        </w:tabs>
        <w:spacing w:after="0" w:line="240" w:lineRule="auto"/>
        <w:jc w:val="center"/>
        <w:rPr>
          <w:rFonts w:ascii="Sylfaen" w:hAnsi="Sylfaen"/>
          <w:b/>
          <w:lang w:val="ka-GE"/>
        </w:rPr>
      </w:pPr>
    </w:p>
    <w:p w14:paraId="6B11EE9A" w14:textId="77777777" w:rsidR="00551097" w:rsidRPr="00484AFF" w:rsidRDefault="00551097" w:rsidP="00551097">
      <w:pPr>
        <w:tabs>
          <w:tab w:val="left" w:pos="1065"/>
        </w:tabs>
        <w:spacing w:after="0" w:line="240" w:lineRule="auto"/>
        <w:jc w:val="center"/>
        <w:rPr>
          <w:rFonts w:ascii="Sylfaen" w:hAnsi="Sylfaen"/>
          <w:b/>
          <w:lang w:val="ka-GE"/>
        </w:rPr>
      </w:pPr>
    </w:p>
    <w:p w14:paraId="29FB6775" w14:textId="77777777" w:rsidR="00551097" w:rsidRPr="00484AFF" w:rsidRDefault="00551097" w:rsidP="00551097">
      <w:pPr>
        <w:tabs>
          <w:tab w:val="left" w:pos="1065"/>
        </w:tabs>
        <w:spacing w:after="0" w:line="240" w:lineRule="auto"/>
        <w:jc w:val="center"/>
        <w:rPr>
          <w:rFonts w:ascii="Sylfaen" w:hAnsi="Sylfaen"/>
          <w:b/>
          <w:lang w:val="ka-GE"/>
        </w:rPr>
      </w:pPr>
      <w:r w:rsidRPr="00484AFF">
        <w:rPr>
          <w:rFonts w:ascii="Sylfaen" w:hAnsi="Sylfaen"/>
          <w:b/>
          <w:lang w:val="ka-GE"/>
        </w:rPr>
        <w:t xml:space="preserve">ქუთაისი </w:t>
      </w:r>
    </w:p>
    <w:p w14:paraId="2CBCC15B" w14:textId="77777777" w:rsidR="00551097" w:rsidRPr="00484AFF" w:rsidRDefault="008F5D57" w:rsidP="00551097">
      <w:pPr>
        <w:tabs>
          <w:tab w:val="left" w:pos="1065"/>
        </w:tabs>
        <w:spacing w:after="0" w:line="240" w:lineRule="auto"/>
        <w:jc w:val="center"/>
        <w:rPr>
          <w:rFonts w:ascii="Sylfaen" w:hAnsi="Sylfaen"/>
          <w:b/>
        </w:rPr>
      </w:pPr>
      <w:r>
        <w:rPr>
          <w:rFonts w:ascii="Sylfaen" w:hAnsi="Sylfaen"/>
          <w:b/>
          <w:lang w:val="ka-GE"/>
        </w:rPr>
        <w:t>2017-2020</w:t>
      </w:r>
    </w:p>
    <w:p w14:paraId="60528F55" w14:textId="77777777" w:rsidR="004849FE" w:rsidRPr="0052000B" w:rsidRDefault="004849FE" w:rsidP="0052000B">
      <w:pPr>
        <w:spacing w:line="240" w:lineRule="auto"/>
        <w:rPr>
          <w:rFonts w:ascii="Sylfaen" w:hAnsi="Sylfaen"/>
        </w:rPr>
      </w:pPr>
    </w:p>
    <w:p w14:paraId="5A519076" w14:textId="77777777" w:rsidR="004849FE" w:rsidRPr="0052000B" w:rsidRDefault="00BA045B" w:rsidP="0052000B">
      <w:pPr>
        <w:spacing w:line="240" w:lineRule="auto"/>
        <w:jc w:val="center"/>
        <w:rPr>
          <w:rFonts w:ascii="Sylfaen" w:hAnsi="Sylfaen"/>
        </w:rPr>
      </w:pPr>
      <w:r w:rsidRPr="0052000B">
        <w:rPr>
          <w:rFonts w:ascii="Sylfaen" w:hAnsi="Sylfaen"/>
          <w:noProof/>
        </w:rPr>
        <w:lastRenderedPageBreak/>
        <w:drawing>
          <wp:anchor distT="0" distB="0" distL="114300" distR="114300" simplePos="0" relativeHeight="251657728" behindDoc="0" locked="0" layoutInCell="1" allowOverlap="1" wp14:anchorId="06A81997" wp14:editId="79EA6FC6">
            <wp:simplePos x="0" y="0"/>
            <wp:positionH relativeFrom="column">
              <wp:posOffset>0</wp:posOffset>
            </wp:positionH>
            <wp:positionV relativeFrom="paragraph">
              <wp:posOffset>78105</wp:posOffset>
            </wp:positionV>
            <wp:extent cx="7219950" cy="73342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7219950" cy="733425"/>
                    </a:xfrm>
                    <a:prstGeom prst="rect">
                      <a:avLst/>
                    </a:prstGeom>
                    <a:noFill/>
                  </pic:spPr>
                </pic:pic>
              </a:graphicData>
            </a:graphic>
          </wp:anchor>
        </w:drawing>
      </w:r>
    </w:p>
    <w:p w14:paraId="061FDDE1" w14:textId="77777777" w:rsidR="004849FE" w:rsidRPr="0052000B" w:rsidRDefault="004849FE" w:rsidP="0052000B">
      <w:pPr>
        <w:spacing w:line="240" w:lineRule="auto"/>
        <w:rPr>
          <w:rFonts w:ascii="Sylfaen" w:hAnsi="Sylfaen"/>
          <w:color w:val="FFFFFF"/>
        </w:rPr>
      </w:pPr>
    </w:p>
    <w:p w14:paraId="0F8FC081" w14:textId="77777777" w:rsidR="004849FE" w:rsidRPr="0052000B" w:rsidRDefault="004849FE" w:rsidP="0052000B">
      <w:pPr>
        <w:spacing w:line="240" w:lineRule="auto"/>
        <w:rPr>
          <w:rFonts w:ascii="Sylfaen" w:hAnsi="Sylfaen"/>
          <w:color w:val="FFFFFF"/>
        </w:rPr>
      </w:pPr>
    </w:p>
    <w:p w14:paraId="18D8DE72" w14:textId="77777777" w:rsidR="004849FE" w:rsidRPr="0052000B" w:rsidRDefault="004849FE" w:rsidP="0052000B">
      <w:pPr>
        <w:spacing w:line="240" w:lineRule="auto"/>
        <w:jc w:val="center"/>
        <w:rPr>
          <w:rFonts w:ascii="Sylfaen" w:hAnsi="Sylfaen" w:cs="Sylfaen"/>
          <w:b/>
          <w:bCs/>
          <w:color w:val="000000"/>
          <w:lang w:val="ka-GE"/>
        </w:rPr>
      </w:pPr>
      <w:r w:rsidRPr="0052000B">
        <w:rPr>
          <w:rFonts w:ascii="Sylfaen" w:hAnsi="Sylfaen" w:cs="Sylfaen"/>
          <w:b/>
          <w:bCs/>
          <w:color w:val="000000"/>
          <w:lang w:val="ka-GE"/>
        </w:rPr>
        <w:t>კურიკულუმი</w:t>
      </w:r>
    </w:p>
    <w:tbl>
      <w:tblPr>
        <w:tblpPr w:leftFromText="180" w:rightFromText="180" w:vertAnchor="text" w:horzAnchor="page" w:tblpX="648"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4849FE" w:rsidRPr="00BA755F" w14:paraId="2F92891E" w14:textId="77777777"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52DA7D20" w14:textId="77777777" w:rsidR="004849FE" w:rsidRPr="00BA755F" w:rsidRDefault="004849FE" w:rsidP="00BA755F">
            <w:pPr>
              <w:spacing w:after="0" w:line="240" w:lineRule="auto"/>
              <w:rPr>
                <w:rFonts w:ascii="Sylfaen" w:hAnsi="Sylfaen"/>
                <w:b/>
              </w:rPr>
            </w:pPr>
            <w:r w:rsidRPr="00BA755F">
              <w:rPr>
                <w:rFonts w:ascii="Sylfaen" w:hAnsi="Sylfaen" w:cs="Sylfaen"/>
                <w:b/>
              </w:rPr>
              <w:t>პროგრამის</w:t>
            </w:r>
            <w:r w:rsidR="001F739B" w:rsidRPr="00BA755F">
              <w:rPr>
                <w:rFonts w:ascii="Sylfaen" w:hAnsi="Sylfaen" w:cs="Sylfaen"/>
                <w:b/>
                <w:lang w:val="ka-GE"/>
              </w:rPr>
              <w:t xml:space="preserve"> </w:t>
            </w:r>
            <w:r w:rsidRPr="00BA755F">
              <w:rPr>
                <w:rFonts w:ascii="Sylfaen" w:hAnsi="Sylfaen" w:cs="Sylfaen"/>
                <w:b/>
              </w:rPr>
              <w:t>დასახელება</w:t>
            </w:r>
            <w:r w:rsidR="00157DC7" w:rsidRPr="00BA755F">
              <w:rPr>
                <w:rFonts w:ascii="Sylfaen" w:hAnsi="Sylfaen" w:cs="Sylfaen"/>
                <w:b/>
              </w:rPr>
              <w:t>:</w:t>
            </w:r>
          </w:p>
        </w:tc>
        <w:tc>
          <w:tcPr>
            <w:tcW w:w="6759" w:type="dxa"/>
            <w:gridSpan w:val="2"/>
            <w:tcBorders>
              <w:top w:val="single" w:sz="18" w:space="0" w:color="auto"/>
              <w:left w:val="single" w:sz="8" w:space="0" w:color="auto"/>
              <w:bottom w:val="single" w:sz="18" w:space="0" w:color="auto"/>
              <w:right w:val="single" w:sz="18" w:space="0" w:color="auto"/>
            </w:tcBorders>
          </w:tcPr>
          <w:p w14:paraId="22FF19EE" w14:textId="77777777" w:rsidR="004849FE" w:rsidRPr="00BA755F" w:rsidRDefault="00B86EC6" w:rsidP="00BA755F">
            <w:pPr>
              <w:spacing w:after="0" w:line="240" w:lineRule="auto"/>
              <w:rPr>
                <w:rFonts w:ascii="Sylfaen" w:hAnsi="Sylfaen"/>
                <w:color w:val="000000"/>
              </w:rPr>
            </w:pPr>
            <w:r w:rsidRPr="00BA755F">
              <w:rPr>
                <w:rFonts w:ascii="Sylfaen" w:hAnsi="Sylfaen"/>
                <w:lang w:val="ka-GE"/>
              </w:rPr>
              <w:t>ნეირომეცნიერებები</w:t>
            </w:r>
            <w:r w:rsidRPr="00BA755F">
              <w:rPr>
                <w:rFonts w:ascii="Sylfaen" w:hAnsi="Sylfaen"/>
                <w:bCs/>
                <w:lang w:val="ka-GE"/>
              </w:rPr>
              <w:t xml:space="preserve"> </w:t>
            </w:r>
            <w:r w:rsidR="00BA755F">
              <w:rPr>
                <w:rFonts w:ascii="Sylfaen" w:hAnsi="Sylfaen"/>
                <w:bCs/>
                <w:lang w:val="ka-GE"/>
              </w:rPr>
              <w:t xml:space="preserve"> </w:t>
            </w:r>
            <w:r w:rsidRPr="00BA755F">
              <w:rPr>
                <w:rFonts w:ascii="Sylfaen" w:hAnsi="Sylfaen"/>
                <w:lang w:val="ka-GE"/>
              </w:rPr>
              <w:t>(</w:t>
            </w:r>
            <w:r w:rsidRPr="00BA755F">
              <w:rPr>
                <w:rFonts w:ascii="Sylfaen" w:hAnsi="Sylfaen"/>
                <w:b/>
                <w:lang w:val="ka-GE"/>
              </w:rPr>
              <w:t>Neuroscience</w:t>
            </w:r>
            <w:r w:rsidRPr="00BA755F">
              <w:rPr>
                <w:rFonts w:ascii="Sylfaen" w:hAnsi="Sylfaen"/>
                <w:lang w:val="ka-GE"/>
              </w:rPr>
              <w:t>)</w:t>
            </w:r>
          </w:p>
        </w:tc>
      </w:tr>
      <w:tr w:rsidR="004849FE" w:rsidRPr="00BA755F" w14:paraId="39B5F993" w14:textId="77777777"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23A30C95" w14:textId="77777777" w:rsidR="004849FE" w:rsidRPr="00BA755F" w:rsidRDefault="004849FE" w:rsidP="00BA755F">
            <w:pPr>
              <w:spacing w:after="0" w:line="240" w:lineRule="auto"/>
              <w:rPr>
                <w:rFonts w:ascii="Sylfaen" w:hAnsi="Sylfaen"/>
                <w:b/>
              </w:rPr>
            </w:pPr>
            <w:r w:rsidRPr="00BA755F">
              <w:rPr>
                <w:rFonts w:ascii="Sylfaen" w:hAnsi="Sylfaen" w:cs="Sylfaen"/>
                <w:b/>
              </w:rPr>
              <w:t>მისანიჭებელი</w:t>
            </w:r>
            <w:r w:rsidR="001F739B" w:rsidRPr="00BA755F">
              <w:rPr>
                <w:rFonts w:ascii="Sylfaen" w:hAnsi="Sylfaen" w:cs="Sylfaen"/>
                <w:b/>
                <w:lang w:val="ka-GE"/>
              </w:rPr>
              <w:t xml:space="preserve"> </w:t>
            </w:r>
            <w:r w:rsidRPr="00BA755F">
              <w:rPr>
                <w:rFonts w:ascii="Sylfaen" w:hAnsi="Sylfaen" w:cs="Sylfaen"/>
                <w:b/>
              </w:rPr>
              <w:t>აკადემიური</w:t>
            </w:r>
            <w:r w:rsidR="001F739B" w:rsidRPr="00BA755F">
              <w:rPr>
                <w:rFonts w:ascii="Sylfaen" w:hAnsi="Sylfaen" w:cs="Sylfaen"/>
                <w:b/>
                <w:lang w:val="ka-GE"/>
              </w:rPr>
              <w:t xml:space="preserve"> </w:t>
            </w:r>
            <w:r w:rsidRPr="00BA755F">
              <w:rPr>
                <w:rFonts w:ascii="Sylfaen" w:hAnsi="Sylfaen" w:cs="Sylfaen"/>
                <w:b/>
              </w:rPr>
              <w:t>ხარისხი</w:t>
            </w:r>
            <w:r w:rsidRPr="00BA755F">
              <w:rPr>
                <w:rFonts w:ascii="Sylfaen" w:hAnsi="Sylfaen"/>
                <w:b/>
              </w:rPr>
              <w:t>/</w:t>
            </w:r>
          </w:p>
          <w:p w14:paraId="41266AF3" w14:textId="77777777" w:rsidR="004849FE" w:rsidRPr="00BA755F" w:rsidRDefault="004849FE" w:rsidP="00BA755F">
            <w:pPr>
              <w:spacing w:after="0" w:line="240" w:lineRule="auto"/>
              <w:rPr>
                <w:rFonts w:ascii="Sylfaen" w:hAnsi="Sylfaen"/>
                <w:b/>
              </w:rPr>
            </w:pPr>
            <w:r w:rsidRPr="00BA755F">
              <w:rPr>
                <w:rFonts w:ascii="Sylfaen" w:hAnsi="Sylfaen" w:cs="Sylfaen"/>
                <w:b/>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14:paraId="79E1B64E" w14:textId="77777777" w:rsidR="00B86EC6" w:rsidRPr="00BA755F" w:rsidRDefault="00B86EC6" w:rsidP="00BA755F">
            <w:pPr>
              <w:spacing w:after="0" w:line="240" w:lineRule="auto"/>
              <w:rPr>
                <w:rFonts w:ascii="Sylfaen" w:hAnsi="Sylfaen"/>
                <w:b/>
                <w:lang w:val="ka-GE"/>
              </w:rPr>
            </w:pPr>
            <w:r w:rsidRPr="00BA755F">
              <w:rPr>
                <w:rFonts w:ascii="Sylfaen" w:hAnsi="Sylfaen"/>
                <w:b/>
                <w:lang w:val="it-IT"/>
              </w:rPr>
              <w:t>ბიოლოგი</w:t>
            </w:r>
            <w:r w:rsidRPr="00BA755F">
              <w:rPr>
                <w:rFonts w:ascii="Sylfaen" w:hAnsi="Sylfaen"/>
                <w:b/>
                <w:lang w:val="ka-GE"/>
              </w:rPr>
              <w:t xml:space="preserve">ის დოქტორი </w:t>
            </w:r>
            <w:r w:rsidR="00BA755F">
              <w:rPr>
                <w:rFonts w:ascii="Sylfaen" w:hAnsi="Sylfaen"/>
                <w:b/>
                <w:lang w:val="ka-GE"/>
              </w:rPr>
              <w:t xml:space="preserve"> </w:t>
            </w:r>
            <w:r w:rsidRPr="00BA755F">
              <w:rPr>
                <w:rFonts w:ascii="Sylfaen" w:hAnsi="Sylfaen"/>
                <w:b/>
                <w:lang w:val="ka-GE"/>
              </w:rPr>
              <w:t xml:space="preserve">   (PHD in Biology)</w:t>
            </w:r>
          </w:p>
          <w:p w14:paraId="631BB9DB" w14:textId="77777777" w:rsidR="004849FE" w:rsidRPr="00BA755F" w:rsidRDefault="004849FE" w:rsidP="00BA755F">
            <w:pPr>
              <w:spacing w:after="0" w:line="240" w:lineRule="auto"/>
              <w:rPr>
                <w:rFonts w:ascii="Sylfaen" w:hAnsi="Sylfaen"/>
                <w:color w:val="000000"/>
              </w:rPr>
            </w:pPr>
          </w:p>
        </w:tc>
      </w:tr>
      <w:tr w:rsidR="004849FE" w:rsidRPr="00BA755F" w14:paraId="1E4591B9" w14:textId="77777777"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15344F47" w14:textId="77777777" w:rsidR="004849FE" w:rsidRPr="00BA755F" w:rsidRDefault="004849FE" w:rsidP="00BA755F">
            <w:pPr>
              <w:spacing w:after="0" w:line="240" w:lineRule="auto"/>
              <w:rPr>
                <w:rFonts w:ascii="Sylfaen" w:hAnsi="Sylfaen" w:cs="Sylfaen"/>
                <w:b/>
              </w:rPr>
            </w:pPr>
            <w:r w:rsidRPr="00BA755F">
              <w:rPr>
                <w:rFonts w:ascii="Sylfaen" w:hAnsi="Sylfaen" w:cs="Sylfaen"/>
                <w:b/>
              </w:rPr>
              <w:t>ფაკულტეტის</w:t>
            </w:r>
            <w:r w:rsidR="001F739B" w:rsidRPr="00BA755F">
              <w:rPr>
                <w:rFonts w:ascii="Sylfaen" w:hAnsi="Sylfaen" w:cs="Sylfaen"/>
                <w:b/>
                <w:lang w:val="ka-GE"/>
              </w:rPr>
              <w:t xml:space="preserve"> </w:t>
            </w:r>
            <w:r w:rsidRPr="00BA755F">
              <w:rPr>
                <w:rFonts w:ascii="Sylfaen" w:hAnsi="Sylfaen" w:cs="Sylfaen"/>
                <w:b/>
              </w:rPr>
              <w:t>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14:paraId="12D2063A" w14:textId="77777777" w:rsidR="004849FE" w:rsidRPr="00BA755F" w:rsidRDefault="00BA755F" w:rsidP="00BA755F">
            <w:pPr>
              <w:spacing w:after="0" w:line="240" w:lineRule="auto"/>
              <w:rPr>
                <w:rFonts w:ascii="Sylfaen" w:hAnsi="Sylfaen"/>
                <w:color w:val="000000"/>
                <w:lang w:val="ka-GE"/>
              </w:rPr>
            </w:pPr>
            <w:r>
              <w:rPr>
                <w:rFonts w:ascii="Sylfaen" w:hAnsi="Sylfaen"/>
                <w:color w:val="000000"/>
                <w:lang w:val="ka-GE"/>
              </w:rPr>
              <w:t>ზუსტ და საბუნებისმეტყველო მეცნიერებათა ფაკულტეტი</w:t>
            </w:r>
          </w:p>
        </w:tc>
      </w:tr>
      <w:tr w:rsidR="004849FE" w:rsidRPr="00BA755F" w14:paraId="30007B42" w14:textId="77777777"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6DF437F4" w14:textId="77777777" w:rsidR="004849FE" w:rsidRPr="00BA755F" w:rsidRDefault="004849FE" w:rsidP="00BA755F">
            <w:pPr>
              <w:spacing w:after="0" w:line="240" w:lineRule="auto"/>
              <w:rPr>
                <w:rFonts w:ascii="Sylfaen" w:hAnsi="Sylfaen" w:cs="Sylfaen"/>
                <w:b/>
              </w:rPr>
            </w:pPr>
            <w:r w:rsidRPr="00BA755F">
              <w:rPr>
                <w:rFonts w:ascii="Sylfaen" w:hAnsi="Sylfaen" w:cs="Sylfaen"/>
                <w:b/>
                <w:lang w:val="ka-GE"/>
              </w:rPr>
              <w:t>პროგრამის ხელმძღვანელი</w:t>
            </w:r>
            <w:r w:rsidR="001F739B" w:rsidRPr="00BA755F">
              <w:rPr>
                <w:rFonts w:ascii="Sylfaen" w:hAnsi="Sylfaen" w:cs="Sylfaen"/>
                <w:b/>
                <w:lang w:val="ka-GE"/>
              </w:rPr>
              <w:t xml:space="preserve"> </w:t>
            </w:r>
            <w:r w:rsidRPr="00BA755F">
              <w:rPr>
                <w:rFonts w:ascii="Sylfaen" w:hAnsi="Sylfaen" w:cs="Sylfaen"/>
                <w:b/>
                <w:lang w:val="ka-GE"/>
              </w:rPr>
              <w:t>/ხელმძღვანელები</w:t>
            </w:r>
            <w:r w:rsidR="001F739B" w:rsidRPr="00BA755F">
              <w:rPr>
                <w:rFonts w:ascii="Sylfaen" w:hAnsi="Sylfaen" w:cs="Sylfaen"/>
                <w:b/>
                <w:lang w:val="ka-GE"/>
              </w:rPr>
              <w:t xml:space="preserve"> </w:t>
            </w:r>
            <w:r w:rsidRPr="00BA755F">
              <w:rPr>
                <w:rFonts w:ascii="Sylfaen" w:hAnsi="Sylfaen" w:cs="Sylfaen"/>
                <w:b/>
                <w:lang w:val="ka-GE"/>
              </w:rPr>
              <w:t>/კოორდინატორი</w:t>
            </w:r>
            <w:r w:rsidR="00157DC7" w:rsidRPr="00BA755F">
              <w:rPr>
                <w:rFonts w:ascii="Sylfaen" w:hAnsi="Sylfaen" w:cs="Sylfaen"/>
                <w:b/>
              </w:rPr>
              <w:t>:</w:t>
            </w:r>
          </w:p>
        </w:tc>
        <w:tc>
          <w:tcPr>
            <w:tcW w:w="6759" w:type="dxa"/>
            <w:gridSpan w:val="2"/>
            <w:tcBorders>
              <w:top w:val="single" w:sz="18" w:space="0" w:color="auto"/>
              <w:left w:val="single" w:sz="8" w:space="0" w:color="auto"/>
              <w:bottom w:val="single" w:sz="18" w:space="0" w:color="auto"/>
              <w:right w:val="single" w:sz="18" w:space="0" w:color="auto"/>
            </w:tcBorders>
          </w:tcPr>
          <w:p w14:paraId="4D136BFF" w14:textId="77777777" w:rsidR="00BA755F" w:rsidRDefault="00B86EC6" w:rsidP="00BA755F">
            <w:pPr>
              <w:spacing w:after="0" w:line="240" w:lineRule="auto"/>
              <w:rPr>
                <w:rFonts w:ascii="Sylfaen" w:hAnsi="Sylfaen"/>
                <w:lang w:val="ka-GE"/>
              </w:rPr>
            </w:pPr>
            <w:r w:rsidRPr="00BA755F">
              <w:rPr>
                <w:rFonts w:ascii="Sylfaen" w:hAnsi="Sylfaen"/>
                <w:lang w:val="ka-GE"/>
              </w:rPr>
              <w:t>სადოქტორო პროგრამის ხელმძღვანელი:</w:t>
            </w:r>
          </w:p>
          <w:p w14:paraId="7D230640" w14:textId="77777777" w:rsidR="00B86EC6" w:rsidRPr="00BA755F" w:rsidRDefault="00B86EC6" w:rsidP="00BA755F">
            <w:pPr>
              <w:spacing w:after="0" w:line="240" w:lineRule="auto"/>
              <w:rPr>
                <w:rFonts w:ascii="Sylfaen" w:hAnsi="Sylfaen"/>
                <w:lang w:val="ka-GE"/>
              </w:rPr>
            </w:pPr>
            <w:r w:rsidRPr="00BA755F">
              <w:rPr>
                <w:rFonts w:ascii="Sylfaen" w:hAnsi="Sylfaen"/>
                <w:b/>
                <w:bCs/>
                <w:lang w:val="it-IT"/>
              </w:rPr>
              <w:t>ბიოლოგიურ მეცნიერებათა დოქტორი, აკაკი წერეთლის სახელმწიფო უნივერსიტეტის ემერიტუსი</w:t>
            </w:r>
            <w:r w:rsidRPr="00BA755F">
              <w:rPr>
                <w:rFonts w:ascii="Sylfaen" w:hAnsi="Sylfaen"/>
                <w:b/>
                <w:bCs/>
                <w:lang w:val="ka-GE"/>
              </w:rPr>
              <w:t xml:space="preserve"> </w:t>
            </w:r>
            <w:r w:rsidRPr="00BA755F">
              <w:rPr>
                <w:rFonts w:ascii="Sylfaen" w:hAnsi="Sylfaen"/>
                <w:b/>
                <w:bCs/>
                <w:lang w:val="it-IT"/>
              </w:rPr>
              <w:t>თემურ ნანეიშვილი</w:t>
            </w:r>
          </w:p>
          <w:p w14:paraId="43B3C5AD" w14:textId="77777777" w:rsidR="00BA755F" w:rsidRDefault="00BA755F" w:rsidP="00BA755F">
            <w:pPr>
              <w:spacing w:after="0" w:line="240" w:lineRule="auto"/>
              <w:rPr>
                <w:rFonts w:ascii="Sylfaen" w:hAnsi="Sylfaen"/>
                <w:b/>
                <w:bCs/>
                <w:lang w:val="ka-GE"/>
              </w:rPr>
            </w:pPr>
          </w:p>
          <w:p w14:paraId="62B36493" w14:textId="77777777" w:rsidR="00BA755F" w:rsidRDefault="00B86EC6" w:rsidP="00BA755F">
            <w:pPr>
              <w:spacing w:after="0" w:line="240" w:lineRule="auto"/>
              <w:rPr>
                <w:rFonts w:ascii="Sylfaen" w:hAnsi="Sylfaen"/>
                <w:bCs/>
                <w:lang w:val="ka-GE"/>
              </w:rPr>
            </w:pPr>
            <w:r w:rsidRPr="00BA755F">
              <w:rPr>
                <w:rFonts w:ascii="Sylfaen" w:hAnsi="Sylfaen"/>
                <w:bCs/>
                <w:lang w:val="it-IT"/>
              </w:rPr>
              <w:t xml:space="preserve">პროგრამის თანახელმძღვანელი: </w:t>
            </w:r>
          </w:p>
          <w:p w14:paraId="1726365E" w14:textId="77777777" w:rsidR="004849FE" w:rsidRPr="00BA755F" w:rsidRDefault="00B86EC6" w:rsidP="00BA755F">
            <w:pPr>
              <w:spacing w:after="0" w:line="240" w:lineRule="auto"/>
              <w:rPr>
                <w:rFonts w:ascii="Sylfaen" w:hAnsi="Sylfaen"/>
                <w:color w:val="000000"/>
                <w:lang w:val="ka-GE"/>
              </w:rPr>
            </w:pPr>
            <w:r w:rsidRPr="00BA755F">
              <w:rPr>
                <w:rFonts w:ascii="Sylfaen" w:hAnsi="Sylfaen"/>
                <w:b/>
                <w:bCs/>
                <w:lang w:val="it-IT"/>
              </w:rPr>
              <w:t xml:space="preserve">ბიოლოგიის დოქტორი, </w:t>
            </w:r>
            <w:r w:rsidR="00BA755F">
              <w:rPr>
                <w:rFonts w:ascii="Sylfaen" w:hAnsi="Sylfaen"/>
                <w:b/>
                <w:bCs/>
                <w:lang w:val="ka-GE"/>
              </w:rPr>
              <w:t xml:space="preserve"> პ</w:t>
            </w:r>
            <w:r w:rsidRPr="00BA755F">
              <w:rPr>
                <w:rFonts w:ascii="Sylfaen" w:hAnsi="Sylfaen"/>
                <w:b/>
                <w:bCs/>
                <w:lang w:val="it-IT"/>
              </w:rPr>
              <w:t>როფესორი რენიკო საკანდელიძე</w:t>
            </w:r>
          </w:p>
        </w:tc>
      </w:tr>
      <w:tr w:rsidR="004849FE" w:rsidRPr="00BA755F" w14:paraId="06F6B301" w14:textId="77777777" w:rsidTr="00D53B5F">
        <w:tc>
          <w:tcPr>
            <w:tcW w:w="4548" w:type="dxa"/>
            <w:gridSpan w:val="2"/>
            <w:tcBorders>
              <w:top w:val="single" w:sz="18" w:space="0" w:color="auto"/>
              <w:left w:val="single" w:sz="18" w:space="0" w:color="auto"/>
              <w:bottom w:val="single" w:sz="18" w:space="0" w:color="auto"/>
            </w:tcBorders>
            <w:shd w:val="clear" w:color="auto" w:fill="E5DFEC"/>
          </w:tcPr>
          <w:p w14:paraId="1D8554EA" w14:textId="77777777" w:rsidR="004849FE" w:rsidRPr="00BA755F" w:rsidRDefault="004849FE" w:rsidP="00BA755F">
            <w:pPr>
              <w:spacing w:after="0" w:line="240" w:lineRule="auto"/>
              <w:rPr>
                <w:rFonts w:ascii="Sylfaen" w:hAnsi="Sylfaen"/>
                <w:b/>
              </w:rPr>
            </w:pPr>
            <w:r w:rsidRPr="00BA755F">
              <w:rPr>
                <w:rFonts w:ascii="Sylfaen" w:hAnsi="Sylfaen" w:cs="Sylfaen"/>
                <w:b/>
              </w:rPr>
              <w:t>პროგრამის</w:t>
            </w:r>
            <w:r w:rsidR="001F739B" w:rsidRPr="00BA755F">
              <w:rPr>
                <w:rFonts w:ascii="Sylfaen" w:hAnsi="Sylfaen" w:cs="Sylfaen"/>
                <w:b/>
                <w:lang w:val="ka-GE"/>
              </w:rPr>
              <w:t xml:space="preserve"> </w:t>
            </w:r>
            <w:r w:rsidRPr="00BA755F">
              <w:rPr>
                <w:rFonts w:ascii="Sylfaen" w:hAnsi="Sylfaen" w:cs="Sylfaen"/>
                <w:b/>
              </w:rPr>
              <w:t>ხანგრძლივობა</w:t>
            </w:r>
            <w:r w:rsidRPr="00BA755F">
              <w:rPr>
                <w:rFonts w:ascii="Sylfaen" w:hAnsi="Sylfaen"/>
                <w:b/>
              </w:rPr>
              <w:t>/</w:t>
            </w:r>
            <w:r w:rsidRPr="00BA755F">
              <w:rPr>
                <w:rFonts w:ascii="Sylfaen" w:hAnsi="Sylfaen" w:cs="Sylfaen"/>
                <w:b/>
              </w:rPr>
              <w:t>მოცულობა</w:t>
            </w:r>
            <w:r w:rsidRPr="00BA755F">
              <w:rPr>
                <w:rFonts w:ascii="Sylfaen" w:hAnsi="Sylfaen"/>
                <w:b/>
              </w:rPr>
              <w:t xml:space="preserve"> (</w:t>
            </w:r>
            <w:r w:rsidRPr="00BA755F">
              <w:rPr>
                <w:rFonts w:ascii="Sylfaen" w:hAnsi="Sylfaen" w:cs="Sylfaen"/>
                <w:b/>
              </w:rPr>
              <w:t>სემესტრი</w:t>
            </w:r>
            <w:r w:rsidRPr="00BA755F">
              <w:rPr>
                <w:rFonts w:ascii="Sylfaen" w:hAnsi="Sylfaen"/>
                <w:b/>
              </w:rPr>
              <w:t xml:space="preserve">, </w:t>
            </w:r>
            <w:r w:rsidRPr="00BA755F">
              <w:rPr>
                <w:rFonts w:ascii="Sylfaen" w:hAnsi="Sylfaen" w:cs="Sylfaen"/>
                <w:b/>
              </w:rPr>
              <w:t>კრედიტების</w:t>
            </w:r>
            <w:r w:rsidR="001F739B" w:rsidRPr="00BA755F">
              <w:rPr>
                <w:rFonts w:ascii="Sylfaen" w:hAnsi="Sylfaen" w:cs="Sylfaen"/>
                <w:b/>
                <w:lang w:val="ka-GE"/>
              </w:rPr>
              <w:t xml:space="preserve"> </w:t>
            </w:r>
            <w:r w:rsidRPr="00BA755F">
              <w:rPr>
                <w:rFonts w:ascii="Sylfaen" w:hAnsi="Sylfaen" w:cs="Sylfaen"/>
                <w:b/>
              </w:rPr>
              <w:t>რაოდენობა</w:t>
            </w:r>
            <w:r w:rsidRPr="00BA755F">
              <w:rPr>
                <w:rFonts w:ascii="Sylfaen" w:hAnsi="Sylfaen"/>
                <w:b/>
              </w:rPr>
              <w:t>)</w:t>
            </w:r>
          </w:p>
        </w:tc>
        <w:tc>
          <w:tcPr>
            <w:tcW w:w="6759" w:type="dxa"/>
            <w:gridSpan w:val="2"/>
            <w:tcBorders>
              <w:top w:val="single" w:sz="18" w:space="0" w:color="auto"/>
              <w:right w:val="single" w:sz="18" w:space="0" w:color="auto"/>
            </w:tcBorders>
          </w:tcPr>
          <w:p w14:paraId="1F1768DB" w14:textId="3706083B" w:rsidR="005B5451" w:rsidRDefault="005B5451" w:rsidP="00BA755F">
            <w:pPr>
              <w:spacing w:after="0" w:line="240" w:lineRule="auto"/>
              <w:rPr>
                <w:rFonts w:ascii="Sylfaen" w:hAnsi="Sylfaen"/>
                <w:lang w:val="ka-GE"/>
              </w:rPr>
            </w:pPr>
            <w:r>
              <w:rPr>
                <w:rFonts w:ascii="Sylfaen" w:hAnsi="Sylfaen"/>
                <w:lang w:val="ka-GE"/>
              </w:rPr>
              <w:t>პროგრამის ხანგრძლივობა</w:t>
            </w:r>
            <w:r w:rsidR="00BA225D">
              <w:rPr>
                <w:rFonts w:ascii="Sylfaen" w:hAnsi="Sylfaen"/>
                <w:lang w:val="ka-GE"/>
              </w:rPr>
              <w:t xml:space="preserve"> - ექვსი</w:t>
            </w:r>
            <w:r>
              <w:rPr>
                <w:rFonts w:ascii="Sylfaen" w:hAnsi="Sylfaen"/>
                <w:lang w:val="ka-GE"/>
              </w:rPr>
              <w:t xml:space="preserve"> სემესტრი</w:t>
            </w:r>
          </w:p>
          <w:p w14:paraId="601E56D9" w14:textId="77777777" w:rsidR="004849FE" w:rsidRPr="00BA755F" w:rsidRDefault="005B5451" w:rsidP="00BA755F">
            <w:pPr>
              <w:spacing w:after="0" w:line="240" w:lineRule="auto"/>
              <w:rPr>
                <w:rFonts w:ascii="Sylfaen" w:hAnsi="Sylfaen"/>
                <w:color w:val="000000"/>
              </w:rPr>
            </w:pPr>
            <w:r>
              <w:rPr>
                <w:rFonts w:ascii="Sylfaen" w:hAnsi="Sylfaen"/>
                <w:lang w:val="ka-GE"/>
              </w:rPr>
              <w:t>პროგრამის მოცულობა −</w:t>
            </w:r>
            <w:r w:rsidR="00B86EC6" w:rsidRPr="00BA755F">
              <w:rPr>
                <w:rFonts w:ascii="Sylfaen" w:hAnsi="Sylfaen"/>
                <w:lang w:val="ka-GE"/>
              </w:rPr>
              <w:t>180 კრედიტი.</w:t>
            </w:r>
          </w:p>
        </w:tc>
      </w:tr>
      <w:tr w:rsidR="004849FE" w:rsidRPr="00BA755F" w14:paraId="2BFE0763" w14:textId="77777777" w:rsidTr="00D53B5F">
        <w:tc>
          <w:tcPr>
            <w:tcW w:w="4582" w:type="dxa"/>
            <w:gridSpan w:val="3"/>
            <w:tcBorders>
              <w:top w:val="single" w:sz="18" w:space="0" w:color="auto"/>
              <w:left w:val="single" w:sz="18" w:space="0" w:color="auto"/>
              <w:bottom w:val="single" w:sz="18" w:space="0" w:color="auto"/>
            </w:tcBorders>
            <w:shd w:val="clear" w:color="auto" w:fill="E5DFEC"/>
          </w:tcPr>
          <w:p w14:paraId="413DDD9E" w14:textId="77777777" w:rsidR="004849FE" w:rsidRPr="00BA755F" w:rsidRDefault="004849FE" w:rsidP="00BA755F">
            <w:pPr>
              <w:spacing w:after="0" w:line="240" w:lineRule="auto"/>
              <w:rPr>
                <w:rFonts w:ascii="Sylfaen" w:hAnsi="Sylfaen"/>
                <w:b/>
                <w:color w:val="000000"/>
              </w:rPr>
            </w:pPr>
            <w:r w:rsidRPr="00BA755F">
              <w:rPr>
                <w:rFonts w:ascii="Sylfaen" w:hAnsi="Sylfaen" w:cs="Sylfaen"/>
                <w:b/>
                <w:color w:val="000000"/>
              </w:rPr>
              <w:t>სწავლების</w:t>
            </w:r>
            <w:r w:rsidR="001F739B" w:rsidRPr="00BA755F">
              <w:rPr>
                <w:rFonts w:ascii="Sylfaen" w:hAnsi="Sylfaen" w:cs="Sylfaen"/>
                <w:b/>
                <w:color w:val="000000"/>
                <w:lang w:val="ka-GE"/>
              </w:rPr>
              <w:t xml:space="preserve"> </w:t>
            </w:r>
            <w:r w:rsidRPr="00BA755F">
              <w:rPr>
                <w:rFonts w:ascii="Sylfaen" w:hAnsi="Sylfaen" w:cs="Sylfaen"/>
                <w:b/>
                <w:color w:val="000000"/>
              </w:rPr>
              <w:t>ენა</w:t>
            </w:r>
          </w:p>
        </w:tc>
        <w:tc>
          <w:tcPr>
            <w:tcW w:w="6725" w:type="dxa"/>
            <w:tcBorders>
              <w:top w:val="single" w:sz="18" w:space="0" w:color="auto"/>
              <w:bottom w:val="single" w:sz="18" w:space="0" w:color="auto"/>
              <w:right w:val="single" w:sz="18" w:space="0" w:color="auto"/>
            </w:tcBorders>
          </w:tcPr>
          <w:p w14:paraId="7D6BCF56" w14:textId="77777777" w:rsidR="004849FE" w:rsidRPr="00BA755F" w:rsidRDefault="004849FE" w:rsidP="00BA755F">
            <w:pPr>
              <w:spacing w:after="0" w:line="240" w:lineRule="auto"/>
              <w:rPr>
                <w:rFonts w:ascii="Sylfaen" w:hAnsi="Sylfaen"/>
                <w:color w:val="000000"/>
                <w:lang w:val="ka-GE"/>
              </w:rPr>
            </w:pPr>
            <w:r w:rsidRPr="00BA755F">
              <w:rPr>
                <w:rFonts w:ascii="Sylfaen" w:hAnsi="Sylfaen" w:cs="Sylfaen"/>
                <w:color w:val="000000"/>
                <w:lang w:val="ka-GE"/>
              </w:rPr>
              <w:t>ქართული</w:t>
            </w:r>
          </w:p>
        </w:tc>
      </w:tr>
      <w:tr w:rsidR="004849FE" w:rsidRPr="00BA755F" w14:paraId="29D4D85F" w14:textId="77777777" w:rsidTr="00BA225D">
        <w:tc>
          <w:tcPr>
            <w:tcW w:w="4582" w:type="dxa"/>
            <w:gridSpan w:val="3"/>
            <w:tcBorders>
              <w:top w:val="single" w:sz="18" w:space="0" w:color="auto"/>
              <w:left w:val="single" w:sz="18" w:space="0" w:color="auto"/>
              <w:bottom w:val="single" w:sz="18" w:space="0" w:color="auto"/>
            </w:tcBorders>
            <w:shd w:val="clear" w:color="auto" w:fill="D9D9D9" w:themeFill="background1" w:themeFillShade="D9"/>
          </w:tcPr>
          <w:p w14:paraId="4B6E1F3B" w14:textId="77777777" w:rsidR="004849FE" w:rsidRPr="00BA755F" w:rsidRDefault="004849FE" w:rsidP="00BA755F">
            <w:pPr>
              <w:spacing w:after="0" w:line="240" w:lineRule="auto"/>
              <w:rPr>
                <w:rFonts w:ascii="Sylfaen" w:hAnsi="Sylfaen"/>
                <w:b/>
                <w:color w:val="000000"/>
                <w:lang w:val="ka-GE"/>
              </w:rPr>
            </w:pPr>
            <w:r w:rsidRPr="00BA755F">
              <w:rPr>
                <w:rFonts w:ascii="Sylfaen" w:hAnsi="Sylfaen" w:cs="Sylfaen"/>
                <w:b/>
                <w:color w:val="000000"/>
              </w:rPr>
              <w:t>პროგრამის</w:t>
            </w:r>
            <w:r w:rsidR="001F739B" w:rsidRPr="00BA755F">
              <w:rPr>
                <w:rFonts w:ascii="Sylfaen" w:hAnsi="Sylfaen" w:cs="Sylfaen"/>
                <w:b/>
                <w:color w:val="000000"/>
                <w:lang w:val="ka-GE"/>
              </w:rPr>
              <w:t xml:space="preserve"> </w:t>
            </w:r>
            <w:r w:rsidRPr="00BA755F">
              <w:rPr>
                <w:rFonts w:ascii="Sylfaen" w:hAnsi="Sylfaen" w:cs="Sylfaen"/>
                <w:b/>
                <w:color w:val="000000"/>
              </w:rPr>
              <w:t>შემუშავების</w:t>
            </w:r>
            <w:r w:rsidRPr="00BA755F">
              <w:rPr>
                <w:rFonts w:ascii="Sylfaen" w:hAnsi="Sylfaen" w:cs="Sylfaen"/>
                <w:b/>
                <w:color w:val="000000"/>
                <w:lang w:val="ka-GE"/>
              </w:rPr>
              <w:t xml:space="preserve">ა და </w:t>
            </w:r>
            <w:r w:rsidRPr="00BA755F">
              <w:rPr>
                <w:rFonts w:ascii="Sylfaen" w:hAnsi="Sylfaen" w:cs="Sylfaen"/>
                <w:b/>
                <w:color w:val="000000"/>
              </w:rPr>
              <w:t>განახლების</w:t>
            </w:r>
            <w:r w:rsidR="001F739B" w:rsidRPr="00BA755F">
              <w:rPr>
                <w:rFonts w:ascii="Sylfaen" w:hAnsi="Sylfaen" w:cs="Sylfaen"/>
                <w:b/>
                <w:color w:val="000000"/>
                <w:lang w:val="ka-GE"/>
              </w:rPr>
              <w:t xml:space="preserve"> </w:t>
            </w:r>
            <w:r w:rsidRPr="00BA755F">
              <w:rPr>
                <w:rFonts w:ascii="Sylfaen" w:hAnsi="Sylfaen" w:cs="Sylfaen"/>
                <w:b/>
                <w:color w:val="000000"/>
              </w:rPr>
              <w:t>თარიღები</w:t>
            </w:r>
            <w:r w:rsidR="00157DC7" w:rsidRPr="00BA755F">
              <w:rPr>
                <w:rFonts w:ascii="Sylfaen" w:hAnsi="Sylfaen" w:cs="Sylfaen"/>
                <w:b/>
                <w:color w:val="000000"/>
                <w:lang w:val="ka-GE"/>
              </w:rPr>
              <w:t>:</w:t>
            </w:r>
          </w:p>
        </w:tc>
        <w:tc>
          <w:tcPr>
            <w:tcW w:w="6725" w:type="dxa"/>
            <w:tcBorders>
              <w:top w:val="single" w:sz="18" w:space="0" w:color="auto"/>
              <w:bottom w:val="single" w:sz="18" w:space="0" w:color="auto"/>
              <w:right w:val="single" w:sz="18" w:space="0" w:color="auto"/>
            </w:tcBorders>
          </w:tcPr>
          <w:p w14:paraId="5AB0F219" w14:textId="77777777" w:rsidR="00BA755F" w:rsidRPr="00BA755F" w:rsidRDefault="00BA755F" w:rsidP="00BA755F">
            <w:pPr>
              <w:spacing w:after="0" w:line="240" w:lineRule="auto"/>
              <w:rPr>
                <w:rFonts w:ascii="Arial" w:hAnsi="Arial" w:cs="Arial"/>
              </w:rPr>
            </w:pPr>
            <w:r w:rsidRPr="00BA755F">
              <w:rPr>
                <w:rFonts w:ascii="Sylfaen" w:hAnsi="Sylfaen" w:cs="Sylfaen"/>
              </w:rPr>
              <w:t>აკრედიტ</w:t>
            </w:r>
            <w:r w:rsidRPr="00BA755F">
              <w:rPr>
                <w:rFonts w:ascii="Arial" w:hAnsi="Arial" w:cs="Arial"/>
              </w:rPr>
              <w:t xml:space="preserve">. </w:t>
            </w:r>
            <w:r w:rsidRPr="00BA755F">
              <w:rPr>
                <w:rFonts w:ascii="Sylfaen" w:hAnsi="Sylfaen" w:cs="Sylfaen"/>
              </w:rPr>
              <w:t>გადაწყვეტილება</w:t>
            </w:r>
            <w:r w:rsidRPr="00BA755F">
              <w:rPr>
                <w:rFonts w:ascii="Arial" w:hAnsi="Arial" w:cs="Arial"/>
              </w:rPr>
              <w:t>: №72; 06.04.2012</w:t>
            </w:r>
          </w:p>
          <w:p w14:paraId="4F5C0701" w14:textId="77777777" w:rsidR="005B5451" w:rsidRPr="001748AF" w:rsidRDefault="005B5451" w:rsidP="005B5451">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 xml:space="preserve"> №</w:t>
            </w:r>
            <w:r w:rsidRPr="001748AF">
              <w:rPr>
                <w:rFonts w:ascii="Sylfaen" w:hAnsi="Sylfaen"/>
                <w:lang w:val="af-ZA"/>
              </w:rPr>
              <w:t>8</w:t>
            </w:r>
            <w:r w:rsidRPr="001748AF">
              <w:rPr>
                <w:rFonts w:ascii="Sylfaen" w:hAnsi="Sylfaen"/>
                <w:lang w:val="ka-GE"/>
              </w:rPr>
              <w:t>, 24 მაისი 2012 წელი.</w:t>
            </w:r>
          </w:p>
          <w:p w14:paraId="18859B17" w14:textId="77777777" w:rsidR="005B5451" w:rsidRPr="001748AF" w:rsidRDefault="005B5451" w:rsidP="005B5451">
            <w:pPr>
              <w:spacing w:after="0" w:line="240" w:lineRule="auto"/>
              <w:jc w:val="both"/>
              <w:rPr>
                <w:rFonts w:ascii="Sylfaen" w:hAnsi="Sylfaen"/>
                <w:lang w:val="af-ZA"/>
              </w:rPr>
            </w:pPr>
            <w:r w:rsidRPr="001748AF">
              <w:rPr>
                <w:rFonts w:ascii="Sylfaen" w:hAnsi="Sylfaen"/>
                <w:lang w:val="af-ZA"/>
              </w:rPr>
              <w:t xml:space="preserve">აკადემიური საბჭოს სხდომის ოქმი </w:t>
            </w:r>
            <w:r>
              <w:rPr>
                <w:rFonts w:ascii="Sylfaen" w:hAnsi="Sylfaen"/>
                <w:lang w:val="af-ZA"/>
              </w:rPr>
              <w:t>№</w:t>
            </w:r>
            <w:r w:rsidRPr="001748AF">
              <w:rPr>
                <w:rFonts w:ascii="Sylfaen" w:hAnsi="Sylfaen"/>
                <w:lang w:val="af-ZA"/>
              </w:rPr>
              <w:t>1</w:t>
            </w:r>
            <w:r w:rsidRPr="001748AF">
              <w:rPr>
                <w:rFonts w:ascii="Sylfaen" w:hAnsi="Sylfaen"/>
                <w:lang w:val="ka-GE"/>
              </w:rPr>
              <w:t>7</w:t>
            </w:r>
            <w:r w:rsidRPr="001748AF">
              <w:rPr>
                <w:rFonts w:ascii="Sylfaen" w:hAnsi="Sylfaen"/>
                <w:lang w:val="af-ZA"/>
              </w:rPr>
              <w:t>, 25 მაისი 2012 წელი</w:t>
            </w:r>
          </w:p>
          <w:p w14:paraId="608FED85" w14:textId="77777777" w:rsidR="005B5451" w:rsidRDefault="005B5451" w:rsidP="005B5451">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w:t>
            </w:r>
            <w:r w:rsidRPr="001748AF">
              <w:rPr>
                <w:rFonts w:ascii="Sylfaen" w:hAnsi="Sylfaen"/>
                <w:lang w:val="af-ZA"/>
              </w:rPr>
              <w:t>3</w:t>
            </w:r>
            <w:r w:rsidRPr="001748AF">
              <w:rPr>
                <w:rFonts w:ascii="Sylfaen" w:hAnsi="Sylfaen"/>
                <w:lang w:val="ka-GE"/>
              </w:rPr>
              <w:t xml:space="preserve">, </w:t>
            </w:r>
            <w:r w:rsidRPr="001748AF">
              <w:rPr>
                <w:rFonts w:ascii="Sylfaen" w:hAnsi="Sylfaen"/>
              </w:rPr>
              <w:t>16</w:t>
            </w:r>
            <w:r w:rsidRPr="001748AF">
              <w:rPr>
                <w:rFonts w:ascii="Sylfaen" w:hAnsi="Sylfaen"/>
                <w:lang w:val="ka-GE"/>
              </w:rPr>
              <w:t xml:space="preserve"> მაისი 201</w:t>
            </w:r>
            <w:r w:rsidRPr="001748AF">
              <w:rPr>
                <w:rFonts w:ascii="Sylfaen" w:hAnsi="Sylfaen"/>
              </w:rPr>
              <w:t>4</w:t>
            </w:r>
            <w:r w:rsidRPr="001748AF">
              <w:rPr>
                <w:rFonts w:ascii="Sylfaen" w:hAnsi="Sylfaen"/>
                <w:lang w:val="ka-GE"/>
              </w:rPr>
              <w:t xml:space="preserve"> წელი.</w:t>
            </w:r>
          </w:p>
          <w:p w14:paraId="0C97FE9B" w14:textId="77777777" w:rsidR="005B5451" w:rsidRPr="002406A3" w:rsidRDefault="005B5451" w:rsidP="005B5451">
            <w:pPr>
              <w:spacing w:after="0" w:line="240" w:lineRule="auto"/>
              <w:jc w:val="both"/>
              <w:rPr>
                <w:rFonts w:ascii="Sylfaen" w:hAnsi="Sylfaen"/>
                <w:lang w:val="ka-GE"/>
              </w:rPr>
            </w:pPr>
            <w:r w:rsidRPr="002406A3">
              <w:rPr>
                <w:rFonts w:ascii="Sylfaen" w:hAnsi="Sylfaen"/>
                <w:lang w:val="ka-GE"/>
              </w:rPr>
              <w:t>ფაკულტეტის საბჭოს სხდომის ოქმი</w:t>
            </w:r>
            <w:r w:rsidRPr="002406A3">
              <w:rPr>
                <w:rFonts w:ascii="Sylfaen" w:hAnsi="Sylfaen"/>
                <w:lang w:val="af-ZA"/>
              </w:rPr>
              <w:t xml:space="preserve"> </w:t>
            </w:r>
            <w:r>
              <w:rPr>
                <w:rFonts w:ascii="Sylfaen" w:hAnsi="Sylfaen"/>
                <w:lang w:val="af-ZA"/>
              </w:rPr>
              <w:t>№</w:t>
            </w:r>
            <w:r w:rsidRPr="002406A3">
              <w:rPr>
                <w:rFonts w:ascii="Sylfaen" w:hAnsi="Sylfaen"/>
                <w:lang w:val="af-ZA"/>
              </w:rPr>
              <w:t xml:space="preserve">12, 15 </w:t>
            </w:r>
            <w:r w:rsidRPr="002406A3">
              <w:rPr>
                <w:rFonts w:ascii="Sylfaen" w:hAnsi="Sylfaen"/>
                <w:lang w:val="ka-GE"/>
              </w:rPr>
              <w:t>ივნისი, 2016წ</w:t>
            </w:r>
          </w:p>
          <w:p w14:paraId="3E0F3A61" w14:textId="77777777" w:rsidR="005B5451" w:rsidRDefault="005B5451" w:rsidP="005B5451">
            <w:pPr>
              <w:spacing w:after="0" w:line="240" w:lineRule="auto"/>
              <w:rPr>
                <w:rFonts w:ascii="Sylfaen" w:hAnsi="Sylfaen"/>
                <w:lang w:val="ka-GE"/>
              </w:rPr>
            </w:pPr>
            <w:r w:rsidRPr="002406A3">
              <w:rPr>
                <w:rFonts w:ascii="Sylfaen" w:hAnsi="Sylfaen"/>
                <w:lang w:val="ka-GE"/>
              </w:rPr>
              <w:t xml:space="preserve">უნივერსიტეტის აკად. საბჭ.დადგენილება </w:t>
            </w:r>
            <w:r>
              <w:rPr>
                <w:rFonts w:ascii="Sylfaen" w:hAnsi="Sylfaen"/>
                <w:lang w:val="ka-GE"/>
              </w:rPr>
              <w:t>№</w:t>
            </w:r>
            <w:r w:rsidRPr="002406A3">
              <w:rPr>
                <w:rFonts w:ascii="Sylfaen" w:hAnsi="Sylfaen"/>
                <w:lang w:val="ka-GE"/>
              </w:rPr>
              <w:t>2 (15/16)</w:t>
            </w:r>
            <w:r w:rsidRPr="002406A3">
              <w:rPr>
                <w:rFonts w:ascii="Sylfaen" w:hAnsi="Sylfaen"/>
                <w:lang w:val="ru-RU"/>
              </w:rPr>
              <w:t xml:space="preserve"> 2</w:t>
            </w:r>
            <w:r w:rsidRPr="002406A3">
              <w:rPr>
                <w:rFonts w:ascii="Sylfaen" w:hAnsi="Sylfaen"/>
                <w:lang w:val="ka-GE"/>
              </w:rPr>
              <w:t>2</w:t>
            </w:r>
            <w:r w:rsidRPr="002406A3">
              <w:rPr>
                <w:rFonts w:ascii="Sylfaen" w:hAnsi="Sylfaen"/>
                <w:lang w:val="ru-RU"/>
              </w:rPr>
              <w:t>.09.201</w:t>
            </w:r>
            <w:r w:rsidRPr="002406A3">
              <w:rPr>
                <w:rFonts w:ascii="Sylfaen" w:hAnsi="Sylfaen"/>
                <w:lang w:val="ka-GE"/>
              </w:rPr>
              <w:t>6</w:t>
            </w:r>
          </w:p>
          <w:p w14:paraId="693F6C4F" w14:textId="77777777" w:rsidR="005B5451" w:rsidRDefault="005B5451" w:rsidP="005B5451">
            <w:pPr>
              <w:spacing w:after="0" w:line="240" w:lineRule="auto"/>
              <w:rPr>
                <w:rFonts w:ascii="Sylfaen" w:hAnsi="Sylfaen"/>
                <w:lang w:val="ka-GE"/>
              </w:rPr>
            </w:pPr>
            <w:r>
              <w:rPr>
                <w:rFonts w:ascii="Sylfaen" w:hAnsi="Sylfaen"/>
                <w:lang w:val="ka-GE"/>
              </w:rPr>
              <w:t xml:space="preserve">ფაკულტეტის საბჭოს სხდომის ოქმი №1, 11 სექტემბერი 2017 წელი. </w:t>
            </w:r>
            <w:r w:rsidRPr="002406A3">
              <w:rPr>
                <w:rFonts w:ascii="Sylfaen" w:hAnsi="Sylfaen"/>
                <w:lang w:val="ka-GE"/>
              </w:rPr>
              <w:t xml:space="preserve">უნივერსიტეტის აკად. საბჭ.დადგენილება </w:t>
            </w:r>
            <w:r>
              <w:rPr>
                <w:rFonts w:ascii="Sylfaen" w:hAnsi="Sylfaen"/>
                <w:lang w:val="ka-GE"/>
              </w:rPr>
              <w:t>№1</w:t>
            </w:r>
            <w:r w:rsidRPr="002406A3">
              <w:rPr>
                <w:rFonts w:ascii="Sylfaen" w:hAnsi="Sylfaen"/>
                <w:lang w:val="ka-GE"/>
              </w:rPr>
              <w:t xml:space="preserve"> (1</w:t>
            </w:r>
            <w:r>
              <w:rPr>
                <w:rFonts w:ascii="Sylfaen" w:hAnsi="Sylfaen"/>
                <w:lang w:val="ka-GE"/>
              </w:rPr>
              <w:t>7</w:t>
            </w:r>
            <w:r w:rsidRPr="002406A3">
              <w:rPr>
                <w:rFonts w:ascii="Sylfaen" w:hAnsi="Sylfaen"/>
                <w:lang w:val="ka-GE"/>
              </w:rPr>
              <w:t>/1</w:t>
            </w:r>
            <w:r>
              <w:rPr>
                <w:rFonts w:ascii="Sylfaen" w:hAnsi="Sylfaen"/>
                <w:lang w:val="ka-GE"/>
              </w:rPr>
              <w:t>8</w:t>
            </w:r>
            <w:r w:rsidRPr="002406A3">
              <w:rPr>
                <w:rFonts w:ascii="Sylfaen" w:hAnsi="Sylfaen"/>
                <w:lang w:val="ka-GE"/>
              </w:rPr>
              <w:t>)</w:t>
            </w:r>
            <w:r>
              <w:rPr>
                <w:rFonts w:ascii="Sylfaen" w:hAnsi="Sylfaen"/>
                <w:lang w:val="ru-RU"/>
              </w:rPr>
              <w:t xml:space="preserve"> </w:t>
            </w:r>
            <w:r>
              <w:rPr>
                <w:rFonts w:ascii="Sylfaen" w:hAnsi="Sylfaen"/>
                <w:lang w:val="ka-GE"/>
              </w:rPr>
              <w:t>15</w:t>
            </w:r>
            <w:r w:rsidRPr="002406A3">
              <w:rPr>
                <w:rFonts w:ascii="Sylfaen" w:hAnsi="Sylfaen"/>
                <w:lang w:val="ru-RU"/>
              </w:rPr>
              <w:t>.09.201</w:t>
            </w:r>
            <w:r>
              <w:rPr>
                <w:rFonts w:ascii="Sylfaen" w:hAnsi="Sylfaen"/>
                <w:lang w:val="ka-GE"/>
              </w:rPr>
              <w:t>7</w:t>
            </w:r>
          </w:p>
          <w:p w14:paraId="412B0112" w14:textId="77777777" w:rsidR="004849FE" w:rsidRPr="00BA755F" w:rsidRDefault="004849FE" w:rsidP="00BA755F">
            <w:pPr>
              <w:spacing w:after="0" w:line="240" w:lineRule="auto"/>
              <w:rPr>
                <w:rFonts w:ascii="Sylfaen" w:hAnsi="Sylfaen"/>
                <w:color w:val="000000"/>
                <w:lang w:val="ka-GE"/>
              </w:rPr>
            </w:pPr>
          </w:p>
        </w:tc>
      </w:tr>
      <w:tr w:rsidR="004849FE" w:rsidRPr="00BA755F" w14:paraId="1A3B81DB" w14:textId="77777777" w:rsidTr="00D53B5F">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cPr>
          <w:p w14:paraId="657D7D44" w14:textId="77777777" w:rsidR="004849FE" w:rsidRPr="00BA755F" w:rsidRDefault="004849FE" w:rsidP="00BA755F">
            <w:pPr>
              <w:spacing w:after="0" w:line="240" w:lineRule="auto"/>
              <w:rPr>
                <w:rFonts w:ascii="Sylfaen" w:hAnsi="Sylfaen"/>
                <w:color w:val="000000"/>
                <w:lang w:val="ka-GE"/>
              </w:rPr>
            </w:pPr>
            <w:r w:rsidRPr="00BA755F">
              <w:rPr>
                <w:rFonts w:ascii="Sylfaen" w:hAnsi="Sylfaen" w:cs="Sylfaen"/>
                <w:b/>
                <w:color w:val="000000"/>
              </w:rPr>
              <w:t>პროგრამაზე</w:t>
            </w:r>
            <w:r w:rsidR="001F739B" w:rsidRPr="00BA755F">
              <w:rPr>
                <w:rFonts w:ascii="Sylfaen" w:hAnsi="Sylfaen" w:cs="Sylfaen"/>
                <w:b/>
                <w:color w:val="000000"/>
                <w:lang w:val="ka-GE"/>
              </w:rPr>
              <w:t xml:space="preserve"> </w:t>
            </w:r>
            <w:r w:rsidRPr="00BA755F">
              <w:rPr>
                <w:rFonts w:ascii="Sylfaen" w:hAnsi="Sylfaen" w:cs="Sylfaen"/>
                <w:b/>
                <w:color w:val="000000"/>
              </w:rPr>
              <w:t>დაშვების</w:t>
            </w:r>
            <w:r w:rsidR="001F739B" w:rsidRPr="00BA755F">
              <w:rPr>
                <w:rFonts w:ascii="Sylfaen" w:hAnsi="Sylfaen" w:cs="Sylfaen"/>
                <w:b/>
                <w:color w:val="000000"/>
                <w:lang w:val="ka-GE"/>
              </w:rPr>
              <w:t xml:space="preserve"> </w:t>
            </w:r>
            <w:r w:rsidRPr="00BA755F">
              <w:rPr>
                <w:rFonts w:ascii="Sylfaen" w:hAnsi="Sylfaen" w:cs="Sylfaen"/>
                <w:b/>
                <w:color w:val="000000"/>
              </w:rPr>
              <w:t>წინაპირობები</w:t>
            </w:r>
            <w:r w:rsidRPr="00BA755F">
              <w:rPr>
                <w:rFonts w:ascii="Sylfaen" w:hAnsi="Sylfaen"/>
                <w:b/>
                <w:color w:val="000000"/>
              </w:rPr>
              <w:t xml:space="preserve"> (</w:t>
            </w:r>
            <w:r w:rsidRPr="00BA755F">
              <w:rPr>
                <w:rFonts w:ascii="Sylfaen" w:hAnsi="Sylfaen" w:cs="Sylfaen"/>
                <w:b/>
                <w:color w:val="000000"/>
              </w:rPr>
              <w:t>მოთხოვნები</w:t>
            </w:r>
            <w:r w:rsidRPr="00BA755F">
              <w:rPr>
                <w:rFonts w:ascii="Sylfaen" w:hAnsi="Sylfaen"/>
                <w:b/>
                <w:color w:val="000000"/>
              </w:rPr>
              <w:t>)</w:t>
            </w:r>
            <w:r w:rsidR="00157DC7" w:rsidRPr="00BA755F">
              <w:rPr>
                <w:rFonts w:ascii="Sylfaen" w:hAnsi="Sylfaen"/>
                <w:b/>
                <w:color w:val="000000"/>
                <w:lang w:val="ka-GE"/>
              </w:rPr>
              <w:t>:</w:t>
            </w:r>
          </w:p>
        </w:tc>
      </w:tr>
      <w:tr w:rsidR="004849FE" w:rsidRPr="00BA755F" w14:paraId="050DE522" w14:textId="77777777" w:rsidTr="00D53B5F">
        <w:tc>
          <w:tcPr>
            <w:tcW w:w="11307" w:type="dxa"/>
            <w:gridSpan w:val="4"/>
            <w:tcBorders>
              <w:top w:val="single" w:sz="18" w:space="0" w:color="auto"/>
              <w:left w:val="single" w:sz="18" w:space="0" w:color="auto"/>
              <w:right w:val="single" w:sz="18" w:space="0" w:color="auto"/>
            </w:tcBorders>
          </w:tcPr>
          <w:p w14:paraId="77F17477" w14:textId="77777777" w:rsidR="004849FE" w:rsidRPr="00BA755F" w:rsidRDefault="00B86EC6" w:rsidP="00BA755F">
            <w:pPr>
              <w:spacing w:after="0" w:line="240" w:lineRule="auto"/>
              <w:jc w:val="both"/>
              <w:rPr>
                <w:rFonts w:ascii="Sylfaen" w:hAnsi="Sylfaen" w:cs="Sylfaen"/>
                <w:color w:val="000000"/>
                <w:lang w:val="ka-GE"/>
              </w:rPr>
            </w:pPr>
            <w:r w:rsidRPr="00BA755F">
              <w:rPr>
                <w:rFonts w:ascii="Sylfaen" w:hAnsi="Sylfaen"/>
                <w:lang w:val="ka-GE"/>
              </w:rPr>
              <w:t>პროგრამაზე ჩარიცხვის კანდიდატს უნდა ჰქონდეს მაგისტრის ხარისხი და</w:t>
            </w:r>
            <w:r w:rsidR="00BA755F">
              <w:rPr>
                <w:rFonts w:ascii="Sylfaen" w:hAnsi="Sylfaen"/>
                <w:lang w:val="ka-GE"/>
              </w:rPr>
              <w:t>/</w:t>
            </w:r>
            <w:r w:rsidRPr="00BA755F">
              <w:rPr>
                <w:rFonts w:ascii="Sylfaen" w:hAnsi="Sylfaen"/>
                <w:lang w:val="ka-GE"/>
              </w:rPr>
              <w:t>ან მასთან გათანაბრებული ერთსაფეხურიანი სწავლების დიპლომი ბიოლოგიაში, ფსიქოლოგიაში ან მედიცინაში, უნდა ფლობდეს უცხო ენას B2 დონეზე. მისაღები გამოცდები ჩატარდება სადისერტაციო საბჭოს დებულებით დადგენილი წესით სპეციალობასა და უცხო ენაში</w:t>
            </w:r>
            <w:r w:rsidR="008F5D57">
              <w:rPr>
                <w:rFonts w:ascii="Sylfaen" w:hAnsi="Sylfaen"/>
                <w:lang w:val="ka-GE"/>
              </w:rPr>
              <w:t xml:space="preserve"> (ინგლისური ენა, ფრანგული ენა, გერმანული ენა, რუსული ენა),</w:t>
            </w:r>
            <w:r w:rsidRPr="00BA755F">
              <w:rPr>
                <w:rFonts w:ascii="Sylfaen" w:hAnsi="Sylfaen"/>
                <w:lang w:val="ka-GE"/>
              </w:rPr>
              <w:t xml:space="preserve"> თუ დოქტორანტობის კანდიდატს არ გააჩნია B2 დონეზე უცხო ენის ცოდნის სერტიფიკატი. </w:t>
            </w:r>
          </w:p>
        </w:tc>
      </w:tr>
      <w:tr w:rsidR="004849FE" w:rsidRPr="00BA755F" w14:paraId="273B3FA9"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011BEC0C" w14:textId="77777777" w:rsidR="004849FE" w:rsidRPr="00BA755F" w:rsidRDefault="005F59B2" w:rsidP="00BA755F">
            <w:pPr>
              <w:spacing w:after="0" w:line="240" w:lineRule="auto"/>
              <w:rPr>
                <w:rFonts w:ascii="Sylfaen" w:hAnsi="Sylfaen"/>
                <w:b/>
                <w:color w:val="000000"/>
                <w:lang w:val="ka-GE"/>
              </w:rPr>
            </w:pPr>
            <w:r w:rsidRPr="00BA755F">
              <w:rPr>
                <w:rFonts w:ascii="Sylfaen" w:hAnsi="Sylfaen"/>
                <w:b/>
                <w:color w:val="000000"/>
                <w:lang w:val="ka-GE"/>
              </w:rPr>
              <w:t>პროგრამის მიზანი</w:t>
            </w:r>
          </w:p>
        </w:tc>
      </w:tr>
      <w:tr w:rsidR="004849FE" w:rsidRPr="00BA755F" w14:paraId="6463CD44" w14:textId="77777777" w:rsidTr="00D53B5F">
        <w:tc>
          <w:tcPr>
            <w:tcW w:w="11307" w:type="dxa"/>
            <w:gridSpan w:val="4"/>
            <w:tcBorders>
              <w:top w:val="single" w:sz="18" w:space="0" w:color="auto"/>
              <w:left w:val="single" w:sz="18" w:space="0" w:color="auto"/>
              <w:bottom w:val="single" w:sz="18" w:space="0" w:color="auto"/>
              <w:right w:val="single" w:sz="18" w:space="0" w:color="auto"/>
            </w:tcBorders>
          </w:tcPr>
          <w:p w14:paraId="2705EBD2" w14:textId="77777777" w:rsidR="00B86EC6" w:rsidRPr="00BA755F" w:rsidRDefault="00B86EC6" w:rsidP="00BA755F">
            <w:pPr>
              <w:spacing w:after="0" w:line="240" w:lineRule="auto"/>
              <w:jc w:val="both"/>
              <w:rPr>
                <w:rFonts w:ascii="Sylfaen" w:hAnsi="Sylfaen"/>
                <w:lang w:val="it-IT"/>
              </w:rPr>
            </w:pPr>
            <w:r w:rsidRPr="00BA755F">
              <w:rPr>
                <w:rFonts w:ascii="Sylfaen" w:hAnsi="Sylfaen" w:cs="Sylfaen"/>
                <w:lang w:val="ka-GE"/>
              </w:rPr>
              <w:t>ნეირომეცნიერებები განეკუთვნება სიცოცხლის შემსწავლელ მეცნიერებათა ერთ</w:t>
            </w:r>
            <w:r w:rsidR="00BA755F">
              <w:rPr>
                <w:rFonts w:ascii="Sylfaen" w:hAnsi="Sylfaen" w:cs="Sylfaen"/>
                <w:lang w:val="ka-GE"/>
              </w:rPr>
              <w:t>-</w:t>
            </w:r>
            <w:r w:rsidRPr="00BA755F">
              <w:rPr>
                <w:rFonts w:ascii="Sylfaen" w:hAnsi="Sylfaen" w:cs="Sylfaen"/>
                <w:lang w:val="ka-GE"/>
              </w:rPr>
              <w:t xml:space="preserve">ერთ უმნიშვნელოვანეს სფეროს. ნეირომეცნიერებების პრაქტიკული გამოყენება განისაზღვრება მისი მიზნებით  </w:t>
            </w:r>
            <w:r w:rsidR="00BA755F">
              <w:rPr>
                <w:rFonts w:ascii="Sylfaen" w:hAnsi="Sylfaen" w:cs="Sylfaen"/>
                <w:lang w:val="ka-GE"/>
              </w:rPr>
              <w:t>–</w:t>
            </w:r>
            <w:r w:rsidRPr="00BA755F">
              <w:rPr>
                <w:rFonts w:ascii="Sylfaen" w:hAnsi="Sylfaen" w:cs="Sylfaen"/>
                <w:lang w:val="ka-GE"/>
              </w:rPr>
              <w:t xml:space="preserve"> ადამიანთა და ცხოველთა ქცევის და ქცევით დარღვევათა ნეირობიოლოგიური საფუძვლების შეცნობა. რამდენადაც სხვადასხვა სახის მოტივირებული ქცევითი აქტების რეალიზაცია დამოკიდებულია მეხსიერების ფენომენზე, ნეირომეცნიერებათა შესწავლის პრიორიტეტულ ამოცანას წარმოადგენს ამ ფენომენის ნერვული მექანიზმების შესწავლა.</w:t>
            </w:r>
          </w:p>
          <w:p w14:paraId="2934A9D3" w14:textId="77777777" w:rsidR="004849FE" w:rsidRPr="00BA755F" w:rsidRDefault="00B86EC6" w:rsidP="00BA755F">
            <w:pPr>
              <w:spacing w:after="0" w:line="240" w:lineRule="auto"/>
              <w:jc w:val="both"/>
              <w:rPr>
                <w:rFonts w:ascii="Sylfaen" w:hAnsi="Sylfaen"/>
                <w:color w:val="000000"/>
                <w:lang w:val="ka-GE"/>
              </w:rPr>
            </w:pPr>
            <w:r w:rsidRPr="00BA755F">
              <w:rPr>
                <w:rFonts w:ascii="Sylfaen" w:hAnsi="Sylfaen"/>
                <w:lang w:val="ka-GE"/>
              </w:rPr>
              <w:t>დოქტორანტი საფუძვლიანად უნდა გაეცნოს ცხოველთა თავის ტვინის ფუნქციო</w:t>
            </w:r>
            <w:r w:rsidR="00963F86">
              <w:rPr>
                <w:rFonts w:ascii="Sylfaen" w:hAnsi="Sylfaen"/>
                <w:lang w:val="ka-GE"/>
              </w:rPr>
              <w:t>ნირე</w:t>
            </w:r>
            <w:r w:rsidRPr="00BA755F">
              <w:rPr>
                <w:rFonts w:ascii="Sylfaen" w:hAnsi="Sylfaen"/>
                <w:lang w:val="ka-GE"/>
              </w:rPr>
              <w:t>ბის ძირითად</w:t>
            </w:r>
            <w:r w:rsidR="00963F86">
              <w:rPr>
                <w:rFonts w:ascii="Sylfaen" w:hAnsi="Sylfaen"/>
                <w:lang w:val="ka-GE"/>
              </w:rPr>
              <w:t>ი</w:t>
            </w:r>
            <w:r w:rsidRPr="00BA755F">
              <w:rPr>
                <w:rFonts w:ascii="Sylfaen" w:hAnsi="Sylfaen"/>
                <w:lang w:val="ka-GE"/>
              </w:rPr>
              <w:t xml:space="preserve"> კანონზომი</w:t>
            </w:r>
            <w:r w:rsidRPr="00BA755F">
              <w:rPr>
                <w:rFonts w:ascii="Sylfaen" w:hAnsi="Sylfaen"/>
                <w:lang w:val="it-IT"/>
              </w:rPr>
              <w:t>ერ</w:t>
            </w:r>
            <w:r w:rsidRPr="00BA755F">
              <w:rPr>
                <w:rFonts w:ascii="Sylfaen" w:hAnsi="Sylfaen"/>
                <w:lang w:val="ka-GE"/>
              </w:rPr>
              <w:t>ებების, ქცევის განმსაზღვრელი ნერვული მექანიზმების ორგანიზაციის პრინციპების</w:t>
            </w:r>
            <w:r w:rsidR="00963F86">
              <w:rPr>
                <w:rFonts w:ascii="Sylfaen" w:hAnsi="Sylfaen"/>
                <w:lang w:val="ka-GE"/>
              </w:rPr>
              <w:t xml:space="preserve">, </w:t>
            </w:r>
            <w:r w:rsidRPr="00BA755F">
              <w:rPr>
                <w:rFonts w:ascii="Sylfaen" w:hAnsi="Sylfaen"/>
                <w:lang w:val="ka-GE"/>
              </w:rPr>
              <w:t xml:space="preserve">მეხსიერებისა და დასწავლის ნერვული მექანიზმების შესახებ არსებულ თანამედროვე სამეცნიერო </w:t>
            </w:r>
            <w:r w:rsidRPr="00BA755F">
              <w:rPr>
                <w:rFonts w:ascii="Sylfaen" w:hAnsi="Sylfaen"/>
                <w:lang w:val="ka-GE"/>
              </w:rPr>
              <w:lastRenderedPageBreak/>
              <w:t xml:space="preserve">ლიტერატურას, აითვისოს ცხოველებზე მეხსიერებისა და დასწავლის ტვინოვანი საფუძვლების კვლევის მეთოდოლოგია და მეთოდიკური მიდგომები, შეიძინოს სამეცნიერო სტატიების დამუშავებისა და ექსპერიმენტის დამოუკიდებლად წარმართვისათვის აუცილებელი ცოდნა და ჩვევები და ამ ცოდნით აღჭურვის შემდეგ ექსპერიმენტულად შეისწავლოს მეხსიერებისა და დასწავლის ნერვული მექანიზმების ორგანიზაციის ზოგიერთი კანონზომიერება. პროგრამის საბოლოო მიზანია აკადემიური დოქტორის ხარისხის </w:t>
            </w:r>
            <w:r w:rsidR="00963F86">
              <w:rPr>
                <w:rFonts w:ascii="Sylfaen" w:hAnsi="Sylfaen"/>
                <w:lang w:val="ka-GE"/>
              </w:rPr>
              <w:t>მოსაპოვებლად</w:t>
            </w:r>
            <w:r w:rsidRPr="00BA755F">
              <w:rPr>
                <w:rFonts w:ascii="Sylfaen" w:hAnsi="Sylfaen"/>
                <w:lang w:val="ka-GE"/>
              </w:rPr>
              <w:t xml:space="preserve"> სამეცნიერო შრომის შესრულება. შესაბამისად, პროგრამა მიზნად ისახავს ნეირომეცნიერებაში კვალიფიცირებული სპეციალისტების მომზადებას, რომლებიც შეძლებენ სამეცნიერო კვლევის წარმართვას, საუნივერსიტეტო განათლების პირველი და მეორე საფეხურის სტუდენტებთან დამოუკდებლად მუშაობას.</w:t>
            </w:r>
          </w:p>
        </w:tc>
      </w:tr>
      <w:tr w:rsidR="004849FE" w:rsidRPr="00BA755F" w14:paraId="7DA31C6C" w14:textId="77777777" w:rsidTr="00D53B5F">
        <w:tc>
          <w:tcPr>
            <w:tcW w:w="11307" w:type="dxa"/>
            <w:gridSpan w:val="4"/>
            <w:tcBorders>
              <w:top w:val="single" w:sz="18" w:space="0" w:color="auto"/>
              <w:left w:val="single" w:sz="18" w:space="0" w:color="auto"/>
              <w:right w:val="single" w:sz="18" w:space="0" w:color="auto"/>
            </w:tcBorders>
            <w:shd w:val="clear" w:color="auto" w:fill="E5DFEC"/>
          </w:tcPr>
          <w:p w14:paraId="63C6A871" w14:textId="77777777" w:rsidR="004849FE" w:rsidRPr="00BA755F" w:rsidRDefault="004849FE" w:rsidP="00BA755F">
            <w:pPr>
              <w:spacing w:after="0" w:line="240" w:lineRule="auto"/>
              <w:rPr>
                <w:rFonts w:ascii="Sylfaen" w:hAnsi="Sylfaen"/>
                <w:b/>
                <w:bCs/>
                <w:color w:val="000000"/>
              </w:rPr>
            </w:pPr>
            <w:r w:rsidRPr="00BA755F">
              <w:rPr>
                <w:rFonts w:ascii="Sylfaen" w:hAnsi="Sylfaen" w:cs="Sylfaen"/>
                <w:b/>
                <w:bCs/>
                <w:color w:val="000000"/>
                <w:lang w:val="ka-GE"/>
              </w:rPr>
              <w:lastRenderedPageBreak/>
              <w:t>სწავლის შედეგები</w:t>
            </w:r>
            <w:r w:rsidRPr="00BA755F">
              <w:rPr>
                <w:rFonts w:ascii="Sylfaen" w:hAnsi="Sylfaen"/>
                <w:b/>
                <w:bCs/>
                <w:color w:val="000000"/>
                <w:lang w:val="ka-GE"/>
              </w:rPr>
              <w:t xml:space="preserve">  ( </w:t>
            </w:r>
            <w:r w:rsidRPr="00BA755F">
              <w:rPr>
                <w:rFonts w:ascii="Sylfaen" w:hAnsi="Sylfaen" w:cs="Sylfaen"/>
                <w:b/>
                <w:bCs/>
                <w:color w:val="000000"/>
                <w:lang w:val="ka-GE"/>
              </w:rPr>
              <w:t>ზოგადი და დარგობრივი კომპეტენციები</w:t>
            </w:r>
            <w:r w:rsidRPr="00BA755F">
              <w:rPr>
                <w:rFonts w:ascii="Sylfaen" w:hAnsi="Sylfaen"/>
                <w:b/>
                <w:bCs/>
                <w:color w:val="000000"/>
                <w:lang w:val="ka-GE"/>
              </w:rPr>
              <w:t>)</w:t>
            </w:r>
          </w:p>
          <w:p w14:paraId="5738ED70" w14:textId="77777777" w:rsidR="004849FE" w:rsidRPr="00963F86" w:rsidRDefault="004849FE" w:rsidP="00BA755F">
            <w:pPr>
              <w:spacing w:after="0" w:line="240" w:lineRule="auto"/>
              <w:rPr>
                <w:rFonts w:ascii="Sylfaen" w:hAnsi="Sylfaen"/>
                <w:bCs/>
                <w:color w:val="000000"/>
                <w:lang w:val="ka-GE"/>
              </w:rPr>
            </w:pPr>
            <w:r w:rsidRPr="00963F86">
              <w:rPr>
                <w:rFonts w:ascii="Sylfaen" w:hAnsi="Sylfaen"/>
                <w:bCs/>
                <w:color w:val="000000"/>
                <w:lang w:val="ka-GE"/>
              </w:rPr>
              <w:t>(სწავლის შედეგების რუქა ახლავს დანართის სახით, იხ. დანართი 2)</w:t>
            </w:r>
          </w:p>
          <w:p w14:paraId="3DF9BB3A" w14:textId="77777777" w:rsidR="008F5D57" w:rsidRPr="00DC27C3" w:rsidRDefault="008F5D57" w:rsidP="008F5D57">
            <w:pPr>
              <w:spacing w:after="0" w:line="240" w:lineRule="auto"/>
              <w:jc w:val="both"/>
              <w:rPr>
                <w:rFonts w:ascii="Sylfaen" w:hAnsi="Sylfaen"/>
                <w:lang w:val="ka-GE"/>
              </w:rPr>
            </w:pPr>
            <w:r w:rsidRPr="00DC27C3">
              <w:rPr>
                <w:rFonts w:ascii="Sylfaen" w:hAnsi="Sylfaen"/>
                <w:lang w:val="ka-GE"/>
              </w:rPr>
              <w:t>ბიოლოგიის სადოქტორო პროგრამის განხორციელების პროცესში მოხდება დოქტორანტის ინტელექტუალური, აკადემიური და მეცნიერული ზრდა შესაბამისი კომპეტენციის ფარგლებში. პროგრამის წარმატებით გავლის შედეგად მოხდება პიროვნების, როგორც დარგის სპეციალისტის, ხარისხობრივი დონის ამაღლება და მისი სრულყოფილი ინტეგრირება სამეცნიერო საზოგადოებაში.</w:t>
            </w:r>
          </w:p>
          <w:p w14:paraId="30907C3C" w14:textId="77777777" w:rsidR="008F5D57" w:rsidRPr="00DC27C3" w:rsidRDefault="008F5D57" w:rsidP="008F5D57">
            <w:pPr>
              <w:spacing w:after="0" w:line="240" w:lineRule="auto"/>
              <w:jc w:val="both"/>
              <w:rPr>
                <w:rFonts w:ascii="Sylfaen" w:hAnsi="Sylfaen"/>
              </w:rPr>
            </w:pPr>
            <w:r w:rsidRPr="00DC27C3">
              <w:rPr>
                <w:rFonts w:ascii="Sylfaen" w:hAnsi="Sylfaen"/>
                <w:lang w:val="ka-GE"/>
              </w:rPr>
              <w:t>სადოქტორო პროგრამის ამოცანების გადაჭრით, ძირითადი მიზნის მიღწევის პროცესში, მიიღწევა სწავლის შედეგები</w:t>
            </w:r>
            <w:r w:rsidR="00963F86">
              <w:rPr>
                <w:rFonts w:ascii="Sylfaen" w:hAnsi="Sylfaen"/>
                <w:lang w:val="ka-GE"/>
              </w:rPr>
              <w:t>:</w:t>
            </w:r>
            <w:r w:rsidRPr="00DC27C3">
              <w:rPr>
                <w:rFonts w:ascii="Sylfaen" w:hAnsi="Sylfaen"/>
                <w:lang w:val="ka-GE"/>
              </w:rPr>
              <w:t xml:space="preserve"> </w:t>
            </w:r>
          </w:p>
          <w:p w14:paraId="31FACD4F" w14:textId="77777777" w:rsidR="008F5D57" w:rsidRPr="00BA755F" w:rsidRDefault="008F5D57" w:rsidP="00BA755F">
            <w:pPr>
              <w:spacing w:after="0" w:line="240" w:lineRule="auto"/>
              <w:rPr>
                <w:rFonts w:ascii="Sylfaen" w:hAnsi="Sylfaen"/>
                <w:color w:val="000000"/>
              </w:rPr>
            </w:pPr>
          </w:p>
        </w:tc>
      </w:tr>
      <w:tr w:rsidR="004849FE" w:rsidRPr="00BA755F" w14:paraId="5FA840BA" w14:textId="77777777" w:rsidTr="00D53B5F">
        <w:tc>
          <w:tcPr>
            <w:tcW w:w="3257" w:type="dxa"/>
            <w:tcBorders>
              <w:top w:val="single" w:sz="18" w:space="0" w:color="auto"/>
              <w:left w:val="single" w:sz="18" w:space="0" w:color="auto"/>
              <w:bottom w:val="single" w:sz="18" w:space="0" w:color="auto"/>
            </w:tcBorders>
            <w:shd w:val="clear" w:color="auto" w:fill="E5DFEC"/>
          </w:tcPr>
          <w:p w14:paraId="75865B6F" w14:textId="77777777" w:rsidR="004849FE" w:rsidRPr="00BA755F" w:rsidRDefault="004849FE" w:rsidP="00BA755F">
            <w:pPr>
              <w:spacing w:after="0" w:line="240" w:lineRule="auto"/>
              <w:rPr>
                <w:rFonts w:ascii="Sylfaen" w:hAnsi="Sylfaen" w:cs="Sylfaen"/>
                <w:b/>
                <w:bCs/>
                <w:lang w:val="ka-GE"/>
              </w:rPr>
            </w:pPr>
            <w:r w:rsidRPr="00BA755F">
              <w:rPr>
                <w:rFonts w:ascii="Sylfaen" w:hAnsi="Sylfaen" w:cs="Sylfaen"/>
                <w:b/>
                <w:bCs/>
                <w:lang w:val="ka-GE"/>
              </w:rPr>
              <w:t>1.ცოდნა და გაცნობიერება</w:t>
            </w:r>
          </w:p>
          <w:p w14:paraId="3E6EA96F" w14:textId="77777777" w:rsidR="004849FE" w:rsidRPr="00BA755F" w:rsidRDefault="004849FE" w:rsidP="00BA755F">
            <w:pPr>
              <w:spacing w:after="0" w:line="240" w:lineRule="auto"/>
              <w:rPr>
                <w:rFonts w:ascii="Sylfaen" w:hAnsi="Sylfaen" w:cs="Sylfaen"/>
                <w:b/>
                <w:bCs/>
                <w:lang w:val="ka-GE"/>
              </w:rPr>
            </w:pPr>
          </w:p>
        </w:tc>
        <w:tc>
          <w:tcPr>
            <w:tcW w:w="8050" w:type="dxa"/>
            <w:gridSpan w:val="3"/>
            <w:tcBorders>
              <w:top w:val="single" w:sz="18" w:space="0" w:color="auto"/>
              <w:bottom w:val="single" w:sz="18" w:space="0" w:color="auto"/>
              <w:right w:val="single" w:sz="18" w:space="0" w:color="auto"/>
            </w:tcBorders>
          </w:tcPr>
          <w:p w14:paraId="3666E7C2" w14:textId="77777777" w:rsidR="008F5D57" w:rsidRDefault="00B86EC6" w:rsidP="005537FB">
            <w:pPr>
              <w:pStyle w:val="ListParagraph"/>
              <w:numPr>
                <w:ilvl w:val="0"/>
                <w:numId w:val="1"/>
              </w:numPr>
              <w:tabs>
                <w:tab w:val="left" w:pos="343"/>
              </w:tabs>
              <w:spacing w:after="0" w:line="240" w:lineRule="auto"/>
              <w:ind w:left="-17" w:firstLine="17"/>
              <w:jc w:val="both"/>
              <w:rPr>
                <w:rFonts w:ascii="Sylfaen" w:hAnsi="Sylfaen"/>
                <w:lang w:val="ka-GE"/>
              </w:rPr>
            </w:pPr>
            <w:r w:rsidRPr="00BA755F">
              <w:rPr>
                <w:rFonts w:ascii="Sylfaen" w:hAnsi="Sylfaen"/>
                <w:lang w:val="ka-GE"/>
              </w:rPr>
              <w:t xml:space="preserve">დოქტორანტები </w:t>
            </w:r>
            <w:r w:rsidR="00061505">
              <w:rPr>
                <w:rFonts w:ascii="Sylfaen" w:hAnsi="Sylfaen"/>
                <w:lang w:val="ka-GE"/>
              </w:rPr>
              <w:t>შე</w:t>
            </w:r>
            <w:r w:rsidRPr="00BA755F">
              <w:rPr>
                <w:rFonts w:ascii="Sylfaen" w:hAnsi="Sylfaen"/>
                <w:lang w:val="ka-GE"/>
              </w:rPr>
              <w:t>იძენენ ცოდნას ადამიანისა და ცხოველთა ქცევის განმსაზღვრელი ნერვული მექანიზმების ანატომიურ-ფუნქციური ორგანიზაციის შესახებ ნორმასა და სხვადასხვა სახის ფსიქიკური (შიზოფრენია, დეპრესიული დარღვევები, ნარკომანია) დარღვევების დროს.</w:t>
            </w:r>
          </w:p>
          <w:p w14:paraId="24D5CE8D" w14:textId="77777777" w:rsidR="008F5D57" w:rsidRPr="00061505" w:rsidRDefault="00B86EC6" w:rsidP="00BA225D">
            <w:pPr>
              <w:pStyle w:val="ListParagraph"/>
              <w:numPr>
                <w:ilvl w:val="0"/>
                <w:numId w:val="1"/>
              </w:numPr>
              <w:tabs>
                <w:tab w:val="left" w:pos="343"/>
              </w:tabs>
              <w:spacing w:after="0" w:line="240" w:lineRule="auto"/>
              <w:ind w:left="-17" w:firstLine="17"/>
              <w:jc w:val="both"/>
              <w:rPr>
                <w:rFonts w:ascii="Sylfaen" w:hAnsi="Sylfaen"/>
                <w:lang w:val="ka-GE"/>
              </w:rPr>
            </w:pPr>
            <w:r w:rsidRPr="00061505">
              <w:rPr>
                <w:rFonts w:ascii="Sylfaen" w:hAnsi="Sylfaen"/>
                <w:lang w:val="ka-GE"/>
              </w:rPr>
              <w:t xml:space="preserve"> პროგრამის გავლის შედეგად დოქტორანტებს ეცოდინებათ კვლევის თანამედროვე მეთოდოლოგია, რომლითაც ხდება ქცევის მაორგანიზებელი ზოგადი ფენომენების (მეხსიერების, ემოციების, ტკივილის, სტრესის) და ცალკეული მოტივირებული ქცევების (კვებითი, სითხის მიღების, სექსუალური, აგრესიული, ძილის) განმსაზღვრელ ნერვულ მექანიზმებში ჩართული სპეციფიკური ტვინოვანი სტრუქტურების გამოვლენა, რა მექნიზმებით ხდება ამ სტრუქტურების გაერთიანება ამა თუ იმ მოტივირებული ქცევის განმსაზღვრელ ფუნქციურ სისტემებში, რა მექანიზმების მოშლა განაპირობებს ქცევით დარღვევებს და რა პრინციპები უდევს საფუძვლად  ქცევითი დარღვევების კორექციას – ქცევითი დარღვევების მკურნალობას. </w:t>
            </w:r>
          </w:p>
          <w:p w14:paraId="3961BF3B" w14:textId="77777777" w:rsidR="00B86EC6" w:rsidRPr="00BA755F" w:rsidRDefault="00B86EC6" w:rsidP="005537FB">
            <w:pPr>
              <w:pStyle w:val="ListParagraph"/>
              <w:numPr>
                <w:ilvl w:val="0"/>
                <w:numId w:val="1"/>
              </w:numPr>
              <w:tabs>
                <w:tab w:val="left" w:pos="343"/>
              </w:tabs>
              <w:spacing w:after="0" w:line="240" w:lineRule="auto"/>
              <w:ind w:left="-17" w:firstLine="17"/>
              <w:jc w:val="both"/>
              <w:rPr>
                <w:rFonts w:ascii="Sylfaen" w:hAnsi="Sylfaen"/>
                <w:lang w:val="ka-GE"/>
              </w:rPr>
            </w:pPr>
            <w:r w:rsidRPr="00BA755F">
              <w:rPr>
                <w:rFonts w:ascii="Sylfaen" w:hAnsi="Sylfaen"/>
                <w:lang w:val="ka-GE"/>
              </w:rPr>
              <w:t>კურსდამთავრებულებს საფუძვლიანად – მოლეკულურ დონეზე – ეცოდინებათ სხვადასხვა სახის მოტივირებული ქცევების ნერვული მექანიზმების ფუნქციური ორგანიიზაციის პრინციპები და ამ მექანიზმების მოქმედების სპეციფიკა.</w:t>
            </w:r>
          </w:p>
          <w:p w14:paraId="75F20343" w14:textId="77777777" w:rsidR="008F5D57" w:rsidRPr="008F5D57" w:rsidRDefault="00B86EC6" w:rsidP="005537FB">
            <w:pPr>
              <w:pStyle w:val="ListParagraph"/>
              <w:numPr>
                <w:ilvl w:val="0"/>
                <w:numId w:val="1"/>
              </w:numPr>
              <w:tabs>
                <w:tab w:val="left" w:pos="343"/>
              </w:tabs>
              <w:spacing w:after="0" w:line="240" w:lineRule="auto"/>
              <w:ind w:left="-17" w:firstLine="17"/>
              <w:jc w:val="both"/>
              <w:rPr>
                <w:rFonts w:ascii="Sylfaen" w:hAnsi="Sylfaen" w:cs="Sylfaen"/>
                <w:bCs/>
                <w:color w:val="000000"/>
                <w:lang w:val="ka-GE"/>
              </w:rPr>
            </w:pPr>
            <w:r w:rsidRPr="00BA755F">
              <w:rPr>
                <w:rFonts w:ascii="Sylfaen" w:hAnsi="Sylfaen" w:cs="Sylfaen"/>
                <w:noProof/>
                <w:lang w:val="ka-GE"/>
              </w:rPr>
              <w:t xml:space="preserve">სადისერტაციო თემასთან დაკავშირებული სპეციფიკური დარგობრივი კურსის სწავლების შედეგად დოქტორანტი მიიღებს ქცევის მექანიზმების ფუნქციური ორგანიზაციის კანონზომიერებათა საფუძვლიანად შეცნობისათვის აუცილებელ – საბაზისო - ცოდნას ნეიროანატომიაში, </w:t>
            </w:r>
            <w:r w:rsidRPr="00BA755F">
              <w:rPr>
                <w:rFonts w:ascii="Sylfaen" w:hAnsi="Sylfaen"/>
                <w:noProof/>
                <w:lang w:val="ka-GE"/>
              </w:rPr>
              <w:t xml:space="preserve">ნეიროფიზიოლოგიაში, ნეიროფსიქოლოგიაში. </w:t>
            </w:r>
          </w:p>
          <w:p w14:paraId="60741075" w14:textId="77777777" w:rsidR="004849FE" w:rsidRPr="00BA755F" w:rsidRDefault="00B86EC6" w:rsidP="005537FB">
            <w:pPr>
              <w:pStyle w:val="ListParagraph"/>
              <w:numPr>
                <w:ilvl w:val="0"/>
                <w:numId w:val="1"/>
              </w:numPr>
              <w:tabs>
                <w:tab w:val="left" w:pos="343"/>
              </w:tabs>
              <w:spacing w:after="0" w:line="240" w:lineRule="auto"/>
              <w:ind w:left="-17" w:firstLine="17"/>
              <w:jc w:val="both"/>
              <w:rPr>
                <w:rFonts w:ascii="Sylfaen" w:hAnsi="Sylfaen" w:cs="Sylfaen"/>
                <w:bCs/>
                <w:color w:val="000000"/>
                <w:lang w:val="ka-GE"/>
              </w:rPr>
            </w:pPr>
            <w:r w:rsidRPr="00BA755F">
              <w:rPr>
                <w:rFonts w:ascii="Sylfaen" w:hAnsi="Sylfaen"/>
                <w:noProof/>
                <w:lang w:val="ka-GE"/>
              </w:rPr>
              <w:t xml:space="preserve">დაეუფლებიან </w:t>
            </w:r>
            <w:r w:rsidRPr="00BA755F">
              <w:rPr>
                <w:rFonts w:ascii="Sylfaen" w:hAnsi="Sylfaen" w:cs="Sylfaen"/>
                <w:noProof/>
                <w:lang w:val="ka-GE"/>
              </w:rPr>
              <w:t>ქცევის</w:t>
            </w:r>
            <w:r w:rsidRPr="00BA755F">
              <w:rPr>
                <w:rFonts w:ascii="Sylfaen" w:hAnsi="Sylfaen"/>
                <w:noProof/>
                <w:lang w:val="ka-GE"/>
              </w:rPr>
              <w:t xml:space="preserve"> ნერვული მექანიზმებისა და ნერვული სისტემის ექსპერიმენტული შესწავლის მეთოდებს.</w:t>
            </w:r>
          </w:p>
        </w:tc>
      </w:tr>
      <w:tr w:rsidR="004849FE" w:rsidRPr="00BA755F" w14:paraId="4D8D5E82" w14:textId="77777777" w:rsidTr="00D53B5F">
        <w:trPr>
          <w:trHeight w:val="381"/>
        </w:trPr>
        <w:tc>
          <w:tcPr>
            <w:tcW w:w="3257" w:type="dxa"/>
            <w:tcBorders>
              <w:top w:val="single" w:sz="18" w:space="0" w:color="auto"/>
              <w:left w:val="single" w:sz="18" w:space="0" w:color="auto"/>
              <w:bottom w:val="single" w:sz="18" w:space="0" w:color="auto"/>
            </w:tcBorders>
            <w:shd w:val="clear" w:color="auto" w:fill="E5DFEC"/>
          </w:tcPr>
          <w:p w14:paraId="54C812CF" w14:textId="77777777" w:rsidR="004849FE" w:rsidRPr="00BA755F" w:rsidRDefault="004849FE" w:rsidP="00BA755F">
            <w:pPr>
              <w:spacing w:after="0" w:line="240" w:lineRule="auto"/>
              <w:rPr>
                <w:rFonts w:ascii="Sylfaen" w:hAnsi="Sylfaen" w:cs="Sylfaen"/>
                <w:b/>
                <w:bCs/>
                <w:lang w:val="ka-GE"/>
              </w:rPr>
            </w:pPr>
            <w:r w:rsidRPr="00BA755F">
              <w:rPr>
                <w:rFonts w:ascii="Sylfaen" w:hAnsi="Sylfaen" w:cs="Sylfaen"/>
                <w:b/>
                <w:bCs/>
                <w:lang w:val="ka-GE"/>
              </w:rPr>
              <w:t>2. 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14:paraId="1A8676FA" w14:textId="77777777" w:rsidR="008F5D57" w:rsidRDefault="00B86EC6" w:rsidP="005537FB">
            <w:pPr>
              <w:pStyle w:val="ListParagraph"/>
              <w:numPr>
                <w:ilvl w:val="0"/>
                <w:numId w:val="1"/>
              </w:numPr>
              <w:tabs>
                <w:tab w:val="left" w:pos="343"/>
              </w:tabs>
              <w:spacing w:after="0" w:line="240" w:lineRule="auto"/>
              <w:ind w:left="-17" w:firstLine="17"/>
              <w:jc w:val="both"/>
              <w:rPr>
                <w:rFonts w:ascii="Sylfaen" w:hAnsi="Sylfaen"/>
                <w:lang w:val="ka-GE"/>
              </w:rPr>
            </w:pPr>
            <w:r w:rsidRPr="00BA755F">
              <w:rPr>
                <w:rFonts w:ascii="Sylfaen" w:hAnsi="Sylfaen"/>
                <w:lang w:val="ka-GE"/>
              </w:rPr>
              <w:t xml:space="preserve">ადამინის ქცევისა და ქცევითი დარღვევების ნერვული მექანიზმების შესახებ საბაზისო - თეორიული - ცოდნის შეძენასთან ერთად, დოქტორანტებს განუვითარდებათ სისტემურად აზროვნებისა და ცოდნის პრაქტიკული გამოყენების უნარი. </w:t>
            </w:r>
          </w:p>
          <w:p w14:paraId="338F1E40" w14:textId="77777777" w:rsidR="00B86EC6" w:rsidRPr="00BA755F" w:rsidRDefault="00B86EC6" w:rsidP="005537FB">
            <w:pPr>
              <w:pStyle w:val="ListParagraph"/>
              <w:numPr>
                <w:ilvl w:val="0"/>
                <w:numId w:val="1"/>
              </w:numPr>
              <w:tabs>
                <w:tab w:val="left" w:pos="343"/>
              </w:tabs>
              <w:spacing w:after="0" w:line="240" w:lineRule="auto"/>
              <w:ind w:left="-17" w:firstLine="17"/>
              <w:jc w:val="both"/>
              <w:rPr>
                <w:rFonts w:ascii="Sylfaen" w:hAnsi="Sylfaen"/>
                <w:lang w:val="ka-GE"/>
              </w:rPr>
            </w:pPr>
            <w:r w:rsidRPr="00BA755F">
              <w:rPr>
                <w:rFonts w:ascii="Sylfaen" w:hAnsi="Sylfaen"/>
                <w:lang w:val="ka-GE"/>
              </w:rPr>
              <w:t xml:space="preserve">ცოდნის პრაქტიკულად გამოყენების უნარს დოქტორანტები შეიძენენ </w:t>
            </w:r>
            <w:r w:rsidRPr="00BA755F">
              <w:rPr>
                <w:rFonts w:ascii="Sylfaen" w:hAnsi="Sylfaen"/>
                <w:lang w:val="ka-GE"/>
              </w:rPr>
              <w:lastRenderedPageBreak/>
              <w:t xml:space="preserve">სადისერტაციო თემით გათვალიწინებული ექსპერიმენტების დაგეგმვის, მიღებული შედეგების ანალიზის, სამეცნიერო სტატიებისა და სადისერტაციო შრომის გაფორმების პროცესში. </w:t>
            </w:r>
          </w:p>
          <w:p w14:paraId="14885764" w14:textId="77777777" w:rsidR="004849FE" w:rsidRPr="00BA755F" w:rsidRDefault="00B86EC6" w:rsidP="005537FB">
            <w:pPr>
              <w:pStyle w:val="ListParagraph"/>
              <w:numPr>
                <w:ilvl w:val="0"/>
                <w:numId w:val="1"/>
              </w:numPr>
              <w:tabs>
                <w:tab w:val="left" w:pos="343"/>
              </w:tabs>
              <w:spacing w:after="0" w:line="240" w:lineRule="auto"/>
              <w:ind w:left="-17" w:firstLine="17"/>
              <w:jc w:val="both"/>
              <w:rPr>
                <w:rFonts w:ascii="Sylfaen" w:hAnsi="Sylfaen" w:cs="Sylfaen"/>
                <w:bCs/>
                <w:color w:val="000000"/>
                <w:lang w:val="ka-GE"/>
              </w:rPr>
            </w:pPr>
            <w:r w:rsidRPr="00BA755F">
              <w:rPr>
                <w:rFonts w:ascii="Sylfaen" w:hAnsi="Sylfaen"/>
                <w:lang w:val="ka-GE"/>
              </w:rPr>
              <w:t>ცოდნის პრაქტიკულად გამოყენების უნარი დაეხმარება დოქტორანტს მომავალ საქმიანობაში, რათა შეძლოს დოქტარუნტურაში მიღებული საბაზისო ცოდნა გამოიყენოს სამეცნიერო და პედაგოგიური მოღვაწეობის პროცესში.</w:t>
            </w:r>
          </w:p>
        </w:tc>
      </w:tr>
      <w:tr w:rsidR="004849FE" w:rsidRPr="00BA755F" w14:paraId="2F445D03" w14:textId="77777777" w:rsidTr="00D53B5F">
        <w:trPr>
          <w:trHeight w:val="1130"/>
        </w:trPr>
        <w:tc>
          <w:tcPr>
            <w:tcW w:w="3257" w:type="dxa"/>
            <w:tcBorders>
              <w:top w:val="single" w:sz="18" w:space="0" w:color="auto"/>
              <w:left w:val="single" w:sz="18" w:space="0" w:color="auto"/>
              <w:bottom w:val="single" w:sz="18" w:space="0" w:color="auto"/>
            </w:tcBorders>
            <w:shd w:val="clear" w:color="auto" w:fill="E5DFEC"/>
          </w:tcPr>
          <w:p w14:paraId="436F907F" w14:textId="77777777" w:rsidR="004849FE" w:rsidRPr="00BA755F" w:rsidRDefault="004849FE" w:rsidP="00BA755F">
            <w:pPr>
              <w:spacing w:after="0" w:line="240" w:lineRule="auto"/>
              <w:rPr>
                <w:rFonts w:ascii="Sylfaen" w:hAnsi="Sylfaen" w:cs="Sylfaen"/>
                <w:b/>
                <w:bCs/>
                <w:lang w:val="ka-GE"/>
              </w:rPr>
            </w:pPr>
            <w:r w:rsidRPr="00BA755F">
              <w:rPr>
                <w:rFonts w:ascii="Sylfaen" w:hAnsi="Sylfaen" w:cs="Sylfaen"/>
                <w:b/>
                <w:bCs/>
                <w:lang w:val="ka-GE"/>
              </w:rPr>
              <w:lastRenderedPageBreak/>
              <w:t>3. დასკვნის უნარი</w:t>
            </w:r>
          </w:p>
          <w:p w14:paraId="2A0727DD" w14:textId="77777777" w:rsidR="004849FE" w:rsidRPr="00BA755F" w:rsidRDefault="004849FE" w:rsidP="00BA755F">
            <w:pPr>
              <w:spacing w:after="0" w:line="240" w:lineRule="auto"/>
              <w:rPr>
                <w:rFonts w:ascii="Sylfaen" w:hAnsi="Sylfaen" w:cs="Sylfaen"/>
                <w:b/>
                <w:bCs/>
                <w:lang w:val="ka-GE"/>
              </w:rPr>
            </w:pPr>
          </w:p>
        </w:tc>
        <w:tc>
          <w:tcPr>
            <w:tcW w:w="8050" w:type="dxa"/>
            <w:gridSpan w:val="3"/>
            <w:tcBorders>
              <w:top w:val="single" w:sz="18" w:space="0" w:color="auto"/>
              <w:bottom w:val="single" w:sz="18" w:space="0" w:color="auto"/>
              <w:right w:val="single" w:sz="18" w:space="0" w:color="auto"/>
            </w:tcBorders>
          </w:tcPr>
          <w:p w14:paraId="6F9106F3" w14:textId="77777777" w:rsidR="00A72762" w:rsidRPr="00A72762" w:rsidRDefault="00A72762" w:rsidP="00A72762">
            <w:pPr>
              <w:tabs>
                <w:tab w:val="left" w:pos="343"/>
              </w:tabs>
              <w:spacing w:after="0" w:line="240" w:lineRule="auto"/>
              <w:jc w:val="both"/>
              <w:rPr>
                <w:rFonts w:ascii="Sylfaen" w:hAnsi="Sylfaen"/>
                <w:lang w:val="ka-GE"/>
              </w:rPr>
            </w:pPr>
            <w:r>
              <w:rPr>
                <w:rFonts w:ascii="Sylfaen" w:hAnsi="Sylfaen"/>
                <w:lang w:val="ka-GE"/>
              </w:rPr>
              <w:t>პროგრამის კურსდამთავრებულს</w:t>
            </w:r>
          </w:p>
          <w:p w14:paraId="29C484ED" w14:textId="77777777" w:rsidR="00B86EC6" w:rsidRPr="00BA755F" w:rsidRDefault="00A72762" w:rsidP="005537FB">
            <w:pPr>
              <w:pStyle w:val="ListParagraph"/>
              <w:numPr>
                <w:ilvl w:val="0"/>
                <w:numId w:val="2"/>
              </w:numPr>
              <w:tabs>
                <w:tab w:val="left" w:pos="343"/>
              </w:tabs>
              <w:spacing w:after="0" w:line="240" w:lineRule="auto"/>
              <w:ind w:left="-17" w:hanging="17"/>
              <w:jc w:val="both"/>
              <w:rPr>
                <w:rFonts w:ascii="Sylfaen" w:hAnsi="Sylfaen"/>
                <w:lang w:val="ka-GE"/>
              </w:rPr>
            </w:pPr>
            <w:r>
              <w:rPr>
                <w:rFonts w:ascii="Sylfaen" w:hAnsi="Sylfaen"/>
                <w:lang w:val="ka-GE"/>
              </w:rPr>
              <w:t xml:space="preserve">აქვს </w:t>
            </w:r>
            <w:r w:rsidR="00B86EC6" w:rsidRPr="00BA755F">
              <w:rPr>
                <w:rFonts w:ascii="Sylfaen" w:hAnsi="Sylfaen"/>
                <w:lang w:val="ka-GE"/>
              </w:rPr>
              <w:t>ნეირომეცნირებათა თეორიული კურსების შესწავლის, სპეციალური ლიტერატურის გაცნობისა და ექსპერიმენტული მონაცემების კორექტული ანალიზის საფუძველზე ფაქტობრივი და თეორიული დასკვნების გაკეთების, ასევე საკუთარი ქცევის შედეგების შეფასების უნარ</w:t>
            </w:r>
            <w:r w:rsidR="00FF0FB6">
              <w:rPr>
                <w:rFonts w:ascii="Sylfaen" w:hAnsi="Sylfaen"/>
                <w:lang w:val="ka-GE"/>
              </w:rPr>
              <w:t>ი</w:t>
            </w:r>
            <w:r w:rsidR="00B86EC6" w:rsidRPr="00BA755F">
              <w:rPr>
                <w:rFonts w:ascii="Sylfaen" w:hAnsi="Sylfaen"/>
                <w:lang w:val="ka-GE"/>
              </w:rPr>
              <w:t xml:space="preserve">. </w:t>
            </w:r>
          </w:p>
          <w:p w14:paraId="732C3A42" w14:textId="77777777" w:rsidR="004849FE" w:rsidRPr="00E61F0E" w:rsidRDefault="00B86EC6" w:rsidP="005537FB">
            <w:pPr>
              <w:pStyle w:val="ListParagraph"/>
              <w:numPr>
                <w:ilvl w:val="0"/>
                <w:numId w:val="2"/>
              </w:numPr>
              <w:tabs>
                <w:tab w:val="left" w:pos="343"/>
              </w:tabs>
              <w:spacing w:after="0" w:line="240" w:lineRule="auto"/>
              <w:ind w:left="-17" w:hanging="17"/>
              <w:jc w:val="both"/>
              <w:rPr>
                <w:rFonts w:ascii="Sylfaen" w:hAnsi="Sylfaen" w:cs="Sylfaen"/>
                <w:bCs/>
                <w:color w:val="000000"/>
                <w:lang w:val="ka-GE"/>
              </w:rPr>
            </w:pPr>
            <w:r w:rsidRPr="00BA755F">
              <w:rPr>
                <w:rFonts w:ascii="Sylfaen" w:hAnsi="Sylfaen"/>
                <w:lang w:val="ka-GE"/>
              </w:rPr>
              <w:t>ლოგიკური დასკვნების გაკეთების უნარის შეძენა დაეხმარება მომავალ პედაგოგიურ საქმიანობაში, ლექციების კურსის კვალიფიციურად შედგენაში და კონკრეტული თემის სწავლების მიზნის განსაზღვრაში.</w:t>
            </w:r>
          </w:p>
          <w:p w14:paraId="02C3DEBB" w14:textId="77777777" w:rsidR="00E61F0E" w:rsidRPr="00BA755F" w:rsidRDefault="00E61F0E" w:rsidP="005537FB">
            <w:pPr>
              <w:pStyle w:val="ListParagraph"/>
              <w:numPr>
                <w:ilvl w:val="0"/>
                <w:numId w:val="2"/>
              </w:numPr>
              <w:tabs>
                <w:tab w:val="left" w:pos="343"/>
              </w:tabs>
              <w:spacing w:after="0" w:line="240" w:lineRule="auto"/>
              <w:ind w:left="-17" w:hanging="17"/>
              <w:jc w:val="both"/>
              <w:rPr>
                <w:rFonts w:ascii="Sylfaen" w:hAnsi="Sylfaen" w:cs="Sylfaen"/>
                <w:bCs/>
                <w:color w:val="000000"/>
                <w:lang w:val="ka-GE"/>
              </w:rPr>
            </w:pPr>
          </w:p>
        </w:tc>
      </w:tr>
      <w:tr w:rsidR="004849FE" w:rsidRPr="00BA755F" w14:paraId="4A2A06C2" w14:textId="77777777" w:rsidTr="00D53B5F">
        <w:tc>
          <w:tcPr>
            <w:tcW w:w="3257" w:type="dxa"/>
            <w:tcBorders>
              <w:top w:val="single" w:sz="18" w:space="0" w:color="auto"/>
              <w:left w:val="single" w:sz="18" w:space="0" w:color="auto"/>
              <w:bottom w:val="single" w:sz="18" w:space="0" w:color="auto"/>
            </w:tcBorders>
            <w:shd w:val="clear" w:color="auto" w:fill="E5DFEC"/>
          </w:tcPr>
          <w:p w14:paraId="6CB114F4" w14:textId="77777777" w:rsidR="004849FE" w:rsidRPr="00BA755F" w:rsidRDefault="004849FE" w:rsidP="00BA755F">
            <w:pPr>
              <w:spacing w:after="0" w:line="240" w:lineRule="auto"/>
              <w:rPr>
                <w:rFonts w:ascii="Sylfaen" w:hAnsi="Sylfaen" w:cs="Sylfaen"/>
                <w:b/>
                <w:bCs/>
                <w:lang w:val="ka-GE"/>
              </w:rPr>
            </w:pPr>
            <w:r w:rsidRPr="00BA755F">
              <w:rPr>
                <w:rFonts w:ascii="Sylfaen" w:hAnsi="Sylfaen" w:cs="Sylfaen"/>
                <w:b/>
                <w:bCs/>
                <w:lang w:val="ka-GE"/>
              </w:rPr>
              <w:t>4. კომუნიკაციის უნარი</w:t>
            </w:r>
          </w:p>
        </w:tc>
        <w:tc>
          <w:tcPr>
            <w:tcW w:w="8050" w:type="dxa"/>
            <w:gridSpan w:val="3"/>
            <w:tcBorders>
              <w:top w:val="single" w:sz="18" w:space="0" w:color="auto"/>
              <w:bottom w:val="single" w:sz="18" w:space="0" w:color="auto"/>
              <w:right w:val="single" w:sz="18" w:space="0" w:color="auto"/>
            </w:tcBorders>
          </w:tcPr>
          <w:p w14:paraId="607DD5D1" w14:textId="77777777" w:rsidR="008F5D57" w:rsidRDefault="00B86EC6" w:rsidP="005537FB">
            <w:pPr>
              <w:pStyle w:val="ListParagraph"/>
              <w:numPr>
                <w:ilvl w:val="0"/>
                <w:numId w:val="3"/>
              </w:numPr>
              <w:tabs>
                <w:tab w:val="left" w:pos="343"/>
                <w:tab w:val="left" w:pos="711"/>
              </w:tabs>
              <w:spacing w:after="0" w:line="240" w:lineRule="auto"/>
              <w:ind w:left="73" w:firstLine="0"/>
              <w:jc w:val="both"/>
              <w:rPr>
                <w:rFonts w:ascii="Sylfaen" w:hAnsi="Sylfaen"/>
                <w:lang w:val="ka-GE"/>
              </w:rPr>
            </w:pPr>
            <w:r w:rsidRPr="00BA755F">
              <w:rPr>
                <w:rFonts w:ascii="Sylfaen" w:hAnsi="Sylfaen"/>
                <w:lang w:val="ka-GE"/>
              </w:rPr>
              <w:t xml:space="preserve">გლობალურ სამყაროში სამეცნიერო ექსპერიმენტული მონაცემები და შესაბამისად  თანამედროვე მოთხოვნათა შესატყვისი – კომპლექსური – (სწორედ ასეთს მიეკუთვნება „ნეირომეცნიერება“) სამეცნიერო შრომის შესასრულებლად მკვლევარს უნდა ჰქონდეს კოლეგებთან და საზოგადოებასთან კომუნიკაციის უნარი. </w:t>
            </w:r>
          </w:p>
          <w:p w14:paraId="56809275" w14:textId="468829B7" w:rsidR="008F5D57" w:rsidRDefault="00B86EC6" w:rsidP="005537FB">
            <w:pPr>
              <w:pStyle w:val="ListParagraph"/>
              <w:numPr>
                <w:ilvl w:val="0"/>
                <w:numId w:val="3"/>
              </w:numPr>
              <w:tabs>
                <w:tab w:val="left" w:pos="343"/>
                <w:tab w:val="left" w:pos="711"/>
              </w:tabs>
              <w:spacing w:after="0" w:line="240" w:lineRule="auto"/>
              <w:ind w:left="73" w:firstLine="0"/>
              <w:jc w:val="both"/>
              <w:rPr>
                <w:rFonts w:ascii="Sylfaen" w:hAnsi="Sylfaen"/>
                <w:lang w:val="ka-GE"/>
              </w:rPr>
            </w:pPr>
            <w:r w:rsidRPr="00BA755F">
              <w:rPr>
                <w:rFonts w:ascii="Sylfaen" w:hAnsi="Sylfaen"/>
                <w:lang w:val="ka-GE"/>
              </w:rPr>
              <w:t xml:space="preserve">სადისერტაციო თემის შესრულების პროცესში </w:t>
            </w:r>
            <w:r w:rsidR="00BA225D">
              <w:rPr>
                <w:rFonts w:ascii="Sylfaen" w:hAnsi="Sylfaen"/>
                <w:lang w:val="ka-GE"/>
              </w:rPr>
              <w:t>დოქტორანტი გამოიმუშავებს კო</w:t>
            </w:r>
            <w:r w:rsidRPr="00BA755F">
              <w:rPr>
                <w:rFonts w:ascii="Sylfaen" w:hAnsi="Sylfaen"/>
                <w:lang w:val="ka-GE"/>
              </w:rPr>
              <w:t xml:space="preserve">ლეგებთან ტოლერანტობისა და კომუნიკაციის უნარს. </w:t>
            </w:r>
          </w:p>
          <w:p w14:paraId="1D7F830C" w14:textId="77777777" w:rsidR="00B86EC6" w:rsidRPr="00BA755F" w:rsidRDefault="00B86EC6" w:rsidP="005537FB">
            <w:pPr>
              <w:pStyle w:val="ListParagraph"/>
              <w:numPr>
                <w:ilvl w:val="0"/>
                <w:numId w:val="3"/>
              </w:numPr>
              <w:tabs>
                <w:tab w:val="left" w:pos="343"/>
                <w:tab w:val="left" w:pos="711"/>
              </w:tabs>
              <w:spacing w:after="0" w:line="240" w:lineRule="auto"/>
              <w:ind w:left="73" w:firstLine="0"/>
              <w:jc w:val="both"/>
              <w:rPr>
                <w:rFonts w:ascii="Sylfaen" w:hAnsi="Sylfaen"/>
                <w:lang w:val="ka-GE"/>
              </w:rPr>
            </w:pPr>
            <w:r w:rsidRPr="00BA755F">
              <w:rPr>
                <w:rFonts w:ascii="Sylfaen" w:hAnsi="Sylfaen"/>
                <w:lang w:val="ka-GE"/>
              </w:rPr>
              <w:t xml:space="preserve">კომუნიკაციის უნარის შეძენაში მას დაეხმარება სამეცნიერო ფორუმებში მონაწილეობა. </w:t>
            </w:r>
          </w:p>
          <w:p w14:paraId="3FD33675" w14:textId="77777777" w:rsidR="008F5D57" w:rsidRPr="008F5D57" w:rsidRDefault="00B86EC6" w:rsidP="005537FB">
            <w:pPr>
              <w:pStyle w:val="ListParagraph"/>
              <w:numPr>
                <w:ilvl w:val="0"/>
                <w:numId w:val="3"/>
              </w:numPr>
              <w:tabs>
                <w:tab w:val="left" w:pos="343"/>
                <w:tab w:val="left" w:pos="711"/>
              </w:tabs>
              <w:spacing w:after="0" w:line="240" w:lineRule="auto"/>
              <w:ind w:left="73" w:firstLine="0"/>
              <w:jc w:val="both"/>
              <w:rPr>
                <w:rFonts w:ascii="Sylfaen" w:hAnsi="Sylfaen" w:cs="Sylfaen"/>
                <w:bCs/>
                <w:color w:val="000000"/>
                <w:lang w:val="ka-GE"/>
              </w:rPr>
            </w:pPr>
            <w:r w:rsidRPr="00BA755F">
              <w:rPr>
                <w:rFonts w:ascii="Sylfaen" w:hAnsi="Sylfaen"/>
                <w:lang w:val="ka-GE"/>
              </w:rPr>
              <w:t>კომუნიკაციის უნარი ხელს შეუწყობს დოქტორანტს წარმატებულად წარმართოს როგორც სამეცნიერო საქმიანობა, ასევე ეფექტურად გადასცეს შეძენილი ცოდნა საშუალო სკოლისა და უმაღლესი სასწავლებლების მსმენელებს, შეძლოს უკუკავშირის დამყარება სწავლების პროცესში და სამეცნიერო კონფერენც</w:t>
            </w:r>
            <w:r w:rsidR="00A72762">
              <w:rPr>
                <w:rFonts w:ascii="Sylfaen" w:hAnsi="Sylfaen"/>
                <w:lang w:val="ka-GE"/>
              </w:rPr>
              <w:t>იე</w:t>
            </w:r>
            <w:r w:rsidRPr="00BA755F">
              <w:rPr>
                <w:rFonts w:ascii="Sylfaen" w:hAnsi="Sylfaen"/>
                <w:lang w:val="ka-GE"/>
              </w:rPr>
              <w:t xml:space="preserve">ბზე გამოსვლის დროს. </w:t>
            </w:r>
          </w:p>
          <w:p w14:paraId="24DCEAD7" w14:textId="77777777" w:rsidR="004849FE" w:rsidRPr="00BA755F" w:rsidRDefault="00B86EC6" w:rsidP="005537FB">
            <w:pPr>
              <w:pStyle w:val="ListParagraph"/>
              <w:numPr>
                <w:ilvl w:val="0"/>
                <w:numId w:val="3"/>
              </w:numPr>
              <w:tabs>
                <w:tab w:val="left" w:pos="343"/>
                <w:tab w:val="left" w:pos="711"/>
              </w:tabs>
              <w:spacing w:after="0" w:line="240" w:lineRule="auto"/>
              <w:ind w:left="73" w:firstLine="0"/>
              <w:jc w:val="both"/>
              <w:rPr>
                <w:rFonts w:ascii="Sylfaen" w:hAnsi="Sylfaen" w:cs="Sylfaen"/>
                <w:bCs/>
                <w:color w:val="000000"/>
                <w:lang w:val="ka-GE"/>
              </w:rPr>
            </w:pPr>
            <w:r w:rsidRPr="00BA755F">
              <w:rPr>
                <w:rFonts w:ascii="Sylfaen" w:hAnsi="Sylfaen"/>
                <w:lang w:val="ka-GE"/>
              </w:rPr>
              <w:t xml:space="preserve">მთლიანობაში კომუნიკაციის უნარი ხელს შეუწყობს კომუნიკაბელური, კოლეგიალური, ტოლერანტული პიროვნების ჩამოყალიბებას. </w:t>
            </w:r>
          </w:p>
        </w:tc>
      </w:tr>
      <w:tr w:rsidR="004849FE" w:rsidRPr="00BA755F" w14:paraId="30997FB2" w14:textId="77777777" w:rsidTr="00D53B5F">
        <w:tc>
          <w:tcPr>
            <w:tcW w:w="3257" w:type="dxa"/>
            <w:tcBorders>
              <w:top w:val="single" w:sz="12" w:space="0" w:color="auto"/>
              <w:left w:val="single" w:sz="18" w:space="0" w:color="auto"/>
              <w:bottom w:val="single" w:sz="18" w:space="0" w:color="auto"/>
            </w:tcBorders>
            <w:shd w:val="clear" w:color="auto" w:fill="E5DFEC"/>
          </w:tcPr>
          <w:p w14:paraId="49521359" w14:textId="77777777" w:rsidR="004849FE" w:rsidRPr="00BA755F" w:rsidRDefault="004849FE" w:rsidP="00BA755F">
            <w:pPr>
              <w:spacing w:after="0" w:line="240" w:lineRule="auto"/>
              <w:rPr>
                <w:rFonts w:ascii="Sylfaen" w:hAnsi="Sylfaen" w:cs="Sylfaen"/>
                <w:b/>
                <w:bCs/>
                <w:lang w:val="ka-GE"/>
              </w:rPr>
            </w:pPr>
            <w:r w:rsidRPr="00BA755F">
              <w:rPr>
                <w:rFonts w:ascii="Sylfaen" w:hAnsi="Sylfaen" w:cs="Sylfaen"/>
                <w:b/>
                <w:bCs/>
                <w:lang w:val="ka-GE"/>
              </w:rPr>
              <w:t>5. სწავლის უნარი</w:t>
            </w:r>
          </w:p>
        </w:tc>
        <w:tc>
          <w:tcPr>
            <w:tcW w:w="8050" w:type="dxa"/>
            <w:gridSpan w:val="3"/>
            <w:tcBorders>
              <w:top w:val="single" w:sz="12" w:space="0" w:color="auto"/>
              <w:bottom w:val="single" w:sz="18" w:space="0" w:color="auto"/>
              <w:right w:val="single" w:sz="18" w:space="0" w:color="auto"/>
            </w:tcBorders>
          </w:tcPr>
          <w:p w14:paraId="6CBD131F" w14:textId="77777777" w:rsidR="008F5D57" w:rsidRPr="008F5D57" w:rsidRDefault="00E12EE9" w:rsidP="005537FB">
            <w:pPr>
              <w:pStyle w:val="ListParagraph"/>
              <w:numPr>
                <w:ilvl w:val="0"/>
                <w:numId w:val="4"/>
              </w:numPr>
              <w:tabs>
                <w:tab w:val="left" w:pos="335"/>
              </w:tabs>
              <w:spacing w:after="0" w:line="240" w:lineRule="auto"/>
              <w:ind w:left="0" w:firstLine="0"/>
              <w:jc w:val="both"/>
              <w:rPr>
                <w:rFonts w:ascii="Sylfaen" w:hAnsi="Sylfaen" w:cs="Sylfaen"/>
                <w:bCs/>
                <w:color w:val="000000"/>
                <w:lang w:val="ka-GE"/>
              </w:rPr>
            </w:pPr>
            <w:r w:rsidRPr="00BA755F">
              <w:rPr>
                <w:rFonts w:ascii="Sylfaen" w:hAnsi="Sylfaen"/>
                <w:lang w:val="ka-GE"/>
              </w:rPr>
              <w:t>დოქტორანტი</w:t>
            </w:r>
            <w:r w:rsidR="00A72762">
              <w:rPr>
                <w:rFonts w:ascii="Sylfaen" w:hAnsi="Sylfaen"/>
                <w:lang w:val="ka-GE"/>
              </w:rPr>
              <w:t xml:space="preserve"> შეძლებს </w:t>
            </w:r>
            <w:r w:rsidRPr="00BA755F">
              <w:rPr>
                <w:rFonts w:ascii="Sylfaen" w:hAnsi="Sylfaen"/>
                <w:lang w:val="ka-GE"/>
              </w:rPr>
              <w:t>სემინარული მუშაობის პროცესშ</w:t>
            </w:r>
            <w:r>
              <w:rPr>
                <w:rFonts w:ascii="Sylfaen" w:hAnsi="Sylfaen"/>
                <w:lang w:val="ka-GE"/>
              </w:rPr>
              <w:t>ი გამოავლ</w:t>
            </w:r>
            <w:r w:rsidR="00A72762">
              <w:rPr>
                <w:rFonts w:ascii="Sylfaen" w:hAnsi="Sylfaen"/>
                <w:lang w:val="ka-GE"/>
              </w:rPr>
              <w:t>ი</w:t>
            </w:r>
            <w:r>
              <w:rPr>
                <w:rFonts w:ascii="Sylfaen" w:hAnsi="Sylfaen"/>
                <w:lang w:val="ka-GE"/>
              </w:rPr>
              <w:t>ნ</w:t>
            </w:r>
            <w:r w:rsidR="00A72762">
              <w:rPr>
                <w:rFonts w:ascii="Sylfaen" w:hAnsi="Sylfaen"/>
                <w:lang w:val="ka-GE"/>
              </w:rPr>
              <w:t>ო</w:t>
            </w:r>
            <w:r>
              <w:rPr>
                <w:rFonts w:ascii="Sylfaen" w:hAnsi="Sylfaen"/>
                <w:lang w:val="ka-GE"/>
              </w:rPr>
              <w:t xml:space="preserve">ს და </w:t>
            </w:r>
            <w:r w:rsidR="00A72762">
              <w:rPr>
                <w:rFonts w:ascii="Sylfaen" w:hAnsi="Sylfaen"/>
                <w:lang w:val="ka-GE"/>
              </w:rPr>
              <w:t>სრულყო</w:t>
            </w:r>
            <w:r>
              <w:rPr>
                <w:rFonts w:ascii="Sylfaen" w:hAnsi="Sylfaen"/>
                <w:lang w:val="ka-GE"/>
              </w:rPr>
              <w:t xml:space="preserve">ს </w:t>
            </w:r>
            <w:r w:rsidR="00B86EC6" w:rsidRPr="00BA755F">
              <w:rPr>
                <w:rFonts w:ascii="Sylfaen" w:hAnsi="Sylfaen"/>
                <w:lang w:val="ka-GE"/>
              </w:rPr>
              <w:t xml:space="preserve">თეორიული საკითხების სწავლის </w:t>
            </w:r>
            <w:r>
              <w:rPr>
                <w:rFonts w:ascii="Sylfaen" w:hAnsi="Sylfaen"/>
                <w:lang w:val="ka-GE"/>
              </w:rPr>
              <w:t>უნარ</w:t>
            </w:r>
            <w:r w:rsidR="00A72762">
              <w:rPr>
                <w:rFonts w:ascii="Sylfaen" w:hAnsi="Sylfaen"/>
                <w:lang w:val="ka-GE"/>
              </w:rPr>
              <w:t>ი</w:t>
            </w:r>
            <w:r>
              <w:rPr>
                <w:rFonts w:ascii="Sylfaen" w:hAnsi="Sylfaen"/>
                <w:lang w:val="ka-GE"/>
              </w:rPr>
              <w:t xml:space="preserve">, </w:t>
            </w:r>
            <w:r w:rsidR="00B86EC6" w:rsidRPr="00BA755F">
              <w:rPr>
                <w:rFonts w:ascii="Sylfaen" w:hAnsi="Sylfaen"/>
                <w:lang w:val="ka-GE"/>
              </w:rPr>
              <w:t>ხოლო სამეცნიერო კვლევის მეთოდების სწავლის უნარს</w:t>
            </w:r>
            <w:r w:rsidR="00A72762">
              <w:rPr>
                <w:rFonts w:ascii="Sylfaen" w:hAnsi="Sylfaen"/>
                <w:lang w:val="ka-GE"/>
              </w:rPr>
              <w:t xml:space="preserve"> </w:t>
            </w:r>
            <w:r w:rsidR="00B86EC6" w:rsidRPr="00BA755F">
              <w:rPr>
                <w:rFonts w:ascii="Sylfaen" w:hAnsi="Sylfaen"/>
                <w:lang w:val="ka-GE"/>
              </w:rPr>
              <w:t xml:space="preserve">სრულყოფს სამეცნიერო ლაბორატორიაში. </w:t>
            </w:r>
          </w:p>
          <w:p w14:paraId="2C938BA4" w14:textId="77777777" w:rsidR="004849FE" w:rsidRPr="008F5D57" w:rsidRDefault="00B86EC6" w:rsidP="005537FB">
            <w:pPr>
              <w:pStyle w:val="ListParagraph"/>
              <w:numPr>
                <w:ilvl w:val="0"/>
                <w:numId w:val="4"/>
              </w:numPr>
              <w:tabs>
                <w:tab w:val="left" w:pos="335"/>
              </w:tabs>
              <w:spacing w:after="0" w:line="240" w:lineRule="auto"/>
              <w:ind w:left="0" w:firstLine="0"/>
              <w:jc w:val="both"/>
              <w:rPr>
                <w:rFonts w:ascii="Sylfaen" w:hAnsi="Sylfaen" w:cs="Sylfaen"/>
                <w:bCs/>
                <w:color w:val="000000"/>
                <w:lang w:val="ka-GE"/>
              </w:rPr>
            </w:pPr>
            <w:r w:rsidRPr="00BA755F">
              <w:rPr>
                <w:rFonts w:ascii="Sylfaen" w:hAnsi="Sylfaen"/>
                <w:lang w:val="ka-GE"/>
              </w:rPr>
              <w:t xml:space="preserve">სწავლის უნარის სრულყოფა მთლიანობაში უზრუნველყოფს მაღალკვალიფიციური მკვლევარი ნეირომეცნიერისა და ლექტორის ჩამოყალიბებას.  </w:t>
            </w:r>
          </w:p>
          <w:p w14:paraId="3360E453" w14:textId="77777777" w:rsidR="008F5D57" w:rsidRPr="00DC27C3" w:rsidRDefault="00A72762" w:rsidP="005537FB">
            <w:pPr>
              <w:pStyle w:val="ListParagraph"/>
              <w:numPr>
                <w:ilvl w:val="0"/>
                <w:numId w:val="4"/>
              </w:numPr>
              <w:tabs>
                <w:tab w:val="left" w:pos="335"/>
              </w:tabs>
              <w:spacing w:after="0" w:line="240" w:lineRule="auto"/>
              <w:ind w:left="0" w:firstLine="0"/>
              <w:jc w:val="both"/>
              <w:rPr>
                <w:rFonts w:ascii="Sylfaen" w:hAnsi="Sylfaen"/>
              </w:rPr>
            </w:pPr>
            <w:r>
              <w:rPr>
                <w:rFonts w:ascii="Sylfaen" w:hAnsi="Sylfaen" w:cs="Sylfaen"/>
                <w:lang w:val="ka-GE"/>
              </w:rPr>
              <w:t>დოქტორანტი</w:t>
            </w:r>
            <w:r w:rsidR="00E12EE9">
              <w:rPr>
                <w:rFonts w:ascii="Sylfaen" w:hAnsi="Sylfaen" w:cs="Sylfaen"/>
                <w:lang w:val="ka-GE"/>
              </w:rPr>
              <w:t xml:space="preserve"> </w:t>
            </w:r>
            <w:r w:rsidR="008F5D57" w:rsidRPr="00DC27C3">
              <w:rPr>
                <w:rFonts w:ascii="Sylfaen" w:hAnsi="Sylfaen" w:cs="Sylfaen"/>
                <w:lang w:val="ka-GE"/>
              </w:rPr>
              <w:t>შეუძლია ახალი მეცნიერული ინფორმაციის კრიტიკულად ათვისება და მისი მნიშვნელობის პერსპექტივების სწორად წარმოდგენა.</w:t>
            </w:r>
          </w:p>
          <w:p w14:paraId="27242483" w14:textId="77777777" w:rsidR="008F5D57" w:rsidRPr="00BA755F" w:rsidRDefault="008F5D57" w:rsidP="008F5D57">
            <w:pPr>
              <w:pStyle w:val="ListParagraph"/>
              <w:tabs>
                <w:tab w:val="left" w:pos="343"/>
              </w:tabs>
              <w:spacing w:after="0" w:line="240" w:lineRule="auto"/>
              <w:jc w:val="both"/>
              <w:rPr>
                <w:rFonts w:ascii="Sylfaen" w:hAnsi="Sylfaen" w:cs="Sylfaen"/>
                <w:bCs/>
                <w:color w:val="000000"/>
                <w:lang w:val="ka-GE"/>
              </w:rPr>
            </w:pPr>
          </w:p>
        </w:tc>
      </w:tr>
      <w:tr w:rsidR="004849FE" w:rsidRPr="00BA755F" w14:paraId="647EA96C" w14:textId="77777777" w:rsidTr="00D53B5F">
        <w:tc>
          <w:tcPr>
            <w:tcW w:w="3257" w:type="dxa"/>
            <w:tcBorders>
              <w:top w:val="single" w:sz="18" w:space="0" w:color="auto"/>
              <w:left w:val="single" w:sz="18" w:space="0" w:color="auto"/>
              <w:bottom w:val="single" w:sz="18" w:space="0" w:color="auto"/>
            </w:tcBorders>
            <w:shd w:val="clear" w:color="auto" w:fill="E5DFEC"/>
          </w:tcPr>
          <w:p w14:paraId="0BC49BCB" w14:textId="77777777" w:rsidR="004849FE" w:rsidRPr="00BA755F" w:rsidRDefault="004849FE" w:rsidP="00BA755F">
            <w:pPr>
              <w:spacing w:after="0" w:line="240" w:lineRule="auto"/>
              <w:rPr>
                <w:rFonts w:ascii="Sylfaen" w:hAnsi="Sylfaen" w:cs="Sylfaen"/>
                <w:b/>
                <w:bCs/>
                <w:lang w:val="ka-GE"/>
              </w:rPr>
            </w:pPr>
            <w:r w:rsidRPr="00BA755F">
              <w:rPr>
                <w:rFonts w:ascii="Sylfaen" w:hAnsi="Sylfaen" w:cs="Sylfaen"/>
                <w:b/>
                <w:bCs/>
                <w:lang w:val="ka-GE"/>
              </w:rPr>
              <w:t>6. ღირებულებები</w:t>
            </w:r>
          </w:p>
        </w:tc>
        <w:tc>
          <w:tcPr>
            <w:tcW w:w="8050" w:type="dxa"/>
            <w:gridSpan w:val="3"/>
            <w:tcBorders>
              <w:top w:val="single" w:sz="18" w:space="0" w:color="auto"/>
              <w:bottom w:val="single" w:sz="18" w:space="0" w:color="auto"/>
              <w:right w:val="single" w:sz="18" w:space="0" w:color="auto"/>
            </w:tcBorders>
          </w:tcPr>
          <w:p w14:paraId="10998334" w14:textId="77777777" w:rsidR="00E12EE9" w:rsidRDefault="00A72762" w:rsidP="00E12EE9">
            <w:pPr>
              <w:pStyle w:val="ListParagraph"/>
              <w:tabs>
                <w:tab w:val="left" w:pos="335"/>
              </w:tabs>
              <w:spacing w:after="0" w:line="240" w:lineRule="auto"/>
              <w:ind w:left="0"/>
              <w:jc w:val="both"/>
              <w:rPr>
                <w:rFonts w:ascii="Sylfaen" w:hAnsi="Sylfaen"/>
                <w:lang w:val="ka-GE"/>
              </w:rPr>
            </w:pPr>
            <w:r>
              <w:rPr>
                <w:rFonts w:ascii="Sylfaen" w:hAnsi="Sylfaen"/>
                <w:lang w:val="ka-GE"/>
              </w:rPr>
              <w:t>კურსდამთავრებული</w:t>
            </w:r>
            <w:r w:rsidR="00E61F0E">
              <w:rPr>
                <w:rFonts w:ascii="Sylfaen" w:hAnsi="Sylfaen"/>
                <w:lang w:val="ka-GE"/>
              </w:rPr>
              <w:t xml:space="preserve"> შეძლებს </w:t>
            </w:r>
          </w:p>
          <w:p w14:paraId="6C4B2E2A" w14:textId="77777777" w:rsidR="004849FE" w:rsidRPr="008F5D57" w:rsidRDefault="00B86EC6" w:rsidP="00E12EE9">
            <w:pPr>
              <w:pStyle w:val="ListParagraph"/>
              <w:numPr>
                <w:ilvl w:val="0"/>
                <w:numId w:val="4"/>
              </w:numPr>
              <w:tabs>
                <w:tab w:val="left" w:pos="335"/>
              </w:tabs>
              <w:spacing w:after="0" w:line="240" w:lineRule="auto"/>
              <w:ind w:left="-14" w:firstLine="14"/>
              <w:jc w:val="both"/>
              <w:rPr>
                <w:rFonts w:ascii="Sylfaen" w:hAnsi="Sylfaen" w:cs="Sylfaen"/>
                <w:bCs/>
                <w:color w:val="000000"/>
                <w:lang w:val="ka-GE"/>
              </w:rPr>
            </w:pPr>
            <w:r w:rsidRPr="00BA755F">
              <w:rPr>
                <w:rFonts w:ascii="Sylfaen" w:hAnsi="Sylfaen"/>
                <w:lang w:val="pt-PT"/>
              </w:rPr>
              <w:t>ზნეობრივი და სამეცნიერო ღირებულებებისადმი თავისი და კოლეგების დამოკიდებულების ობიექტურ შეფასება</w:t>
            </w:r>
            <w:r w:rsidR="00E12EE9">
              <w:rPr>
                <w:rFonts w:ascii="Sylfaen" w:hAnsi="Sylfaen"/>
                <w:lang w:val="ka-GE"/>
              </w:rPr>
              <w:t>ს</w:t>
            </w:r>
            <w:r w:rsidRPr="00BA755F">
              <w:rPr>
                <w:rFonts w:ascii="Sylfaen" w:hAnsi="Sylfaen"/>
                <w:lang w:val="pt-PT"/>
              </w:rPr>
              <w:t xml:space="preserve">, მათი დამკვიდრების მიზნით ინოვაციური მეთოდების </w:t>
            </w:r>
            <w:r w:rsidR="00E61F0E">
              <w:rPr>
                <w:rFonts w:ascii="Sylfaen" w:hAnsi="Sylfaen"/>
                <w:lang w:val="pt-PT"/>
              </w:rPr>
              <w:t>შემუშავება</w:t>
            </w:r>
            <w:r w:rsidR="00E12EE9">
              <w:rPr>
                <w:rFonts w:ascii="Sylfaen" w:hAnsi="Sylfaen"/>
                <w:lang w:val="ka-GE"/>
              </w:rPr>
              <w:t>ს</w:t>
            </w:r>
            <w:r w:rsidRPr="00BA755F">
              <w:rPr>
                <w:rFonts w:ascii="Sylfaen" w:hAnsi="Sylfaen"/>
                <w:lang w:val="pt-PT"/>
              </w:rPr>
              <w:t>.</w:t>
            </w:r>
          </w:p>
          <w:p w14:paraId="1B36FE04" w14:textId="77777777" w:rsidR="00E61F0E" w:rsidRDefault="008F5D57" w:rsidP="005537FB">
            <w:pPr>
              <w:numPr>
                <w:ilvl w:val="0"/>
                <w:numId w:val="4"/>
              </w:numPr>
              <w:tabs>
                <w:tab w:val="left" w:pos="335"/>
              </w:tabs>
              <w:spacing w:after="0" w:line="240" w:lineRule="auto"/>
              <w:ind w:left="0" w:firstLine="0"/>
              <w:jc w:val="both"/>
              <w:rPr>
                <w:rFonts w:ascii="Sylfaen" w:hAnsi="Sylfaen" w:cs="Sylfaen"/>
                <w:lang w:val="ka-GE"/>
              </w:rPr>
            </w:pPr>
            <w:r w:rsidRPr="00DC27C3">
              <w:rPr>
                <w:rFonts w:ascii="Sylfaen" w:hAnsi="Sylfaen" w:cs="Sylfaen"/>
                <w:lang w:val="ka-GE"/>
              </w:rPr>
              <w:t>სამეცნიერო საზოგადოების ყველა ფუნდამენტურ</w:t>
            </w:r>
            <w:r w:rsidR="00E61F0E">
              <w:rPr>
                <w:rFonts w:ascii="Sylfaen" w:hAnsi="Sylfaen" w:cs="Sylfaen"/>
                <w:lang w:val="ka-GE"/>
              </w:rPr>
              <w:t>ი</w:t>
            </w:r>
            <w:r w:rsidRPr="00DC27C3">
              <w:rPr>
                <w:rFonts w:ascii="Sylfaen" w:hAnsi="Sylfaen" w:cs="Sylfaen"/>
                <w:lang w:val="ka-GE"/>
              </w:rPr>
              <w:t xml:space="preserve"> პრინციპ</w:t>
            </w:r>
            <w:r w:rsidR="00E61F0E">
              <w:rPr>
                <w:rFonts w:ascii="Sylfaen" w:hAnsi="Sylfaen" w:cs="Sylfaen"/>
                <w:lang w:val="ka-GE"/>
              </w:rPr>
              <w:t>ი</w:t>
            </w:r>
            <w:r w:rsidRPr="00DC27C3">
              <w:rPr>
                <w:rFonts w:ascii="Sylfaen" w:hAnsi="Sylfaen" w:cs="Sylfaen"/>
                <w:lang w:val="ka-GE"/>
              </w:rPr>
              <w:t>ს</w:t>
            </w:r>
            <w:r w:rsidR="00E61F0E">
              <w:rPr>
                <w:rFonts w:ascii="Sylfaen" w:hAnsi="Sylfaen" w:cs="Sylfaen"/>
                <w:lang w:val="ka-GE"/>
              </w:rPr>
              <w:t>,</w:t>
            </w:r>
            <w:r w:rsidRPr="00DC27C3">
              <w:rPr>
                <w:rFonts w:ascii="Sylfaen" w:hAnsi="Sylfaen" w:cs="Sylfaen"/>
                <w:lang w:val="ka-GE"/>
              </w:rPr>
              <w:t xml:space="preserve"> სხვათა კვლევის შედეგებ</w:t>
            </w:r>
            <w:r w:rsidR="00E61F0E">
              <w:rPr>
                <w:rFonts w:ascii="Sylfaen" w:hAnsi="Sylfaen" w:cs="Sylfaen"/>
                <w:lang w:val="ka-GE"/>
              </w:rPr>
              <w:t>ი</w:t>
            </w:r>
            <w:r w:rsidRPr="00DC27C3">
              <w:rPr>
                <w:rFonts w:ascii="Sylfaen" w:hAnsi="Sylfaen" w:cs="Sylfaen"/>
                <w:lang w:val="ka-GE"/>
              </w:rPr>
              <w:t xml:space="preserve">ს </w:t>
            </w:r>
            <w:r w:rsidR="00E61F0E">
              <w:rPr>
                <w:rFonts w:ascii="Sylfaen" w:hAnsi="Sylfaen" w:cs="Sylfaen"/>
                <w:lang w:val="ka-GE"/>
              </w:rPr>
              <w:t>აღიარება</w:t>
            </w:r>
            <w:r w:rsidR="00E12EE9">
              <w:rPr>
                <w:rFonts w:ascii="Sylfaen" w:hAnsi="Sylfaen" w:cs="Sylfaen"/>
                <w:lang w:val="ka-GE"/>
              </w:rPr>
              <w:t>ს</w:t>
            </w:r>
            <w:r w:rsidR="00E61F0E">
              <w:rPr>
                <w:rFonts w:ascii="Sylfaen" w:hAnsi="Sylfaen" w:cs="Sylfaen"/>
                <w:lang w:val="ka-GE"/>
              </w:rPr>
              <w:t xml:space="preserve"> </w:t>
            </w:r>
            <w:r w:rsidRPr="00DC27C3">
              <w:rPr>
                <w:rFonts w:ascii="Sylfaen" w:hAnsi="Sylfaen" w:cs="Sylfaen"/>
                <w:lang w:val="ka-GE"/>
              </w:rPr>
              <w:t xml:space="preserve">და </w:t>
            </w:r>
            <w:r w:rsidR="00E61F0E">
              <w:rPr>
                <w:rFonts w:ascii="Sylfaen" w:hAnsi="Sylfaen" w:cs="Sylfaen"/>
                <w:lang w:val="ka-GE"/>
              </w:rPr>
              <w:t>საკუთარის დაცვ</w:t>
            </w:r>
            <w:r w:rsidRPr="00DC27C3">
              <w:rPr>
                <w:rFonts w:ascii="Sylfaen" w:hAnsi="Sylfaen" w:cs="Sylfaen"/>
                <w:lang w:val="ka-GE"/>
              </w:rPr>
              <w:t>ა</w:t>
            </w:r>
            <w:r w:rsidR="00E12EE9">
              <w:rPr>
                <w:rFonts w:ascii="Sylfaen" w:hAnsi="Sylfaen" w:cs="Sylfaen"/>
                <w:lang w:val="ka-GE"/>
              </w:rPr>
              <w:t>ს</w:t>
            </w:r>
            <w:r w:rsidRPr="00DC27C3">
              <w:rPr>
                <w:rFonts w:ascii="Sylfaen" w:hAnsi="Sylfaen" w:cs="Sylfaen"/>
                <w:lang w:val="ka-GE"/>
              </w:rPr>
              <w:t xml:space="preserve">; </w:t>
            </w:r>
          </w:p>
          <w:p w14:paraId="27BBA391" w14:textId="77777777" w:rsidR="008F5D57" w:rsidRPr="00BA755F" w:rsidRDefault="00E12EE9" w:rsidP="00E12EE9">
            <w:pPr>
              <w:numPr>
                <w:ilvl w:val="0"/>
                <w:numId w:val="4"/>
              </w:numPr>
              <w:tabs>
                <w:tab w:val="left" w:pos="335"/>
              </w:tabs>
              <w:spacing w:after="0" w:line="240" w:lineRule="auto"/>
              <w:ind w:left="0" w:firstLine="0"/>
              <w:jc w:val="both"/>
              <w:rPr>
                <w:rFonts w:ascii="Sylfaen" w:hAnsi="Sylfaen" w:cs="Sylfaen"/>
                <w:bCs/>
                <w:color w:val="000000"/>
                <w:lang w:val="ka-GE"/>
              </w:rPr>
            </w:pPr>
            <w:r>
              <w:rPr>
                <w:rFonts w:ascii="Sylfaen" w:hAnsi="Sylfaen" w:cs="Sylfaen"/>
                <w:lang w:val="ka-GE"/>
              </w:rPr>
              <w:lastRenderedPageBreak/>
              <w:t xml:space="preserve">გახდეს </w:t>
            </w:r>
            <w:r w:rsidR="008F5D57" w:rsidRPr="00DC27C3">
              <w:rPr>
                <w:rFonts w:ascii="Sylfaen" w:hAnsi="Sylfaen" w:cs="Sylfaen"/>
                <w:lang w:val="ka-GE"/>
              </w:rPr>
              <w:t>გუნდის სრულფასოვანი წევრი და იმავდროულად მოგვევლინოს ლიდერის როლში.</w:t>
            </w:r>
          </w:p>
        </w:tc>
      </w:tr>
      <w:tr w:rsidR="004849FE" w:rsidRPr="00BA755F" w14:paraId="45F89743" w14:textId="77777777" w:rsidTr="00D53B5F">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cPr>
          <w:p w14:paraId="6A367377" w14:textId="77777777" w:rsidR="004849FE" w:rsidRPr="00BA755F" w:rsidRDefault="004849FE" w:rsidP="00BA755F">
            <w:pPr>
              <w:spacing w:after="0" w:line="240" w:lineRule="auto"/>
              <w:rPr>
                <w:rFonts w:ascii="Sylfaen" w:hAnsi="Sylfaen" w:cs="Sylfaen"/>
                <w:b/>
                <w:bCs/>
                <w:color w:val="000000"/>
                <w:lang w:val="ka-GE"/>
              </w:rPr>
            </w:pPr>
            <w:r w:rsidRPr="00BA755F">
              <w:rPr>
                <w:rFonts w:ascii="Sylfaen" w:hAnsi="Sylfaen" w:cs="Sylfaen"/>
                <w:b/>
                <w:bCs/>
                <w:color w:val="000000"/>
                <w:lang w:val="ka-GE"/>
              </w:rPr>
              <w:lastRenderedPageBreak/>
              <w:t>სწავლების მეთოდები</w:t>
            </w:r>
            <w:r w:rsidR="00157DC7" w:rsidRPr="00BA755F">
              <w:rPr>
                <w:rFonts w:ascii="Sylfaen" w:hAnsi="Sylfaen" w:cs="Sylfaen"/>
                <w:b/>
                <w:bCs/>
                <w:color w:val="000000"/>
                <w:lang w:val="ka-GE"/>
              </w:rPr>
              <w:t>:</w:t>
            </w:r>
          </w:p>
        </w:tc>
      </w:tr>
      <w:tr w:rsidR="008F5D57" w:rsidRPr="00BA755F" w14:paraId="48C9FE2B" w14:textId="77777777" w:rsidTr="00D53B5F">
        <w:tc>
          <w:tcPr>
            <w:tcW w:w="11307" w:type="dxa"/>
            <w:gridSpan w:val="4"/>
            <w:tcBorders>
              <w:top w:val="single" w:sz="18" w:space="0" w:color="auto"/>
              <w:left w:val="single" w:sz="18" w:space="0" w:color="auto"/>
              <w:bottom w:val="single" w:sz="18" w:space="0" w:color="auto"/>
              <w:right w:val="single" w:sz="18" w:space="0" w:color="auto"/>
            </w:tcBorders>
          </w:tcPr>
          <w:p w14:paraId="6CCFC8EB" w14:textId="77777777" w:rsidR="008F5D57" w:rsidRPr="00DC27C3" w:rsidRDefault="008F5D57" w:rsidP="008F5D57">
            <w:pPr>
              <w:spacing w:after="0" w:line="240" w:lineRule="auto"/>
              <w:jc w:val="both"/>
              <w:rPr>
                <w:rFonts w:ascii="Sylfaen" w:hAnsi="Sylfaen"/>
                <w:lang w:val="ka-GE"/>
              </w:rPr>
            </w:pPr>
            <w:r w:rsidRPr="00DC27C3">
              <w:rPr>
                <w:rFonts w:ascii="Sylfaen" w:hAnsi="Sylfaen"/>
                <w:lang w:val="ka-GE"/>
              </w:rPr>
              <w:t>სწავლის შედეგების მიღწევის დროს გამოიყენება ინტერაქტიური სწავლების თანამედროვე მეთოდები და ის ძირითადი აქტივობები, რომლებიც გათვალისწინებულია სადოქტორო პროგრამის სასწავლო გეგმით. კერძოდ:</w:t>
            </w:r>
          </w:p>
          <w:p w14:paraId="7A5BC891" w14:textId="77777777" w:rsidR="008F5D57" w:rsidRPr="00DC27C3" w:rsidRDefault="008F5D57" w:rsidP="008F5D57">
            <w:pPr>
              <w:spacing w:after="0" w:line="240" w:lineRule="auto"/>
              <w:ind w:right="-2"/>
              <w:jc w:val="both"/>
              <w:rPr>
                <w:rFonts w:ascii="Sylfaen" w:hAnsi="Sylfaen"/>
                <w:lang w:val="pt-BR"/>
              </w:rPr>
            </w:pPr>
            <w:r w:rsidRPr="00DC27C3">
              <w:rPr>
                <w:rFonts w:ascii="Sylfaen" w:hAnsi="Sylfaen"/>
                <w:lang w:val="ka-GE"/>
              </w:rPr>
              <w:t xml:space="preserve">სასწავლო </w:t>
            </w:r>
            <w:r w:rsidRPr="00DC27C3">
              <w:rPr>
                <w:rFonts w:ascii="Sylfaen" w:hAnsi="Sylfaen"/>
                <w:lang w:val="pt-BR"/>
              </w:rPr>
              <w:t>კურს</w:t>
            </w:r>
            <w:r w:rsidRPr="00DC27C3">
              <w:rPr>
                <w:rFonts w:ascii="Sylfaen" w:hAnsi="Sylfaen"/>
                <w:lang w:val="ka-GE"/>
              </w:rPr>
              <w:t>ებ</w:t>
            </w:r>
            <w:r w:rsidRPr="00DC27C3">
              <w:rPr>
                <w:rFonts w:ascii="Sylfaen" w:hAnsi="Sylfaen"/>
                <w:lang w:val="pt-BR"/>
              </w:rPr>
              <w:t>ის შესწავლა ხორციელდება როგორც თეორიულ</w:t>
            </w:r>
            <w:r w:rsidRPr="00DC27C3">
              <w:rPr>
                <w:rFonts w:ascii="Sylfaen" w:hAnsi="Sylfaen"/>
                <w:lang w:val="ka-GE"/>
              </w:rPr>
              <w:t xml:space="preserve"> </w:t>
            </w:r>
            <w:r w:rsidRPr="00DC27C3">
              <w:rPr>
                <w:rFonts w:ascii="Sylfaen" w:hAnsi="Sylfaen"/>
                <w:lang w:val="pt-BR"/>
              </w:rPr>
              <w:t>მეცადინეობებზე,</w:t>
            </w:r>
            <w:r w:rsidRPr="00DC27C3">
              <w:rPr>
                <w:rFonts w:ascii="Sylfaen" w:hAnsi="Sylfaen"/>
                <w:lang w:val="ka-GE"/>
              </w:rPr>
              <w:t xml:space="preserve"> ისე ჯგუფური მუშაობის დროს და</w:t>
            </w:r>
            <w:r w:rsidRPr="00DC27C3">
              <w:rPr>
                <w:rFonts w:ascii="Sylfaen" w:hAnsi="Sylfaen"/>
                <w:lang w:val="pt-BR"/>
              </w:rPr>
              <w:t xml:space="preserve"> </w:t>
            </w:r>
            <w:r w:rsidRPr="00DC27C3">
              <w:rPr>
                <w:rFonts w:ascii="Sylfaen" w:hAnsi="Sylfaen"/>
                <w:lang w:val="ka-GE"/>
              </w:rPr>
              <w:t>დოქტო</w:t>
            </w:r>
            <w:r w:rsidRPr="00DC27C3">
              <w:rPr>
                <w:rFonts w:ascii="Sylfaen" w:hAnsi="Sylfaen"/>
                <w:lang w:val="pt-BR"/>
              </w:rPr>
              <w:t xml:space="preserve">რანტის დამოუკიდებელი მუშაობის გზით </w:t>
            </w:r>
            <w:r w:rsidRPr="00DC27C3">
              <w:rPr>
                <w:rFonts w:ascii="Sylfaen" w:hAnsi="Sylfaen"/>
                <w:lang w:val="ka-GE"/>
              </w:rPr>
              <w:t>(</w:t>
            </w:r>
            <w:r w:rsidRPr="00DC27C3">
              <w:rPr>
                <w:rFonts w:ascii="Sylfaen" w:hAnsi="Sylfaen"/>
                <w:lang w:val="pt-BR"/>
              </w:rPr>
              <w:t>რეკომენდებული ძირითადი სახელმძღვანელოების, დამატებითი ლიტერატურის დამუშავების, აგრეთვე ინტერნეტ-რესურსების გამოყენების საფუძველზე</w:t>
            </w:r>
            <w:r w:rsidRPr="00DC27C3">
              <w:rPr>
                <w:rFonts w:ascii="Sylfaen" w:hAnsi="Sylfaen"/>
                <w:lang w:val="ka-GE"/>
              </w:rPr>
              <w:t>)</w:t>
            </w:r>
            <w:r w:rsidRPr="00DC27C3">
              <w:rPr>
                <w:rFonts w:ascii="Sylfaen" w:hAnsi="Sylfaen"/>
                <w:lang w:val="pt-BR"/>
              </w:rPr>
              <w:t>. სწავლების პროცესში განსა</w:t>
            </w:r>
            <w:r w:rsidRPr="00DC27C3">
              <w:rPr>
                <w:rFonts w:ascii="Sylfaen" w:hAnsi="Sylfaen"/>
                <w:lang w:val="pt-BR"/>
              </w:rPr>
              <w:softHyphen/>
              <w:t>კუთრებული ყურადღება ექცევა თეორიულ</w:t>
            </w:r>
            <w:r w:rsidRPr="00DC27C3">
              <w:rPr>
                <w:rFonts w:ascii="Sylfaen" w:hAnsi="Sylfaen"/>
                <w:lang w:val="ka-GE"/>
              </w:rPr>
              <w:t>-მიმოხილვით</w:t>
            </w:r>
            <w:r w:rsidRPr="00DC27C3">
              <w:rPr>
                <w:rFonts w:ascii="Sylfaen" w:hAnsi="Sylfaen"/>
                <w:lang w:val="pt-BR"/>
              </w:rPr>
              <w:t>ი ლექცი</w:t>
            </w:r>
            <w:r w:rsidRPr="00DC27C3">
              <w:rPr>
                <w:rFonts w:ascii="Sylfaen" w:hAnsi="Sylfaen"/>
                <w:lang w:val="ka-GE"/>
              </w:rPr>
              <w:t>ებ</w:t>
            </w:r>
            <w:r w:rsidRPr="00DC27C3">
              <w:rPr>
                <w:rFonts w:ascii="Sylfaen" w:hAnsi="Sylfaen"/>
                <w:lang w:val="pt-BR"/>
              </w:rPr>
              <w:t xml:space="preserve">ის, დისკუსიების ჩატარებას, </w:t>
            </w:r>
            <w:r w:rsidRPr="00DC27C3">
              <w:rPr>
                <w:rFonts w:ascii="Sylfaen" w:hAnsi="Sylfaen"/>
                <w:lang w:val="ka-GE"/>
              </w:rPr>
              <w:t xml:space="preserve">სასემინარო </w:t>
            </w:r>
            <w:r w:rsidRPr="00DC27C3">
              <w:rPr>
                <w:rFonts w:ascii="Sylfaen" w:hAnsi="Sylfaen"/>
                <w:lang w:val="pt-BR"/>
              </w:rPr>
              <w:t xml:space="preserve">მოხსენების მომზადება-პრეზენტაციას, პრაქტიკული სავარჯიშოებისა </w:t>
            </w:r>
            <w:r w:rsidRPr="00DC27C3">
              <w:rPr>
                <w:rFonts w:ascii="Sylfaen" w:hAnsi="Sylfaen"/>
                <w:lang w:val="ka-GE"/>
              </w:rPr>
              <w:t>თუ</w:t>
            </w:r>
            <w:r w:rsidRPr="00DC27C3">
              <w:rPr>
                <w:rFonts w:ascii="Sylfaen" w:hAnsi="Sylfaen"/>
                <w:lang w:val="pt-BR"/>
              </w:rPr>
              <w:t xml:space="preserve"> </w:t>
            </w:r>
            <w:r w:rsidRPr="00DC27C3">
              <w:rPr>
                <w:rFonts w:ascii="Sylfaen" w:hAnsi="Sylfaen"/>
                <w:lang w:val="ka-GE"/>
              </w:rPr>
              <w:t>მიზნობრივი წ</w:t>
            </w:r>
            <w:r w:rsidRPr="00DC27C3">
              <w:rPr>
                <w:rFonts w:ascii="Sylfaen" w:hAnsi="Sylfaen"/>
                <w:lang w:val="pt-BR"/>
              </w:rPr>
              <w:t>ერითი დავალების შესრულებას</w:t>
            </w:r>
            <w:r w:rsidRPr="00DC27C3">
              <w:rPr>
                <w:rFonts w:ascii="Sylfaen" w:hAnsi="Sylfaen"/>
                <w:lang w:val="ka-GE"/>
              </w:rPr>
              <w:t xml:space="preserve"> და ა.შ</w:t>
            </w:r>
            <w:r w:rsidRPr="00DC27C3">
              <w:rPr>
                <w:rFonts w:ascii="Sylfaen" w:hAnsi="Sylfaen"/>
                <w:lang w:val="pt-BR"/>
              </w:rPr>
              <w:t xml:space="preserve">. </w:t>
            </w:r>
          </w:p>
          <w:p w14:paraId="2E2A63C7" w14:textId="000027D6" w:rsidR="008F5D57" w:rsidRPr="00DC27C3" w:rsidRDefault="008F5D57" w:rsidP="008F5D57">
            <w:pPr>
              <w:spacing w:after="0" w:line="240" w:lineRule="auto"/>
              <w:jc w:val="both"/>
              <w:rPr>
                <w:rFonts w:ascii="Sylfaen" w:hAnsi="Sylfaen"/>
                <w:lang w:val="ka-GE"/>
              </w:rPr>
            </w:pPr>
            <w:r w:rsidRPr="00DC27C3">
              <w:rPr>
                <w:rFonts w:ascii="Sylfaen" w:hAnsi="Sylfaen"/>
                <w:lang w:val="pt-BR"/>
              </w:rPr>
              <w:t>თეორიულ მეცადინეობათა დანიშნულებაა - სასწავლო პროგრამით გათვალისწი</w:t>
            </w:r>
            <w:r w:rsidRPr="00DC27C3">
              <w:rPr>
                <w:rFonts w:ascii="Sylfaen" w:hAnsi="Sylfaen"/>
                <w:lang w:val="pt-BR"/>
              </w:rPr>
              <w:softHyphen/>
              <w:t xml:space="preserve">ნებულ ძირითად თემათა თეორიულ ჭრილში განხილვა და </w:t>
            </w:r>
            <w:r w:rsidRPr="00DC27C3">
              <w:rPr>
                <w:rFonts w:ascii="Sylfaen" w:hAnsi="Sylfaen"/>
                <w:lang w:val="ka-GE"/>
              </w:rPr>
              <w:t>დოქტო</w:t>
            </w:r>
            <w:r w:rsidRPr="00DC27C3">
              <w:rPr>
                <w:rFonts w:ascii="Sylfaen" w:hAnsi="Sylfaen"/>
                <w:lang w:val="pt-BR"/>
              </w:rPr>
              <w:t>რანტის უზრუნველყოფა  სათანადო ინფორმაციით. სალექციო კურს</w:t>
            </w:r>
            <w:r w:rsidRPr="00DC27C3">
              <w:rPr>
                <w:rFonts w:ascii="Sylfaen" w:hAnsi="Sylfaen"/>
                <w:lang w:val="ka-GE"/>
              </w:rPr>
              <w:t>ებ</w:t>
            </w:r>
            <w:r w:rsidRPr="00DC27C3">
              <w:rPr>
                <w:rFonts w:ascii="Sylfaen" w:hAnsi="Sylfaen"/>
                <w:lang w:val="pt-BR"/>
              </w:rPr>
              <w:t xml:space="preserve">ი ორიენტირებულია </w:t>
            </w:r>
            <w:r w:rsidRPr="00DC27C3">
              <w:rPr>
                <w:rFonts w:ascii="Sylfaen" w:hAnsi="Sylfaen"/>
                <w:lang w:val="ka-GE"/>
              </w:rPr>
              <w:t>დარგ</w:t>
            </w:r>
            <w:r w:rsidRPr="00DC27C3">
              <w:rPr>
                <w:rFonts w:ascii="Sylfaen" w:hAnsi="Sylfaen"/>
                <w:lang w:val="pt-BR"/>
              </w:rPr>
              <w:t>ის თეორიული კვლე</w:t>
            </w:r>
            <w:r w:rsidRPr="00DC27C3">
              <w:rPr>
                <w:rFonts w:ascii="Sylfaen" w:hAnsi="Sylfaen"/>
                <w:lang w:val="pt-BR"/>
              </w:rPr>
              <w:softHyphen/>
              <w:t xml:space="preserve">ვისა და აღნიშნულ სფეროში დაგროვილი </w:t>
            </w:r>
            <w:r w:rsidRPr="00DC27C3">
              <w:rPr>
                <w:rFonts w:ascii="Sylfaen" w:hAnsi="Sylfaen"/>
                <w:lang w:val="ka-GE"/>
              </w:rPr>
              <w:t>ძირითადი ფაქტების</w:t>
            </w:r>
            <w:r w:rsidRPr="00DC27C3">
              <w:rPr>
                <w:rFonts w:ascii="Sylfaen" w:hAnsi="Sylfaen"/>
                <w:lang w:val="pt-BR"/>
              </w:rPr>
              <w:t xml:space="preserve"> შესწავლაზე. ლექციები იკითხება პრობლემურ ას</w:t>
            </w:r>
            <w:r w:rsidRPr="00DC27C3">
              <w:rPr>
                <w:rFonts w:ascii="Sylfaen" w:hAnsi="Sylfaen"/>
                <w:lang w:val="pt-BR"/>
              </w:rPr>
              <w:softHyphen/>
              <w:t xml:space="preserve">პექტში, ე.ი. ყურადღება კონცენტრირებულია განსახილველი საკითხის ძირითადი დებულებების გამოკვეთაზე და მათ ანალიზზე. </w:t>
            </w:r>
          </w:p>
          <w:p w14:paraId="2B42A1EF" w14:textId="77777777" w:rsidR="008F5D57" w:rsidRPr="00DC27C3" w:rsidRDefault="008F5D57" w:rsidP="008F5D57">
            <w:pPr>
              <w:spacing w:after="0" w:line="240" w:lineRule="auto"/>
              <w:jc w:val="both"/>
              <w:rPr>
                <w:rFonts w:ascii="Sylfaen" w:hAnsi="Sylfaen"/>
                <w:lang w:val="pt-BR"/>
              </w:rPr>
            </w:pPr>
            <w:r w:rsidRPr="00DC27C3">
              <w:rPr>
                <w:rFonts w:ascii="Sylfaen" w:hAnsi="Sylfaen"/>
                <w:lang w:val="ka-GE"/>
              </w:rPr>
              <w:t>ჯგუფური მუშაობების</w:t>
            </w:r>
            <w:r w:rsidRPr="00DC27C3">
              <w:rPr>
                <w:rFonts w:ascii="Sylfaen" w:hAnsi="Sylfaen"/>
                <w:lang w:val="pt-BR"/>
              </w:rPr>
              <w:t xml:space="preserve"> დანიშნულებაა - </w:t>
            </w:r>
            <w:r w:rsidRPr="00DC27C3">
              <w:rPr>
                <w:rFonts w:ascii="Sylfaen" w:hAnsi="Sylfaen"/>
                <w:lang w:val="ka-GE"/>
              </w:rPr>
              <w:t>დოქტო</w:t>
            </w:r>
            <w:r w:rsidRPr="00DC27C3">
              <w:rPr>
                <w:rFonts w:ascii="Sylfaen" w:hAnsi="Sylfaen"/>
                <w:lang w:val="pt-BR"/>
              </w:rPr>
              <w:t>რანტის მიერ შეძენილი თეორიული ცოდნის გაღრმავება-განმტკიცება</w:t>
            </w:r>
            <w:r w:rsidRPr="00DC27C3">
              <w:rPr>
                <w:rFonts w:ascii="Sylfaen" w:hAnsi="Sylfaen"/>
                <w:lang w:val="ka-GE"/>
              </w:rPr>
              <w:t>.</w:t>
            </w:r>
            <w:r w:rsidRPr="00DC27C3">
              <w:rPr>
                <w:rFonts w:ascii="Sylfaen" w:hAnsi="Sylfaen"/>
                <w:lang w:val="pt-BR"/>
              </w:rPr>
              <w:t xml:space="preserve"> შეძენილი ცოდნის განმტკიცებას</w:t>
            </w:r>
            <w:r w:rsidRPr="00DC27C3">
              <w:rPr>
                <w:rFonts w:ascii="Sylfaen" w:hAnsi="Sylfaen"/>
                <w:lang w:val="ka-GE"/>
              </w:rPr>
              <w:t xml:space="preserve"> ხელს უწყობს შესაბამისი თემატიკით შერჩეული საკითხების  დაწვრილებითი განხილვა</w:t>
            </w:r>
            <w:r w:rsidRPr="00DC27C3">
              <w:rPr>
                <w:rFonts w:ascii="Sylfaen" w:hAnsi="Sylfaen"/>
                <w:lang w:val="pt-BR"/>
              </w:rPr>
              <w:t xml:space="preserve">. </w:t>
            </w:r>
          </w:p>
          <w:p w14:paraId="364B2318" w14:textId="77777777" w:rsidR="008F5D57" w:rsidRPr="00DC27C3" w:rsidRDefault="008F5D57" w:rsidP="008F5D57">
            <w:pPr>
              <w:spacing w:after="0" w:line="240" w:lineRule="auto"/>
              <w:ind w:right="-2"/>
              <w:jc w:val="both"/>
              <w:rPr>
                <w:rFonts w:ascii="Sylfaen" w:hAnsi="Sylfaen"/>
                <w:lang w:val="pt-BR"/>
              </w:rPr>
            </w:pPr>
            <w:r w:rsidRPr="00DC27C3">
              <w:rPr>
                <w:rFonts w:ascii="Sylfaen" w:hAnsi="Sylfaen"/>
                <w:b/>
                <w:lang w:val="pt-BR"/>
              </w:rPr>
              <w:t>სემინარული მეცადინეობა</w:t>
            </w:r>
            <w:r w:rsidRPr="00DC27C3">
              <w:rPr>
                <w:rFonts w:ascii="Sylfaen" w:hAnsi="Sylfaen"/>
                <w:lang w:val="pt-BR"/>
              </w:rPr>
              <w:t xml:space="preserve"> ითვალისწინებს პრობლემურ სემინარზე განსახილველი საკითხის საფუძვლია</w:t>
            </w:r>
            <w:r w:rsidRPr="00DC27C3">
              <w:rPr>
                <w:rFonts w:ascii="Sylfaen" w:hAnsi="Sylfaen"/>
                <w:lang w:val="pt-BR"/>
              </w:rPr>
              <w:softHyphen/>
              <w:t>ნად დამუშავებასა და მოხსენების მომზადებას. სასემინარო მოხსენებისათვის პროგრამის ფარგლებში შე</w:t>
            </w:r>
            <w:r w:rsidRPr="00DC27C3">
              <w:rPr>
                <w:rFonts w:ascii="Sylfaen" w:hAnsi="Sylfaen"/>
                <w:lang w:val="ka-GE"/>
              </w:rPr>
              <w:t>ი</w:t>
            </w:r>
            <w:r w:rsidRPr="00DC27C3">
              <w:rPr>
                <w:rFonts w:ascii="Sylfaen" w:hAnsi="Sylfaen"/>
                <w:lang w:val="pt-BR"/>
              </w:rPr>
              <w:t>რჩე</w:t>
            </w:r>
            <w:r w:rsidRPr="00DC27C3">
              <w:rPr>
                <w:rFonts w:ascii="Sylfaen" w:hAnsi="Sylfaen"/>
                <w:lang w:val="ka-GE"/>
              </w:rPr>
              <w:t>ვ</w:t>
            </w:r>
            <w:r w:rsidRPr="00DC27C3">
              <w:rPr>
                <w:rFonts w:ascii="Sylfaen" w:hAnsi="Sylfaen"/>
                <w:lang w:val="pt-BR"/>
              </w:rPr>
              <w:t>ა პრობლემატური საკითხები, რომელთა დამუშა</w:t>
            </w:r>
            <w:r w:rsidRPr="00DC27C3">
              <w:rPr>
                <w:rFonts w:ascii="Sylfaen" w:hAnsi="Sylfaen"/>
                <w:lang w:val="pt-BR"/>
              </w:rPr>
              <w:softHyphen/>
              <w:t>ვება საჭიროებს ლექცი</w:t>
            </w:r>
            <w:r w:rsidRPr="00DC27C3">
              <w:rPr>
                <w:rFonts w:ascii="Sylfaen" w:hAnsi="Sylfaen"/>
                <w:lang w:val="ka-GE"/>
              </w:rPr>
              <w:t>ებ</w:t>
            </w:r>
            <w:r w:rsidRPr="00DC27C3">
              <w:rPr>
                <w:rFonts w:ascii="Sylfaen" w:hAnsi="Sylfaen"/>
                <w:lang w:val="pt-BR"/>
              </w:rPr>
              <w:t xml:space="preserve">ზე </w:t>
            </w:r>
            <w:r w:rsidRPr="00DC27C3">
              <w:rPr>
                <w:rFonts w:ascii="Sylfaen" w:hAnsi="Sylfaen"/>
                <w:lang w:val="ka-GE"/>
              </w:rPr>
              <w:t>მიღებული ცოდნის</w:t>
            </w:r>
            <w:r w:rsidRPr="00DC27C3">
              <w:rPr>
                <w:rFonts w:ascii="Sylfaen" w:hAnsi="Sylfaen"/>
                <w:lang w:val="pt-BR"/>
              </w:rPr>
              <w:t xml:space="preserve"> სათანადოდ გააზრებას, მითითე</w:t>
            </w:r>
            <w:r w:rsidRPr="00DC27C3">
              <w:rPr>
                <w:rFonts w:ascii="Sylfaen" w:hAnsi="Sylfaen"/>
                <w:lang w:val="pt-BR"/>
              </w:rPr>
              <w:softHyphen/>
              <w:t>ბული ლიტერატურის</w:t>
            </w:r>
            <w:r w:rsidRPr="00DC27C3">
              <w:rPr>
                <w:rFonts w:ascii="Sylfaen" w:hAnsi="Sylfaen"/>
                <w:lang w:val="ka-GE"/>
              </w:rPr>
              <w:t>ა თუ</w:t>
            </w:r>
            <w:r w:rsidRPr="00DC27C3">
              <w:rPr>
                <w:rFonts w:ascii="Sylfaen" w:hAnsi="Sylfaen"/>
                <w:lang w:val="pt-BR"/>
              </w:rPr>
              <w:t xml:space="preserve"> სხვა საინფორმაციო წყაროების გაცნობა-ანალიზსა და საკითხისადმი საკუთა</w:t>
            </w:r>
            <w:r w:rsidRPr="00DC27C3">
              <w:rPr>
                <w:rFonts w:ascii="Sylfaen" w:hAnsi="Sylfaen"/>
                <w:lang w:val="pt-BR"/>
              </w:rPr>
              <w:softHyphen/>
              <w:t xml:space="preserve">რი პოზიციის გამოკვეთას. სემინარული მუშაობისას უნდა გადამოწმდეს, თუ რამდენად მართებულად </w:t>
            </w:r>
            <w:r w:rsidRPr="00DC27C3">
              <w:rPr>
                <w:rFonts w:ascii="Sylfaen" w:hAnsi="Sylfaen"/>
                <w:lang w:val="ka-GE"/>
              </w:rPr>
              <w:t>აღიქვამს</w:t>
            </w:r>
            <w:r w:rsidRPr="00DC27C3">
              <w:rPr>
                <w:rFonts w:ascii="Sylfaen" w:hAnsi="Sylfaen"/>
                <w:lang w:val="pt-BR"/>
              </w:rPr>
              <w:t xml:space="preserve"> </w:t>
            </w:r>
            <w:r w:rsidRPr="00DC27C3">
              <w:rPr>
                <w:rFonts w:ascii="Sylfaen" w:hAnsi="Sylfaen"/>
                <w:lang w:val="ka-GE"/>
              </w:rPr>
              <w:t>დოქტო</w:t>
            </w:r>
            <w:r w:rsidRPr="00DC27C3">
              <w:rPr>
                <w:rFonts w:ascii="Sylfaen" w:hAnsi="Sylfaen"/>
                <w:lang w:val="pt-BR"/>
              </w:rPr>
              <w:t>რანტ</w:t>
            </w:r>
            <w:r w:rsidRPr="00DC27C3">
              <w:rPr>
                <w:rFonts w:ascii="Sylfaen" w:hAnsi="Sylfaen"/>
                <w:lang w:val="ka-GE"/>
              </w:rPr>
              <w:t>ი</w:t>
            </w:r>
            <w:r w:rsidRPr="00DC27C3">
              <w:rPr>
                <w:rFonts w:ascii="Sylfaen" w:hAnsi="Sylfaen"/>
                <w:lang w:val="pt-BR"/>
              </w:rPr>
              <w:t xml:space="preserve"> </w:t>
            </w:r>
            <w:r w:rsidRPr="00DC27C3">
              <w:rPr>
                <w:rFonts w:ascii="Sylfaen" w:hAnsi="Sylfaen"/>
                <w:lang w:val="ka-GE"/>
              </w:rPr>
              <w:t>შერჩეულ პრობლემატიკას</w:t>
            </w:r>
            <w:r w:rsidRPr="00DC27C3">
              <w:rPr>
                <w:rFonts w:ascii="Sylfaen" w:hAnsi="Sylfaen"/>
                <w:lang w:val="pt-BR"/>
              </w:rPr>
              <w:t xml:space="preserve"> ან</w:t>
            </w:r>
            <w:r w:rsidRPr="00DC27C3">
              <w:rPr>
                <w:rFonts w:ascii="Sylfaen" w:hAnsi="Sylfaen"/>
                <w:lang w:val="ka-GE"/>
              </w:rPr>
              <w:t>/</w:t>
            </w:r>
            <w:r w:rsidRPr="00DC27C3">
              <w:rPr>
                <w:rFonts w:ascii="Sylfaen" w:hAnsi="Sylfaen"/>
                <w:lang w:val="pt-BR"/>
              </w:rPr>
              <w:t>და დამოუკიდებლად მომზადე</w:t>
            </w:r>
            <w:r w:rsidRPr="00DC27C3">
              <w:rPr>
                <w:rFonts w:ascii="Sylfaen" w:hAnsi="Sylfaen"/>
                <w:lang w:val="pt-BR"/>
              </w:rPr>
              <w:softHyphen/>
              <w:t>ბულ მასალა</w:t>
            </w:r>
            <w:r w:rsidRPr="00DC27C3">
              <w:rPr>
                <w:rFonts w:ascii="Sylfaen" w:hAnsi="Sylfaen"/>
                <w:lang w:val="ka-GE"/>
              </w:rPr>
              <w:t>ს</w:t>
            </w:r>
            <w:r w:rsidRPr="00DC27C3">
              <w:rPr>
                <w:rFonts w:ascii="Sylfaen" w:hAnsi="Sylfaen"/>
                <w:lang w:val="pt-BR"/>
              </w:rPr>
              <w:t xml:space="preserve">.  </w:t>
            </w:r>
          </w:p>
          <w:p w14:paraId="7B8E1E51" w14:textId="77777777" w:rsidR="008F5D57" w:rsidRPr="00DC27C3" w:rsidRDefault="008F5D57" w:rsidP="008F5D57">
            <w:pPr>
              <w:spacing w:after="0" w:line="240" w:lineRule="auto"/>
              <w:jc w:val="both"/>
              <w:rPr>
                <w:rFonts w:ascii="Sylfaen" w:hAnsi="Sylfaen"/>
              </w:rPr>
            </w:pPr>
            <w:r w:rsidRPr="00DC27C3">
              <w:rPr>
                <w:rFonts w:ascii="Sylfaen" w:hAnsi="Sylfaen"/>
                <w:lang w:val="ka-GE"/>
              </w:rPr>
              <w:t xml:space="preserve">სემინარის მუშაობაში მონაწილეობენ შესაბამისი სადოქტორო პროგრამის ხელმძღვანელები, სადისერტაციო ნაშრომის ხელმძღვანელი და დოქტორანტები. </w:t>
            </w:r>
            <w:r w:rsidRPr="00DC27C3">
              <w:rPr>
                <w:rFonts w:ascii="Sylfaen" w:hAnsi="Sylfaen"/>
              </w:rPr>
              <w:t xml:space="preserve"> </w:t>
            </w:r>
          </w:p>
          <w:p w14:paraId="162DF806" w14:textId="77777777" w:rsidR="008F5D57" w:rsidRPr="00DC27C3" w:rsidRDefault="008F5D57" w:rsidP="008F5D57">
            <w:pPr>
              <w:spacing w:after="0" w:line="240" w:lineRule="auto"/>
              <w:jc w:val="both"/>
              <w:rPr>
                <w:rFonts w:ascii="Sylfaen" w:hAnsi="Sylfaen"/>
                <w:lang w:val="ka-GE"/>
              </w:rPr>
            </w:pPr>
            <w:r w:rsidRPr="00DC27C3">
              <w:rPr>
                <w:rFonts w:ascii="Sylfaen" w:hAnsi="Sylfaen"/>
                <w:lang w:val="ka-GE"/>
              </w:rPr>
              <w:t>დოქტორანტის სასემინარო ნაშრომი არ უნდა იყოს დისერტაციის შემადგენელი ნაწილი. სხვა პირობები დგინდება ფაკულტეტის  სადისერტაციო საბჭოს დებულებით.</w:t>
            </w:r>
          </w:p>
          <w:p w14:paraId="7C90B58C" w14:textId="77777777" w:rsidR="008F5D57" w:rsidRPr="00DC27C3" w:rsidRDefault="008F5D57" w:rsidP="008F5D57">
            <w:pPr>
              <w:spacing w:after="0" w:line="240" w:lineRule="auto"/>
              <w:jc w:val="both"/>
              <w:rPr>
                <w:rFonts w:ascii="Sylfaen" w:hAnsi="Sylfaen"/>
                <w:lang w:val="ka-GE"/>
              </w:rPr>
            </w:pPr>
            <w:r w:rsidRPr="00DC27C3">
              <w:rPr>
                <w:rFonts w:ascii="Sylfaen" w:hAnsi="Sylfaen"/>
                <w:lang w:val="ka-GE"/>
              </w:rPr>
              <w:t>სადოქტორო პროგრამების სპეციფიკიდან გამომდინარე ფაკულტეტზე სემინარი შეიძლება შეიქმნას სადოქტორო პროგრამების გაერთიანების შედეგად.</w:t>
            </w:r>
          </w:p>
          <w:p w14:paraId="5691C4FA" w14:textId="77268CB4" w:rsidR="008F5D57" w:rsidRPr="00DC27C3" w:rsidRDefault="00575FB5" w:rsidP="008F5D57">
            <w:pPr>
              <w:spacing w:after="0" w:line="240" w:lineRule="auto"/>
              <w:jc w:val="both"/>
              <w:rPr>
                <w:rFonts w:ascii="Sylfaen" w:hAnsi="Sylfaen"/>
                <w:lang w:val="ka-GE"/>
              </w:rPr>
            </w:pPr>
            <w:r>
              <w:rPr>
                <w:rFonts w:ascii="Sylfaen" w:hAnsi="Sylfaen"/>
                <w:b/>
                <w:lang w:val="ka-GE"/>
              </w:rPr>
              <w:t>კოლოქ</w:t>
            </w:r>
            <w:r w:rsidR="008F5D57" w:rsidRPr="00DC27C3">
              <w:rPr>
                <w:rFonts w:ascii="Sylfaen" w:hAnsi="Sylfaen"/>
                <w:b/>
                <w:lang w:val="ka-GE"/>
              </w:rPr>
              <w:t>ვიუმების</w:t>
            </w:r>
            <w:r w:rsidR="008F5D57" w:rsidRPr="00DC27C3">
              <w:rPr>
                <w:rFonts w:ascii="Sylfaen" w:hAnsi="Sylfaen"/>
                <w:lang w:val="ka-GE"/>
              </w:rPr>
              <w:t xml:space="preserve"> ჩატარების დროს ხდება სადისერტაციო ნაშრომის შესრულების მიმდინარეობის ერთგვარი მონიტორინგი. </w:t>
            </w:r>
            <w:r>
              <w:rPr>
                <w:rFonts w:ascii="Sylfaen" w:hAnsi="Sylfaen"/>
                <w:lang w:val="ka-GE"/>
              </w:rPr>
              <w:t>კოლოქ</w:t>
            </w:r>
            <w:r w:rsidR="008F5D57" w:rsidRPr="00DC27C3">
              <w:rPr>
                <w:rFonts w:ascii="Sylfaen" w:hAnsi="Sylfaen"/>
                <w:lang w:val="ka-GE"/>
              </w:rPr>
              <w:t xml:space="preserve">ვიუმზე წარსადგენი ნაშრომი არის დისერტაციის ნაწილი. დოქტორანტი პროგრამის ხელმძღვანელს (სადისერტაციო თემის ხელმძღვანელს) წარუდგენს </w:t>
            </w:r>
            <w:r>
              <w:rPr>
                <w:rFonts w:ascii="Sylfaen" w:hAnsi="Sylfaen"/>
                <w:lang w:val="ka-GE"/>
              </w:rPr>
              <w:t>კოლოქ</w:t>
            </w:r>
            <w:r w:rsidR="008F5D57" w:rsidRPr="00DC27C3">
              <w:rPr>
                <w:rFonts w:ascii="Sylfaen" w:hAnsi="Sylfaen"/>
                <w:lang w:val="ka-GE"/>
              </w:rPr>
              <w:t>ვიუმზე გამოსატანი ნაშრომის ბეჭდურ და ელექტრონულ ვერსიებს.  ნაშრომი სარეცენზიოდ</w:t>
            </w:r>
            <w:r w:rsidR="008F5D57" w:rsidRPr="00DC27C3">
              <w:rPr>
                <w:rFonts w:ascii="Sylfaen" w:hAnsi="Sylfaen"/>
              </w:rPr>
              <w:t xml:space="preserve"> </w:t>
            </w:r>
            <w:r w:rsidR="008F5D57" w:rsidRPr="00DC27C3">
              <w:rPr>
                <w:rFonts w:ascii="Sylfaen" w:hAnsi="Sylfaen"/>
                <w:lang w:val="ka-GE"/>
              </w:rPr>
              <w:t xml:space="preserve">უნდა </w:t>
            </w:r>
            <w:r>
              <w:rPr>
                <w:rFonts w:ascii="Sylfaen" w:hAnsi="Sylfaen"/>
                <w:lang w:val="ka-GE"/>
              </w:rPr>
              <w:t>გ</w:t>
            </w:r>
            <w:r w:rsidR="008F5D57" w:rsidRPr="00DC27C3">
              <w:rPr>
                <w:rFonts w:ascii="Sylfaen" w:hAnsi="Sylfaen"/>
                <w:lang w:val="ka-GE"/>
              </w:rPr>
              <w:t>ა</w:t>
            </w:r>
            <w:r>
              <w:rPr>
                <w:rFonts w:ascii="Sylfaen" w:hAnsi="Sylfaen"/>
                <w:lang w:val="ka-GE"/>
              </w:rPr>
              <w:t>დ</w:t>
            </w:r>
            <w:r w:rsidR="008F5D57" w:rsidRPr="00DC27C3">
              <w:rPr>
                <w:rFonts w:ascii="Sylfaen" w:hAnsi="Sylfaen"/>
                <w:lang w:val="ka-GE"/>
              </w:rPr>
              <w:t>აეგზავნოს შესაბამისი აკადემიური ხარისხისა</w:t>
            </w:r>
            <w:r w:rsidR="008F5D57" w:rsidRPr="00DC27C3">
              <w:rPr>
                <w:rFonts w:ascii="Sylfaen" w:hAnsi="Sylfaen"/>
              </w:rPr>
              <w:t xml:space="preserve"> </w:t>
            </w:r>
            <w:r w:rsidR="008F5D57" w:rsidRPr="00DC27C3">
              <w:rPr>
                <w:rFonts w:ascii="Sylfaen" w:hAnsi="Sylfaen"/>
                <w:lang w:val="ka-GE"/>
              </w:rPr>
              <w:t xml:space="preserve">და კვალიფიკაციის მქონე პირს/პირებს ან დარგის აღიარებულ სპეციალისტებს. </w:t>
            </w:r>
          </w:p>
          <w:p w14:paraId="313E943F" w14:textId="77777777" w:rsidR="008F5D57" w:rsidRPr="00DC27C3" w:rsidRDefault="008F5D57" w:rsidP="008F5D57">
            <w:pPr>
              <w:spacing w:after="0" w:line="240" w:lineRule="auto"/>
              <w:jc w:val="both"/>
              <w:rPr>
                <w:b/>
                <w:lang w:val="ka-GE"/>
              </w:rPr>
            </w:pPr>
            <w:r w:rsidRPr="00DC27C3">
              <w:rPr>
                <w:rFonts w:ascii="Sylfaen" w:hAnsi="Sylfaen"/>
                <w:b/>
                <w:lang w:val="ka-GE"/>
              </w:rPr>
              <w:t xml:space="preserve">პრაქტიკა. </w:t>
            </w:r>
            <w:r w:rsidRPr="00DC27C3">
              <w:rPr>
                <w:rFonts w:ascii="Sylfaen" w:hAnsi="Sylfaen"/>
                <w:lang w:val="ka-GE"/>
              </w:rPr>
              <w:t>სადოქტორო პროგრამით გათვალისწინებულია პედაგოგიური პრაქტიკის (პროფესორის ასისტენტობა) გავლა სამეცნიერო ხელმძღვანელის და პედაგოგიკის ფაკულტეტის წარმომადგენლის და/ან დარგის აღიარებული სპეციალისტის უშუალო მონაწილეობით.  აღნიშნულის მიზანია მაქსიმალურად შეუწყოს ხელი დოქტორანტის, როგორც მომავალი პედაგოგის ჩამოყალიბებას და შესაბამისი უნარ-ჩვევების განვითარებას.</w:t>
            </w:r>
          </w:p>
        </w:tc>
      </w:tr>
      <w:tr w:rsidR="008F5D57" w:rsidRPr="00BA755F" w14:paraId="15560514" w14:textId="77777777" w:rsidTr="009C3968">
        <w:trPr>
          <w:trHeight w:val="204"/>
        </w:trPr>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082883D4" w14:textId="77777777" w:rsidR="008F5D57" w:rsidRPr="00BA755F" w:rsidRDefault="008F5D57" w:rsidP="008F5D57">
            <w:pPr>
              <w:spacing w:after="0" w:line="240" w:lineRule="auto"/>
              <w:rPr>
                <w:rFonts w:ascii="Sylfaen" w:hAnsi="Sylfaen" w:cs="Sylfaen"/>
                <w:b/>
                <w:bCs/>
                <w:color w:val="000000"/>
                <w:lang w:val="ka-GE"/>
              </w:rPr>
            </w:pPr>
            <w:r w:rsidRPr="00BA755F">
              <w:rPr>
                <w:rFonts w:ascii="Sylfaen" w:hAnsi="Sylfaen" w:cs="Sylfaen"/>
                <w:b/>
                <w:bCs/>
                <w:color w:val="000000"/>
                <w:lang w:val="ka-GE"/>
              </w:rPr>
              <w:t>პროგრამის სტრუქტურა</w:t>
            </w:r>
          </w:p>
        </w:tc>
      </w:tr>
      <w:tr w:rsidR="008F5D57" w:rsidRPr="00BA755F" w14:paraId="078680A9" w14:textId="77777777" w:rsidTr="00BA755F">
        <w:trPr>
          <w:trHeight w:val="1213"/>
        </w:trPr>
        <w:tc>
          <w:tcPr>
            <w:tcW w:w="11307" w:type="dxa"/>
            <w:gridSpan w:val="4"/>
            <w:tcBorders>
              <w:top w:val="single" w:sz="18" w:space="0" w:color="auto"/>
              <w:left w:val="single" w:sz="18" w:space="0" w:color="auto"/>
              <w:bottom w:val="single" w:sz="18" w:space="0" w:color="auto"/>
              <w:right w:val="single" w:sz="18" w:space="0" w:color="auto"/>
            </w:tcBorders>
          </w:tcPr>
          <w:p w14:paraId="200D986D" w14:textId="3AE4CACA" w:rsidR="00FB5F89" w:rsidRPr="00DC27C3" w:rsidRDefault="00FB5F89" w:rsidP="00FB5F89">
            <w:pPr>
              <w:spacing w:after="0" w:line="240" w:lineRule="auto"/>
              <w:jc w:val="both"/>
              <w:rPr>
                <w:rFonts w:ascii="Sylfaen" w:hAnsi="Sylfaen"/>
                <w:lang w:val="ka-GE"/>
              </w:rPr>
            </w:pPr>
            <w:r w:rsidRPr="00DC27C3">
              <w:rPr>
                <w:rFonts w:ascii="Sylfaen" w:hAnsi="Sylfaen"/>
                <w:lang w:val="ka-GE"/>
              </w:rPr>
              <w:t>ბიოლოგიაში დოქტორის აკადემიური ხარისხის მოსაპოვებლად დოქტორანტმა უნდა დააგროვოს 180 კრედიტი. პროგრამა აერთიანებს სასწავლო და სამეცნიერო კომპონენტებს, რომლებიც</w:t>
            </w:r>
            <w:r w:rsidR="00575FB5">
              <w:rPr>
                <w:rFonts w:ascii="Sylfaen" w:hAnsi="Sylfaen"/>
                <w:lang w:val="ka-GE"/>
              </w:rPr>
              <w:t>,</w:t>
            </w:r>
            <w:r w:rsidRPr="00DC27C3">
              <w:rPr>
                <w:rFonts w:ascii="Sylfaen" w:hAnsi="Sylfaen"/>
                <w:lang w:val="ka-GE"/>
              </w:rPr>
              <w:t xml:space="preserve"> თავის მხრივ, კიდევ იყოფა ცალკეულ ელემენტებად:</w:t>
            </w:r>
          </w:p>
          <w:p w14:paraId="449D3E00" w14:textId="77777777" w:rsidR="00FB5F89" w:rsidRPr="00DC27C3" w:rsidRDefault="00FB5F89" w:rsidP="00FB5F89">
            <w:pPr>
              <w:spacing w:after="0" w:line="240" w:lineRule="auto"/>
              <w:jc w:val="both"/>
              <w:rPr>
                <w:rFonts w:ascii="Sylfaen" w:hAnsi="Sylfaen"/>
                <w:lang w:val="ka-GE"/>
              </w:rPr>
            </w:pPr>
            <w:r w:rsidRPr="00DC27C3">
              <w:rPr>
                <w:rFonts w:ascii="Sylfaen" w:hAnsi="Sylfaen"/>
                <w:b/>
                <w:lang w:val="ka-GE"/>
              </w:rPr>
              <w:t>სასწავლო კომპონენტი</w:t>
            </w:r>
            <w:r w:rsidRPr="00DC27C3">
              <w:rPr>
                <w:rFonts w:ascii="Sylfaen" w:hAnsi="Sylfaen"/>
                <w:lang w:val="ka-GE"/>
              </w:rPr>
              <w:t xml:space="preserve"> მოიცავს: საუნივერსიტეტო სავალდებულო საგნებს და სპეციალობის სავალდებულო </w:t>
            </w:r>
            <w:r w:rsidRPr="00DC27C3">
              <w:rPr>
                <w:rFonts w:ascii="Sylfaen" w:hAnsi="Sylfaen"/>
                <w:lang w:val="ka-GE"/>
              </w:rPr>
              <w:lastRenderedPageBreak/>
              <w:t>დისციპლინებს.</w:t>
            </w:r>
            <w:r>
              <w:rPr>
                <w:rFonts w:ascii="Sylfaen" w:hAnsi="Sylfaen"/>
                <w:lang w:val="ka-GE"/>
              </w:rPr>
              <w:t xml:space="preserve"> მისთვის განკუთვნილია 60 კრედიტი. </w:t>
            </w:r>
          </w:p>
          <w:p w14:paraId="5F606CE0" w14:textId="6FFF5DCF" w:rsidR="00FB5F89" w:rsidRPr="00DC27C3" w:rsidRDefault="00FB5F89" w:rsidP="00FB5F89">
            <w:pPr>
              <w:spacing w:after="0" w:line="240" w:lineRule="auto"/>
              <w:jc w:val="both"/>
              <w:rPr>
                <w:rFonts w:ascii="Sylfaen" w:hAnsi="Sylfaen"/>
                <w:lang w:val="ka-GE"/>
              </w:rPr>
            </w:pPr>
            <w:r w:rsidRPr="00DC27C3">
              <w:rPr>
                <w:rFonts w:ascii="Sylfaen" w:hAnsi="Sylfaen"/>
                <w:b/>
                <w:lang w:val="ka-GE"/>
              </w:rPr>
              <w:t xml:space="preserve">სამეცნიერო-კვლევითი </w:t>
            </w:r>
            <w:r w:rsidRPr="00DC27C3">
              <w:rPr>
                <w:rFonts w:ascii="Sylfaen" w:hAnsi="Sylfaen"/>
                <w:lang w:val="ka-GE"/>
              </w:rPr>
              <w:t xml:space="preserve">კომპონენტი მოიცავს: დისერტაციასთან დაკავშირებული </w:t>
            </w:r>
            <w:r w:rsidRPr="00DC27C3">
              <w:rPr>
                <w:rFonts w:ascii="Sylfaen" w:hAnsi="Sylfaen" w:cs="Arial"/>
                <w:bCs/>
                <w:lang w:val="ka-GE"/>
              </w:rPr>
              <w:t>სამეცნიერო სტატიების გამოქვეყნებასა და კონფერენციებში მონაწილე</w:t>
            </w:r>
            <w:r w:rsidR="00575FB5">
              <w:rPr>
                <w:rFonts w:ascii="Sylfaen" w:hAnsi="Sylfaen" w:cs="Arial"/>
                <w:bCs/>
                <w:lang w:val="ka-GE"/>
              </w:rPr>
              <w:t>ო</w:t>
            </w:r>
            <w:r w:rsidRPr="00DC27C3">
              <w:rPr>
                <w:rFonts w:ascii="Sylfaen" w:hAnsi="Sylfaen" w:cs="Arial"/>
                <w:bCs/>
                <w:lang w:val="ka-GE"/>
              </w:rPr>
              <w:t>ბა</w:t>
            </w:r>
            <w:r w:rsidRPr="00DC27C3">
              <w:rPr>
                <w:rFonts w:ascii="Sylfaen" w:hAnsi="Sylfaen"/>
                <w:lang w:val="ka-GE"/>
              </w:rPr>
              <w:t xml:space="preserve">ს; დოქტორანტის მიერ არანაკლებ </w:t>
            </w:r>
            <w:r>
              <w:rPr>
                <w:rFonts w:ascii="Sylfaen" w:hAnsi="Sylfaen"/>
                <w:lang w:val="ka-GE"/>
              </w:rPr>
              <w:t>2</w:t>
            </w:r>
            <w:r w:rsidRPr="00DC27C3">
              <w:rPr>
                <w:rFonts w:ascii="Sylfaen" w:hAnsi="Sylfaen"/>
                <w:lang w:val="ka-GE"/>
              </w:rPr>
              <w:t xml:space="preserve"> </w:t>
            </w:r>
            <w:r w:rsidR="00575FB5">
              <w:rPr>
                <w:rFonts w:ascii="Sylfaen" w:hAnsi="Sylfaen"/>
                <w:lang w:val="ka-GE"/>
              </w:rPr>
              <w:t>კოლოქ</w:t>
            </w:r>
            <w:r w:rsidRPr="00DC27C3">
              <w:rPr>
                <w:rFonts w:ascii="Sylfaen" w:hAnsi="Sylfaen"/>
                <w:lang w:val="ka-GE"/>
              </w:rPr>
              <w:t>ვიუმის შესრულება</w:t>
            </w:r>
            <w:r w:rsidR="00E61F0E">
              <w:rPr>
                <w:rFonts w:ascii="Sylfaen" w:hAnsi="Sylfaen"/>
                <w:lang w:val="ka-GE"/>
              </w:rPr>
              <w:t>ს</w:t>
            </w:r>
            <w:r w:rsidRPr="00DC27C3">
              <w:rPr>
                <w:rFonts w:ascii="Sylfaen" w:hAnsi="Sylfaen"/>
                <w:lang w:val="ka-GE"/>
              </w:rPr>
              <w:t>; სადოქტორო ნაშრომის შესრულებას და დაცვას რომელიც</w:t>
            </w:r>
            <w:r w:rsidR="00575FB5">
              <w:rPr>
                <w:rFonts w:ascii="Sylfaen" w:hAnsi="Sylfaen"/>
                <w:lang w:val="ka-GE"/>
              </w:rPr>
              <w:t>,</w:t>
            </w:r>
            <w:r w:rsidRPr="00DC27C3">
              <w:rPr>
                <w:rFonts w:ascii="Sylfaen" w:hAnsi="Sylfaen"/>
                <w:lang w:val="ka-GE"/>
              </w:rPr>
              <w:t xml:space="preserve"> თავის მხრივ, აერთიანებს დისერტაციის ექსპერტიზას, რეცენზირებას და დაცვას;</w:t>
            </w:r>
            <w:r>
              <w:rPr>
                <w:rFonts w:ascii="Sylfaen" w:hAnsi="Sylfaen"/>
                <w:lang w:val="ka-GE"/>
              </w:rPr>
              <w:t xml:space="preserve"> კვლევითი კომპონენტის მოცულობა 120 კრედიტია. </w:t>
            </w:r>
          </w:p>
          <w:p w14:paraId="113DB647" w14:textId="77777777" w:rsidR="008F5D57" w:rsidRPr="00BA755F" w:rsidRDefault="008F5D57" w:rsidP="008F5D57">
            <w:pPr>
              <w:pStyle w:val="NoSpacing"/>
              <w:jc w:val="both"/>
              <w:rPr>
                <w:rFonts w:ascii="Sylfaen" w:hAnsi="Sylfaen" w:cs="Sylfaen"/>
                <w:b/>
                <w:bCs/>
                <w:color w:val="000000"/>
                <w:sz w:val="22"/>
                <w:szCs w:val="22"/>
                <w:lang w:val="ka-GE"/>
              </w:rPr>
            </w:pPr>
            <w:r w:rsidRPr="00BA755F">
              <w:rPr>
                <w:rFonts w:ascii="Sylfaen" w:hAnsi="Sylfaen"/>
                <w:sz w:val="22"/>
                <w:szCs w:val="22"/>
                <w:lang w:val="ka-GE"/>
              </w:rPr>
              <w:t xml:space="preserve"> </w:t>
            </w:r>
          </w:p>
        </w:tc>
      </w:tr>
      <w:tr w:rsidR="008F5D57" w:rsidRPr="00BA755F" w14:paraId="5444706E"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4E029615" w14:textId="77777777" w:rsidR="008F5D57" w:rsidRPr="00BA755F" w:rsidRDefault="008F5D57" w:rsidP="008F5D57">
            <w:pPr>
              <w:spacing w:after="0" w:line="240" w:lineRule="auto"/>
              <w:rPr>
                <w:rFonts w:ascii="Sylfaen" w:hAnsi="Sylfaen" w:cs="Sylfaen"/>
                <w:b/>
                <w:bCs/>
                <w:color w:val="000000"/>
                <w:lang w:val="ka-GE"/>
              </w:rPr>
            </w:pPr>
            <w:r w:rsidRPr="00BA755F">
              <w:rPr>
                <w:rFonts w:ascii="Sylfaen" w:hAnsi="Sylfaen" w:cs="Sylfaen"/>
                <w:b/>
                <w:bCs/>
                <w:color w:val="000000"/>
                <w:lang w:val="ka-GE"/>
              </w:rPr>
              <w:lastRenderedPageBreak/>
              <w:t>სტუდენტის ცოდნის შეფასების სისტემა და კრიტერიუმები/</w:t>
            </w:r>
          </w:p>
        </w:tc>
      </w:tr>
      <w:tr w:rsidR="008F5D57" w:rsidRPr="009C3968" w14:paraId="31217FD8" w14:textId="77777777" w:rsidTr="00D53B5F">
        <w:tc>
          <w:tcPr>
            <w:tcW w:w="11307" w:type="dxa"/>
            <w:gridSpan w:val="4"/>
            <w:tcBorders>
              <w:top w:val="single" w:sz="18" w:space="0" w:color="auto"/>
              <w:left w:val="single" w:sz="18" w:space="0" w:color="auto"/>
              <w:bottom w:val="single" w:sz="18" w:space="0" w:color="auto"/>
              <w:right w:val="single" w:sz="18" w:space="0" w:color="auto"/>
            </w:tcBorders>
          </w:tcPr>
          <w:p w14:paraId="609A0CC4" w14:textId="07FFE5A9" w:rsidR="008F5D57" w:rsidRPr="00BA755F" w:rsidRDefault="008F5D57" w:rsidP="008F5D57">
            <w:pPr>
              <w:spacing w:after="0" w:line="240" w:lineRule="auto"/>
              <w:rPr>
                <w:rFonts w:ascii="Sylfaen" w:hAnsi="Sylfaen"/>
                <w:lang w:val="ka-GE"/>
              </w:rPr>
            </w:pPr>
            <w:r w:rsidRPr="00BA755F">
              <w:rPr>
                <w:rFonts w:ascii="Sylfaen" w:hAnsi="Sylfaen"/>
                <w:lang w:val="ka-GE"/>
              </w:rPr>
              <w:t xml:space="preserve">დოქტორანტის </w:t>
            </w:r>
            <w:r w:rsidRPr="00BA755F">
              <w:rPr>
                <w:rFonts w:ascii="Sylfaen" w:hAnsi="Sylfaen"/>
                <w:u w:val="single"/>
                <w:lang w:val="ka-GE"/>
              </w:rPr>
              <w:t>აკადემიური მოსწრების</w:t>
            </w:r>
            <w:r w:rsidRPr="00BA755F">
              <w:rPr>
                <w:rFonts w:ascii="Sylfaen" w:hAnsi="Sylfaen"/>
                <w:lang w:val="ka-GE"/>
              </w:rPr>
              <w:t xml:space="preserve"> შეფასება ცალკეულ დისციპლინებში შეიძლება ხორციელდებოდეს სხვადასხვა აქტივობების მიხედვით, როგორებიცაა: შუალედური </w:t>
            </w:r>
            <w:r w:rsidR="00575FB5">
              <w:rPr>
                <w:rFonts w:ascii="Sylfaen" w:hAnsi="Sylfaen"/>
                <w:lang w:val="ka-GE"/>
              </w:rPr>
              <w:t>და</w:t>
            </w:r>
            <w:r w:rsidRPr="00BA755F">
              <w:rPr>
                <w:rFonts w:ascii="Sylfaen" w:hAnsi="Sylfaen"/>
                <w:lang w:val="ka-GE"/>
              </w:rPr>
              <w:t xml:space="preserve"> </w:t>
            </w:r>
            <w:r>
              <w:rPr>
                <w:rFonts w:ascii="Sylfaen" w:hAnsi="Sylfaen"/>
                <w:lang w:val="ka-GE"/>
              </w:rPr>
              <w:t>დასკვნითი</w:t>
            </w:r>
            <w:r w:rsidRPr="00BA755F">
              <w:rPr>
                <w:rFonts w:ascii="Sylfaen" w:hAnsi="Sylfaen"/>
                <w:lang w:val="ka-GE"/>
              </w:rPr>
              <w:t xml:space="preserve"> გამოცდა, მიზნობრივი წერითი ნაშრომის შესრულება, ინდივიდუალური დავალება და სხვა. შეფასების კრიტერიუმები განსხვავდება ცალკეულ დისციპლინათა სპეციფიკის გათვალისწინებით, რაც ფიქსირდება შესაბამისი საგნების სილაბუსებში.</w:t>
            </w:r>
          </w:p>
          <w:p w14:paraId="10E8AF1F" w14:textId="77777777" w:rsidR="008F5D57" w:rsidRDefault="008F5D57" w:rsidP="008F5D57">
            <w:pPr>
              <w:spacing w:after="0" w:line="240" w:lineRule="auto"/>
              <w:jc w:val="both"/>
              <w:rPr>
                <w:rFonts w:ascii="Sylfaen" w:hAnsi="Sylfaen" w:cs="Sylfaen"/>
                <w:bCs/>
                <w:lang w:val="ka-GE"/>
              </w:rPr>
            </w:pPr>
          </w:p>
          <w:p w14:paraId="4992EBAA" w14:textId="77777777" w:rsidR="008F5D57" w:rsidRPr="00895822" w:rsidRDefault="008F5D57" w:rsidP="008F5D57">
            <w:pPr>
              <w:spacing w:after="0" w:line="240" w:lineRule="auto"/>
              <w:ind w:firstLine="360"/>
              <w:jc w:val="both"/>
              <w:rPr>
                <w:rFonts w:ascii="Sylfaen" w:hAnsi="Sylfaen" w:cs="Sylfaen"/>
                <w:bCs/>
                <w:lang w:val="af-ZA"/>
              </w:rPr>
            </w:pPr>
            <w:r w:rsidRPr="00895822">
              <w:rPr>
                <w:rFonts w:ascii="Sylfaen" w:hAnsi="Sylfaen" w:cs="Arial"/>
                <w:bCs/>
                <w:lang w:val="af-ZA"/>
              </w:rPr>
              <w:t xml:space="preserve">1. </w:t>
            </w:r>
            <w:r w:rsidRPr="00895822">
              <w:rPr>
                <w:rFonts w:ascii="Sylfaen" w:hAnsi="Sylfaen" w:cs="Sylfaen"/>
                <w:bCs/>
                <w:lang w:val="af-ZA"/>
              </w:rPr>
              <w:t>კრედიტის მიღება შესაძლებელია მხოლოდ დოქტორანტის მიერ სილაბუსით დაგეგმილი სწავლის შედეგების მიღწევის შემდეგ.</w:t>
            </w:r>
          </w:p>
          <w:p w14:paraId="2467A377" w14:textId="77777777" w:rsidR="008F5D57" w:rsidRPr="00895822" w:rsidRDefault="008F5D57" w:rsidP="008F5D57">
            <w:pPr>
              <w:spacing w:after="0" w:line="240" w:lineRule="auto"/>
              <w:ind w:firstLine="360"/>
              <w:jc w:val="both"/>
              <w:rPr>
                <w:rFonts w:ascii="Sylfaen" w:hAnsi="Sylfaen" w:cs="Arial"/>
                <w:bCs/>
                <w:lang w:val="ka-GE"/>
              </w:rPr>
            </w:pPr>
            <w:r w:rsidRPr="00895822">
              <w:rPr>
                <w:rFonts w:ascii="Sylfaen" w:hAnsi="Sylfaen" w:cs="Arial"/>
                <w:bCs/>
                <w:lang w:val="af-ZA"/>
              </w:rPr>
              <w:t xml:space="preserve">2. </w:t>
            </w:r>
            <w:r w:rsidRPr="00895822">
              <w:rPr>
                <w:rFonts w:ascii="Sylfaen" w:hAnsi="Sylfaen" w:cs="Arial"/>
                <w:bCs/>
                <w:lang w:val="ka-GE"/>
              </w:rPr>
              <w:t xml:space="preserve">დაუშვებელია </w:t>
            </w:r>
            <w:r w:rsidRPr="00895822">
              <w:rPr>
                <w:rFonts w:ascii="Sylfaen" w:hAnsi="Sylfaen" w:cs="Arial"/>
                <w:bCs/>
                <w:lang w:val="af-ZA"/>
              </w:rPr>
              <w:t>დოქტორანტის</w:t>
            </w:r>
            <w:r w:rsidRPr="00895822">
              <w:rPr>
                <w:rFonts w:ascii="Sylfaen" w:hAnsi="Sylfaen" w:cs="Arial"/>
                <w:bCs/>
                <w:lang w:val="ka-GE"/>
              </w:rPr>
              <w:t xml:space="preserve"> მიერ მიღწეული სწავლის შედეგების ერთჯერადად, მხოლოდ დასკვნითი გამოცდის საფუძველზე შეფასება. </w:t>
            </w:r>
            <w:r w:rsidRPr="00895822">
              <w:rPr>
                <w:rFonts w:ascii="Sylfaen" w:hAnsi="Sylfaen" w:cs="Arial"/>
                <w:bCs/>
                <w:lang w:val="af-ZA"/>
              </w:rPr>
              <w:t>დოქტორან</w:t>
            </w:r>
            <w:r w:rsidRPr="00895822">
              <w:rPr>
                <w:rFonts w:ascii="Sylfaen" w:hAnsi="Sylfaen" w:cs="Arial"/>
                <w:bCs/>
                <w:lang w:val="ka-GE"/>
              </w:rPr>
              <w:t>ტის გაწეული შრომის შეფასება გარკვეული შეფარდებით უნდა ითვალისწინებდეს:</w:t>
            </w:r>
          </w:p>
          <w:p w14:paraId="36F6C361" w14:textId="77777777" w:rsidR="008F5D57" w:rsidRPr="00895822" w:rsidRDefault="008F5D57" w:rsidP="008F5D57">
            <w:pPr>
              <w:spacing w:after="0" w:line="240" w:lineRule="auto"/>
              <w:ind w:firstLine="360"/>
              <w:jc w:val="both"/>
              <w:rPr>
                <w:rFonts w:ascii="Sylfaen" w:hAnsi="Sylfaen" w:cs="Arial"/>
                <w:bCs/>
                <w:lang w:val="ka-GE"/>
              </w:rPr>
            </w:pPr>
            <w:r w:rsidRPr="00895822">
              <w:rPr>
                <w:rFonts w:ascii="Sylfaen" w:hAnsi="Sylfaen" w:cs="Arial"/>
                <w:bCs/>
                <w:lang w:val="ka-GE"/>
              </w:rPr>
              <w:tab/>
              <w:t>ა) შუალედურ შეფასებას;</w:t>
            </w:r>
          </w:p>
          <w:p w14:paraId="33B22E17" w14:textId="77777777" w:rsidR="008F5D57" w:rsidRPr="00895822" w:rsidRDefault="008F5D57" w:rsidP="008F5D57">
            <w:pPr>
              <w:spacing w:after="0" w:line="240" w:lineRule="auto"/>
              <w:ind w:firstLine="360"/>
              <w:jc w:val="both"/>
              <w:rPr>
                <w:rFonts w:ascii="Sylfaen" w:hAnsi="Sylfaen" w:cs="Arial"/>
                <w:bCs/>
                <w:lang w:val="ka-GE"/>
              </w:rPr>
            </w:pPr>
            <w:r w:rsidRPr="00895822">
              <w:rPr>
                <w:rFonts w:ascii="Sylfaen" w:hAnsi="Sylfaen" w:cs="Arial"/>
                <w:bCs/>
                <w:lang w:val="ka-GE"/>
              </w:rPr>
              <w:tab/>
              <w:t>ბ) დასკვნითი გამოცდის შეფასებას.</w:t>
            </w:r>
          </w:p>
          <w:p w14:paraId="559EF7A1" w14:textId="77777777" w:rsidR="008F5D57" w:rsidRPr="00895822" w:rsidRDefault="008F5D57" w:rsidP="008F5D57">
            <w:pPr>
              <w:spacing w:after="0" w:line="240" w:lineRule="auto"/>
              <w:ind w:firstLine="360"/>
              <w:jc w:val="both"/>
              <w:rPr>
                <w:rFonts w:ascii="Sylfaen" w:hAnsi="Sylfaen" w:cs="Arial"/>
                <w:bCs/>
                <w:lang w:val="ka-GE"/>
              </w:rPr>
            </w:pPr>
            <w:r w:rsidRPr="00895822">
              <w:rPr>
                <w:rFonts w:ascii="Sylfaen" w:hAnsi="Sylfaen" w:cs="Arial"/>
                <w:bCs/>
                <w:lang w:val="ka-GE"/>
              </w:rPr>
              <w:t>3. სასწავლო კურსის მაქსიმალური შეფასება 100 ქულის ტოლია.</w:t>
            </w:r>
          </w:p>
          <w:p w14:paraId="4E8EBC12" w14:textId="77777777" w:rsidR="008F5D57" w:rsidRPr="00895822" w:rsidRDefault="008F5D57" w:rsidP="008F5D57">
            <w:pPr>
              <w:spacing w:after="0" w:line="240" w:lineRule="auto"/>
              <w:ind w:firstLine="360"/>
              <w:jc w:val="both"/>
              <w:rPr>
                <w:rFonts w:ascii="Sylfaen" w:hAnsi="Sylfaen" w:cs="Arial"/>
                <w:bCs/>
                <w:lang w:val="ka-GE"/>
              </w:rPr>
            </w:pPr>
            <w:r w:rsidRPr="00895822">
              <w:rPr>
                <w:rFonts w:ascii="Sylfaen" w:hAnsi="Sylfaen" w:cs="Arial"/>
                <w:bCs/>
                <w:lang w:val="ka-GE"/>
              </w:rPr>
              <w:t>4. დასკვნითი გამოცდა არ უნდა შეფასდეს 40 ქულაზე მეტით.</w:t>
            </w:r>
          </w:p>
          <w:p w14:paraId="54D1DD8C" w14:textId="77777777" w:rsidR="00BE0E9D" w:rsidRDefault="008F5D57" w:rsidP="00BE0E9D">
            <w:pPr>
              <w:pStyle w:val="abzacixml"/>
              <w:framePr w:hSpace="0" w:wrap="auto" w:vAnchor="margin" w:hAnchor="text" w:xAlign="left" w:yAlign="inline"/>
            </w:pPr>
            <w:r w:rsidRPr="000C6599">
              <w:rPr>
                <w:rFonts w:cs="Arial"/>
                <w:bCs/>
              </w:rPr>
              <w:t xml:space="preserve">5. </w:t>
            </w:r>
            <w:r w:rsidRPr="000C6599">
              <w:t xml:space="preserve">დასკვნით გამოცდაზე  გასვლის უფლება  ეძლევა </w:t>
            </w:r>
            <w:r>
              <w:t>დოქტორანტს</w:t>
            </w:r>
            <w:r w:rsidRPr="000C6599">
              <w:t>, რომელის შუალედური შეფასებების კომპონენტებში მინიმალური კომპეტენციის ზღვა</w:t>
            </w:r>
            <w:r w:rsidR="00FB5F89">
              <w:t>რი ჯამურად შეადგენს არანაკლებ 18</w:t>
            </w:r>
            <w:r w:rsidRPr="000C6599">
              <w:t xml:space="preserve"> ქულას.</w:t>
            </w:r>
          </w:p>
          <w:p w14:paraId="122D29FD" w14:textId="77777777" w:rsidR="00BE0E9D" w:rsidRPr="00BE0E9D" w:rsidRDefault="00BE0E9D" w:rsidP="00BE0E9D">
            <w:pPr>
              <w:pStyle w:val="abzacixml"/>
              <w:framePr w:hSpace="0" w:wrap="auto" w:vAnchor="margin" w:hAnchor="text" w:xAlign="left" w:yAlign="inline"/>
              <w:rPr>
                <w:rFonts w:cs="AcadNusx"/>
              </w:rPr>
            </w:pPr>
            <w:r w:rsidRPr="00BE0E9D">
              <w:t xml:space="preserve">6. დასკვნით გამოცდაზე სტუდენტის მიერ მიღებული შეფასების მინიმალური ზღვარი განისაზღვროს 15 ქულით. </w:t>
            </w:r>
          </w:p>
          <w:p w14:paraId="69B0987D" w14:textId="77777777" w:rsidR="008F5D57" w:rsidRPr="001305A2" w:rsidRDefault="00BE0E9D" w:rsidP="008F5D57">
            <w:pPr>
              <w:spacing w:after="0" w:line="240" w:lineRule="auto"/>
              <w:ind w:firstLine="360"/>
              <w:jc w:val="both"/>
              <w:rPr>
                <w:rFonts w:ascii="Sylfaen" w:hAnsi="Sylfaen" w:cs="Arial"/>
                <w:bCs/>
                <w:lang w:val="ka-GE"/>
              </w:rPr>
            </w:pPr>
            <w:r>
              <w:rPr>
                <w:rFonts w:ascii="Sylfaen" w:hAnsi="Sylfaen" w:cs="Arial"/>
                <w:bCs/>
                <w:lang w:val="ka-GE"/>
              </w:rPr>
              <w:t>7</w:t>
            </w:r>
            <w:r w:rsidR="008F5D57" w:rsidRPr="001305A2">
              <w:rPr>
                <w:rFonts w:ascii="Sylfaen" w:hAnsi="Sylfaen" w:cs="Arial"/>
                <w:bCs/>
                <w:lang w:val="ka-GE"/>
              </w:rPr>
              <w:t>. შეფასების სისტემით დასაშვებია:</w:t>
            </w:r>
          </w:p>
          <w:p w14:paraId="36D6DB7D" w14:textId="77777777" w:rsidR="008F5D57" w:rsidRPr="00367747" w:rsidRDefault="008F5D57" w:rsidP="008F5D57">
            <w:pPr>
              <w:spacing w:after="0" w:line="240" w:lineRule="auto"/>
              <w:ind w:firstLine="360"/>
              <w:rPr>
                <w:rFonts w:ascii="Sylfaen" w:hAnsi="Sylfaen" w:cs="Sylfaen"/>
                <w:b/>
                <w:lang w:val="ka-GE"/>
              </w:rPr>
            </w:pPr>
            <w:r w:rsidRPr="00367747">
              <w:rPr>
                <w:rFonts w:ascii="Sylfaen" w:hAnsi="Sylfaen" w:cs="Sylfaen"/>
                <w:b/>
                <w:lang w:val="ka-GE"/>
              </w:rPr>
              <w:t>ხუთი სახის დადებით შეფასებას:</w:t>
            </w:r>
          </w:p>
          <w:p w14:paraId="6BAF0959" w14:textId="77777777" w:rsidR="008F5D57" w:rsidRPr="00367747" w:rsidRDefault="008F5D57" w:rsidP="008F5D57">
            <w:pPr>
              <w:spacing w:after="0" w:line="240" w:lineRule="auto"/>
              <w:ind w:firstLine="360"/>
              <w:jc w:val="both"/>
              <w:rPr>
                <w:rFonts w:ascii="Sylfaen" w:hAnsi="Sylfaen" w:cs="Sylfaen"/>
                <w:bCs/>
                <w:lang w:val="ka-GE"/>
              </w:rPr>
            </w:pPr>
            <w:r w:rsidRPr="00367747">
              <w:rPr>
                <w:rFonts w:ascii="Sylfaen" w:hAnsi="Sylfaen" w:cs="Sylfaen"/>
                <w:bCs/>
                <w:lang w:val="ka-GE"/>
              </w:rPr>
              <w:t>(A) ფრიადი – შეფასების 91-100 ქულა;</w:t>
            </w:r>
          </w:p>
          <w:p w14:paraId="35068B5A" w14:textId="77777777" w:rsidR="008F5D57" w:rsidRPr="00367747" w:rsidRDefault="008F5D57" w:rsidP="008F5D57">
            <w:pPr>
              <w:spacing w:after="0" w:line="240" w:lineRule="auto"/>
              <w:ind w:firstLine="360"/>
              <w:jc w:val="both"/>
              <w:rPr>
                <w:rFonts w:ascii="Sylfaen" w:hAnsi="Sylfaen" w:cs="Sylfaen"/>
                <w:bCs/>
                <w:lang w:val="ka-GE"/>
              </w:rPr>
            </w:pPr>
            <w:r w:rsidRPr="00367747">
              <w:rPr>
                <w:rFonts w:ascii="Sylfaen" w:hAnsi="Sylfaen" w:cs="Sylfaen"/>
                <w:bCs/>
                <w:lang w:val="ka-GE"/>
              </w:rPr>
              <w:t>(B) ძალიან კარგი – მაქსიმალური შეფასების 81-90 ქულა;</w:t>
            </w:r>
          </w:p>
          <w:p w14:paraId="571CC473" w14:textId="77777777" w:rsidR="008F5D57" w:rsidRPr="00367747" w:rsidRDefault="008F5D57" w:rsidP="008F5D57">
            <w:pPr>
              <w:spacing w:after="0" w:line="240" w:lineRule="auto"/>
              <w:ind w:firstLine="360"/>
              <w:jc w:val="both"/>
              <w:rPr>
                <w:rFonts w:ascii="Sylfaen" w:hAnsi="Sylfaen" w:cs="Sylfaen"/>
                <w:bCs/>
                <w:lang w:val="ka-GE"/>
              </w:rPr>
            </w:pPr>
            <w:r w:rsidRPr="00367747">
              <w:rPr>
                <w:rFonts w:ascii="Sylfaen" w:hAnsi="Sylfaen" w:cs="Sylfaen"/>
                <w:bCs/>
                <w:lang w:val="ka-GE"/>
              </w:rPr>
              <w:t>(C) კარგი – მაქსიმალური შეფასების 71-80 ქულა;</w:t>
            </w:r>
          </w:p>
          <w:p w14:paraId="05A957EE" w14:textId="77777777" w:rsidR="008F5D57" w:rsidRPr="00367747" w:rsidRDefault="008F5D57" w:rsidP="008F5D57">
            <w:pPr>
              <w:spacing w:after="0" w:line="240" w:lineRule="auto"/>
              <w:ind w:firstLine="360"/>
              <w:jc w:val="both"/>
              <w:rPr>
                <w:rFonts w:ascii="Sylfaen" w:hAnsi="Sylfaen" w:cs="Sylfaen"/>
                <w:bCs/>
                <w:lang w:val="ka-GE"/>
              </w:rPr>
            </w:pPr>
            <w:r w:rsidRPr="00367747">
              <w:rPr>
                <w:rFonts w:ascii="Sylfaen" w:hAnsi="Sylfaen" w:cs="Sylfaen"/>
                <w:bCs/>
                <w:lang w:val="ka-GE"/>
              </w:rPr>
              <w:t>(D) დამაკმაყოფილებელი – მაქსიმალური შეფასების 61-70 ქულა;</w:t>
            </w:r>
          </w:p>
          <w:p w14:paraId="4C9F0B5E" w14:textId="77777777" w:rsidR="008F5D57" w:rsidRPr="00367747" w:rsidRDefault="008F5D57" w:rsidP="008F5D57">
            <w:pPr>
              <w:spacing w:after="0" w:line="240" w:lineRule="auto"/>
              <w:ind w:firstLine="360"/>
              <w:jc w:val="both"/>
              <w:rPr>
                <w:rFonts w:ascii="Sylfaen" w:hAnsi="Sylfaen" w:cs="Sylfaen"/>
                <w:bCs/>
                <w:lang w:val="ka-GE"/>
              </w:rPr>
            </w:pPr>
            <w:r w:rsidRPr="00367747">
              <w:rPr>
                <w:rFonts w:ascii="Sylfaen" w:hAnsi="Sylfaen" w:cs="Sylfaen"/>
                <w:bCs/>
                <w:lang w:val="ka-GE"/>
              </w:rPr>
              <w:t>(E) საკმარისი – მაქსიმალური შეფასების 51-60 ქულა.</w:t>
            </w:r>
          </w:p>
          <w:p w14:paraId="0C84010C" w14:textId="77777777" w:rsidR="008F5D57" w:rsidRPr="00367747" w:rsidRDefault="008F5D57" w:rsidP="008F5D57">
            <w:pPr>
              <w:spacing w:after="0" w:line="240" w:lineRule="auto"/>
              <w:ind w:firstLine="360"/>
              <w:rPr>
                <w:rFonts w:ascii="Sylfaen" w:hAnsi="Sylfaen" w:cs="Sylfaen"/>
                <w:b/>
                <w:lang w:val="ka-GE"/>
              </w:rPr>
            </w:pPr>
            <w:r w:rsidRPr="00367747">
              <w:rPr>
                <w:rFonts w:ascii="Sylfaen" w:hAnsi="Sylfaen" w:cs="Sylfaen"/>
                <w:b/>
                <w:lang w:val="ka-GE"/>
              </w:rPr>
              <w:t>ორი სახის უარყოფით შეფასებას:</w:t>
            </w:r>
          </w:p>
          <w:p w14:paraId="3F28F26A" w14:textId="77777777" w:rsidR="008F5D57" w:rsidRPr="00367747" w:rsidRDefault="008F5D57" w:rsidP="008F5D57">
            <w:pPr>
              <w:spacing w:after="0" w:line="240" w:lineRule="auto"/>
              <w:ind w:firstLine="360"/>
              <w:jc w:val="both"/>
              <w:rPr>
                <w:rFonts w:ascii="Sylfaen" w:hAnsi="Sylfaen" w:cs="Sylfaen"/>
                <w:bCs/>
                <w:lang w:val="ka-GE"/>
              </w:rPr>
            </w:pPr>
            <w:r w:rsidRPr="00367747">
              <w:rPr>
                <w:rFonts w:ascii="Sylfaen" w:hAnsi="Sylfaen" w:cs="Sylfaen"/>
                <w:bCs/>
                <w:lang w:val="ka-GE"/>
              </w:rPr>
              <w:t xml:space="preserve">(FX) ვერ ჩააბარა – მაქსიმალური შეფასების 41-50 ქულა, რაც ნიშნავს, რომ </w:t>
            </w:r>
            <w:r>
              <w:rPr>
                <w:rFonts w:ascii="Sylfaen" w:hAnsi="Sylfaen" w:cs="Sylfaen"/>
                <w:bCs/>
                <w:lang w:val="ka-GE"/>
              </w:rPr>
              <w:t>დოქტორანტს</w:t>
            </w:r>
            <w:r w:rsidRPr="00367747">
              <w:rPr>
                <w:rFonts w:ascii="Sylfaen" w:hAnsi="Sylfaen" w:cs="Sylfaen"/>
                <w:bCs/>
                <w:lang w:val="ka-GE"/>
              </w:rPr>
              <w:t xml:space="preserve">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20E8AA2C" w14:textId="77777777" w:rsidR="008F5D57" w:rsidRDefault="008F5D57" w:rsidP="008F5D57">
            <w:pPr>
              <w:spacing w:after="0" w:line="240" w:lineRule="auto"/>
              <w:ind w:firstLine="360"/>
              <w:jc w:val="both"/>
              <w:rPr>
                <w:rFonts w:ascii="Sylfaen" w:hAnsi="Sylfaen" w:cs="Arial"/>
                <w:lang w:val="ka-GE"/>
              </w:rPr>
            </w:pPr>
            <w:r w:rsidRPr="00367747">
              <w:rPr>
                <w:rFonts w:ascii="Sylfaen" w:hAnsi="Sylfaen" w:cs="Sylfaen"/>
                <w:bCs/>
                <w:lang w:val="ka-GE"/>
              </w:rPr>
              <w:t>(F) ჩაიჭრა – მაქსიმალური შეფასების 40 ქულა და ნაკლები,</w:t>
            </w:r>
            <w:r>
              <w:rPr>
                <w:rFonts w:ascii="Sylfaen" w:hAnsi="Sylfaen" w:cs="Sylfaen"/>
                <w:bCs/>
                <w:lang w:val="ka-GE"/>
              </w:rPr>
              <w:t xml:space="preserve"> </w:t>
            </w:r>
            <w:r w:rsidRPr="00367747">
              <w:rPr>
                <w:rFonts w:ascii="Sylfaen" w:hAnsi="Sylfaen" w:cs="Sylfaen"/>
                <w:bCs/>
                <w:lang w:val="ka-GE"/>
              </w:rPr>
              <w:t xml:space="preserve">რაც ნიშნავს, რომ </w:t>
            </w:r>
            <w:r>
              <w:rPr>
                <w:rFonts w:ascii="Sylfaen" w:hAnsi="Sylfaen" w:cs="Sylfaen"/>
                <w:bCs/>
                <w:lang w:val="ka-GE"/>
              </w:rPr>
              <w:t>დოქტორანტის</w:t>
            </w:r>
            <w:r w:rsidRPr="00367747">
              <w:rPr>
                <w:rFonts w:ascii="Sylfaen" w:hAnsi="Sylfaen" w:cs="Sylfaen"/>
                <w:bCs/>
                <w:lang w:val="ka-GE"/>
              </w:rPr>
              <w:t xml:space="preserve"> მიერ ჩატარებული სამუშაო არ არის საკმარისი და მას საგანი ახლიდან აქვს შესასწავლი.</w:t>
            </w:r>
            <w:r>
              <w:rPr>
                <w:rFonts w:ascii="Sylfaen" w:hAnsi="Sylfaen" w:cs="Arial"/>
                <w:lang w:val="ka-GE"/>
              </w:rPr>
              <w:t xml:space="preserve"> </w:t>
            </w:r>
          </w:p>
          <w:p w14:paraId="18D50F69" w14:textId="77777777" w:rsidR="008F5D57" w:rsidRDefault="00BE0E9D" w:rsidP="008F5D57">
            <w:pPr>
              <w:spacing w:after="0" w:line="240" w:lineRule="auto"/>
              <w:ind w:firstLine="360"/>
              <w:jc w:val="both"/>
              <w:rPr>
                <w:rFonts w:ascii="Sylfaen" w:hAnsi="Sylfaen" w:cs="Arial"/>
                <w:lang w:val="ka-GE"/>
              </w:rPr>
            </w:pPr>
            <w:r>
              <w:rPr>
                <w:rFonts w:ascii="Sylfaen" w:hAnsi="Sylfaen" w:cs="Arial"/>
                <w:lang w:val="af-ZA"/>
              </w:rPr>
              <w:t>8</w:t>
            </w:r>
            <w:r w:rsidR="008F5D57" w:rsidRPr="001305A2">
              <w:rPr>
                <w:rFonts w:ascii="Sylfaen" w:hAnsi="Sylfaen" w:cs="Arial"/>
                <w:lang w:val="af-ZA"/>
              </w:rPr>
              <w:t>. 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14:paraId="40BCF62D" w14:textId="77777777" w:rsidR="008F5D57" w:rsidRPr="00503E2F" w:rsidRDefault="00BE0E9D" w:rsidP="008F5D57">
            <w:pPr>
              <w:widowControl w:val="0"/>
              <w:overflowPunct w:val="0"/>
              <w:autoSpaceDE w:val="0"/>
              <w:autoSpaceDN w:val="0"/>
              <w:adjustRightInd w:val="0"/>
              <w:spacing w:line="222" w:lineRule="auto"/>
              <w:jc w:val="both"/>
              <w:rPr>
                <w:rFonts w:ascii="Sylfaen" w:hAnsi="Sylfaen" w:cs="Sylfaen"/>
                <w:bCs/>
                <w:lang w:val="ka-GE"/>
              </w:rPr>
            </w:pPr>
            <w:r>
              <w:rPr>
                <w:rFonts w:ascii="Sylfaen" w:hAnsi="Sylfaen" w:cs="Arial"/>
                <w:lang w:val="ka-GE"/>
              </w:rPr>
              <w:t xml:space="preserve">       9</w:t>
            </w:r>
            <w:r w:rsidR="008F5D57" w:rsidRPr="001305A2">
              <w:rPr>
                <w:rFonts w:ascii="Sylfaen" w:hAnsi="Sylfaen" w:cs="Arial"/>
                <w:lang w:val="af-ZA"/>
              </w:rPr>
              <w:t xml:space="preserve">. </w:t>
            </w:r>
            <w:r w:rsidR="008F5D57" w:rsidRPr="000C6599">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r w:rsidR="008F5D57">
              <w:rPr>
                <w:rFonts w:ascii="Sylfaen" w:hAnsi="Sylfaen" w:cs="Sylfaen"/>
                <w:bCs/>
                <w:lang w:val="ka-GE"/>
              </w:rPr>
              <w:t xml:space="preserve">. დოქტორანტის </w:t>
            </w:r>
            <w:r w:rsidR="008F5D57" w:rsidRPr="000C6599">
              <w:rPr>
                <w:rFonts w:ascii="Sylfaen" w:hAnsi="Sylfaen" w:cs="Sylfaen"/>
                <w:bCs/>
                <w:lang w:val="ka-GE"/>
              </w:rPr>
              <w:t xml:space="preserve">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w:t>
            </w:r>
            <w:r w:rsidR="008F5D57">
              <w:rPr>
                <w:rFonts w:ascii="Sylfaen" w:hAnsi="Sylfaen" w:cs="Sylfaen"/>
                <w:bCs/>
                <w:lang w:val="ka-GE"/>
              </w:rPr>
              <w:t>დოქტორანტს</w:t>
            </w:r>
            <w:r w:rsidR="008F5D57" w:rsidRPr="000C6599">
              <w:rPr>
                <w:rFonts w:ascii="Sylfaen" w:hAnsi="Sylfaen" w:cs="Sylfaen"/>
                <w:bCs/>
                <w:lang w:val="ka-GE"/>
              </w:rPr>
              <w:t xml:space="preserve"> უფორმდება შეფასება F-0 ქულა.</w:t>
            </w:r>
          </w:p>
          <w:p w14:paraId="2C3CFDAE" w14:textId="77777777" w:rsidR="008F5D57" w:rsidRPr="00BA755F" w:rsidRDefault="008F5D57" w:rsidP="008F5D57">
            <w:pPr>
              <w:spacing w:after="0" w:line="240" w:lineRule="auto"/>
              <w:rPr>
                <w:rFonts w:ascii="Sylfaen" w:hAnsi="Sylfaen"/>
                <w:lang w:val="ka-GE"/>
              </w:rPr>
            </w:pPr>
            <w:r w:rsidRPr="00BA755F">
              <w:rPr>
                <w:rFonts w:ascii="Sylfaen" w:hAnsi="Sylfaen"/>
                <w:u w:val="single"/>
                <w:lang w:val="ka-GE"/>
              </w:rPr>
              <w:lastRenderedPageBreak/>
              <w:t xml:space="preserve">პედაგოგიური პრაქტიკის </w:t>
            </w:r>
            <w:r w:rsidRPr="00BA755F">
              <w:rPr>
                <w:rFonts w:ascii="Sylfaen" w:hAnsi="Sylfaen"/>
                <w:lang w:val="ka-GE"/>
              </w:rPr>
              <w:t>შეფასება ხდება აკადემიური საბჭოს 2011 წლის 28 აპრილის №76 (10/11) დადგენილებით განსაზღვრული პედაგოგიური პრაქტიკის უწყისის ფორმის მიხედვით.</w:t>
            </w:r>
          </w:p>
          <w:p w14:paraId="3ADCD42D" w14:textId="77777777" w:rsidR="008F5D57" w:rsidRPr="00BA755F" w:rsidRDefault="008F5D57" w:rsidP="008F5D57">
            <w:pPr>
              <w:spacing w:after="0" w:line="240" w:lineRule="auto"/>
              <w:rPr>
                <w:rFonts w:ascii="Sylfaen" w:hAnsi="Sylfaen"/>
                <w:lang w:val="ka-GE"/>
              </w:rPr>
            </w:pPr>
          </w:p>
          <w:p w14:paraId="44C4A5A1" w14:textId="77777777" w:rsidR="008F5D57" w:rsidRPr="00503E2F" w:rsidRDefault="008F5D57" w:rsidP="008F5D57">
            <w:pPr>
              <w:autoSpaceDE w:val="0"/>
              <w:autoSpaceDN w:val="0"/>
              <w:adjustRightInd w:val="0"/>
              <w:spacing w:after="0" w:line="240" w:lineRule="auto"/>
              <w:jc w:val="both"/>
              <w:rPr>
                <w:rFonts w:ascii="Sylfaen" w:hAnsi="Sylfaen" w:cs="Sylfaen"/>
                <w:bCs/>
                <w:color w:val="000000"/>
                <w:lang w:val="ka-GE"/>
              </w:rPr>
            </w:pPr>
            <w:r w:rsidRPr="00503E2F">
              <w:rPr>
                <w:rFonts w:ascii="Sylfaen" w:hAnsi="Sylfaen" w:cs="Sylfaen"/>
                <w:bCs/>
                <w:color w:val="000000"/>
                <w:lang w:val="ka-GE"/>
              </w:rPr>
              <w:t>კვლევითი კომპონენტისათვის გათვალისწინებული 120 კრედიტის ათვისება დასტურდება სადისერტაციო ნაშრომის წარმატებულად დაცვის შედეგად. სადისერტაციო ნაშრომის სადისერტაციო კომისიის წინაშე საჯარო დისკუსიაზე გატანის წინაპირობებია შემდეგი:</w:t>
            </w:r>
          </w:p>
          <w:p w14:paraId="4712DED0" w14:textId="77777777" w:rsidR="008F5D57" w:rsidRPr="00503E2F" w:rsidRDefault="008F5D57" w:rsidP="005537FB">
            <w:pPr>
              <w:numPr>
                <w:ilvl w:val="0"/>
                <w:numId w:val="5"/>
              </w:numPr>
              <w:tabs>
                <w:tab w:val="left" w:pos="360"/>
              </w:tabs>
              <w:autoSpaceDE w:val="0"/>
              <w:autoSpaceDN w:val="0"/>
              <w:adjustRightInd w:val="0"/>
              <w:spacing w:after="0" w:line="240" w:lineRule="auto"/>
              <w:ind w:left="0" w:firstLine="0"/>
              <w:jc w:val="both"/>
              <w:rPr>
                <w:rFonts w:ascii="Sylfaen" w:hAnsi="Sylfaen" w:cs="Sylfaen"/>
                <w:bCs/>
                <w:color w:val="000000"/>
                <w:lang w:val="ka-GE"/>
              </w:rPr>
            </w:pPr>
            <w:r w:rsidRPr="00503E2F">
              <w:rPr>
                <w:rFonts w:ascii="Sylfaen" w:hAnsi="Sylfaen" w:cs="Sylfaen"/>
                <w:bCs/>
                <w:color w:val="000000"/>
                <w:lang w:val="ka-GE"/>
              </w:rPr>
              <w:t>სადოქტორო პროგრამით  სასწავლო კომპონენტისათვის გათვალისწინებული 60 კრედიტის ათვისების დამადასტურებელი კრებსითი უწყისის წარდგენა ფაკულტეტის სადისერტაციო საბჭოში. კრებსით უწყისს გასცემს დოქტორანტურის განყოფილება და ხელს აწერენ უნივერსიტეტის რექტორი და დოქტორანტურის განყოფილების უფროსი;</w:t>
            </w:r>
          </w:p>
          <w:p w14:paraId="39FABCC9" w14:textId="77777777" w:rsidR="008F5D57" w:rsidRPr="00503E2F" w:rsidRDefault="008F5D57" w:rsidP="005537FB">
            <w:pPr>
              <w:numPr>
                <w:ilvl w:val="0"/>
                <w:numId w:val="5"/>
              </w:numPr>
              <w:tabs>
                <w:tab w:val="left" w:pos="360"/>
              </w:tabs>
              <w:autoSpaceDE w:val="0"/>
              <w:autoSpaceDN w:val="0"/>
              <w:adjustRightInd w:val="0"/>
              <w:spacing w:after="0" w:line="240" w:lineRule="auto"/>
              <w:ind w:left="0" w:firstLine="0"/>
              <w:jc w:val="both"/>
              <w:rPr>
                <w:rFonts w:ascii="Sylfaen" w:hAnsi="Sylfaen" w:cs="Sylfaen"/>
                <w:bCs/>
                <w:color w:val="000000"/>
                <w:lang w:val="ka-GE"/>
              </w:rPr>
            </w:pPr>
            <w:r w:rsidRPr="00503E2F">
              <w:rPr>
                <w:rFonts w:ascii="Sylfaen" w:hAnsi="Sylfaen" w:cs="Sylfaen"/>
                <w:bCs/>
                <w:color w:val="000000"/>
                <w:lang w:val="ka-GE"/>
              </w:rPr>
              <w:t xml:space="preserve">სადოქტორო პროგრამის კვლევითი კომპონენტით გათვალისწინებული არანაკლებ </w:t>
            </w:r>
            <w:r w:rsidR="00FB5F89">
              <w:rPr>
                <w:rFonts w:ascii="Sylfaen" w:hAnsi="Sylfaen" w:cs="Sylfaen"/>
                <w:bCs/>
                <w:color w:val="000000"/>
                <w:lang w:val="ka-GE"/>
              </w:rPr>
              <w:t>ორი</w:t>
            </w:r>
            <w:r w:rsidRPr="00503E2F">
              <w:rPr>
                <w:rFonts w:ascii="Sylfaen" w:hAnsi="Sylfaen" w:cs="Sylfaen"/>
                <w:bCs/>
                <w:color w:val="000000"/>
                <w:lang w:val="ka-GE"/>
              </w:rPr>
              <w:t xml:space="preserve"> კოლოქვიუმის </w:t>
            </w:r>
            <w:r w:rsidRPr="00503E2F">
              <w:rPr>
                <w:rFonts w:ascii="Sylfaen" w:hAnsi="Sylfaen" w:cs="Sylfaen"/>
                <w:bCs/>
                <w:color w:val="000000"/>
              </w:rPr>
              <w:t xml:space="preserve">შესრულების </w:t>
            </w:r>
            <w:r w:rsidRPr="00503E2F">
              <w:rPr>
                <w:rFonts w:ascii="Sylfaen" w:hAnsi="Sylfaen" w:cs="Sylfaen"/>
                <w:bCs/>
                <w:color w:val="000000"/>
                <w:lang w:val="ka-GE"/>
              </w:rPr>
              <w:t xml:space="preserve">ოქმის წარდგენა ფაკულტეტის სადისერტაციო საბჭოში. კოლოქვიუმების შესრულება დასტურდება დოქტორანტურის განყოფილების მიერ გაცემული ცნობით არანაკლებ </w:t>
            </w:r>
            <w:r w:rsidR="00FB5F89">
              <w:rPr>
                <w:rFonts w:ascii="Sylfaen" w:hAnsi="Sylfaen" w:cs="Sylfaen"/>
                <w:bCs/>
                <w:color w:val="000000"/>
                <w:lang w:val="ka-GE"/>
              </w:rPr>
              <w:t>ორი</w:t>
            </w:r>
            <w:r w:rsidRPr="00503E2F">
              <w:rPr>
                <w:rFonts w:ascii="Sylfaen" w:hAnsi="Sylfaen" w:cs="Sylfaen"/>
                <w:bCs/>
                <w:color w:val="000000"/>
                <w:lang w:val="ka-GE"/>
              </w:rPr>
              <w:t xml:space="preserve"> კოლოქვიუმის შესრულების შესახებ და ამ კოლოქვიუმების შეფასება, ცნობას ხელს აწერენ უნივერსიტეტის რექტორი და დოქტორანტურის განყოფილების უფროსი.  კოლოქვიუმების შეფასების მეთოდიკა განისაზღვრება საქართველოს განათლებისა და მეცნიერების მინისტრის</w:t>
            </w:r>
            <w:r w:rsidR="00A16D6B">
              <w:rPr>
                <w:rFonts w:ascii="Sylfaen" w:hAnsi="Sylfaen" w:cs="Sylfaen"/>
                <w:bCs/>
                <w:color w:val="000000"/>
                <w:lang w:val="ka-GE"/>
              </w:rPr>
              <w:t xml:space="preserve"> 200</w:t>
            </w:r>
            <w:r w:rsidRPr="00503E2F">
              <w:rPr>
                <w:rFonts w:ascii="Sylfaen" w:hAnsi="Sylfaen" w:cs="Sylfaen"/>
                <w:bCs/>
                <w:color w:val="000000"/>
                <w:lang w:val="ka-GE"/>
              </w:rPr>
              <w:t xml:space="preserve">7 წლის 5 იანვრის №3 ბრძანების მე-4 მუხლის მე-17 პუნქტით. </w:t>
            </w:r>
          </w:p>
          <w:p w14:paraId="63294216" w14:textId="77777777" w:rsidR="008F5D57" w:rsidRPr="00503E2F" w:rsidRDefault="008F5D57" w:rsidP="005537FB">
            <w:pPr>
              <w:numPr>
                <w:ilvl w:val="0"/>
                <w:numId w:val="5"/>
              </w:numPr>
              <w:tabs>
                <w:tab w:val="left" w:pos="360"/>
              </w:tabs>
              <w:autoSpaceDE w:val="0"/>
              <w:autoSpaceDN w:val="0"/>
              <w:adjustRightInd w:val="0"/>
              <w:spacing w:after="0" w:line="240" w:lineRule="auto"/>
              <w:ind w:left="0" w:firstLine="0"/>
              <w:jc w:val="both"/>
              <w:rPr>
                <w:rFonts w:ascii="Sylfaen" w:hAnsi="Sylfaen" w:cs="Sylfaen"/>
                <w:bCs/>
                <w:color w:val="000000"/>
                <w:lang w:val="ka-GE"/>
              </w:rPr>
            </w:pPr>
            <w:r w:rsidRPr="00503E2F">
              <w:rPr>
                <w:rFonts w:ascii="Sylfaen" w:hAnsi="Sylfaen" w:cs="Sylfaen"/>
                <w:bCs/>
                <w:color w:val="000000"/>
                <w:lang w:val="ka-GE"/>
              </w:rPr>
              <w:t xml:space="preserve">ფაკულტეტების სადისერტაციო საბჭოების მიერ განსაზღვრული პუბლიკაციების რაოდენობა, ფაკულტეტების სადისერტაციო საბჭოების მიერ დამტკიცებულ გამოცემებში, რომლებიც დასტურდება სტატიის წარდგინებით; დისერტანტმა შეიძლება წარმოადგინოს მონოგრაფიაც. მონოგრაფიაა სადისერტაციო ნაშრომთან დაკავშირებული პრობლემატიკის აღწერის, მათი გადაწყვეტის გზებისა და მეთოდების, მიღწეული კვლევითი შედეგების გამოცემა ბეჭდვითი სახით. </w:t>
            </w:r>
            <w:r w:rsidRPr="00503E2F">
              <w:rPr>
                <w:rFonts w:ascii="Sylfaen" w:hAnsi="Sylfaen" w:cs="Sylfaen"/>
                <w:bCs/>
                <w:color w:val="000000"/>
              </w:rPr>
              <w:t xml:space="preserve">ISBN, ISSN, </w:t>
            </w:r>
            <w:r w:rsidRPr="00503E2F">
              <w:rPr>
                <w:rFonts w:ascii="Sylfaen" w:hAnsi="Sylfaen" w:cs="Sylfaen"/>
                <w:bCs/>
                <w:color w:val="000000"/>
                <w:lang w:val="ka-GE"/>
              </w:rPr>
              <w:t>არანაკლებ 100 ეგზემპლარი.</w:t>
            </w:r>
            <w:r w:rsidRPr="00503E2F">
              <w:rPr>
                <w:rFonts w:ascii="Sylfaen" w:hAnsi="Sylfaen" w:cs="Sylfaen"/>
                <w:bCs/>
                <w:color w:val="000000"/>
              </w:rPr>
              <w:t xml:space="preserve"> ცნობა სტა</w:t>
            </w:r>
            <w:r w:rsidRPr="00503E2F">
              <w:rPr>
                <w:rFonts w:ascii="Sylfaen" w:hAnsi="Sylfaen" w:cs="Sylfaen"/>
                <w:bCs/>
                <w:color w:val="000000"/>
                <w:lang w:val="ka-GE"/>
              </w:rPr>
              <w:t>მ</w:t>
            </w:r>
            <w:r w:rsidRPr="00503E2F">
              <w:rPr>
                <w:rFonts w:ascii="Sylfaen" w:hAnsi="Sylfaen" w:cs="Sylfaen"/>
                <w:bCs/>
                <w:color w:val="000000"/>
              </w:rPr>
              <w:t>ბიდან, გადახდის ქვითარი</w:t>
            </w:r>
            <w:r w:rsidRPr="00503E2F">
              <w:rPr>
                <w:rFonts w:ascii="Sylfaen" w:hAnsi="Sylfaen" w:cs="Sylfaen"/>
                <w:bCs/>
                <w:color w:val="000000"/>
                <w:lang w:val="ka-GE"/>
              </w:rPr>
              <w:t>;</w:t>
            </w:r>
          </w:p>
          <w:p w14:paraId="40D92261" w14:textId="77777777" w:rsidR="008F5D57" w:rsidRPr="00503E2F" w:rsidRDefault="008F5D57" w:rsidP="005537FB">
            <w:pPr>
              <w:numPr>
                <w:ilvl w:val="0"/>
                <w:numId w:val="5"/>
              </w:numPr>
              <w:tabs>
                <w:tab w:val="left" w:pos="360"/>
              </w:tabs>
              <w:autoSpaceDE w:val="0"/>
              <w:autoSpaceDN w:val="0"/>
              <w:adjustRightInd w:val="0"/>
              <w:spacing w:after="0" w:line="240" w:lineRule="auto"/>
              <w:ind w:left="0" w:firstLine="0"/>
              <w:jc w:val="both"/>
              <w:rPr>
                <w:rFonts w:ascii="Sylfaen" w:hAnsi="Sylfaen" w:cs="Sylfaen"/>
                <w:bCs/>
                <w:color w:val="000000"/>
                <w:lang w:val="ka-GE"/>
              </w:rPr>
            </w:pPr>
            <w:r w:rsidRPr="00503E2F">
              <w:rPr>
                <w:rFonts w:ascii="Sylfaen" w:hAnsi="Sylfaen" w:cs="Sylfaen"/>
                <w:bCs/>
                <w:color w:val="000000"/>
                <w:lang w:val="ka-GE"/>
              </w:rPr>
              <w:t>ფაკულტეტების სადისერტაციო საბჭოების მიერ განსაზღვრული რაოდენობის კონფერენციებში მონაწილეობა და სადისერტაციო თემასთან დაკავშირებული მოხსენების წარდგენა, რისი შესრულებაც დასტურდება შესაბამისი ნაშრომის გამოქვეყნებით კონფერენციის შრომების კრებულში და მისი წარმოდგენით;</w:t>
            </w:r>
          </w:p>
          <w:p w14:paraId="6508BBA7" w14:textId="77777777" w:rsidR="008F5D57" w:rsidRPr="00503E2F" w:rsidRDefault="008F5D57" w:rsidP="005537FB">
            <w:pPr>
              <w:numPr>
                <w:ilvl w:val="0"/>
                <w:numId w:val="5"/>
              </w:numPr>
              <w:tabs>
                <w:tab w:val="left" w:pos="360"/>
              </w:tabs>
              <w:autoSpaceDE w:val="0"/>
              <w:autoSpaceDN w:val="0"/>
              <w:adjustRightInd w:val="0"/>
              <w:spacing w:after="0" w:line="240" w:lineRule="auto"/>
              <w:ind w:left="0" w:firstLine="0"/>
              <w:jc w:val="both"/>
              <w:rPr>
                <w:rFonts w:ascii="Sylfaen" w:hAnsi="Sylfaen" w:cs="Sylfaen"/>
                <w:bCs/>
                <w:color w:val="000000"/>
                <w:lang w:val="ka-GE"/>
              </w:rPr>
            </w:pPr>
            <w:r w:rsidRPr="00503E2F">
              <w:rPr>
                <w:rFonts w:ascii="Sylfaen" w:hAnsi="Sylfaen" w:cs="Sylfaen"/>
                <w:bCs/>
                <w:color w:val="000000"/>
                <w:lang w:val="ka-GE"/>
              </w:rPr>
              <w:t>ფაკულტეტების სადისერტაციო საბჭოების მიერ განსაზღვრული რაოდენობის სტატიების ანონიმი ექსპერტის მიერ შეფასება;</w:t>
            </w:r>
          </w:p>
          <w:p w14:paraId="1B13DC66" w14:textId="77777777" w:rsidR="008F5D57" w:rsidRPr="00503E2F" w:rsidRDefault="008F5D57" w:rsidP="005537FB">
            <w:pPr>
              <w:numPr>
                <w:ilvl w:val="0"/>
                <w:numId w:val="5"/>
              </w:numPr>
              <w:tabs>
                <w:tab w:val="left" w:pos="360"/>
              </w:tabs>
              <w:autoSpaceDE w:val="0"/>
              <w:autoSpaceDN w:val="0"/>
              <w:adjustRightInd w:val="0"/>
              <w:spacing w:after="0" w:line="240" w:lineRule="auto"/>
              <w:ind w:left="0" w:firstLine="0"/>
              <w:jc w:val="both"/>
              <w:rPr>
                <w:rFonts w:ascii="Sylfaen" w:hAnsi="Sylfaen" w:cs="Sylfaen"/>
                <w:bCs/>
                <w:color w:val="000000"/>
                <w:lang w:val="ka-GE"/>
              </w:rPr>
            </w:pPr>
            <w:r w:rsidRPr="00503E2F">
              <w:rPr>
                <w:rFonts w:ascii="Sylfaen" w:hAnsi="Sylfaen" w:cs="Sylfaen"/>
                <w:bCs/>
                <w:color w:val="000000"/>
                <w:lang w:val="ka-GE"/>
              </w:rPr>
              <w:t>დასრულებული სადისერტაციო ნაშრომის განხილვა დეპარტამენტის სპეციალურ სხდომაზე;</w:t>
            </w:r>
          </w:p>
          <w:p w14:paraId="63FAE9A7" w14:textId="77777777" w:rsidR="008F5D57" w:rsidRPr="00503E2F" w:rsidRDefault="008F5D57" w:rsidP="005537FB">
            <w:pPr>
              <w:numPr>
                <w:ilvl w:val="0"/>
                <w:numId w:val="5"/>
              </w:numPr>
              <w:tabs>
                <w:tab w:val="left" w:pos="360"/>
              </w:tabs>
              <w:autoSpaceDE w:val="0"/>
              <w:autoSpaceDN w:val="0"/>
              <w:adjustRightInd w:val="0"/>
              <w:spacing w:after="0" w:line="240" w:lineRule="auto"/>
              <w:ind w:left="0" w:firstLine="0"/>
              <w:jc w:val="both"/>
              <w:rPr>
                <w:rFonts w:ascii="Sylfaen" w:hAnsi="Sylfaen" w:cs="Sylfaen"/>
                <w:bCs/>
                <w:color w:val="000000"/>
                <w:lang w:val="ka-GE"/>
              </w:rPr>
            </w:pPr>
            <w:r w:rsidRPr="00503E2F">
              <w:rPr>
                <w:rFonts w:ascii="Sylfaen" w:hAnsi="Sylfaen" w:cs="Sylfaen"/>
                <w:bCs/>
                <w:color w:val="000000"/>
                <w:lang w:val="ka-GE"/>
              </w:rPr>
              <w:t xml:space="preserve">ფაკულტეტების სადისერტაციო საბჭოების მიერ ოფიციალური ექსპერტების გამოყოფა, რომელიც დასამტკიცებლად წარედგინება რექტორს; ოფიციალური ექსპერტების რაოდენობა და მათი შრომის შინაარსი განისაზღვრება აკაკი წერეთლის სახელმწიფო უნივერსიტეტის აკადემიური საბჭოს </w:t>
            </w:r>
            <w:r w:rsidRPr="00503E2F">
              <w:rPr>
                <w:rFonts w:ascii="Sylfaen" w:hAnsi="Sylfaen" w:cs="Sylfaen"/>
                <w:bCs/>
                <w:color w:val="000000"/>
              </w:rPr>
              <w:t>20</w:t>
            </w:r>
            <w:r w:rsidR="00A16D6B">
              <w:rPr>
                <w:rFonts w:ascii="Sylfaen" w:hAnsi="Sylfaen" w:cs="Sylfaen"/>
                <w:bCs/>
                <w:color w:val="000000"/>
                <w:lang w:val="ka-GE"/>
              </w:rPr>
              <w:t>0</w:t>
            </w:r>
            <w:r w:rsidRPr="00503E2F">
              <w:rPr>
                <w:rFonts w:ascii="Sylfaen" w:hAnsi="Sylfaen" w:cs="Sylfaen"/>
                <w:bCs/>
                <w:color w:val="000000"/>
                <w:lang w:val="ka-GE"/>
              </w:rPr>
              <w:t>7</w:t>
            </w:r>
            <w:r w:rsidRPr="00503E2F">
              <w:rPr>
                <w:rFonts w:ascii="Sylfaen" w:hAnsi="Sylfaen" w:cs="Sylfaen"/>
                <w:bCs/>
                <w:color w:val="000000"/>
              </w:rPr>
              <w:t xml:space="preserve"> </w:t>
            </w:r>
            <w:r w:rsidRPr="00503E2F">
              <w:rPr>
                <w:rFonts w:ascii="Sylfaen" w:hAnsi="Sylfaen" w:cs="Sylfaen"/>
                <w:bCs/>
                <w:color w:val="000000"/>
                <w:lang w:val="ka-GE"/>
              </w:rPr>
              <w:t>წლის 5 სექტემბრის №1 დადგენილებით მუხლი 19;</w:t>
            </w:r>
          </w:p>
          <w:p w14:paraId="2BE29924" w14:textId="77777777" w:rsidR="008F5D57" w:rsidRPr="00503E2F" w:rsidRDefault="008F5D57" w:rsidP="005537FB">
            <w:pPr>
              <w:numPr>
                <w:ilvl w:val="0"/>
                <w:numId w:val="5"/>
              </w:numPr>
              <w:tabs>
                <w:tab w:val="left" w:pos="360"/>
              </w:tabs>
              <w:autoSpaceDE w:val="0"/>
              <w:autoSpaceDN w:val="0"/>
              <w:adjustRightInd w:val="0"/>
              <w:spacing w:after="0" w:line="240" w:lineRule="auto"/>
              <w:ind w:left="0" w:firstLine="0"/>
              <w:jc w:val="both"/>
              <w:rPr>
                <w:rFonts w:ascii="Sylfaen" w:hAnsi="Sylfaen" w:cs="Sylfaen"/>
                <w:bCs/>
                <w:color w:val="000000"/>
                <w:lang w:val="ka-GE"/>
              </w:rPr>
            </w:pPr>
            <w:r w:rsidRPr="00503E2F">
              <w:rPr>
                <w:rFonts w:ascii="Sylfaen" w:hAnsi="Sylfaen" w:cs="Sylfaen"/>
                <w:bCs/>
                <w:color w:val="000000"/>
                <w:lang w:val="ka-GE"/>
              </w:rPr>
              <w:t xml:space="preserve">ოფიციალური ექსპერტების დადებითი შეფასების შემთხვევაში ფაკულტეტების სადისერტაციო საბჭოების მიერ 2 ან 3 შემფასებლის (რეცენზენტის) გამოყოფა, რომელიც დასამტკიცებლად წარედგინება რექტორს; თუ ვინ შეიძლება იყოს ოფიციალური შემფასებელი (რეცენზენტი) და ოფიციალური შემფასებელის (რეცენზენტის) შრომის შინაარსი განისაზღვრავრება აკაკი წერეთლის სახელმწიფო უნივერსიტეტის აკადემიური საბჭოს </w:t>
            </w:r>
            <w:r w:rsidRPr="00503E2F">
              <w:rPr>
                <w:rFonts w:ascii="Sylfaen" w:hAnsi="Sylfaen" w:cs="Sylfaen"/>
                <w:bCs/>
                <w:color w:val="000000"/>
              </w:rPr>
              <w:t>20</w:t>
            </w:r>
            <w:r w:rsidR="00A16D6B">
              <w:rPr>
                <w:rFonts w:ascii="Sylfaen" w:hAnsi="Sylfaen" w:cs="Sylfaen"/>
                <w:bCs/>
                <w:color w:val="000000"/>
                <w:lang w:val="ka-GE"/>
              </w:rPr>
              <w:t>0</w:t>
            </w:r>
            <w:r w:rsidRPr="00503E2F">
              <w:rPr>
                <w:rFonts w:ascii="Sylfaen" w:hAnsi="Sylfaen" w:cs="Sylfaen"/>
                <w:bCs/>
                <w:color w:val="000000"/>
                <w:lang w:val="ka-GE"/>
              </w:rPr>
              <w:t>7</w:t>
            </w:r>
            <w:r w:rsidRPr="00503E2F">
              <w:rPr>
                <w:rFonts w:ascii="Sylfaen" w:hAnsi="Sylfaen" w:cs="Sylfaen"/>
                <w:bCs/>
                <w:color w:val="000000"/>
              </w:rPr>
              <w:t xml:space="preserve"> </w:t>
            </w:r>
            <w:r w:rsidRPr="00503E2F">
              <w:rPr>
                <w:rFonts w:ascii="Sylfaen" w:hAnsi="Sylfaen" w:cs="Sylfaen"/>
                <w:bCs/>
                <w:color w:val="000000"/>
                <w:lang w:val="ka-GE"/>
              </w:rPr>
              <w:t>წლის 5 სექტემბრის №1 დადგენილებით მუხლი 20 და აკაკი წერეთლის სახელმწიფო უნივერსიტეტის აკადემიური საბჭოს 2014 წლის 22 დეკემბრის №40(14/15) დადგენილებით; თუ შემფასებელთა ნახევარზე მეტი უარყოფითად შეაფასებს დისერტაციას, დისერტაცია დაცვაზე დაშვებული არ იქნება; ორი შემფასებლიდან ერთის უარყოფითი დასკვნის შემთხვევაში სადისერტაციო საბჭო 10 დღის ვადაში გამოყოფს მესამე შემფასებელს;</w:t>
            </w:r>
          </w:p>
          <w:p w14:paraId="2F19BC04" w14:textId="77777777" w:rsidR="008F5D57" w:rsidRPr="00503E2F" w:rsidRDefault="008F5D57" w:rsidP="005537FB">
            <w:pPr>
              <w:numPr>
                <w:ilvl w:val="0"/>
                <w:numId w:val="5"/>
              </w:numPr>
              <w:tabs>
                <w:tab w:val="left" w:pos="360"/>
              </w:tabs>
              <w:autoSpaceDE w:val="0"/>
              <w:autoSpaceDN w:val="0"/>
              <w:adjustRightInd w:val="0"/>
              <w:spacing w:after="0" w:line="240" w:lineRule="auto"/>
              <w:ind w:left="0" w:firstLine="0"/>
              <w:jc w:val="both"/>
              <w:rPr>
                <w:rFonts w:ascii="Sylfaen" w:hAnsi="Sylfaen" w:cs="Sylfaen"/>
                <w:bCs/>
                <w:color w:val="000000"/>
                <w:lang w:val="ka-GE"/>
              </w:rPr>
            </w:pPr>
            <w:r w:rsidRPr="00503E2F">
              <w:rPr>
                <w:rFonts w:ascii="Sylfaen" w:hAnsi="Sylfaen" w:cs="Sylfaen"/>
                <w:bCs/>
                <w:color w:val="000000"/>
                <w:lang w:val="ka-GE"/>
              </w:rPr>
              <w:t xml:space="preserve">ოფიციალური შემფასებლების (რეცენზენტების) დადებითი შეფასების შემთხვევაში დისერტანტს უფლება ეძლევა დისერტაცია გაიტანოს ფაკულტეტის სადისერტაციო საბჭოს მიერ გამოყოფილი სადისერტაციო კომისიის წინაშე საჯარო განხილვისათვის, ფაკულტეტის სადისერტაციო საბჭოს მიერ გამოყოფილი სადისერტაციო კომისია დასამტკიცებლად წარედგინება რექტორს; სადისერტაციო კომისიის შემადგენლობა განისაზღვრება აკაკი წერეთლის სახელმწიფო უნივერსიტეტის აკადემიური საბჭოს </w:t>
            </w:r>
            <w:r w:rsidRPr="00503E2F">
              <w:rPr>
                <w:rFonts w:ascii="Sylfaen" w:hAnsi="Sylfaen" w:cs="Sylfaen"/>
                <w:bCs/>
                <w:color w:val="000000"/>
              </w:rPr>
              <w:t>20</w:t>
            </w:r>
            <w:r w:rsidR="00A16D6B">
              <w:rPr>
                <w:rFonts w:ascii="Sylfaen" w:hAnsi="Sylfaen" w:cs="Sylfaen"/>
                <w:bCs/>
                <w:color w:val="000000"/>
                <w:lang w:val="ka-GE"/>
              </w:rPr>
              <w:t>0</w:t>
            </w:r>
            <w:r w:rsidRPr="00503E2F">
              <w:rPr>
                <w:rFonts w:ascii="Sylfaen" w:hAnsi="Sylfaen" w:cs="Sylfaen"/>
                <w:bCs/>
                <w:color w:val="000000"/>
                <w:lang w:val="ka-GE"/>
              </w:rPr>
              <w:t>7</w:t>
            </w:r>
            <w:r w:rsidRPr="00503E2F">
              <w:rPr>
                <w:rFonts w:ascii="Sylfaen" w:hAnsi="Sylfaen" w:cs="Sylfaen"/>
                <w:bCs/>
                <w:color w:val="000000"/>
              </w:rPr>
              <w:t xml:space="preserve"> </w:t>
            </w:r>
            <w:r w:rsidRPr="00503E2F">
              <w:rPr>
                <w:rFonts w:ascii="Sylfaen" w:hAnsi="Sylfaen" w:cs="Sylfaen"/>
                <w:bCs/>
                <w:color w:val="000000"/>
                <w:lang w:val="ka-GE"/>
              </w:rPr>
              <w:t xml:space="preserve">წლის 5 სექტემბრის </w:t>
            </w:r>
            <w:r w:rsidRPr="00503E2F">
              <w:rPr>
                <w:rFonts w:ascii="Sylfaen" w:hAnsi="Sylfaen" w:cs="Sylfaen"/>
                <w:bCs/>
                <w:color w:val="000000"/>
                <w:lang w:val="ka-GE"/>
              </w:rPr>
              <w:lastRenderedPageBreak/>
              <w:t>№1 დადგენილების მუხლი 21 -ით,  აკაკი წერეთლის სახელმწიფო უნივერსიტეტის აკადემიური საბჭოს 2009 წლის 6 ნოემბრის №17 (09/10) დადგენილებით</w:t>
            </w:r>
            <w:r w:rsidRPr="00503E2F">
              <w:rPr>
                <w:rFonts w:ascii="Sylfaen" w:hAnsi="Sylfaen" w:cs="Sylfaen"/>
                <w:b/>
                <w:bCs/>
                <w:color w:val="000000"/>
                <w:lang w:val="ka-GE"/>
              </w:rPr>
              <w:t xml:space="preserve">, </w:t>
            </w:r>
            <w:r w:rsidRPr="00503E2F">
              <w:rPr>
                <w:rFonts w:ascii="Sylfaen" w:hAnsi="Sylfaen" w:cs="Sylfaen"/>
                <w:bCs/>
                <w:color w:val="000000"/>
                <w:lang w:val="ka-GE"/>
              </w:rPr>
              <w:t xml:space="preserve">აკაკი წერეთლის სახელმწიფო უნივერსიტეტის აკადემიური საბჭოს 2015 წლის 7 მაისის  </w:t>
            </w:r>
            <w:r w:rsidRPr="00503E2F">
              <w:rPr>
                <w:rFonts w:ascii="Sylfaen" w:hAnsi="Sylfaen" w:cs="Sylfaen"/>
                <w:b/>
                <w:bCs/>
                <w:color w:val="000000"/>
                <w:lang w:val="ka-GE"/>
              </w:rPr>
              <w:t xml:space="preserve"> </w:t>
            </w:r>
            <w:r w:rsidRPr="00503E2F">
              <w:rPr>
                <w:rFonts w:ascii="Sylfaen" w:hAnsi="Sylfaen" w:cs="Sylfaen"/>
                <w:bCs/>
                <w:color w:val="000000"/>
                <w:lang w:val="ka-GE"/>
              </w:rPr>
              <w:t>№61 (14/15), აკაკი წერეთლის სახელმწიფო უნივერსიტეტის აკადემიური საბჭოს 2009 წლის 6 ნოემბრის №17 (09/10)  დადგენილებით;</w:t>
            </w:r>
          </w:p>
          <w:p w14:paraId="094EB94D" w14:textId="77777777" w:rsidR="008F5D57" w:rsidRPr="00503E2F" w:rsidRDefault="008F5D57" w:rsidP="005537FB">
            <w:pPr>
              <w:numPr>
                <w:ilvl w:val="0"/>
                <w:numId w:val="5"/>
              </w:numPr>
              <w:tabs>
                <w:tab w:val="left" w:pos="450"/>
              </w:tabs>
              <w:autoSpaceDE w:val="0"/>
              <w:autoSpaceDN w:val="0"/>
              <w:adjustRightInd w:val="0"/>
              <w:spacing w:after="0" w:line="240" w:lineRule="auto"/>
              <w:ind w:left="0" w:firstLine="0"/>
              <w:jc w:val="both"/>
              <w:rPr>
                <w:rFonts w:ascii="Sylfaen" w:hAnsi="Sylfaen" w:cs="Sylfaen"/>
                <w:bCs/>
                <w:color w:val="000000"/>
                <w:lang w:val="ka-GE"/>
              </w:rPr>
            </w:pPr>
            <w:r w:rsidRPr="00503E2F">
              <w:rPr>
                <w:rFonts w:ascii="Sylfaen" w:hAnsi="Sylfaen" w:cs="Sylfaen"/>
                <w:bCs/>
                <w:color w:val="000000"/>
                <w:lang w:val="ka-GE"/>
              </w:rPr>
              <w:t xml:space="preserve"> სადისერტაციო კომისიის მიერ სადისერტაციო ნაშრომის შეფასების წესი განისაზღვრება საქართველოს განათლებისა და მეცნიერების 2017 წლის 5 იანვრის №3 ბრძანების მე-4 მუხლის მე-17 პუნქტით, აკაკი წერეთლის სახელმწიფო უნივერსიტეტის აკადემიური საბჭოს 2009 წლის 6 ნოემბრის № 17 (09/10)  დადგენილებით;</w:t>
            </w:r>
          </w:p>
          <w:p w14:paraId="2C277C44" w14:textId="77777777" w:rsidR="008F5D57" w:rsidRPr="00503E2F" w:rsidRDefault="008F5D57" w:rsidP="005537FB">
            <w:pPr>
              <w:numPr>
                <w:ilvl w:val="0"/>
                <w:numId w:val="5"/>
              </w:numPr>
              <w:tabs>
                <w:tab w:val="left" w:pos="450"/>
              </w:tabs>
              <w:autoSpaceDE w:val="0"/>
              <w:autoSpaceDN w:val="0"/>
              <w:adjustRightInd w:val="0"/>
              <w:spacing w:after="0" w:line="240" w:lineRule="auto"/>
              <w:ind w:left="0" w:firstLine="0"/>
              <w:jc w:val="both"/>
              <w:rPr>
                <w:rFonts w:ascii="Sylfaen" w:hAnsi="Sylfaen" w:cs="Sylfaen"/>
                <w:bCs/>
                <w:color w:val="000000"/>
                <w:lang w:val="ka-GE"/>
              </w:rPr>
            </w:pPr>
            <w:r w:rsidRPr="00503E2F">
              <w:rPr>
                <w:rFonts w:ascii="Sylfaen" w:hAnsi="Sylfaen" w:cs="Sylfaen"/>
                <w:bCs/>
                <w:color w:val="000000"/>
                <w:lang w:val="ka-GE"/>
              </w:rPr>
              <w:t>სადისერტაციო ნაშრომის წარმატებულად დაცვის შემთხვევაში ფაკულტეტის სადისერტაციო საბჭო უნივერსიტეტის რექტორს დასამტკიცებლად წარუდგენს პროექტს დისერტანტისათვის დოქტორის აკადემიური ხარისხის მინიჭების შესახებ.</w:t>
            </w:r>
          </w:p>
          <w:p w14:paraId="01D70683" w14:textId="77777777" w:rsidR="008F5D57" w:rsidRPr="00BA755F" w:rsidRDefault="008F5D57" w:rsidP="004420B6">
            <w:pPr>
              <w:tabs>
                <w:tab w:val="left" w:pos="450"/>
              </w:tabs>
              <w:autoSpaceDE w:val="0"/>
              <w:autoSpaceDN w:val="0"/>
              <w:adjustRightInd w:val="0"/>
              <w:spacing w:after="0" w:line="240" w:lineRule="auto"/>
              <w:jc w:val="both"/>
              <w:rPr>
                <w:rFonts w:ascii="Sylfaen" w:hAnsi="Sylfaen" w:cs="Sylfaen"/>
                <w:bCs/>
                <w:color w:val="000000"/>
                <w:lang w:val="ka-GE"/>
              </w:rPr>
            </w:pPr>
            <w:r w:rsidRPr="00503E2F">
              <w:rPr>
                <w:rFonts w:ascii="Sylfaen" w:hAnsi="Sylfaen" w:cs="Sylfaen"/>
                <w:bCs/>
                <w:color w:val="000000"/>
                <w:lang w:val="ka-GE"/>
              </w:rPr>
              <w:t xml:space="preserve">        უნივერსიტეტის რექტორის მიერ აკადემიური ხარისხის მინიჭების შესახებ ბრძანების გამოცემის შემთხვევაში კვლევითი კომპონენტის 120 კრედიტი ითვლება ათვისებულად.</w:t>
            </w:r>
          </w:p>
        </w:tc>
      </w:tr>
      <w:tr w:rsidR="008F5D57" w:rsidRPr="00BA755F" w14:paraId="3FC34FED"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6D325A69" w14:textId="77777777" w:rsidR="008F5D57" w:rsidRPr="00BA755F" w:rsidRDefault="008F5D57" w:rsidP="008F5D57">
            <w:pPr>
              <w:spacing w:after="0" w:line="240" w:lineRule="auto"/>
              <w:rPr>
                <w:rFonts w:ascii="Sylfaen" w:hAnsi="Sylfaen" w:cs="Sylfaen"/>
                <w:b/>
                <w:bCs/>
                <w:color w:val="000000"/>
                <w:lang w:val="ka-GE"/>
              </w:rPr>
            </w:pPr>
            <w:r w:rsidRPr="00BA755F">
              <w:rPr>
                <w:rFonts w:ascii="Sylfaen" w:hAnsi="Sylfaen" w:cs="Sylfaen"/>
                <w:b/>
                <w:bCs/>
                <w:color w:val="000000"/>
                <w:lang w:val="ka-GE"/>
              </w:rPr>
              <w:lastRenderedPageBreak/>
              <w:t>დასაქმების სფეროები</w:t>
            </w:r>
          </w:p>
        </w:tc>
      </w:tr>
      <w:tr w:rsidR="008F5D57" w:rsidRPr="00BA755F" w14:paraId="5C7BD603" w14:textId="77777777" w:rsidTr="00D53B5F">
        <w:tc>
          <w:tcPr>
            <w:tcW w:w="11307" w:type="dxa"/>
            <w:gridSpan w:val="4"/>
            <w:tcBorders>
              <w:top w:val="single" w:sz="18" w:space="0" w:color="auto"/>
              <w:left w:val="single" w:sz="18" w:space="0" w:color="auto"/>
              <w:bottom w:val="single" w:sz="18" w:space="0" w:color="auto"/>
              <w:right w:val="single" w:sz="18" w:space="0" w:color="auto"/>
            </w:tcBorders>
          </w:tcPr>
          <w:p w14:paraId="42DE1296" w14:textId="0EE70DAF" w:rsidR="008F5D57" w:rsidRPr="00BA755F" w:rsidRDefault="008F5D57" w:rsidP="00E61F0E">
            <w:pPr>
              <w:spacing w:after="0" w:line="240" w:lineRule="auto"/>
              <w:jc w:val="both"/>
              <w:rPr>
                <w:rFonts w:ascii="Sylfaen" w:hAnsi="Sylfaen" w:cs="Sylfaen"/>
                <w:bCs/>
                <w:color w:val="000000"/>
                <w:lang w:val="ka-GE"/>
              </w:rPr>
            </w:pPr>
            <w:r w:rsidRPr="00BA755F">
              <w:rPr>
                <w:rFonts w:ascii="Sylfaen" w:hAnsi="Sylfaen"/>
                <w:lang w:val="ka-GE"/>
              </w:rPr>
              <w:t>წარმატებული</w:t>
            </w:r>
            <w:r w:rsidRPr="00BA755F">
              <w:rPr>
                <w:rFonts w:ascii="Sylfaen" w:hAnsi="Sylfaen"/>
                <w:b/>
                <w:lang w:val="ka-GE"/>
              </w:rPr>
              <w:t xml:space="preserve"> </w:t>
            </w:r>
            <w:r w:rsidRPr="00BA755F">
              <w:rPr>
                <w:rFonts w:ascii="Sylfaen" w:hAnsi="Sylfaen"/>
                <w:lang w:val="ka-GE"/>
              </w:rPr>
              <w:t xml:space="preserve">კურსადამთავრებული მიიღებს უმაღლეს კვალიფიკაციას ნეირობიოლოგიასა და </w:t>
            </w:r>
            <w:r w:rsidR="00BA225D">
              <w:rPr>
                <w:rFonts w:ascii="Sylfaen" w:hAnsi="Sylfaen"/>
                <w:lang w:val="ka-GE"/>
              </w:rPr>
              <w:t>ქცევათნეირომეცნიერე</w:t>
            </w:r>
            <w:r w:rsidRPr="00BA755F">
              <w:rPr>
                <w:rFonts w:ascii="Sylfaen" w:hAnsi="Sylfaen"/>
                <w:lang w:val="ka-GE"/>
              </w:rPr>
              <w:t>ბაში. კურსდამთავრებული შეიძლება დასაქმდეს უმაღლეს საგანმანათლებლო დაწესებულებებში – უნივერსიტეტებში, დაიკაოს აკადემიური თანამდებობა, მონაწილეობა მიიღოს შესაბამისი პროფილით საბაკალავრო და სამაგისტრო პროგრამების განხორციელებაში, შესაბამისი მიმართულების სამეცნიერო ლაბორატორიებში და სამედიცინო კლინიკებთან არსებულ დიაგნოსტიკურ ლაბორატორიებში</w:t>
            </w:r>
            <w:r>
              <w:rPr>
                <w:rFonts w:ascii="Sylfaen" w:hAnsi="Sylfaen"/>
                <w:lang w:val="ka-GE"/>
              </w:rPr>
              <w:t xml:space="preserve">. </w:t>
            </w:r>
          </w:p>
        </w:tc>
      </w:tr>
      <w:tr w:rsidR="008F5D57" w:rsidRPr="00BA755F" w14:paraId="201DF4C0"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15CE22E9" w14:textId="77777777" w:rsidR="008F5D57" w:rsidRPr="00BA755F" w:rsidRDefault="008F5D57" w:rsidP="008F5D57">
            <w:pPr>
              <w:spacing w:after="0" w:line="240" w:lineRule="auto"/>
              <w:rPr>
                <w:rFonts w:ascii="Sylfaen" w:hAnsi="Sylfaen" w:cs="Sylfaen"/>
                <w:b/>
                <w:bCs/>
                <w:color w:val="000000"/>
                <w:lang w:val="ka-GE"/>
              </w:rPr>
            </w:pPr>
            <w:r w:rsidRPr="00BA755F">
              <w:rPr>
                <w:rFonts w:ascii="Sylfaen" w:hAnsi="Sylfaen" w:cs="Sylfaen"/>
                <w:b/>
                <w:bCs/>
                <w:color w:val="000000"/>
                <w:lang w:val="ka-GE"/>
              </w:rPr>
              <w:t>სწავლისათვის აუცილებელი დამხმარე პირობები/რესურსები</w:t>
            </w:r>
          </w:p>
        </w:tc>
      </w:tr>
      <w:tr w:rsidR="008F5D57" w:rsidRPr="00BA755F" w14:paraId="409E0F5C" w14:textId="77777777" w:rsidTr="00D53B5F">
        <w:trPr>
          <w:trHeight w:val="405"/>
        </w:trPr>
        <w:tc>
          <w:tcPr>
            <w:tcW w:w="11307" w:type="dxa"/>
            <w:gridSpan w:val="4"/>
            <w:tcBorders>
              <w:top w:val="single" w:sz="18" w:space="0" w:color="auto"/>
              <w:left w:val="single" w:sz="18" w:space="0" w:color="auto"/>
              <w:bottom w:val="single" w:sz="18" w:space="0" w:color="auto"/>
              <w:right w:val="single" w:sz="18" w:space="0" w:color="auto"/>
            </w:tcBorders>
          </w:tcPr>
          <w:p w14:paraId="384334C1" w14:textId="77777777" w:rsidR="00FB5F89" w:rsidRPr="00DC27C3" w:rsidRDefault="00FB5F89" w:rsidP="00FB5F89">
            <w:pPr>
              <w:pStyle w:val="ListParagraph"/>
              <w:tabs>
                <w:tab w:val="left" w:pos="270"/>
              </w:tabs>
              <w:spacing w:after="0" w:line="240" w:lineRule="auto"/>
              <w:ind w:left="0"/>
              <w:jc w:val="both"/>
              <w:rPr>
                <w:rFonts w:ascii="Sylfaen" w:hAnsi="Sylfaen" w:cs="Sylfaen"/>
                <w:lang w:val="ka-GE"/>
              </w:rPr>
            </w:pPr>
            <w:r w:rsidRPr="00DC27C3">
              <w:rPr>
                <w:rFonts w:ascii="Sylfaen" w:hAnsi="Sylfaen"/>
                <w:lang w:val="ka-GE"/>
              </w:rPr>
              <w:t>ბიოლოგიის დეპარტამენტი</w:t>
            </w:r>
            <w:r w:rsidRPr="00DC27C3">
              <w:rPr>
                <w:rFonts w:ascii="Sylfaen" w:hAnsi="Sylfaen" w:cs="Sylfaen"/>
              </w:rPr>
              <w:t>ს</w:t>
            </w:r>
            <w:r w:rsidRPr="00DC27C3">
              <w:rPr>
                <w:rFonts w:ascii="Sylfaen" w:hAnsi="Sylfaen" w:cs="Sylfaen"/>
                <w:lang w:val="ka-GE"/>
              </w:rPr>
              <w:t>:</w:t>
            </w:r>
          </w:p>
          <w:p w14:paraId="054BA323" w14:textId="77777777" w:rsidR="00FB5F89" w:rsidRPr="00DC27C3" w:rsidRDefault="00FB5F89" w:rsidP="005537FB">
            <w:pPr>
              <w:pStyle w:val="ListParagraph"/>
              <w:numPr>
                <w:ilvl w:val="0"/>
                <w:numId w:val="6"/>
              </w:numPr>
              <w:tabs>
                <w:tab w:val="left" w:pos="270"/>
              </w:tabs>
              <w:spacing w:after="0" w:line="240" w:lineRule="auto"/>
              <w:ind w:left="0" w:firstLine="0"/>
              <w:jc w:val="both"/>
              <w:rPr>
                <w:rFonts w:ascii="Sylfaen" w:hAnsi="Sylfaen" w:cs="Sylfaen"/>
              </w:rPr>
            </w:pPr>
            <w:r w:rsidRPr="00DC27C3">
              <w:rPr>
                <w:rFonts w:ascii="Sylfaen" w:hAnsi="Sylfaen" w:cs="Sylfaen"/>
              </w:rPr>
              <w:t>ფიზიოლოგიის სა</w:t>
            </w:r>
            <w:r w:rsidRPr="00DC27C3">
              <w:rPr>
                <w:rFonts w:ascii="Sylfaen" w:hAnsi="Sylfaen" w:cs="Sylfaen"/>
                <w:lang w:val="ka-GE"/>
              </w:rPr>
              <w:t>სწავლო ექსპერიმენტულ</w:t>
            </w:r>
            <w:r w:rsidRPr="00DC27C3">
              <w:rPr>
                <w:rFonts w:ascii="Sylfaen" w:hAnsi="Sylfaen" w:cs="Sylfaen"/>
              </w:rPr>
              <w:t>ი</w:t>
            </w:r>
            <w:r w:rsidRPr="00DC27C3">
              <w:rPr>
                <w:rFonts w:ascii="Sylfaen" w:hAnsi="Sylfaen" w:cs="Sylfaen"/>
                <w:lang w:val="ka-GE"/>
              </w:rPr>
              <w:t xml:space="preserve"> </w:t>
            </w:r>
            <w:r w:rsidRPr="00DC27C3">
              <w:rPr>
                <w:rFonts w:ascii="Sylfaen" w:hAnsi="Sylfaen" w:cs="Sylfaen"/>
              </w:rPr>
              <w:t>ლაბორატორია,</w:t>
            </w:r>
          </w:p>
          <w:p w14:paraId="41BE3315" w14:textId="77777777" w:rsidR="00FB5F89" w:rsidRPr="00DC27C3" w:rsidRDefault="00FB5F89" w:rsidP="005537FB">
            <w:pPr>
              <w:pStyle w:val="ListParagraph"/>
              <w:numPr>
                <w:ilvl w:val="0"/>
                <w:numId w:val="6"/>
              </w:numPr>
              <w:tabs>
                <w:tab w:val="left" w:pos="270"/>
              </w:tabs>
              <w:spacing w:after="0" w:line="240" w:lineRule="auto"/>
              <w:ind w:left="0" w:firstLine="0"/>
              <w:jc w:val="both"/>
              <w:rPr>
                <w:rFonts w:ascii="Sylfaen" w:hAnsi="Sylfaen" w:cs="Sylfaen"/>
              </w:rPr>
            </w:pPr>
            <w:r w:rsidRPr="00DC27C3">
              <w:rPr>
                <w:rFonts w:ascii="Sylfaen" w:hAnsi="Sylfaen" w:cs="Sylfaen"/>
              </w:rPr>
              <w:t>ადამიანის ანატომიის სასწავლო ლაბორატორია,</w:t>
            </w:r>
          </w:p>
          <w:p w14:paraId="38BA7D67" w14:textId="77777777" w:rsidR="00FB5F89" w:rsidRPr="00DC27C3" w:rsidRDefault="00FB5F89" w:rsidP="005537FB">
            <w:pPr>
              <w:pStyle w:val="ListParagraph"/>
              <w:numPr>
                <w:ilvl w:val="0"/>
                <w:numId w:val="6"/>
              </w:numPr>
              <w:tabs>
                <w:tab w:val="left" w:pos="270"/>
              </w:tabs>
              <w:spacing w:after="0" w:line="240" w:lineRule="auto"/>
              <w:ind w:left="0" w:firstLine="0"/>
              <w:jc w:val="both"/>
              <w:rPr>
                <w:rFonts w:ascii="Sylfaen" w:hAnsi="Sylfaen" w:cs="Sylfaen"/>
                <w:lang w:val="ka-GE"/>
              </w:rPr>
            </w:pPr>
            <w:r w:rsidRPr="00DC27C3">
              <w:rPr>
                <w:rFonts w:ascii="Sylfaen" w:hAnsi="Sylfaen" w:cs="Sylfaen"/>
                <w:lang w:val="ka-GE"/>
              </w:rPr>
              <w:t xml:space="preserve">ფსიქოფიზიოლოგიის ლაბორატორია, </w:t>
            </w:r>
          </w:p>
          <w:p w14:paraId="6569AAE9" w14:textId="0D55823F" w:rsidR="00FB5F89" w:rsidRDefault="00FB5F89" w:rsidP="005537FB">
            <w:pPr>
              <w:pStyle w:val="ListParagraph"/>
              <w:numPr>
                <w:ilvl w:val="0"/>
                <w:numId w:val="6"/>
              </w:numPr>
              <w:tabs>
                <w:tab w:val="left" w:pos="270"/>
              </w:tabs>
              <w:spacing w:after="0" w:line="240" w:lineRule="auto"/>
              <w:ind w:left="0" w:firstLine="0"/>
              <w:jc w:val="both"/>
              <w:rPr>
                <w:rFonts w:ascii="Sylfaen" w:hAnsi="Sylfaen" w:cs="Sylfaen"/>
                <w:lang w:val="ka-GE"/>
              </w:rPr>
            </w:pPr>
            <w:r w:rsidRPr="00DC27C3">
              <w:rPr>
                <w:rFonts w:ascii="Sylfaen" w:hAnsi="Sylfaen" w:cs="Sylfaen"/>
                <w:lang w:val="ka-GE"/>
              </w:rPr>
              <w:t>ქიმიის დეპარტამენტის ლაბორატორიები</w:t>
            </w:r>
            <w:r w:rsidR="00BA225D">
              <w:rPr>
                <w:rFonts w:ascii="Sylfaen" w:hAnsi="Sylfaen" w:cs="Sylfaen"/>
                <w:lang w:val="ka-GE"/>
              </w:rPr>
              <w:t>.</w:t>
            </w:r>
          </w:p>
          <w:p w14:paraId="247270B9" w14:textId="1F04701D" w:rsidR="00BA225D" w:rsidRPr="00DC27C3" w:rsidRDefault="00BA225D" w:rsidP="00BA225D">
            <w:pPr>
              <w:pStyle w:val="ListParagraph"/>
              <w:tabs>
                <w:tab w:val="left" w:pos="270"/>
              </w:tabs>
              <w:spacing w:after="0" w:line="240" w:lineRule="auto"/>
              <w:ind w:left="0"/>
              <w:jc w:val="both"/>
              <w:rPr>
                <w:rFonts w:ascii="Sylfaen" w:hAnsi="Sylfaen" w:cs="Sylfaen"/>
                <w:lang w:val="ka-GE"/>
              </w:rPr>
            </w:pPr>
            <w:r>
              <w:rPr>
                <w:rFonts w:ascii="Sylfaen" w:hAnsi="Sylfaen" w:cs="Sylfaen"/>
                <w:lang w:val="ka-GE"/>
              </w:rPr>
              <w:t>ასევე:</w:t>
            </w:r>
          </w:p>
          <w:p w14:paraId="21CEAC53" w14:textId="77777777" w:rsidR="00FB5F89" w:rsidRPr="00DC27C3" w:rsidRDefault="00FB5F89" w:rsidP="005537FB">
            <w:pPr>
              <w:pStyle w:val="ListParagraph"/>
              <w:numPr>
                <w:ilvl w:val="0"/>
                <w:numId w:val="6"/>
              </w:numPr>
              <w:tabs>
                <w:tab w:val="left" w:pos="270"/>
              </w:tabs>
              <w:spacing w:after="0" w:line="240" w:lineRule="auto"/>
              <w:ind w:left="0" w:firstLine="0"/>
              <w:jc w:val="both"/>
              <w:rPr>
                <w:rFonts w:ascii="Sylfaen" w:hAnsi="Sylfaen"/>
                <w:lang w:val="ka-GE"/>
              </w:rPr>
            </w:pPr>
            <w:r w:rsidRPr="00DC27C3">
              <w:rPr>
                <w:rFonts w:ascii="Sylfaen" w:hAnsi="Sylfaen"/>
                <w:lang w:val="ka-GE"/>
              </w:rPr>
              <w:t>სსიპ ი.ბერიტაშვილის ექსპერიმენტული ბიომედიცინის ცენტრი</w:t>
            </w:r>
            <w:r w:rsidRPr="00DC27C3">
              <w:rPr>
                <w:rFonts w:ascii="Sylfaen" w:hAnsi="Sylfaen"/>
              </w:rPr>
              <w:t>,</w:t>
            </w:r>
          </w:p>
          <w:p w14:paraId="10B5B36A" w14:textId="77777777" w:rsidR="00FB5F89" w:rsidRPr="00DC27C3" w:rsidRDefault="00FB5F89" w:rsidP="005537FB">
            <w:pPr>
              <w:pStyle w:val="ListParagraph"/>
              <w:numPr>
                <w:ilvl w:val="0"/>
                <w:numId w:val="6"/>
              </w:numPr>
              <w:tabs>
                <w:tab w:val="left" w:pos="270"/>
              </w:tabs>
              <w:spacing w:after="0" w:line="240" w:lineRule="auto"/>
              <w:ind w:left="0" w:firstLine="0"/>
              <w:jc w:val="both"/>
              <w:rPr>
                <w:rFonts w:ascii="Sylfaen" w:hAnsi="Sylfaen"/>
              </w:rPr>
            </w:pPr>
            <w:r w:rsidRPr="00DC27C3">
              <w:rPr>
                <w:rFonts w:ascii="Sylfaen" w:hAnsi="Sylfaen"/>
                <w:lang w:val="ka-GE"/>
              </w:rPr>
              <w:t>საქართველოს ნეირომეცნიერთა ასოციაცია (</w:t>
            </w:r>
            <w:r w:rsidRPr="00DC27C3">
              <w:rPr>
                <w:rFonts w:ascii="Sylfaen" w:hAnsi="Sylfaen"/>
              </w:rPr>
              <w:t>GNA),</w:t>
            </w:r>
          </w:p>
          <w:p w14:paraId="25B09305" w14:textId="77777777" w:rsidR="00FB5F89" w:rsidRPr="00DC27C3" w:rsidRDefault="00FB5F89" w:rsidP="005537FB">
            <w:pPr>
              <w:pStyle w:val="ListParagraph"/>
              <w:numPr>
                <w:ilvl w:val="0"/>
                <w:numId w:val="6"/>
              </w:numPr>
              <w:tabs>
                <w:tab w:val="left" w:pos="270"/>
              </w:tabs>
              <w:spacing w:after="0" w:line="240" w:lineRule="auto"/>
              <w:ind w:left="0" w:firstLine="0"/>
              <w:jc w:val="both"/>
              <w:rPr>
                <w:rFonts w:ascii="Sylfaen" w:hAnsi="Sylfaen"/>
              </w:rPr>
            </w:pPr>
            <w:r w:rsidRPr="00DC27C3">
              <w:rPr>
                <w:rFonts w:ascii="Sylfaen" w:hAnsi="Sylfaen"/>
                <w:lang w:val="ka-GE"/>
              </w:rPr>
              <w:t xml:space="preserve">ევროპის ნეირომეცნიერთა საზოგადოებების ფედერაცია </w:t>
            </w:r>
            <w:r w:rsidRPr="00DC27C3">
              <w:rPr>
                <w:rFonts w:ascii="Sylfaen" w:hAnsi="Sylfaen"/>
              </w:rPr>
              <w:t>(FENS),</w:t>
            </w:r>
          </w:p>
          <w:p w14:paraId="0204F26C" w14:textId="77777777" w:rsidR="00FB5F89" w:rsidRPr="00DC27C3" w:rsidRDefault="00FB5F89" w:rsidP="005537FB">
            <w:pPr>
              <w:pStyle w:val="ListParagraph"/>
              <w:numPr>
                <w:ilvl w:val="0"/>
                <w:numId w:val="6"/>
              </w:numPr>
              <w:tabs>
                <w:tab w:val="left" w:pos="270"/>
              </w:tabs>
              <w:spacing w:after="0" w:line="240" w:lineRule="auto"/>
              <w:ind w:left="0" w:firstLine="0"/>
              <w:jc w:val="both"/>
              <w:rPr>
                <w:rFonts w:ascii="Sylfaen" w:hAnsi="Sylfaen"/>
              </w:rPr>
            </w:pPr>
            <w:r w:rsidRPr="00DC27C3">
              <w:rPr>
                <w:rFonts w:ascii="Sylfaen" w:hAnsi="Sylfaen"/>
                <w:lang w:val="ka-GE"/>
              </w:rPr>
              <w:t>ტვინის კვლევის საერთაშორისო ორგანიზაცია (</w:t>
            </w:r>
            <w:r w:rsidRPr="00DC27C3">
              <w:rPr>
                <w:rFonts w:ascii="Sylfaen" w:hAnsi="Sylfaen"/>
              </w:rPr>
              <w:t>IBRO).</w:t>
            </w:r>
          </w:p>
          <w:p w14:paraId="12D4D747" w14:textId="77777777" w:rsidR="00FB5F89" w:rsidRPr="00DC27C3" w:rsidRDefault="00FB5F89" w:rsidP="00FB5F89">
            <w:pPr>
              <w:pStyle w:val="ListParagraph"/>
              <w:tabs>
                <w:tab w:val="left" w:pos="270"/>
              </w:tabs>
              <w:spacing w:after="0" w:line="240" w:lineRule="auto"/>
              <w:ind w:left="0"/>
              <w:jc w:val="both"/>
              <w:rPr>
                <w:rFonts w:ascii="Sylfaen" w:hAnsi="Sylfaen" w:cs="Sylfaen"/>
                <w:lang w:val="ka-GE"/>
              </w:rPr>
            </w:pPr>
          </w:p>
          <w:p w14:paraId="0A53818F" w14:textId="5A33C569" w:rsidR="008F5D57" w:rsidRPr="00BA755F" w:rsidRDefault="00FB5F89" w:rsidP="004420B6">
            <w:pPr>
              <w:tabs>
                <w:tab w:val="left" w:pos="270"/>
              </w:tabs>
              <w:spacing w:after="0" w:line="240" w:lineRule="auto"/>
              <w:jc w:val="both"/>
              <w:rPr>
                <w:rFonts w:ascii="Sylfaen" w:hAnsi="Sylfaen"/>
                <w:lang w:val="ka-GE"/>
              </w:rPr>
            </w:pPr>
            <w:r w:rsidRPr="00DC27C3">
              <w:rPr>
                <w:rFonts w:ascii="Sylfaen" w:hAnsi="Sylfaen"/>
                <w:lang w:val="ka-GE"/>
              </w:rPr>
              <w:t xml:space="preserve">ლაბორატორიებში მომზადებულია ვირთაგვების დეკლარატიულ და პროცედურულ მეხსიერებაზე ქცევითი ტესტების </w:t>
            </w:r>
            <w:r w:rsidRPr="00DC27C3">
              <w:rPr>
                <w:rFonts w:ascii="Sylfaen" w:hAnsi="Sylfaen"/>
              </w:rPr>
              <w:t xml:space="preserve"> </w:t>
            </w:r>
            <w:r w:rsidRPr="00DC27C3">
              <w:rPr>
                <w:rFonts w:ascii="Sylfaen" w:hAnsi="Sylfaen"/>
                <w:lang w:val="ka-GE"/>
              </w:rPr>
              <w:t>გამოყენებისათვის მორისის ავზში ქცევის ობიექტურად (კომპიუტერული პროგრამით) აღრიცხვის თანამედროვე მეთოდიკა, აგრეთვე ამოცნობით მეხსიერებაზე ტესტების განხორციელებისათვის „ღია ველის“ ამ მიზნებისათვის ადაპტირებული მეთოდი. აქვე არსებობს საექსპერიმენტო ცხოველების შენახვისა და გამოკვ</w:t>
            </w:r>
            <w:r w:rsidR="00BA225D">
              <w:rPr>
                <w:rFonts w:ascii="Sylfaen" w:hAnsi="Sylfaen"/>
                <w:lang w:val="ka-GE"/>
              </w:rPr>
              <w:t>ლვ</w:t>
            </w:r>
            <w:r w:rsidRPr="00DC27C3">
              <w:rPr>
                <w:rFonts w:ascii="Sylfaen" w:hAnsi="Sylfaen"/>
                <w:lang w:val="ka-GE"/>
              </w:rPr>
              <w:t>ებისათვის საჭირო პირობები.  კვლევისათვის სხვა საჭირო დამხმარე პირობა დაკმაყოფილდება სსიპ ი.ბერიტაშვილის ექსპერიმენტული ბიომედიცინის ცენტრის „კოგნიტიურ ფუნქციათა და მეხსიერების“ ლაბორატორიის ბაზაზე.</w:t>
            </w:r>
          </w:p>
        </w:tc>
      </w:tr>
      <w:tr w:rsidR="00FB5F89" w:rsidRPr="00BA755F" w14:paraId="413E298E" w14:textId="77777777" w:rsidTr="00BA225D">
        <w:trPr>
          <w:trHeight w:val="438"/>
        </w:trPr>
        <w:tc>
          <w:tcPr>
            <w:tcW w:w="11307"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AC0100C" w14:textId="4FF32668" w:rsidR="00FB5F89" w:rsidRPr="00DC27C3" w:rsidRDefault="00FB5F89" w:rsidP="00FB5F89">
            <w:pPr>
              <w:pStyle w:val="Default"/>
              <w:rPr>
                <w:rFonts w:cs="Times New Roman"/>
                <w:b/>
                <w:color w:val="auto"/>
                <w:sz w:val="22"/>
                <w:szCs w:val="22"/>
                <w:lang w:val="ka-GE"/>
              </w:rPr>
            </w:pPr>
            <w:r w:rsidRPr="00DC27C3">
              <w:rPr>
                <w:rFonts w:cs="Times New Roman"/>
                <w:b/>
                <w:color w:val="auto"/>
                <w:sz w:val="22"/>
                <w:szCs w:val="22"/>
                <w:lang w:val="ka-GE"/>
              </w:rPr>
              <w:t xml:space="preserve">დოქტორანტების მისაღები შესაძლო რაოდენობა:                                                 </w:t>
            </w:r>
          </w:p>
          <w:p w14:paraId="053444C0" w14:textId="77777777" w:rsidR="00FB5F89" w:rsidRPr="00DC27C3" w:rsidRDefault="00FB5F89" w:rsidP="00FB5F89">
            <w:pPr>
              <w:pStyle w:val="ListParagraph"/>
              <w:tabs>
                <w:tab w:val="left" w:pos="270"/>
              </w:tabs>
              <w:spacing w:after="0" w:line="240" w:lineRule="auto"/>
              <w:ind w:left="0"/>
              <w:jc w:val="both"/>
              <w:rPr>
                <w:rFonts w:ascii="Sylfaen" w:hAnsi="Sylfaen"/>
                <w:lang w:val="ka-GE"/>
              </w:rPr>
            </w:pPr>
          </w:p>
        </w:tc>
      </w:tr>
      <w:tr w:rsidR="00FB5F89" w:rsidRPr="00BA755F" w14:paraId="3BD59CC5" w14:textId="77777777" w:rsidTr="00D53B5F">
        <w:trPr>
          <w:trHeight w:val="405"/>
        </w:trPr>
        <w:tc>
          <w:tcPr>
            <w:tcW w:w="11307" w:type="dxa"/>
            <w:gridSpan w:val="4"/>
            <w:tcBorders>
              <w:top w:val="single" w:sz="18" w:space="0" w:color="auto"/>
              <w:left w:val="single" w:sz="18" w:space="0" w:color="auto"/>
              <w:bottom w:val="single" w:sz="18" w:space="0" w:color="auto"/>
              <w:right w:val="single" w:sz="18" w:space="0" w:color="auto"/>
            </w:tcBorders>
          </w:tcPr>
          <w:p w14:paraId="08CD0215" w14:textId="616E9C24" w:rsidR="00FB5F89" w:rsidRPr="00DC27C3" w:rsidRDefault="00FB5F89" w:rsidP="00FB5F89">
            <w:pPr>
              <w:pStyle w:val="Default"/>
              <w:rPr>
                <w:lang w:val="ka-GE"/>
              </w:rPr>
            </w:pPr>
            <w:r w:rsidRPr="00DC27C3">
              <w:rPr>
                <w:rFonts w:cs="Times New Roman"/>
                <w:color w:val="auto"/>
                <w:sz w:val="22"/>
                <w:szCs w:val="22"/>
                <w:lang w:val="ka-GE"/>
              </w:rPr>
              <w:t xml:space="preserve">არსებული ადამიანური და მატერიალური რესურსების გათვალისწინებით შესაძლებელია ორი დოქტორანტის </w:t>
            </w:r>
            <w:r w:rsidR="00BA225D">
              <w:rPr>
                <w:rFonts w:cs="Times New Roman"/>
                <w:color w:val="auto"/>
                <w:sz w:val="22"/>
                <w:szCs w:val="22"/>
                <w:lang w:val="ka-GE"/>
              </w:rPr>
              <w:t>მიღება</w:t>
            </w:r>
          </w:p>
        </w:tc>
      </w:tr>
      <w:tr w:rsidR="00FB5F89" w:rsidRPr="00BA755F" w14:paraId="57C057F8" w14:textId="77777777" w:rsidTr="00FB5F89">
        <w:trPr>
          <w:trHeight w:val="405"/>
        </w:trPr>
        <w:tc>
          <w:tcPr>
            <w:tcW w:w="11307"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CEC13CD" w14:textId="77777777" w:rsidR="00FB5F89" w:rsidRPr="00DC27C3" w:rsidRDefault="00FB5F89" w:rsidP="00FB5F89">
            <w:pPr>
              <w:pStyle w:val="Default"/>
              <w:rPr>
                <w:rFonts w:cs="Times New Roman"/>
                <w:color w:val="auto"/>
                <w:sz w:val="22"/>
                <w:szCs w:val="22"/>
                <w:lang w:val="ka-GE"/>
              </w:rPr>
            </w:pPr>
            <w:r w:rsidRPr="00DC27C3">
              <w:rPr>
                <w:b/>
                <w:sz w:val="22"/>
                <w:szCs w:val="22"/>
                <w:lang w:val="ka-GE"/>
              </w:rPr>
              <w:t xml:space="preserve">პარტნიორი დაწესებულებების სრული სია:   </w:t>
            </w:r>
          </w:p>
        </w:tc>
      </w:tr>
      <w:tr w:rsidR="00FB5F89" w:rsidRPr="00BA755F" w14:paraId="73B39C11" w14:textId="77777777" w:rsidTr="00D53B5F">
        <w:trPr>
          <w:trHeight w:val="405"/>
        </w:trPr>
        <w:tc>
          <w:tcPr>
            <w:tcW w:w="11307" w:type="dxa"/>
            <w:gridSpan w:val="4"/>
            <w:tcBorders>
              <w:top w:val="single" w:sz="18" w:space="0" w:color="auto"/>
              <w:left w:val="single" w:sz="18" w:space="0" w:color="auto"/>
              <w:bottom w:val="single" w:sz="18" w:space="0" w:color="auto"/>
              <w:right w:val="single" w:sz="18" w:space="0" w:color="auto"/>
            </w:tcBorders>
          </w:tcPr>
          <w:p w14:paraId="08FB9D4A" w14:textId="77777777" w:rsidR="00FB5F89" w:rsidRPr="004420B6" w:rsidRDefault="00FB5F89" w:rsidP="005537FB">
            <w:pPr>
              <w:pStyle w:val="ListParagraph"/>
              <w:numPr>
                <w:ilvl w:val="0"/>
                <w:numId w:val="8"/>
              </w:numPr>
              <w:spacing w:after="0" w:line="240" w:lineRule="auto"/>
              <w:ind w:left="270" w:hanging="270"/>
              <w:rPr>
                <w:rFonts w:ascii="Sylfaen" w:hAnsi="Sylfaen"/>
                <w:lang w:val="ka-GE"/>
              </w:rPr>
            </w:pPr>
            <w:r w:rsidRPr="004420B6">
              <w:rPr>
                <w:rFonts w:ascii="Sylfaen" w:hAnsi="Sylfaen"/>
                <w:lang w:val="ka-GE"/>
              </w:rPr>
              <w:t>სსიპ ი.ბერიტაშვილის ექსპერიმენტული ბიომედიცინის ცენტრი</w:t>
            </w:r>
            <w:r w:rsidRPr="004420B6">
              <w:rPr>
                <w:rFonts w:ascii="Sylfaen" w:hAnsi="Sylfaen"/>
              </w:rPr>
              <w:t>,</w:t>
            </w:r>
          </w:p>
          <w:p w14:paraId="37CDCB58" w14:textId="77777777" w:rsidR="00FB5F89" w:rsidRPr="004420B6" w:rsidRDefault="00FB5F89" w:rsidP="005537FB">
            <w:pPr>
              <w:pStyle w:val="ListParagraph"/>
              <w:numPr>
                <w:ilvl w:val="0"/>
                <w:numId w:val="8"/>
              </w:numPr>
              <w:spacing w:after="0" w:line="240" w:lineRule="auto"/>
              <w:ind w:left="270" w:hanging="270"/>
              <w:rPr>
                <w:rFonts w:ascii="Sylfaen" w:hAnsi="Sylfaen"/>
              </w:rPr>
            </w:pPr>
            <w:r w:rsidRPr="004420B6">
              <w:rPr>
                <w:rFonts w:ascii="Sylfaen" w:hAnsi="Sylfaen"/>
                <w:lang w:val="ka-GE"/>
              </w:rPr>
              <w:t>საქართველოს ნეირომეცნიერთა ასოციაცია (</w:t>
            </w:r>
            <w:r w:rsidRPr="004420B6">
              <w:rPr>
                <w:rFonts w:ascii="Sylfaen" w:hAnsi="Sylfaen"/>
              </w:rPr>
              <w:t>GNA),</w:t>
            </w:r>
          </w:p>
          <w:p w14:paraId="6CFEAFEE" w14:textId="77777777" w:rsidR="00FB5F89" w:rsidRPr="004420B6" w:rsidRDefault="00FB5F89" w:rsidP="005537FB">
            <w:pPr>
              <w:pStyle w:val="ListParagraph"/>
              <w:numPr>
                <w:ilvl w:val="0"/>
                <w:numId w:val="8"/>
              </w:numPr>
              <w:spacing w:after="0" w:line="240" w:lineRule="auto"/>
              <w:ind w:left="270" w:hanging="270"/>
              <w:rPr>
                <w:rFonts w:ascii="Sylfaen" w:hAnsi="Sylfaen"/>
              </w:rPr>
            </w:pPr>
            <w:r w:rsidRPr="004420B6">
              <w:rPr>
                <w:rFonts w:ascii="Sylfaen" w:hAnsi="Sylfaen"/>
                <w:lang w:val="ka-GE"/>
              </w:rPr>
              <w:t xml:space="preserve">ევროპის ნეირომეცნიერთა საზოგადოებების ფედერაცია </w:t>
            </w:r>
            <w:r w:rsidRPr="004420B6">
              <w:rPr>
                <w:rFonts w:ascii="Sylfaen" w:hAnsi="Sylfaen"/>
              </w:rPr>
              <w:t>(FENS),</w:t>
            </w:r>
          </w:p>
          <w:p w14:paraId="01B029D0" w14:textId="77777777" w:rsidR="00FB5F89" w:rsidRPr="004420B6" w:rsidRDefault="00FB5F89" w:rsidP="005537FB">
            <w:pPr>
              <w:pStyle w:val="ListParagraph"/>
              <w:numPr>
                <w:ilvl w:val="0"/>
                <w:numId w:val="8"/>
              </w:numPr>
              <w:spacing w:after="0" w:line="240" w:lineRule="auto"/>
              <w:ind w:left="270" w:hanging="270"/>
              <w:rPr>
                <w:rFonts w:ascii="Sylfaen" w:hAnsi="Sylfaen"/>
              </w:rPr>
            </w:pPr>
            <w:r w:rsidRPr="004420B6">
              <w:rPr>
                <w:rFonts w:ascii="Sylfaen" w:hAnsi="Sylfaen"/>
                <w:lang w:val="ka-GE"/>
              </w:rPr>
              <w:lastRenderedPageBreak/>
              <w:t>ტვინის კვლევის საერთაშორისო ორგანიზაცია (</w:t>
            </w:r>
            <w:r w:rsidRPr="004420B6">
              <w:rPr>
                <w:rFonts w:ascii="Sylfaen" w:hAnsi="Sylfaen"/>
              </w:rPr>
              <w:t>IBRO).</w:t>
            </w:r>
          </w:p>
          <w:p w14:paraId="5E40B6D9" w14:textId="77777777" w:rsidR="00FB5F89" w:rsidRPr="00DC27C3" w:rsidRDefault="00FB5F89" w:rsidP="00FB5F89">
            <w:pPr>
              <w:pStyle w:val="Default"/>
              <w:rPr>
                <w:rFonts w:cs="Times New Roman"/>
                <w:color w:val="auto"/>
                <w:sz w:val="22"/>
                <w:szCs w:val="22"/>
                <w:lang w:val="ka-GE"/>
              </w:rPr>
            </w:pPr>
          </w:p>
        </w:tc>
      </w:tr>
      <w:tr w:rsidR="00FB5F89" w:rsidRPr="00BA755F" w14:paraId="11D23469" w14:textId="77777777" w:rsidTr="00FB5F89">
        <w:trPr>
          <w:trHeight w:val="405"/>
        </w:trPr>
        <w:tc>
          <w:tcPr>
            <w:tcW w:w="11307"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C7724F9" w14:textId="77777777" w:rsidR="00FB5F89" w:rsidRPr="00FB5F89" w:rsidRDefault="00FB5F89" w:rsidP="004420B6">
            <w:pPr>
              <w:pStyle w:val="Default"/>
              <w:ind w:left="360" w:hanging="360"/>
              <w:rPr>
                <w:lang w:val="ka-GE"/>
              </w:rPr>
            </w:pPr>
            <w:r w:rsidRPr="00DC27C3">
              <w:rPr>
                <w:b/>
                <w:sz w:val="22"/>
                <w:szCs w:val="22"/>
                <w:lang w:val="ka-GE"/>
              </w:rPr>
              <w:lastRenderedPageBreak/>
              <w:t>პროგრამის ფინანსური უზრუნველყოფა</w:t>
            </w:r>
            <w:r w:rsidRPr="00DC27C3">
              <w:rPr>
                <w:sz w:val="22"/>
                <w:szCs w:val="22"/>
                <w:lang w:val="ka-GE"/>
              </w:rPr>
              <w:t xml:space="preserve"> : </w:t>
            </w:r>
          </w:p>
        </w:tc>
      </w:tr>
      <w:tr w:rsidR="00FB5F89" w:rsidRPr="00BA755F" w14:paraId="264AF8FB" w14:textId="77777777" w:rsidTr="00D53B5F">
        <w:trPr>
          <w:trHeight w:val="405"/>
        </w:trPr>
        <w:tc>
          <w:tcPr>
            <w:tcW w:w="11307" w:type="dxa"/>
            <w:gridSpan w:val="4"/>
            <w:tcBorders>
              <w:top w:val="single" w:sz="18" w:space="0" w:color="auto"/>
              <w:left w:val="single" w:sz="18" w:space="0" w:color="auto"/>
              <w:bottom w:val="single" w:sz="18" w:space="0" w:color="auto"/>
              <w:right w:val="single" w:sz="18" w:space="0" w:color="auto"/>
            </w:tcBorders>
          </w:tcPr>
          <w:p w14:paraId="48314C5A" w14:textId="77777777" w:rsidR="00FB5F89" w:rsidRPr="00FB5F89" w:rsidRDefault="00FB5F89" w:rsidP="00FB5F89">
            <w:pPr>
              <w:spacing w:after="0" w:line="240" w:lineRule="auto"/>
              <w:rPr>
                <w:rFonts w:ascii="Sylfaen" w:hAnsi="Sylfaen"/>
                <w:lang w:val="ka-GE"/>
              </w:rPr>
            </w:pPr>
            <w:r w:rsidRPr="00FB5F89">
              <w:rPr>
                <w:rFonts w:ascii="Sylfaen" w:hAnsi="Sylfaen" w:cs="Sylfaen"/>
                <w:lang w:val="ka-GE"/>
              </w:rPr>
              <w:t>პროგრამას</w:t>
            </w:r>
            <w:r w:rsidRPr="00FB5F89">
              <w:rPr>
                <w:lang w:val="ka-GE"/>
              </w:rPr>
              <w:t xml:space="preserve"> </w:t>
            </w:r>
            <w:r w:rsidRPr="00FB5F89">
              <w:rPr>
                <w:rFonts w:ascii="Sylfaen" w:hAnsi="Sylfaen" w:cs="Sylfaen"/>
                <w:lang w:val="ka-GE"/>
              </w:rPr>
              <w:t>ფინანსურად</w:t>
            </w:r>
            <w:r w:rsidRPr="00FB5F89">
              <w:rPr>
                <w:lang w:val="ka-GE"/>
              </w:rPr>
              <w:t xml:space="preserve"> </w:t>
            </w:r>
            <w:r w:rsidRPr="00FB5F89">
              <w:rPr>
                <w:rFonts w:ascii="Sylfaen" w:hAnsi="Sylfaen" w:cs="Sylfaen"/>
                <w:lang w:val="ka-GE"/>
              </w:rPr>
              <w:t>უზრუნველყოფს</w:t>
            </w:r>
            <w:r w:rsidRPr="00FB5F89">
              <w:rPr>
                <w:lang w:val="ka-GE"/>
              </w:rPr>
              <w:t xml:space="preserve"> </w:t>
            </w:r>
            <w:r w:rsidRPr="00FB5F89">
              <w:rPr>
                <w:rFonts w:ascii="Sylfaen" w:hAnsi="Sylfaen" w:cs="Sylfaen"/>
                <w:lang w:val="ka-GE"/>
              </w:rPr>
              <w:t>აკაკი</w:t>
            </w:r>
            <w:r w:rsidRPr="00FB5F89">
              <w:rPr>
                <w:lang w:val="ka-GE"/>
              </w:rPr>
              <w:t xml:space="preserve"> </w:t>
            </w:r>
            <w:r w:rsidRPr="00FB5F89">
              <w:rPr>
                <w:rFonts w:ascii="Sylfaen" w:hAnsi="Sylfaen" w:cs="Sylfaen"/>
                <w:lang w:val="ka-GE"/>
              </w:rPr>
              <w:t>წერეთლის</w:t>
            </w:r>
            <w:r w:rsidRPr="00FB5F89">
              <w:rPr>
                <w:lang w:val="ka-GE"/>
              </w:rPr>
              <w:t xml:space="preserve"> </w:t>
            </w:r>
            <w:r w:rsidRPr="00FB5F89">
              <w:rPr>
                <w:rFonts w:ascii="Sylfaen" w:hAnsi="Sylfaen" w:cs="Sylfaen"/>
                <w:lang w:val="ka-GE"/>
              </w:rPr>
              <w:t>სახელმწიფო</w:t>
            </w:r>
            <w:r w:rsidRPr="00FB5F89">
              <w:rPr>
                <w:lang w:val="ka-GE"/>
              </w:rPr>
              <w:t xml:space="preserve"> </w:t>
            </w:r>
            <w:r w:rsidRPr="00FB5F89">
              <w:rPr>
                <w:rFonts w:ascii="Sylfaen" w:hAnsi="Sylfaen" w:cs="Sylfaen"/>
                <w:lang w:val="ka-GE"/>
              </w:rPr>
              <w:t>უნივერსიტეტი</w:t>
            </w:r>
            <w:r w:rsidRPr="00FB5F89">
              <w:rPr>
                <w:lang w:val="ka-GE"/>
              </w:rPr>
              <w:t>.</w:t>
            </w:r>
          </w:p>
        </w:tc>
      </w:tr>
      <w:tr w:rsidR="00FB5F89" w:rsidRPr="00BA755F" w14:paraId="689AB209" w14:textId="77777777" w:rsidTr="00FB5F89">
        <w:trPr>
          <w:trHeight w:val="405"/>
        </w:trPr>
        <w:tc>
          <w:tcPr>
            <w:tcW w:w="11307"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53E7852" w14:textId="77777777" w:rsidR="00FB5F89" w:rsidRPr="00FB5F89" w:rsidRDefault="00FB5F89" w:rsidP="00FB5F89">
            <w:pPr>
              <w:spacing w:after="0" w:line="240" w:lineRule="auto"/>
              <w:rPr>
                <w:rFonts w:ascii="Sylfaen" w:hAnsi="Sylfaen" w:cs="Sylfaen"/>
                <w:lang w:val="ka-GE"/>
              </w:rPr>
            </w:pPr>
            <w:r w:rsidRPr="00DC27C3">
              <w:rPr>
                <w:rFonts w:ascii="Sylfaen" w:hAnsi="Sylfaen" w:cs="Arial"/>
                <w:b/>
              </w:rPr>
              <w:t>პროგრამის მონაწილე აკადემიური პერსონალი:</w:t>
            </w:r>
          </w:p>
        </w:tc>
      </w:tr>
      <w:tr w:rsidR="00FB5F89" w:rsidRPr="00BA755F" w14:paraId="091F9217" w14:textId="77777777" w:rsidTr="00D53B5F">
        <w:trPr>
          <w:trHeight w:val="405"/>
        </w:trPr>
        <w:tc>
          <w:tcPr>
            <w:tcW w:w="11307" w:type="dxa"/>
            <w:gridSpan w:val="4"/>
            <w:tcBorders>
              <w:top w:val="single" w:sz="18" w:space="0" w:color="auto"/>
              <w:left w:val="single" w:sz="18" w:space="0" w:color="auto"/>
              <w:bottom w:val="single" w:sz="18" w:space="0" w:color="auto"/>
              <w:right w:val="single" w:sz="18" w:space="0" w:color="auto"/>
            </w:tcBorders>
          </w:tcPr>
          <w:p w14:paraId="11ACF1B8" w14:textId="77777777" w:rsidR="00FB5F89" w:rsidRPr="00DC27C3" w:rsidRDefault="00FB5F89" w:rsidP="005537FB">
            <w:pPr>
              <w:numPr>
                <w:ilvl w:val="0"/>
                <w:numId w:val="7"/>
              </w:numPr>
              <w:tabs>
                <w:tab w:val="clear" w:pos="1785"/>
                <w:tab w:val="num" w:pos="360"/>
              </w:tabs>
              <w:spacing w:after="0" w:line="240" w:lineRule="auto"/>
              <w:ind w:left="0" w:firstLine="0"/>
              <w:rPr>
                <w:rFonts w:ascii="Sylfaen" w:hAnsi="Sylfaen" w:cs="Arial"/>
                <w:b/>
                <w:lang w:val="ka-GE"/>
              </w:rPr>
            </w:pPr>
            <w:r w:rsidRPr="00DC27C3">
              <w:rPr>
                <w:rFonts w:ascii="Sylfaen" w:hAnsi="Sylfaen" w:cs="Arial"/>
              </w:rPr>
              <w:t>ნანეიშვილი თემური –ბიოლოგიის მეცნიერებათა დოქტორი, აკაკი წერეთლის სახელმწიფო</w:t>
            </w:r>
            <w:r w:rsidR="004420B6">
              <w:rPr>
                <w:rFonts w:ascii="Sylfaen" w:hAnsi="Sylfaen" w:cs="Arial"/>
                <w:lang w:val="ka-GE"/>
              </w:rPr>
              <w:t xml:space="preserve"> უ</w:t>
            </w:r>
            <w:r w:rsidRPr="00DC27C3">
              <w:rPr>
                <w:rFonts w:ascii="Sylfaen" w:hAnsi="Sylfaen" w:cs="Arial"/>
              </w:rPr>
              <w:t>ნივერსიტეტი</w:t>
            </w:r>
            <w:r w:rsidRPr="00DC27C3">
              <w:rPr>
                <w:rFonts w:ascii="Sylfaen" w:hAnsi="Sylfaen" w:cs="Sylfaen"/>
                <w:lang w:val="ka-GE"/>
              </w:rPr>
              <w:t xml:space="preserve">ს </w:t>
            </w:r>
            <w:r w:rsidRPr="00DC27C3">
              <w:rPr>
                <w:rFonts w:ascii="Sylfaen" w:hAnsi="Sylfaen" w:cs="Arial"/>
              </w:rPr>
              <w:t>ემერიტუს</w:t>
            </w:r>
            <w:r w:rsidRPr="00DC27C3">
              <w:rPr>
                <w:rFonts w:ascii="Sylfaen" w:hAnsi="Sylfaen" w:cs="Arial"/>
                <w:lang w:val="ka-GE"/>
              </w:rPr>
              <w:t>ი</w:t>
            </w:r>
            <w:r w:rsidR="004420B6">
              <w:rPr>
                <w:rFonts w:ascii="Sylfaen" w:hAnsi="Sylfaen" w:cs="Arial"/>
                <w:lang w:val="ka-GE"/>
              </w:rPr>
              <w:t>.</w:t>
            </w:r>
          </w:p>
          <w:p w14:paraId="32C1C948" w14:textId="77777777" w:rsidR="00FB5F89" w:rsidRPr="00DC27C3" w:rsidRDefault="00FB5F89" w:rsidP="005537FB">
            <w:pPr>
              <w:numPr>
                <w:ilvl w:val="0"/>
                <w:numId w:val="7"/>
              </w:numPr>
              <w:tabs>
                <w:tab w:val="clear" w:pos="1785"/>
                <w:tab w:val="num" w:pos="360"/>
              </w:tabs>
              <w:spacing w:after="0" w:line="240" w:lineRule="auto"/>
              <w:ind w:left="0" w:firstLine="0"/>
              <w:rPr>
                <w:rFonts w:ascii="Sylfaen" w:hAnsi="Sylfaen" w:cs="Arial"/>
                <w:b/>
                <w:lang w:val="ka-GE"/>
              </w:rPr>
            </w:pPr>
            <w:r w:rsidRPr="00DC27C3">
              <w:rPr>
                <w:rFonts w:ascii="Sylfaen" w:hAnsi="Sylfaen" w:cs="Arial"/>
              </w:rPr>
              <w:t>საკანდელიძე რენიკო – ბიოლოგიის დოქტორი, აკაკი წერეთლის სახელმწიფო უნივერსიტეტი, ბიოლოგიის დეპარტამენტი</w:t>
            </w:r>
            <w:r w:rsidR="004420B6">
              <w:rPr>
                <w:rFonts w:ascii="Sylfaen" w:hAnsi="Sylfaen" w:cs="Arial"/>
              </w:rPr>
              <w:t>,</w:t>
            </w:r>
            <w:r w:rsidRPr="00DC27C3">
              <w:rPr>
                <w:rFonts w:ascii="Sylfaen" w:hAnsi="Sylfaen" w:cs="Arial"/>
              </w:rPr>
              <w:t xml:space="preserve"> პორფესორი. </w:t>
            </w:r>
          </w:p>
          <w:p w14:paraId="4F5393CA" w14:textId="77777777" w:rsidR="00FB5F89" w:rsidRPr="00DC27C3" w:rsidRDefault="00FB5F89" w:rsidP="005537FB">
            <w:pPr>
              <w:numPr>
                <w:ilvl w:val="0"/>
                <w:numId w:val="7"/>
              </w:numPr>
              <w:tabs>
                <w:tab w:val="clear" w:pos="1785"/>
                <w:tab w:val="num" w:pos="360"/>
              </w:tabs>
              <w:spacing w:after="0" w:line="240" w:lineRule="auto"/>
              <w:ind w:left="0" w:firstLine="0"/>
              <w:rPr>
                <w:rFonts w:ascii="Sylfaen" w:hAnsi="Sylfaen" w:cs="Arial"/>
                <w:b/>
                <w:lang w:val="ka-GE"/>
              </w:rPr>
            </w:pPr>
            <w:r w:rsidRPr="00DC27C3">
              <w:rPr>
                <w:rFonts w:ascii="Sylfaen" w:hAnsi="Sylfaen" w:cs="Arial"/>
              </w:rPr>
              <w:t xml:space="preserve">ჯულაყიძე ერეკლე - ბიოლოგიის დოქტორი, აკაკი წერეთლის სახელმწიფო უნივერსიტეტი, ბიოლოგიის დეპარტამენტი, ასოცირებული პორფესორი. </w:t>
            </w:r>
          </w:p>
          <w:p w14:paraId="545994E8" w14:textId="77777777" w:rsidR="00FB5F89" w:rsidRPr="00DC27C3" w:rsidRDefault="00FB5F89" w:rsidP="005537FB">
            <w:pPr>
              <w:numPr>
                <w:ilvl w:val="0"/>
                <w:numId w:val="7"/>
              </w:numPr>
              <w:tabs>
                <w:tab w:val="clear" w:pos="1785"/>
                <w:tab w:val="num" w:pos="360"/>
              </w:tabs>
              <w:spacing w:after="0" w:line="240" w:lineRule="auto"/>
              <w:ind w:left="0" w:firstLine="0"/>
              <w:rPr>
                <w:rFonts w:ascii="Sylfaen" w:hAnsi="Sylfaen" w:cs="Arial"/>
                <w:b/>
                <w:lang w:val="ka-GE"/>
              </w:rPr>
            </w:pPr>
            <w:r w:rsidRPr="00DC27C3">
              <w:rPr>
                <w:rFonts w:ascii="Sylfaen" w:hAnsi="Sylfaen" w:cs="Arial"/>
              </w:rPr>
              <w:t xml:space="preserve">ლომსიანიძე თეიმურაზი - მედიცინის დოქტორი, აკაკი წერეთლის სახელმწიფო უნივერსიტეტი, ბიოლოგიის დეპარტამენტი, ასოცირებული პორფესორი. </w:t>
            </w:r>
          </w:p>
          <w:p w14:paraId="0BB27109" w14:textId="77777777" w:rsidR="00FB5F89" w:rsidRPr="00DC27C3" w:rsidRDefault="00B1385A" w:rsidP="005537FB">
            <w:pPr>
              <w:numPr>
                <w:ilvl w:val="0"/>
                <w:numId w:val="7"/>
              </w:numPr>
              <w:tabs>
                <w:tab w:val="clear" w:pos="1785"/>
                <w:tab w:val="num" w:pos="360"/>
              </w:tabs>
              <w:spacing w:after="0" w:line="240" w:lineRule="auto"/>
              <w:ind w:left="0" w:firstLine="0"/>
              <w:rPr>
                <w:rFonts w:ascii="Sylfaen" w:hAnsi="Sylfaen" w:cs="Arial"/>
                <w:lang w:val="ka-GE"/>
              </w:rPr>
            </w:pPr>
            <w:r>
              <w:rPr>
                <w:rFonts w:ascii="Sylfaen" w:hAnsi="Sylfaen" w:cs="Arial"/>
                <w:lang w:val="ka-GE"/>
              </w:rPr>
              <w:t>იმერი ბასილაძე</w:t>
            </w:r>
            <w:r w:rsidR="004420B6">
              <w:rPr>
                <w:rFonts w:ascii="Sylfaen" w:hAnsi="Sylfaen" w:cs="Arial"/>
                <w:lang w:val="ka-GE"/>
              </w:rPr>
              <w:t xml:space="preserve">− </w:t>
            </w:r>
            <w:r w:rsidR="00FB5F89" w:rsidRPr="00DC27C3">
              <w:rPr>
                <w:rFonts w:ascii="Sylfaen" w:hAnsi="Sylfaen" w:cs="Arial"/>
              </w:rPr>
              <w:t xml:space="preserve">აკაკი წერეთლის სახელმწიფო უნივერსიტეტი, პედაგოგიკის დეპარტამენტი, </w:t>
            </w:r>
            <w:r>
              <w:rPr>
                <w:rFonts w:ascii="Sylfaen" w:hAnsi="Sylfaen" w:cs="Arial"/>
                <w:lang w:val="ka-GE"/>
              </w:rPr>
              <w:t>პ</w:t>
            </w:r>
            <w:r w:rsidR="00FB5F89" w:rsidRPr="00DC27C3">
              <w:rPr>
                <w:rFonts w:ascii="Sylfaen" w:hAnsi="Sylfaen" w:cs="Arial"/>
              </w:rPr>
              <w:t>როფესორი.</w:t>
            </w:r>
          </w:p>
          <w:p w14:paraId="57A71732" w14:textId="77777777" w:rsidR="00FB5F89" w:rsidRPr="00DC27C3" w:rsidRDefault="00FB5F89" w:rsidP="005537FB">
            <w:pPr>
              <w:numPr>
                <w:ilvl w:val="0"/>
                <w:numId w:val="7"/>
              </w:numPr>
              <w:tabs>
                <w:tab w:val="clear" w:pos="1785"/>
                <w:tab w:val="num" w:pos="360"/>
              </w:tabs>
              <w:spacing w:after="0" w:line="240" w:lineRule="auto"/>
              <w:ind w:left="0" w:firstLine="0"/>
              <w:rPr>
                <w:rFonts w:ascii="Sylfaen" w:hAnsi="Sylfaen" w:cs="Arial"/>
                <w:lang w:val="ka-GE"/>
              </w:rPr>
            </w:pPr>
            <w:r w:rsidRPr="00DC27C3">
              <w:rPr>
                <w:rFonts w:ascii="Sylfaen" w:hAnsi="Sylfaen" w:cs="Arial"/>
              </w:rPr>
              <w:t>ლომსიანიძე იზოლდა</w:t>
            </w:r>
            <w:r w:rsidR="004420B6">
              <w:rPr>
                <w:rFonts w:ascii="Sylfaen" w:hAnsi="Sylfaen" w:cs="Arial"/>
                <w:lang w:val="ka-GE"/>
              </w:rPr>
              <w:t xml:space="preserve"> −</w:t>
            </w:r>
            <w:r w:rsidRPr="00DC27C3">
              <w:rPr>
                <w:rFonts w:ascii="Sylfaen" w:hAnsi="Sylfaen" w:cs="Arial"/>
              </w:rPr>
              <w:t xml:space="preserve"> ბიოლოგიის დოქტორი, აკაკი წერეთლის სახელმწიფო უნივერსიტეტი, ქიმიის დეპარტამენტი, </w:t>
            </w:r>
            <w:r w:rsidRPr="00DC27C3">
              <w:rPr>
                <w:rFonts w:ascii="Sylfaen" w:hAnsi="Sylfaen" w:cs="Arial"/>
                <w:lang w:val="ka-GE"/>
              </w:rPr>
              <w:t>ასოცირებული პროფესორი</w:t>
            </w:r>
          </w:p>
          <w:p w14:paraId="4031CA75" w14:textId="77777777" w:rsidR="00FB5F89" w:rsidRPr="00DC27C3" w:rsidRDefault="00FB5F89" w:rsidP="005537FB">
            <w:pPr>
              <w:numPr>
                <w:ilvl w:val="0"/>
                <w:numId w:val="7"/>
              </w:numPr>
              <w:tabs>
                <w:tab w:val="clear" w:pos="1785"/>
                <w:tab w:val="num" w:pos="360"/>
              </w:tabs>
              <w:spacing w:after="0" w:line="240" w:lineRule="auto"/>
              <w:ind w:left="0" w:firstLine="0"/>
              <w:rPr>
                <w:rFonts w:ascii="Sylfaen" w:hAnsi="Sylfaen" w:cs="Arial"/>
                <w:b/>
                <w:lang w:val="ka-GE"/>
              </w:rPr>
            </w:pPr>
            <w:r w:rsidRPr="00DC27C3">
              <w:rPr>
                <w:rFonts w:ascii="Sylfaen" w:hAnsi="Sylfaen" w:cs="Arial"/>
                <w:lang w:val="ka-GE"/>
              </w:rPr>
              <w:t>რუსაძე ხათუნა</w:t>
            </w:r>
            <w:r w:rsidR="004420B6">
              <w:rPr>
                <w:rFonts w:ascii="Sylfaen" w:hAnsi="Sylfaen" w:cs="Arial"/>
                <w:lang w:val="ka-GE"/>
              </w:rPr>
              <w:t xml:space="preserve"> −</w:t>
            </w:r>
            <w:r w:rsidRPr="00DC27C3">
              <w:rPr>
                <w:rFonts w:ascii="Sylfaen" w:hAnsi="Sylfaen" w:cs="Arial"/>
                <w:lang w:val="ka-GE"/>
              </w:rPr>
              <w:t xml:space="preserve"> </w:t>
            </w:r>
            <w:r w:rsidRPr="00DC27C3">
              <w:rPr>
                <w:rFonts w:ascii="Sylfaen" w:hAnsi="Sylfaen" w:cs="Arial"/>
              </w:rPr>
              <w:t xml:space="preserve">ბიოლოგიის დოქტორი, აკაკი წერეთლის სახელმწიფო უნივერსიტეტი, ბიოლოგიის დეპარტამენტი,  </w:t>
            </w:r>
            <w:r w:rsidRPr="00DC27C3">
              <w:rPr>
                <w:rFonts w:ascii="Sylfaen" w:hAnsi="Sylfaen" w:cs="Arial"/>
                <w:lang w:val="ka-GE"/>
              </w:rPr>
              <w:t>მოწვეული სპეციალისტი</w:t>
            </w:r>
          </w:p>
          <w:p w14:paraId="5130B68E" w14:textId="77777777" w:rsidR="00FB5F89" w:rsidRPr="00DC27C3" w:rsidRDefault="00FB5F89" w:rsidP="005537FB">
            <w:pPr>
              <w:numPr>
                <w:ilvl w:val="0"/>
                <w:numId w:val="7"/>
              </w:numPr>
              <w:tabs>
                <w:tab w:val="clear" w:pos="1785"/>
                <w:tab w:val="num" w:pos="360"/>
              </w:tabs>
              <w:spacing w:after="0" w:line="240" w:lineRule="auto"/>
              <w:ind w:left="0" w:firstLine="0"/>
              <w:rPr>
                <w:rFonts w:ascii="Sylfaen" w:hAnsi="Sylfaen" w:cs="Arial"/>
                <w:lang w:val="ka-GE"/>
              </w:rPr>
            </w:pPr>
            <w:r w:rsidRPr="00DC27C3">
              <w:rPr>
                <w:rFonts w:ascii="Sylfaen" w:hAnsi="Sylfaen" w:cs="Arial"/>
                <w:lang w:val="ka-GE"/>
              </w:rPr>
              <w:t xml:space="preserve">ალავიძე  მაია </w:t>
            </w:r>
            <w:r w:rsidR="004420B6">
              <w:rPr>
                <w:rFonts w:ascii="Sylfaen" w:hAnsi="Sylfaen" w:cs="Arial"/>
                <w:lang w:val="ka-GE"/>
              </w:rPr>
              <w:t>−</w:t>
            </w:r>
            <w:r w:rsidRPr="00DC27C3">
              <w:rPr>
                <w:rFonts w:ascii="Sylfaen" w:hAnsi="Sylfaen" w:cs="Arial"/>
                <w:lang w:val="ka-GE"/>
              </w:rPr>
              <w:t xml:space="preserve"> ფილოლოგიის მეცნიერებათა დოქტორი,ასოცირებული პროფესორი. </w:t>
            </w:r>
          </w:p>
          <w:p w14:paraId="54D84D70" w14:textId="77777777" w:rsidR="00FB5F89" w:rsidRPr="00FB5F89" w:rsidRDefault="00FB5F89" w:rsidP="00FB5F89">
            <w:pPr>
              <w:spacing w:after="0" w:line="240" w:lineRule="auto"/>
              <w:rPr>
                <w:rFonts w:ascii="Sylfaen" w:hAnsi="Sylfaen" w:cs="Sylfaen"/>
                <w:lang w:val="ka-GE"/>
              </w:rPr>
            </w:pPr>
          </w:p>
        </w:tc>
      </w:tr>
    </w:tbl>
    <w:p w14:paraId="1B342C03" w14:textId="77777777" w:rsidR="004849FE" w:rsidRPr="0052000B" w:rsidRDefault="004849FE" w:rsidP="0052000B">
      <w:pPr>
        <w:spacing w:line="240" w:lineRule="auto"/>
        <w:rPr>
          <w:rFonts w:ascii="Sylfaen" w:hAnsi="Sylfaen"/>
          <w:b/>
          <w:lang w:val="ka-GE"/>
        </w:rPr>
      </w:pPr>
    </w:p>
    <w:p w14:paraId="3B8936A6" w14:textId="77777777" w:rsidR="00925388" w:rsidRDefault="00925388" w:rsidP="0052000B">
      <w:pPr>
        <w:spacing w:line="240" w:lineRule="auto"/>
        <w:jc w:val="right"/>
        <w:rPr>
          <w:rFonts w:ascii="Sylfaen" w:hAnsi="Sylfaen"/>
          <w:b/>
          <w:lang w:val="ka-GE"/>
        </w:rPr>
      </w:pPr>
    </w:p>
    <w:p w14:paraId="1A0243B1" w14:textId="77777777" w:rsidR="00925388" w:rsidRDefault="00925388" w:rsidP="0052000B">
      <w:pPr>
        <w:spacing w:line="240" w:lineRule="auto"/>
        <w:jc w:val="right"/>
        <w:rPr>
          <w:rFonts w:ascii="Sylfaen" w:hAnsi="Sylfaen"/>
          <w:b/>
          <w:lang w:val="ka-GE"/>
        </w:rPr>
      </w:pPr>
    </w:p>
    <w:p w14:paraId="63EB986B" w14:textId="77777777" w:rsidR="00114D27" w:rsidRDefault="00114D27" w:rsidP="0052000B">
      <w:pPr>
        <w:spacing w:line="240" w:lineRule="auto"/>
        <w:jc w:val="right"/>
        <w:rPr>
          <w:rFonts w:ascii="Sylfaen" w:hAnsi="Sylfaen"/>
          <w:b/>
          <w:lang w:val="ka-GE"/>
        </w:rPr>
        <w:sectPr w:rsidR="00114D27" w:rsidSect="00EA42EA">
          <w:footerReference w:type="even" r:id="rId10"/>
          <w:footerReference w:type="default" r:id="rId11"/>
          <w:type w:val="continuous"/>
          <w:pgSz w:w="12240" w:h="15840"/>
          <w:pgMar w:top="567" w:right="1701" w:bottom="567" w:left="567" w:header="720" w:footer="720" w:gutter="0"/>
          <w:cols w:space="720"/>
          <w:titlePg/>
        </w:sectPr>
      </w:pPr>
    </w:p>
    <w:p w14:paraId="604326C6" w14:textId="77777777" w:rsidR="00114D27" w:rsidRPr="007562B2" w:rsidRDefault="00114D27" w:rsidP="00114D27">
      <w:pPr>
        <w:spacing w:after="0" w:line="240" w:lineRule="auto"/>
        <w:jc w:val="right"/>
        <w:rPr>
          <w:rFonts w:ascii="Sylfaen" w:eastAsia="Times New Roman" w:hAnsi="Sylfaen"/>
          <w:b/>
          <w:lang w:val="ka-GE" w:eastAsia="ru-RU"/>
        </w:rPr>
      </w:pPr>
      <w:r w:rsidRPr="007562B2">
        <w:rPr>
          <w:rFonts w:ascii="Sylfaen" w:eastAsia="Times New Roman" w:hAnsi="Sylfaen"/>
          <w:b/>
          <w:lang w:val="ka-GE" w:eastAsia="ru-RU"/>
        </w:rPr>
        <w:lastRenderedPageBreak/>
        <w:t>დანართი 1</w:t>
      </w:r>
    </w:p>
    <w:p w14:paraId="0B3354F9" w14:textId="77777777" w:rsidR="00114D27" w:rsidRPr="00114D27" w:rsidRDefault="00114D27" w:rsidP="00114D27">
      <w:pPr>
        <w:autoSpaceDE w:val="0"/>
        <w:autoSpaceDN w:val="0"/>
        <w:adjustRightInd w:val="0"/>
        <w:spacing w:after="0" w:line="240" w:lineRule="auto"/>
        <w:jc w:val="center"/>
        <w:rPr>
          <w:rFonts w:ascii="Sylfaen" w:eastAsia="Times New Roman" w:hAnsi="Sylfaen" w:cs="Sylfaen"/>
          <w:b/>
          <w:lang w:eastAsia="ru-RU"/>
        </w:rPr>
      </w:pPr>
      <w:r>
        <w:rPr>
          <w:rFonts w:eastAsia="Times New Roman"/>
          <w:b/>
          <w:noProof/>
        </w:rPr>
        <w:drawing>
          <wp:inline distT="0" distB="0" distL="0" distR="0" wp14:anchorId="31CEE86E" wp14:editId="69B79435">
            <wp:extent cx="7610475" cy="695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0475" cy="695325"/>
                    </a:xfrm>
                    <a:prstGeom prst="rect">
                      <a:avLst/>
                    </a:prstGeom>
                    <a:noFill/>
                    <a:ln>
                      <a:noFill/>
                    </a:ln>
                  </pic:spPr>
                </pic:pic>
              </a:graphicData>
            </a:graphic>
          </wp:inline>
        </w:drawing>
      </w:r>
    </w:p>
    <w:p w14:paraId="4B4F7C2B" w14:textId="77777777" w:rsidR="00114D27" w:rsidRPr="00114D27" w:rsidRDefault="00114D27" w:rsidP="00114D27">
      <w:pPr>
        <w:autoSpaceDE w:val="0"/>
        <w:autoSpaceDN w:val="0"/>
        <w:adjustRightInd w:val="0"/>
        <w:spacing w:after="0" w:line="240" w:lineRule="auto"/>
        <w:jc w:val="center"/>
        <w:rPr>
          <w:rFonts w:ascii="Sylfaen" w:eastAsia="Times New Roman" w:hAnsi="Sylfaen" w:cs="Sylfaen"/>
          <w:b/>
          <w:lang w:val="ka-GE" w:eastAsia="ru-RU"/>
        </w:rPr>
      </w:pPr>
      <w:r w:rsidRPr="00114D27">
        <w:rPr>
          <w:rFonts w:ascii="Sylfaen" w:eastAsia="Times New Roman" w:hAnsi="Sylfaen" w:cs="Sylfaen"/>
          <w:b/>
          <w:lang w:val="ka-GE" w:eastAsia="ru-RU"/>
        </w:rPr>
        <w:t>სასწავლო გეგმა</w:t>
      </w:r>
      <w:r w:rsidR="009511F2">
        <w:rPr>
          <w:rFonts w:ascii="Sylfaen" w:eastAsia="Times New Roman" w:hAnsi="Sylfaen" w:cs="Sylfaen"/>
          <w:b/>
          <w:lang w:val="ka-GE" w:eastAsia="ru-RU"/>
        </w:rPr>
        <w:t xml:space="preserve">    </w:t>
      </w:r>
      <w:r w:rsidRPr="00114D27">
        <w:rPr>
          <w:rFonts w:ascii="Sylfaen" w:eastAsia="Times New Roman" w:hAnsi="Sylfaen" w:cs="Sylfaen"/>
          <w:b/>
          <w:lang w:val="af-ZA" w:eastAsia="ru-RU"/>
        </w:rPr>
        <w:t>20</w:t>
      </w:r>
      <w:r w:rsidR="004420B6">
        <w:rPr>
          <w:rFonts w:ascii="Sylfaen" w:eastAsia="Times New Roman" w:hAnsi="Sylfaen" w:cs="Sylfaen"/>
          <w:b/>
          <w:lang w:val="ka-GE" w:eastAsia="ru-RU"/>
        </w:rPr>
        <w:t>17</w:t>
      </w:r>
      <w:r w:rsidR="00BA755F">
        <w:rPr>
          <w:rFonts w:ascii="Sylfaen" w:eastAsia="Times New Roman" w:hAnsi="Sylfaen" w:cs="Sylfaen"/>
          <w:b/>
          <w:lang w:val="af-ZA" w:eastAsia="ru-RU"/>
        </w:rPr>
        <w:t>-20</w:t>
      </w:r>
      <w:r w:rsidR="004420B6">
        <w:rPr>
          <w:rFonts w:ascii="Sylfaen" w:eastAsia="Times New Roman" w:hAnsi="Sylfaen" w:cs="Sylfaen"/>
          <w:b/>
          <w:lang w:val="ka-GE" w:eastAsia="ru-RU"/>
        </w:rPr>
        <w:t>20</w:t>
      </w:r>
      <w:r w:rsidRPr="00114D27">
        <w:rPr>
          <w:rFonts w:ascii="Sylfaen" w:eastAsia="Times New Roman" w:hAnsi="Sylfaen" w:cs="Sylfaen"/>
          <w:b/>
          <w:lang w:val="ka-GE" w:eastAsia="ru-RU"/>
        </w:rPr>
        <w:t xml:space="preserve">    წ.წ</w:t>
      </w:r>
    </w:p>
    <w:p w14:paraId="435B61CD" w14:textId="77777777" w:rsidR="00114D27" w:rsidRPr="00114D27" w:rsidRDefault="00114D27" w:rsidP="00114D27">
      <w:pPr>
        <w:spacing w:after="0" w:line="240" w:lineRule="auto"/>
        <w:jc w:val="center"/>
        <w:rPr>
          <w:rFonts w:ascii="Sylfaen" w:eastAsia="Times New Roman" w:hAnsi="Sylfaen" w:cs="Sylfaen"/>
          <w:b/>
          <w:lang w:val="ka-GE" w:eastAsia="ru-RU"/>
        </w:rPr>
      </w:pPr>
      <w:r w:rsidRPr="00114D27">
        <w:rPr>
          <w:rFonts w:ascii="Sylfaen" w:eastAsia="Times New Roman" w:hAnsi="Sylfaen" w:cs="Sylfaen"/>
          <w:b/>
          <w:lang w:val="ka-GE" w:eastAsia="ru-RU"/>
        </w:rPr>
        <w:t xml:space="preserve">პროგრამის დასახელება: </w:t>
      </w:r>
      <w:r w:rsidR="00A16D6B">
        <w:rPr>
          <w:rFonts w:ascii="Sylfaen" w:eastAsia="Times New Roman" w:hAnsi="Sylfaen" w:cs="Sylfaen"/>
          <w:b/>
          <w:lang w:val="ka-GE" w:eastAsia="ru-RU"/>
        </w:rPr>
        <w:t>სადოქოტორო პროგრამა „</w:t>
      </w:r>
      <w:r w:rsidR="00BA755F">
        <w:rPr>
          <w:rFonts w:ascii="Sylfaen" w:eastAsia="Times New Roman" w:hAnsi="Sylfaen" w:cs="Sylfaen"/>
          <w:b/>
          <w:lang w:val="ka-GE" w:eastAsia="ru-RU"/>
        </w:rPr>
        <w:t>ნეირომეცნიერებები</w:t>
      </w:r>
      <w:r w:rsidR="00A16D6B">
        <w:rPr>
          <w:rFonts w:ascii="Sylfaen" w:eastAsia="Times New Roman" w:hAnsi="Sylfaen" w:cs="Sylfaen"/>
          <w:b/>
          <w:lang w:val="ka-GE" w:eastAsia="ru-RU"/>
        </w:rPr>
        <w:t xml:space="preserve">“ </w:t>
      </w:r>
      <w:r w:rsidR="00A16D6B" w:rsidRPr="00BA755F">
        <w:rPr>
          <w:rFonts w:ascii="Sylfaen" w:hAnsi="Sylfaen"/>
          <w:lang w:val="ka-GE"/>
        </w:rPr>
        <w:t>(</w:t>
      </w:r>
      <w:r w:rsidR="00A16D6B" w:rsidRPr="00BA755F">
        <w:rPr>
          <w:rFonts w:ascii="Sylfaen" w:hAnsi="Sylfaen"/>
          <w:b/>
          <w:lang w:val="ka-GE"/>
        </w:rPr>
        <w:t>Neuroscience</w:t>
      </w:r>
      <w:r w:rsidR="00A16D6B" w:rsidRPr="00BA755F">
        <w:rPr>
          <w:rFonts w:ascii="Sylfaen" w:hAnsi="Sylfaen"/>
          <w:lang w:val="ka-GE"/>
        </w:rPr>
        <w:t>)</w:t>
      </w:r>
    </w:p>
    <w:p w14:paraId="23C3C9B2" w14:textId="77777777" w:rsidR="00BA755F" w:rsidRPr="00BA755F" w:rsidRDefault="00BA755F" w:rsidP="00BA755F">
      <w:pPr>
        <w:spacing w:after="0" w:line="240" w:lineRule="auto"/>
        <w:jc w:val="center"/>
        <w:rPr>
          <w:rFonts w:ascii="Sylfaen" w:hAnsi="Sylfaen"/>
          <w:b/>
          <w:lang w:val="ka-GE"/>
        </w:rPr>
      </w:pPr>
      <w:r w:rsidRPr="00BA755F">
        <w:rPr>
          <w:rFonts w:ascii="Sylfaen" w:eastAsia="Times New Roman" w:hAnsi="Sylfaen"/>
          <w:b/>
          <w:lang w:val="ka-GE" w:eastAsia="ru-RU"/>
        </w:rPr>
        <w:t xml:space="preserve">მისანიჭებელი კლვაკიფიკაცია: </w:t>
      </w:r>
      <w:r w:rsidRPr="00BA755F">
        <w:rPr>
          <w:rFonts w:ascii="Sylfaen" w:hAnsi="Sylfaen"/>
          <w:b/>
          <w:lang w:val="it-IT"/>
        </w:rPr>
        <w:t>ბიოლოგი</w:t>
      </w:r>
      <w:r w:rsidRPr="00BA755F">
        <w:rPr>
          <w:rFonts w:ascii="Sylfaen" w:hAnsi="Sylfaen"/>
          <w:b/>
          <w:lang w:val="ka-GE"/>
        </w:rPr>
        <w:t>ის დოქტორი     (PHD in Biology)</w:t>
      </w:r>
    </w:p>
    <w:p w14:paraId="291D6B6F" w14:textId="77777777" w:rsidR="00114D27" w:rsidRPr="00114D27" w:rsidRDefault="00114D27" w:rsidP="00114D27">
      <w:pPr>
        <w:spacing w:after="0" w:line="240" w:lineRule="auto"/>
        <w:rPr>
          <w:rFonts w:ascii="Sylfaen" w:eastAsia="Times New Roman" w:hAnsi="Sylfaen"/>
          <w:sz w:val="18"/>
          <w:szCs w:val="18"/>
          <w:lang w:val="ka-GE" w:eastAsia="ru-RU"/>
        </w:rPr>
      </w:pPr>
    </w:p>
    <w:tbl>
      <w:tblPr>
        <w:tblW w:w="14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31"/>
        <w:gridCol w:w="3493"/>
        <w:gridCol w:w="794"/>
        <w:gridCol w:w="31"/>
        <w:gridCol w:w="633"/>
        <w:gridCol w:w="31"/>
        <w:gridCol w:w="750"/>
        <w:gridCol w:w="31"/>
        <w:gridCol w:w="629"/>
        <w:gridCol w:w="31"/>
        <w:gridCol w:w="757"/>
        <w:gridCol w:w="31"/>
        <w:gridCol w:w="620"/>
        <w:gridCol w:w="31"/>
        <w:gridCol w:w="1031"/>
        <w:gridCol w:w="468"/>
        <w:gridCol w:w="630"/>
        <w:gridCol w:w="630"/>
        <w:gridCol w:w="467"/>
        <w:gridCol w:w="73"/>
        <w:gridCol w:w="609"/>
        <w:gridCol w:w="111"/>
        <w:gridCol w:w="972"/>
        <w:gridCol w:w="8"/>
        <w:gridCol w:w="1174"/>
      </w:tblGrid>
      <w:tr w:rsidR="009511F2" w:rsidRPr="00604507" w14:paraId="31312F31" w14:textId="77777777" w:rsidTr="00262695">
        <w:trPr>
          <w:trHeight w:val="274"/>
          <w:jc w:val="center"/>
        </w:trPr>
        <w:tc>
          <w:tcPr>
            <w:tcW w:w="917" w:type="dxa"/>
            <w:vMerge w:val="restart"/>
            <w:tcBorders>
              <w:top w:val="double" w:sz="4" w:space="0" w:color="auto"/>
              <w:left w:val="double" w:sz="4" w:space="0" w:color="auto"/>
              <w:right w:val="double" w:sz="4" w:space="0" w:color="auto"/>
            </w:tcBorders>
            <w:shd w:val="clear" w:color="auto" w:fill="auto"/>
            <w:vAlign w:val="center"/>
          </w:tcPr>
          <w:p w14:paraId="68AF5CE2" w14:textId="77777777" w:rsidR="009511F2" w:rsidRPr="00604507" w:rsidRDefault="009511F2"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w:t>
            </w:r>
          </w:p>
        </w:tc>
        <w:tc>
          <w:tcPr>
            <w:tcW w:w="3524" w:type="dxa"/>
            <w:gridSpan w:val="2"/>
            <w:vMerge w:val="restart"/>
            <w:tcBorders>
              <w:top w:val="double" w:sz="4" w:space="0" w:color="auto"/>
              <w:left w:val="double" w:sz="4" w:space="0" w:color="auto"/>
              <w:right w:val="double" w:sz="4" w:space="0" w:color="auto"/>
            </w:tcBorders>
            <w:shd w:val="clear" w:color="auto" w:fill="auto"/>
            <w:vAlign w:val="center"/>
          </w:tcPr>
          <w:p w14:paraId="2A8B48F5" w14:textId="77777777" w:rsidR="009511F2" w:rsidRPr="00604507" w:rsidRDefault="009511F2"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კურსის დასახელება</w:t>
            </w:r>
          </w:p>
        </w:tc>
        <w:tc>
          <w:tcPr>
            <w:tcW w:w="794" w:type="dxa"/>
            <w:vMerge w:val="restart"/>
            <w:tcBorders>
              <w:top w:val="double" w:sz="4" w:space="0" w:color="auto"/>
              <w:left w:val="double" w:sz="4" w:space="0" w:color="auto"/>
              <w:right w:val="double" w:sz="4" w:space="0" w:color="auto"/>
            </w:tcBorders>
            <w:shd w:val="clear" w:color="auto" w:fill="auto"/>
            <w:vAlign w:val="center"/>
          </w:tcPr>
          <w:p w14:paraId="3C7AA656" w14:textId="77777777" w:rsidR="009511F2" w:rsidRPr="00604507" w:rsidRDefault="009511F2"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ს/კ</w:t>
            </w:r>
          </w:p>
        </w:tc>
        <w:tc>
          <w:tcPr>
            <w:tcW w:w="664" w:type="dxa"/>
            <w:gridSpan w:val="2"/>
            <w:vMerge w:val="restart"/>
            <w:tcBorders>
              <w:top w:val="double" w:sz="4" w:space="0" w:color="auto"/>
              <w:left w:val="double" w:sz="4" w:space="0" w:color="auto"/>
            </w:tcBorders>
            <w:shd w:val="clear" w:color="auto" w:fill="auto"/>
            <w:vAlign w:val="center"/>
          </w:tcPr>
          <w:p w14:paraId="484C0815" w14:textId="77777777" w:rsidR="009511F2" w:rsidRPr="00604507" w:rsidRDefault="009511F2"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კრ</w:t>
            </w:r>
          </w:p>
        </w:tc>
        <w:tc>
          <w:tcPr>
            <w:tcW w:w="2880" w:type="dxa"/>
            <w:gridSpan w:val="8"/>
            <w:tcBorders>
              <w:top w:val="double" w:sz="4" w:space="0" w:color="auto"/>
            </w:tcBorders>
            <w:shd w:val="clear" w:color="auto" w:fill="auto"/>
            <w:vAlign w:val="center"/>
          </w:tcPr>
          <w:p w14:paraId="27DEFB7A" w14:textId="77777777" w:rsidR="009511F2" w:rsidRPr="00604507" w:rsidRDefault="009511F2" w:rsidP="00604507">
            <w:pPr>
              <w:spacing w:after="0" w:line="240" w:lineRule="auto"/>
              <w:ind w:right="-107"/>
              <w:jc w:val="center"/>
              <w:rPr>
                <w:rFonts w:ascii="Sylfaen" w:eastAsia="Times New Roman" w:hAnsi="Sylfaen" w:cs="Sylfaen"/>
                <w:lang w:val="af-ZA" w:eastAsia="ru-RU"/>
              </w:rPr>
            </w:pPr>
            <w:r w:rsidRPr="00604507">
              <w:rPr>
                <w:rFonts w:ascii="Sylfaen" w:eastAsia="Times New Roman" w:hAnsi="Sylfaen"/>
                <w:lang w:val="ka-GE" w:eastAsia="ru-RU"/>
              </w:rPr>
              <w:t>დატვირთვის მოცულობა, სთ-ში</w:t>
            </w:r>
          </w:p>
        </w:tc>
        <w:tc>
          <w:tcPr>
            <w:tcW w:w="1062" w:type="dxa"/>
            <w:gridSpan w:val="2"/>
            <w:vMerge w:val="restart"/>
            <w:tcBorders>
              <w:top w:val="double" w:sz="4" w:space="0" w:color="auto"/>
              <w:right w:val="double" w:sz="4" w:space="0" w:color="auto"/>
            </w:tcBorders>
            <w:shd w:val="clear" w:color="auto" w:fill="auto"/>
            <w:vAlign w:val="center"/>
          </w:tcPr>
          <w:p w14:paraId="306235BD" w14:textId="77777777" w:rsidR="009511F2" w:rsidRPr="00604507" w:rsidRDefault="009511F2"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cs="Sylfaen"/>
                <w:lang w:val="af-ZA" w:eastAsia="ru-RU"/>
              </w:rPr>
              <w:t>ლ/პ/</w:t>
            </w:r>
            <w:r w:rsidRPr="00604507">
              <w:rPr>
                <w:rFonts w:ascii="Sylfaen" w:eastAsia="Times New Roman" w:hAnsi="Sylfaen" w:cs="Sylfaen"/>
                <w:lang w:val="ka-GE" w:eastAsia="ru-RU"/>
              </w:rPr>
              <w:t>ლ/</w:t>
            </w:r>
            <w:r w:rsidRPr="00604507">
              <w:rPr>
                <w:rFonts w:ascii="Sylfaen" w:eastAsia="Times New Roman" w:hAnsi="Sylfaen" w:cs="Sylfaen"/>
                <w:lang w:val="af-ZA" w:eastAsia="ru-RU"/>
              </w:rPr>
              <w:t>ჯგ</w:t>
            </w:r>
          </w:p>
        </w:tc>
        <w:tc>
          <w:tcPr>
            <w:tcW w:w="3960" w:type="dxa"/>
            <w:gridSpan w:val="8"/>
            <w:tcBorders>
              <w:top w:val="double" w:sz="4" w:space="0" w:color="auto"/>
              <w:left w:val="double" w:sz="4" w:space="0" w:color="auto"/>
              <w:right w:val="double" w:sz="4" w:space="0" w:color="auto"/>
            </w:tcBorders>
            <w:shd w:val="clear" w:color="auto" w:fill="auto"/>
            <w:vAlign w:val="center"/>
          </w:tcPr>
          <w:p w14:paraId="42B452E6" w14:textId="77777777" w:rsidR="009511F2" w:rsidRPr="00604507" w:rsidRDefault="009511F2"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სემესტრი</w:t>
            </w:r>
          </w:p>
        </w:tc>
        <w:tc>
          <w:tcPr>
            <w:tcW w:w="1182" w:type="dxa"/>
            <w:gridSpan w:val="2"/>
            <w:vMerge w:val="restart"/>
            <w:tcBorders>
              <w:top w:val="double" w:sz="4" w:space="0" w:color="auto"/>
              <w:left w:val="double" w:sz="4" w:space="0" w:color="auto"/>
              <w:right w:val="double" w:sz="4" w:space="0" w:color="auto"/>
            </w:tcBorders>
            <w:shd w:val="clear" w:color="auto" w:fill="auto"/>
            <w:textDirection w:val="btLr"/>
          </w:tcPr>
          <w:p w14:paraId="1ADD2716" w14:textId="77777777" w:rsidR="009511F2" w:rsidRPr="00604507" w:rsidRDefault="009511F2"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დაშვების წინაპირობა</w:t>
            </w:r>
          </w:p>
        </w:tc>
      </w:tr>
      <w:tr w:rsidR="00AA361A" w:rsidRPr="00604507" w14:paraId="389CC32E" w14:textId="77777777" w:rsidTr="004420B6">
        <w:trPr>
          <w:trHeight w:val="135"/>
          <w:jc w:val="center"/>
        </w:trPr>
        <w:tc>
          <w:tcPr>
            <w:tcW w:w="917" w:type="dxa"/>
            <w:vMerge/>
            <w:tcBorders>
              <w:left w:val="double" w:sz="4" w:space="0" w:color="auto"/>
              <w:right w:val="double" w:sz="4" w:space="0" w:color="auto"/>
            </w:tcBorders>
            <w:shd w:val="clear" w:color="auto" w:fill="auto"/>
            <w:vAlign w:val="center"/>
          </w:tcPr>
          <w:p w14:paraId="46EC271E"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3524" w:type="dxa"/>
            <w:gridSpan w:val="2"/>
            <w:vMerge/>
            <w:tcBorders>
              <w:left w:val="double" w:sz="4" w:space="0" w:color="auto"/>
              <w:right w:val="double" w:sz="4" w:space="0" w:color="auto"/>
            </w:tcBorders>
            <w:shd w:val="clear" w:color="auto" w:fill="auto"/>
            <w:vAlign w:val="center"/>
          </w:tcPr>
          <w:p w14:paraId="6CA58C34"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794" w:type="dxa"/>
            <w:vMerge/>
            <w:tcBorders>
              <w:left w:val="double" w:sz="4" w:space="0" w:color="auto"/>
              <w:right w:val="double" w:sz="4" w:space="0" w:color="auto"/>
            </w:tcBorders>
            <w:shd w:val="clear" w:color="auto" w:fill="auto"/>
          </w:tcPr>
          <w:p w14:paraId="26008CB8"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664" w:type="dxa"/>
            <w:gridSpan w:val="2"/>
            <w:vMerge/>
            <w:tcBorders>
              <w:left w:val="double" w:sz="4" w:space="0" w:color="auto"/>
            </w:tcBorders>
            <w:shd w:val="clear" w:color="auto" w:fill="auto"/>
            <w:vAlign w:val="center"/>
          </w:tcPr>
          <w:p w14:paraId="7E2342FC"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781" w:type="dxa"/>
            <w:gridSpan w:val="2"/>
            <w:vMerge w:val="restart"/>
            <w:shd w:val="clear" w:color="auto" w:fill="auto"/>
          </w:tcPr>
          <w:p w14:paraId="29CDBD14"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სულ</w:t>
            </w:r>
          </w:p>
        </w:tc>
        <w:tc>
          <w:tcPr>
            <w:tcW w:w="1448" w:type="dxa"/>
            <w:gridSpan w:val="4"/>
            <w:shd w:val="clear" w:color="auto" w:fill="auto"/>
          </w:tcPr>
          <w:p w14:paraId="54DB61BC"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საკონტაქტო</w:t>
            </w:r>
          </w:p>
        </w:tc>
        <w:tc>
          <w:tcPr>
            <w:tcW w:w="651" w:type="dxa"/>
            <w:gridSpan w:val="2"/>
            <w:vMerge w:val="restart"/>
            <w:shd w:val="clear" w:color="auto" w:fill="auto"/>
          </w:tcPr>
          <w:p w14:paraId="7F414F58"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დამ</w:t>
            </w:r>
          </w:p>
        </w:tc>
        <w:tc>
          <w:tcPr>
            <w:tcW w:w="1062" w:type="dxa"/>
            <w:gridSpan w:val="2"/>
            <w:vMerge/>
            <w:tcBorders>
              <w:right w:val="double" w:sz="4" w:space="0" w:color="auto"/>
            </w:tcBorders>
            <w:shd w:val="clear" w:color="auto" w:fill="auto"/>
            <w:vAlign w:val="center"/>
          </w:tcPr>
          <w:p w14:paraId="078DF24F"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468" w:type="dxa"/>
            <w:vMerge w:val="restart"/>
            <w:tcBorders>
              <w:left w:val="double" w:sz="4" w:space="0" w:color="auto"/>
            </w:tcBorders>
            <w:shd w:val="clear" w:color="auto" w:fill="auto"/>
            <w:vAlign w:val="center"/>
          </w:tcPr>
          <w:p w14:paraId="6B95869B" w14:textId="77777777" w:rsidR="00AA361A" w:rsidRPr="00604507" w:rsidRDefault="00AA361A" w:rsidP="00604507">
            <w:pPr>
              <w:spacing w:after="0" w:line="240" w:lineRule="auto"/>
              <w:ind w:right="-107"/>
              <w:jc w:val="center"/>
              <w:rPr>
                <w:rFonts w:ascii="Sylfaen" w:eastAsia="Times New Roman" w:hAnsi="Sylfaen"/>
                <w:lang w:val="ru-RU" w:eastAsia="ru-RU"/>
              </w:rPr>
            </w:pPr>
            <w:r w:rsidRPr="00604507">
              <w:rPr>
                <w:rFonts w:ascii="Sylfaen" w:eastAsia="Times New Roman" w:hAnsi="Sylfaen"/>
                <w:lang w:val="ru-RU" w:eastAsia="ru-RU"/>
              </w:rPr>
              <w:t>I</w:t>
            </w:r>
          </w:p>
        </w:tc>
        <w:tc>
          <w:tcPr>
            <w:tcW w:w="630" w:type="dxa"/>
            <w:vMerge w:val="restart"/>
            <w:shd w:val="clear" w:color="auto" w:fill="auto"/>
            <w:vAlign w:val="center"/>
          </w:tcPr>
          <w:p w14:paraId="6259D434" w14:textId="77777777" w:rsidR="00AA361A" w:rsidRPr="00604507" w:rsidRDefault="00AA361A" w:rsidP="00604507">
            <w:pPr>
              <w:spacing w:after="0" w:line="240" w:lineRule="auto"/>
              <w:ind w:right="-107"/>
              <w:jc w:val="center"/>
              <w:rPr>
                <w:rFonts w:ascii="Sylfaen" w:eastAsia="Times New Roman" w:hAnsi="Sylfaen"/>
                <w:lang w:val="ru-RU" w:eastAsia="ru-RU"/>
              </w:rPr>
            </w:pPr>
            <w:r w:rsidRPr="00604507">
              <w:rPr>
                <w:rFonts w:ascii="Sylfaen" w:eastAsia="Times New Roman" w:hAnsi="Sylfaen"/>
                <w:lang w:val="ru-RU" w:eastAsia="ru-RU"/>
              </w:rPr>
              <w:t>II</w:t>
            </w:r>
          </w:p>
        </w:tc>
        <w:tc>
          <w:tcPr>
            <w:tcW w:w="630" w:type="dxa"/>
            <w:vMerge w:val="restart"/>
            <w:shd w:val="clear" w:color="auto" w:fill="auto"/>
            <w:vAlign w:val="center"/>
          </w:tcPr>
          <w:p w14:paraId="2B2EBE50" w14:textId="77777777" w:rsidR="00AA361A" w:rsidRPr="00604507" w:rsidRDefault="00AA361A" w:rsidP="00604507">
            <w:pPr>
              <w:spacing w:after="0" w:line="240" w:lineRule="auto"/>
              <w:ind w:right="-107"/>
              <w:jc w:val="center"/>
              <w:rPr>
                <w:rFonts w:ascii="Sylfaen" w:eastAsia="Times New Roman" w:hAnsi="Sylfaen"/>
                <w:lang w:val="ru-RU" w:eastAsia="ru-RU"/>
              </w:rPr>
            </w:pPr>
            <w:r w:rsidRPr="00604507">
              <w:rPr>
                <w:rFonts w:ascii="Sylfaen" w:eastAsia="Times New Roman" w:hAnsi="Sylfaen"/>
                <w:lang w:val="ru-RU" w:eastAsia="ru-RU"/>
              </w:rPr>
              <w:t>III</w:t>
            </w:r>
          </w:p>
        </w:tc>
        <w:tc>
          <w:tcPr>
            <w:tcW w:w="467" w:type="dxa"/>
            <w:vMerge w:val="restart"/>
            <w:tcBorders>
              <w:right w:val="single" w:sz="4" w:space="0" w:color="auto"/>
            </w:tcBorders>
            <w:shd w:val="clear" w:color="auto" w:fill="auto"/>
            <w:vAlign w:val="center"/>
          </w:tcPr>
          <w:p w14:paraId="3B47BA5C" w14:textId="77777777" w:rsidR="00AA361A" w:rsidRPr="00604507" w:rsidRDefault="00AA361A" w:rsidP="00604507">
            <w:pPr>
              <w:spacing w:after="0" w:line="240" w:lineRule="auto"/>
              <w:ind w:right="-107"/>
              <w:jc w:val="center"/>
              <w:rPr>
                <w:rFonts w:ascii="Sylfaen" w:eastAsia="Times New Roman" w:hAnsi="Sylfaen"/>
                <w:lang w:val="ru-RU" w:eastAsia="ru-RU"/>
              </w:rPr>
            </w:pPr>
            <w:r w:rsidRPr="00604507">
              <w:rPr>
                <w:rFonts w:ascii="Sylfaen" w:eastAsia="Times New Roman" w:hAnsi="Sylfaen"/>
                <w:lang w:val="ru-RU" w:eastAsia="ru-RU"/>
              </w:rPr>
              <w:t>IV</w:t>
            </w:r>
          </w:p>
        </w:tc>
        <w:tc>
          <w:tcPr>
            <w:tcW w:w="793" w:type="dxa"/>
            <w:gridSpan w:val="3"/>
            <w:vMerge w:val="restart"/>
            <w:tcBorders>
              <w:left w:val="single" w:sz="4" w:space="0" w:color="auto"/>
              <w:right w:val="single" w:sz="4" w:space="0" w:color="auto"/>
            </w:tcBorders>
            <w:shd w:val="clear" w:color="auto" w:fill="auto"/>
            <w:vAlign w:val="center"/>
          </w:tcPr>
          <w:p w14:paraId="49C53735" w14:textId="77777777" w:rsidR="00AA361A" w:rsidRPr="00604507" w:rsidRDefault="00AA361A" w:rsidP="00604507">
            <w:pPr>
              <w:spacing w:after="0" w:line="240" w:lineRule="auto"/>
              <w:ind w:right="-107"/>
              <w:jc w:val="center"/>
              <w:rPr>
                <w:rFonts w:ascii="Sylfaen" w:eastAsia="Times New Roman" w:hAnsi="Sylfaen"/>
                <w:lang w:eastAsia="ru-RU"/>
              </w:rPr>
            </w:pPr>
            <w:r w:rsidRPr="00604507">
              <w:rPr>
                <w:rFonts w:ascii="Sylfaen" w:eastAsia="Times New Roman" w:hAnsi="Sylfaen"/>
                <w:lang w:eastAsia="ru-RU"/>
              </w:rPr>
              <w:t>V</w:t>
            </w:r>
          </w:p>
        </w:tc>
        <w:tc>
          <w:tcPr>
            <w:tcW w:w="972" w:type="dxa"/>
            <w:vMerge w:val="restart"/>
            <w:tcBorders>
              <w:left w:val="single" w:sz="4" w:space="0" w:color="auto"/>
              <w:right w:val="double" w:sz="4" w:space="0" w:color="auto"/>
            </w:tcBorders>
            <w:shd w:val="clear" w:color="auto" w:fill="auto"/>
            <w:vAlign w:val="center"/>
          </w:tcPr>
          <w:p w14:paraId="2DE3D9A7" w14:textId="77777777" w:rsidR="00AA361A" w:rsidRPr="00604507" w:rsidRDefault="00AA361A" w:rsidP="00604507">
            <w:pPr>
              <w:spacing w:after="0" w:line="240" w:lineRule="auto"/>
              <w:ind w:right="-107"/>
              <w:jc w:val="center"/>
              <w:rPr>
                <w:rFonts w:ascii="Sylfaen" w:eastAsia="Times New Roman" w:hAnsi="Sylfaen"/>
                <w:lang w:eastAsia="ru-RU"/>
              </w:rPr>
            </w:pPr>
            <w:r w:rsidRPr="00604507">
              <w:rPr>
                <w:rFonts w:ascii="Sylfaen" w:eastAsia="Times New Roman" w:hAnsi="Sylfaen"/>
                <w:lang w:eastAsia="ru-RU"/>
              </w:rPr>
              <w:t>VI</w:t>
            </w:r>
          </w:p>
        </w:tc>
        <w:tc>
          <w:tcPr>
            <w:tcW w:w="1182" w:type="dxa"/>
            <w:gridSpan w:val="2"/>
            <w:vMerge/>
            <w:tcBorders>
              <w:left w:val="double" w:sz="4" w:space="0" w:color="auto"/>
              <w:right w:val="double" w:sz="4" w:space="0" w:color="auto"/>
            </w:tcBorders>
            <w:shd w:val="clear" w:color="auto" w:fill="auto"/>
          </w:tcPr>
          <w:p w14:paraId="192196A4" w14:textId="77777777" w:rsidR="00AA361A" w:rsidRPr="00604507" w:rsidRDefault="00AA361A" w:rsidP="00604507">
            <w:pPr>
              <w:spacing w:after="0" w:line="240" w:lineRule="auto"/>
              <w:ind w:right="-107"/>
              <w:jc w:val="center"/>
              <w:rPr>
                <w:rFonts w:ascii="Sylfaen" w:eastAsia="Times New Roman" w:hAnsi="Sylfaen"/>
                <w:lang w:val="ru-RU" w:eastAsia="ru-RU"/>
              </w:rPr>
            </w:pPr>
          </w:p>
        </w:tc>
      </w:tr>
      <w:tr w:rsidR="00AA361A" w:rsidRPr="00604507" w14:paraId="670F6BB2" w14:textId="77777777" w:rsidTr="004420B6">
        <w:trPr>
          <w:cantSplit/>
          <w:trHeight w:val="1610"/>
          <w:jc w:val="center"/>
        </w:trPr>
        <w:tc>
          <w:tcPr>
            <w:tcW w:w="917" w:type="dxa"/>
            <w:vMerge/>
            <w:tcBorders>
              <w:left w:val="double" w:sz="4" w:space="0" w:color="auto"/>
              <w:bottom w:val="double" w:sz="4" w:space="0" w:color="auto"/>
              <w:right w:val="double" w:sz="4" w:space="0" w:color="auto"/>
            </w:tcBorders>
            <w:shd w:val="clear" w:color="auto" w:fill="auto"/>
            <w:vAlign w:val="center"/>
          </w:tcPr>
          <w:p w14:paraId="70F89EFD"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3524" w:type="dxa"/>
            <w:gridSpan w:val="2"/>
            <w:vMerge/>
            <w:tcBorders>
              <w:left w:val="double" w:sz="4" w:space="0" w:color="auto"/>
              <w:bottom w:val="double" w:sz="4" w:space="0" w:color="auto"/>
              <w:right w:val="double" w:sz="4" w:space="0" w:color="auto"/>
            </w:tcBorders>
            <w:shd w:val="clear" w:color="auto" w:fill="auto"/>
            <w:vAlign w:val="center"/>
          </w:tcPr>
          <w:p w14:paraId="0CF8439A"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794" w:type="dxa"/>
            <w:vMerge/>
            <w:tcBorders>
              <w:left w:val="double" w:sz="4" w:space="0" w:color="auto"/>
              <w:bottom w:val="double" w:sz="4" w:space="0" w:color="auto"/>
              <w:right w:val="double" w:sz="4" w:space="0" w:color="auto"/>
            </w:tcBorders>
            <w:shd w:val="clear" w:color="auto" w:fill="auto"/>
          </w:tcPr>
          <w:p w14:paraId="2B462FCE"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664" w:type="dxa"/>
            <w:gridSpan w:val="2"/>
            <w:vMerge/>
            <w:tcBorders>
              <w:left w:val="double" w:sz="4" w:space="0" w:color="auto"/>
              <w:bottom w:val="double" w:sz="4" w:space="0" w:color="auto"/>
            </w:tcBorders>
            <w:shd w:val="clear" w:color="auto" w:fill="auto"/>
            <w:vAlign w:val="center"/>
          </w:tcPr>
          <w:p w14:paraId="3EA4C8E7"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781" w:type="dxa"/>
            <w:gridSpan w:val="2"/>
            <w:vMerge/>
            <w:tcBorders>
              <w:bottom w:val="double" w:sz="4" w:space="0" w:color="auto"/>
            </w:tcBorders>
            <w:shd w:val="clear" w:color="auto" w:fill="auto"/>
          </w:tcPr>
          <w:p w14:paraId="52BC224E"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660" w:type="dxa"/>
            <w:gridSpan w:val="2"/>
            <w:tcBorders>
              <w:bottom w:val="double" w:sz="4" w:space="0" w:color="auto"/>
            </w:tcBorders>
            <w:shd w:val="clear" w:color="auto" w:fill="auto"/>
            <w:textDirection w:val="btLr"/>
          </w:tcPr>
          <w:p w14:paraId="167CE2C1"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აუდიტორული</w:t>
            </w:r>
          </w:p>
        </w:tc>
        <w:tc>
          <w:tcPr>
            <w:tcW w:w="788" w:type="dxa"/>
            <w:gridSpan w:val="2"/>
            <w:tcBorders>
              <w:bottom w:val="double" w:sz="4" w:space="0" w:color="auto"/>
            </w:tcBorders>
            <w:shd w:val="clear" w:color="auto" w:fill="auto"/>
            <w:textDirection w:val="btLr"/>
          </w:tcPr>
          <w:p w14:paraId="5013C67A" w14:textId="77777777" w:rsidR="00AA361A" w:rsidRPr="00604507" w:rsidRDefault="00AA361A" w:rsidP="00604507">
            <w:pPr>
              <w:spacing w:after="0" w:line="240" w:lineRule="auto"/>
              <w:ind w:right="-107"/>
              <w:rPr>
                <w:rFonts w:ascii="Sylfaen" w:eastAsia="Times New Roman" w:hAnsi="Sylfaen"/>
                <w:lang w:val="ka-GE" w:eastAsia="ru-RU"/>
              </w:rPr>
            </w:pPr>
            <w:r w:rsidRPr="00604507">
              <w:rPr>
                <w:rFonts w:ascii="Sylfaen" w:eastAsia="Times New Roman" w:hAnsi="Sylfaen"/>
                <w:lang w:val="ka-GE" w:eastAsia="ru-RU"/>
              </w:rPr>
              <w:t>შუალედ.დასკვნითი გამოცდები</w:t>
            </w:r>
          </w:p>
        </w:tc>
        <w:tc>
          <w:tcPr>
            <w:tcW w:w="651" w:type="dxa"/>
            <w:gridSpan w:val="2"/>
            <w:vMerge/>
            <w:tcBorders>
              <w:bottom w:val="double" w:sz="4" w:space="0" w:color="auto"/>
            </w:tcBorders>
            <w:shd w:val="clear" w:color="auto" w:fill="auto"/>
          </w:tcPr>
          <w:p w14:paraId="21B21149"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1062" w:type="dxa"/>
            <w:gridSpan w:val="2"/>
            <w:vMerge/>
            <w:tcBorders>
              <w:bottom w:val="double" w:sz="4" w:space="0" w:color="auto"/>
              <w:right w:val="double" w:sz="4" w:space="0" w:color="auto"/>
            </w:tcBorders>
            <w:shd w:val="clear" w:color="auto" w:fill="auto"/>
            <w:vAlign w:val="center"/>
          </w:tcPr>
          <w:p w14:paraId="474DE4A0"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468" w:type="dxa"/>
            <w:vMerge/>
            <w:tcBorders>
              <w:left w:val="double" w:sz="4" w:space="0" w:color="auto"/>
              <w:bottom w:val="double" w:sz="4" w:space="0" w:color="auto"/>
            </w:tcBorders>
            <w:shd w:val="clear" w:color="auto" w:fill="auto"/>
            <w:vAlign w:val="center"/>
          </w:tcPr>
          <w:p w14:paraId="1248B66E" w14:textId="77777777" w:rsidR="00AA361A" w:rsidRPr="00604507" w:rsidRDefault="00AA361A" w:rsidP="00604507">
            <w:pPr>
              <w:spacing w:after="0" w:line="240" w:lineRule="auto"/>
              <w:ind w:right="-107"/>
              <w:jc w:val="center"/>
              <w:rPr>
                <w:rFonts w:ascii="Sylfaen" w:eastAsia="Times New Roman" w:hAnsi="Sylfaen"/>
                <w:lang w:val="ru-RU" w:eastAsia="ru-RU"/>
              </w:rPr>
            </w:pPr>
          </w:p>
        </w:tc>
        <w:tc>
          <w:tcPr>
            <w:tcW w:w="630" w:type="dxa"/>
            <w:vMerge/>
            <w:tcBorders>
              <w:bottom w:val="double" w:sz="4" w:space="0" w:color="auto"/>
            </w:tcBorders>
            <w:shd w:val="clear" w:color="auto" w:fill="auto"/>
            <w:vAlign w:val="center"/>
          </w:tcPr>
          <w:p w14:paraId="0A8B4772" w14:textId="77777777" w:rsidR="00AA361A" w:rsidRPr="00604507" w:rsidRDefault="00AA361A" w:rsidP="00604507">
            <w:pPr>
              <w:spacing w:after="0" w:line="240" w:lineRule="auto"/>
              <w:ind w:right="-107"/>
              <w:jc w:val="center"/>
              <w:rPr>
                <w:rFonts w:ascii="Sylfaen" w:eastAsia="Times New Roman" w:hAnsi="Sylfaen"/>
                <w:lang w:val="ru-RU" w:eastAsia="ru-RU"/>
              </w:rPr>
            </w:pPr>
          </w:p>
        </w:tc>
        <w:tc>
          <w:tcPr>
            <w:tcW w:w="630" w:type="dxa"/>
            <w:vMerge/>
            <w:tcBorders>
              <w:bottom w:val="double" w:sz="4" w:space="0" w:color="auto"/>
            </w:tcBorders>
            <w:shd w:val="clear" w:color="auto" w:fill="auto"/>
            <w:vAlign w:val="center"/>
          </w:tcPr>
          <w:p w14:paraId="1C409DB5" w14:textId="77777777" w:rsidR="00AA361A" w:rsidRPr="00604507" w:rsidRDefault="00AA361A" w:rsidP="00604507">
            <w:pPr>
              <w:spacing w:after="0" w:line="240" w:lineRule="auto"/>
              <w:ind w:right="-107"/>
              <w:jc w:val="center"/>
              <w:rPr>
                <w:rFonts w:ascii="Sylfaen" w:eastAsia="Times New Roman" w:hAnsi="Sylfaen"/>
                <w:lang w:val="ru-RU" w:eastAsia="ru-RU"/>
              </w:rPr>
            </w:pPr>
          </w:p>
        </w:tc>
        <w:tc>
          <w:tcPr>
            <w:tcW w:w="467" w:type="dxa"/>
            <w:vMerge/>
            <w:tcBorders>
              <w:bottom w:val="double" w:sz="4" w:space="0" w:color="auto"/>
              <w:right w:val="single" w:sz="4" w:space="0" w:color="auto"/>
            </w:tcBorders>
            <w:shd w:val="clear" w:color="auto" w:fill="auto"/>
            <w:vAlign w:val="center"/>
          </w:tcPr>
          <w:p w14:paraId="75EEF28E" w14:textId="77777777" w:rsidR="00AA361A" w:rsidRPr="00604507" w:rsidRDefault="00AA361A" w:rsidP="00604507">
            <w:pPr>
              <w:spacing w:after="0" w:line="240" w:lineRule="auto"/>
              <w:ind w:right="-107"/>
              <w:jc w:val="center"/>
              <w:rPr>
                <w:rFonts w:ascii="Sylfaen" w:eastAsia="Times New Roman" w:hAnsi="Sylfaen"/>
                <w:lang w:val="ru-RU" w:eastAsia="ru-RU"/>
              </w:rPr>
            </w:pPr>
          </w:p>
        </w:tc>
        <w:tc>
          <w:tcPr>
            <w:tcW w:w="793" w:type="dxa"/>
            <w:gridSpan w:val="3"/>
            <w:vMerge/>
            <w:tcBorders>
              <w:left w:val="single" w:sz="4" w:space="0" w:color="auto"/>
              <w:bottom w:val="double" w:sz="4" w:space="0" w:color="auto"/>
              <w:right w:val="single" w:sz="4" w:space="0" w:color="auto"/>
            </w:tcBorders>
            <w:shd w:val="clear" w:color="auto" w:fill="auto"/>
            <w:vAlign w:val="center"/>
          </w:tcPr>
          <w:p w14:paraId="6ADC2E90" w14:textId="77777777" w:rsidR="00AA361A" w:rsidRPr="00604507" w:rsidRDefault="00AA361A" w:rsidP="00604507">
            <w:pPr>
              <w:spacing w:after="0" w:line="240" w:lineRule="auto"/>
              <w:ind w:right="-107"/>
              <w:jc w:val="center"/>
              <w:rPr>
                <w:rFonts w:ascii="Sylfaen" w:eastAsia="Times New Roman" w:hAnsi="Sylfaen"/>
                <w:lang w:val="ru-RU" w:eastAsia="ru-RU"/>
              </w:rPr>
            </w:pPr>
          </w:p>
        </w:tc>
        <w:tc>
          <w:tcPr>
            <w:tcW w:w="972" w:type="dxa"/>
            <w:vMerge/>
            <w:tcBorders>
              <w:left w:val="single" w:sz="4" w:space="0" w:color="auto"/>
              <w:bottom w:val="double" w:sz="4" w:space="0" w:color="auto"/>
              <w:right w:val="double" w:sz="4" w:space="0" w:color="auto"/>
            </w:tcBorders>
            <w:shd w:val="clear" w:color="auto" w:fill="auto"/>
            <w:vAlign w:val="center"/>
          </w:tcPr>
          <w:p w14:paraId="1BF3499E" w14:textId="77777777" w:rsidR="00AA361A" w:rsidRPr="00604507" w:rsidRDefault="00AA361A" w:rsidP="00604507">
            <w:pPr>
              <w:spacing w:after="0" w:line="240" w:lineRule="auto"/>
              <w:ind w:right="-107"/>
              <w:jc w:val="center"/>
              <w:rPr>
                <w:rFonts w:ascii="Sylfaen" w:eastAsia="Times New Roman" w:hAnsi="Sylfaen"/>
                <w:lang w:val="ru-RU" w:eastAsia="ru-RU"/>
              </w:rPr>
            </w:pPr>
          </w:p>
        </w:tc>
        <w:tc>
          <w:tcPr>
            <w:tcW w:w="1182" w:type="dxa"/>
            <w:gridSpan w:val="2"/>
            <w:vMerge/>
            <w:tcBorders>
              <w:left w:val="double" w:sz="4" w:space="0" w:color="auto"/>
              <w:bottom w:val="double" w:sz="4" w:space="0" w:color="auto"/>
              <w:right w:val="double" w:sz="4" w:space="0" w:color="auto"/>
            </w:tcBorders>
            <w:shd w:val="clear" w:color="auto" w:fill="auto"/>
          </w:tcPr>
          <w:p w14:paraId="5F5BFD40" w14:textId="77777777" w:rsidR="00AA361A" w:rsidRPr="00604507" w:rsidRDefault="00AA361A" w:rsidP="00604507">
            <w:pPr>
              <w:spacing w:after="0" w:line="240" w:lineRule="auto"/>
              <w:ind w:right="-107"/>
              <w:jc w:val="center"/>
              <w:rPr>
                <w:rFonts w:ascii="Sylfaen" w:eastAsia="Times New Roman" w:hAnsi="Sylfaen"/>
                <w:lang w:val="ru-RU" w:eastAsia="ru-RU"/>
              </w:rPr>
            </w:pPr>
          </w:p>
        </w:tc>
      </w:tr>
      <w:tr w:rsidR="00AA361A" w:rsidRPr="00604507" w14:paraId="6A0B6D33" w14:textId="77777777" w:rsidTr="004420B6">
        <w:trPr>
          <w:trHeight w:val="249"/>
          <w:jc w:val="center"/>
        </w:trPr>
        <w:tc>
          <w:tcPr>
            <w:tcW w:w="917" w:type="dxa"/>
            <w:tcBorders>
              <w:top w:val="double" w:sz="4" w:space="0" w:color="auto"/>
              <w:left w:val="double" w:sz="4" w:space="0" w:color="auto"/>
              <w:bottom w:val="double" w:sz="4" w:space="0" w:color="auto"/>
              <w:right w:val="double" w:sz="4" w:space="0" w:color="auto"/>
            </w:tcBorders>
            <w:shd w:val="clear" w:color="auto" w:fill="auto"/>
          </w:tcPr>
          <w:p w14:paraId="55A377A2"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w:t>
            </w:r>
          </w:p>
        </w:tc>
        <w:tc>
          <w:tcPr>
            <w:tcW w:w="3524" w:type="dxa"/>
            <w:gridSpan w:val="2"/>
            <w:tcBorders>
              <w:top w:val="double" w:sz="4" w:space="0" w:color="auto"/>
              <w:left w:val="double" w:sz="4" w:space="0" w:color="auto"/>
              <w:bottom w:val="double" w:sz="4" w:space="0" w:color="auto"/>
              <w:right w:val="double" w:sz="4" w:space="0" w:color="auto"/>
            </w:tcBorders>
            <w:shd w:val="clear" w:color="auto" w:fill="auto"/>
          </w:tcPr>
          <w:p w14:paraId="7B31783C"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2</w:t>
            </w:r>
          </w:p>
        </w:tc>
        <w:tc>
          <w:tcPr>
            <w:tcW w:w="794" w:type="dxa"/>
            <w:tcBorders>
              <w:top w:val="double" w:sz="4" w:space="0" w:color="auto"/>
              <w:left w:val="double" w:sz="4" w:space="0" w:color="auto"/>
              <w:bottom w:val="double" w:sz="4" w:space="0" w:color="auto"/>
              <w:right w:val="double" w:sz="4" w:space="0" w:color="auto"/>
            </w:tcBorders>
            <w:shd w:val="clear" w:color="auto" w:fill="auto"/>
          </w:tcPr>
          <w:p w14:paraId="33DE95B3"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w:t>
            </w:r>
          </w:p>
        </w:tc>
        <w:tc>
          <w:tcPr>
            <w:tcW w:w="664" w:type="dxa"/>
            <w:gridSpan w:val="2"/>
            <w:tcBorders>
              <w:top w:val="double" w:sz="4" w:space="0" w:color="auto"/>
              <w:left w:val="double" w:sz="4" w:space="0" w:color="auto"/>
              <w:bottom w:val="double" w:sz="4" w:space="0" w:color="auto"/>
            </w:tcBorders>
            <w:shd w:val="clear" w:color="auto" w:fill="auto"/>
          </w:tcPr>
          <w:p w14:paraId="7D21D043"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4</w:t>
            </w:r>
          </w:p>
        </w:tc>
        <w:tc>
          <w:tcPr>
            <w:tcW w:w="781" w:type="dxa"/>
            <w:gridSpan w:val="2"/>
            <w:tcBorders>
              <w:top w:val="double" w:sz="4" w:space="0" w:color="auto"/>
              <w:bottom w:val="double" w:sz="4" w:space="0" w:color="auto"/>
            </w:tcBorders>
            <w:shd w:val="clear" w:color="auto" w:fill="auto"/>
          </w:tcPr>
          <w:p w14:paraId="153F8B2F"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5</w:t>
            </w:r>
          </w:p>
        </w:tc>
        <w:tc>
          <w:tcPr>
            <w:tcW w:w="660" w:type="dxa"/>
            <w:gridSpan w:val="2"/>
            <w:tcBorders>
              <w:top w:val="double" w:sz="4" w:space="0" w:color="auto"/>
              <w:bottom w:val="double" w:sz="4" w:space="0" w:color="auto"/>
            </w:tcBorders>
            <w:shd w:val="clear" w:color="auto" w:fill="auto"/>
          </w:tcPr>
          <w:p w14:paraId="41CB52D4"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6</w:t>
            </w:r>
          </w:p>
        </w:tc>
        <w:tc>
          <w:tcPr>
            <w:tcW w:w="788" w:type="dxa"/>
            <w:gridSpan w:val="2"/>
            <w:tcBorders>
              <w:top w:val="double" w:sz="4" w:space="0" w:color="auto"/>
              <w:bottom w:val="double" w:sz="4" w:space="0" w:color="auto"/>
            </w:tcBorders>
            <w:shd w:val="clear" w:color="auto" w:fill="auto"/>
          </w:tcPr>
          <w:p w14:paraId="3035772B"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7</w:t>
            </w:r>
          </w:p>
        </w:tc>
        <w:tc>
          <w:tcPr>
            <w:tcW w:w="651" w:type="dxa"/>
            <w:gridSpan w:val="2"/>
            <w:tcBorders>
              <w:top w:val="double" w:sz="4" w:space="0" w:color="auto"/>
              <w:bottom w:val="double" w:sz="4" w:space="0" w:color="auto"/>
            </w:tcBorders>
            <w:shd w:val="clear" w:color="auto" w:fill="auto"/>
          </w:tcPr>
          <w:p w14:paraId="0E297288"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8</w:t>
            </w:r>
          </w:p>
        </w:tc>
        <w:tc>
          <w:tcPr>
            <w:tcW w:w="1062" w:type="dxa"/>
            <w:gridSpan w:val="2"/>
            <w:tcBorders>
              <w:top w:val="double" w:sz="4" w:space="0" w:color="auto"/>
              <w:bottom w:val="double" w:sz="4" w:space="0" w:color="auto"/>
              <w:right w:val="double" w:sz="4" w:space="0" w:color="auto"/>
            </w:tcBorders>
            <w:shd w:val="clear" w:color="auto" w:fill="auto"/>
          </w:tcPr>
          <w:p w14:paraId="671B90F0"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9</w:t>
            </w:r>
          </w:p>
        </w:tc>
        <w:tc>
          <w:tcPr>
            <w:tcW w:w="468" w:type="dxa"/>
            <w:tcBorders>
              <w:top w:val="double" w:sz="4" w:space="0" w:color="auto"/>
              <w:left w:val="double" w:sz="4" w:space="0" w:color="auto"/>
              <w:bottom w:val="double" w:sz="4" w:space="0" w:color="auto"/>
            </w:tcBorders>
            <w:shd w:val="clear" w:color="auto" w:fill="auto"/>
          </w:tcPr>
          <w:p w14:paraId="2794369C"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10</w:t>
            </w:r>
          </w:p>
        </w:tc>
        <w:tc>
          <w:tcPr>
            <w:tcW w:w="630" w:type="dxa"/>
            <w:tcBorders>
              <w:top w:val="double" w:sz="4" w:space="0" w:color="auto"/>
              <w:bottom w:val="double" w:sz="4" w:space="0" w:color="auto"/>
            </w:tcBorders>
            <w:shd w:val="clear" w:color="auto" w:fill="auto"/>
          </w:tcPr>
          <w:p w14:paraId="7BFFB5F7"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11</w:t>
            </w:r>
          </w:p>
        </w:tc>
        <w:tc>
          <w:tcPr>
            <w:tcW w:w="630" w:type="dxa"/>
            <w:tcBorders>
              <w:top w:val="double" w:sz="4" w:space="0" w:color="auto"/>
              <w:bottom w:val="double" w:sz="4" w:space="0" w:color="auto"/>
            </w:tcBorders>
            <w:shd w:val="clear" w:color="auto" w:fill="auto"/>
          </w:tcPr>
          <w:p w14:paraId="1BF4C6E2"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12</w:t>
            </w:r>
          </w:p>
        </w:tc>
        <w:tc>
          <w:tcPr>
            <w:tcW w:w="467" w:type="dxa"/>
            <w:tcBorders>
              <w:top w:val="double" w:sz="4" w:space="0" w:color="auto"/>
              <w:bottom w:val="double" w:sz="4" w:space="0" w:color="auto"/>
              <w:right w:val="single" w:sz="4" w:space="0" w:color="auto"/>
            </w:tcBorders>
            <w:shd w:val="clear" w:color="auto" w:fill="auto"/>
          </w:tcPr>
          <w:p w14:paraId="187E9336" w14:textId="77777777" w:rsidR="00AA361A" w:rsidRPr="00604507" w:rsidRDefault="00AA361A" w:rsidP="00604507">
            <w:pPr>
              <w:spacing w:after="0" w:line="240" w:lineRule="auto"/>
              <w:ind w:right="-107"/>
              <w:jc w:val="center"/>
              <w:rPr>
                <w:rFonts w:ascii="Sylfaen" w:eastAsia="Times New Roman" w:hAnsi="Sylfaen"/>
                <w:lang w:eastAsia="ru-RU"/>
              </w:rPr>
            </w:pPr>
            <w:r w:rsidRPr="00604507">
              <w:rPr>
                <w:rFonts w:ascii="Sylfaen" w:eastAsia="Times New Roman" w:hAnsi="Sylfaen"/>
                <w:lang w:eastAsia="ru-RU"/>
              </w:rPr>
              <w:t>13</w:t>
            </w:r>
          </w:p>
        </w:tc>
        <w:tc>
          <w:tcPr>
            <w:tcW w:w="793" w:type="dxa"/>
            <w:gridSpan w:val="3"/>
            <w:tcBorders>
              <w:top w:val="double" w:sz="4" w:space="0" w:color="auto"/>
              <w:left w:val="single" w:sz="4" w:space="0" w:color="auto"/>
              <w:bottom w:val="double" w:sz="4" w:space="0" w:color="auto"/>
              <w:right w:val="single" w:sz="4" w:space="0" w:color="auto"/>
            </w:tcBorders>
            <w:shd w:val="clear" w:color="auto" w:fill="auto"/>
          </w:tcPr>
          <w:p w14:paraId="4AE2408E" w14:textId="77777777" w:rsidR="00AA361A" w:rsidRPr="00604507" w:rsidRDefault="00AA361A" w:rsidP="00604507">
            <w:pPr>
              <w:spacing w:after="0" w:line="240" w:lineRule="auto"/>
              <w:ind w:right="-107"/>
              <w:jc w:val="center"/>
              <w:rPr>
                <w:rFonts w:ascii="Sylfaen" w:eastAsia="Times New Roman" w:hAnsi="Sylfaen"/>
                <w:lang w:eastAsia="ru-RU"/>
              </w:rPr>
            </w:pPr>
            <w:r w:rsidRPr="00604507">
              <w:rPr>
                <w:rFonts w:ascii="Sylfaen" w:eastAsia="Times New Roman" w:hAnsi="Sylfaen"/>
                <w:lang w:eastAsia="ru-RU"/>
              </w:rPr>
              <w:t>14</w:t>
            </w:r>
          </w:p>
        </w:tc>
        <w:tc>
          <w:tcPr>
            <w:tcW w:w="972" w:type="dxa"/>
            <w:tcBorders>
              <w:top w:val="double" w:sz="4" w:space="0" w:color="auto"/>
              <w:left w:val="single" w:sz="4" w:space="0" w:color="auto"/>
              <w:bottom w:val="double" w:sz="4" w:space="0" w:color="auto"/>
              <w:right w:val="double" w:sz="4" w:space="0" w:color="auto"/>
            </w:tcBorders>
            <w:shd w:val="clear" w:color="auto" w:fill="auto"/>
          </w:tcPr>
          <w:p w14:paraId="64D35B6E" w14:textId="77777777" w:rsidR="00AA361A" w:rsidRPr="00604507" w:rsidRDefault="00AA361A" w:rsidP="00604507">
            <w:pPr>
              <w:spacing w:after="0" w:line="240" w:lineRule="auto"/>
              <w:ind w:right="-107"/>
              <w:jc w:val="center"/>
              <w:rPr>
                <w:rFonts w:ascii="Sylfaen" w:eastAsia="Times New Roman" w:hAnsi="Sylfaen"/>
                <w:lang w:eastAsia="ru-RU"/>
              </w:rPr>
            </w:pPr>
            <w:r w:rsidRPr="00604507">
              <w:rPr>
                <w:rFonts w:ascii="Sylfaen" w:eastAsia="Times New Roman" w:hAnsi="Sylfaen"/>
                <w:lang w:val="ka-GE" w:eastAsia="ru-RU"/>
              </w:rPr>
              <w:t>1</w:t>
            </w:r>
            <w:r w:rsidRPr="00604507">
              <w:rPr>
                <w:rFonts w:ascii="Sylfaen" w:eastAsia="Times New Roman" w:hAnsi="Sylfaen"/>
                <w:lang w:eastAsia="ru-RU"/>
              </w:rPr>
              <w:t>5</w:t>
            </w:r>
          </w:p>
        </w:tc>
        <w:tc>
          <w:tcPr>
            <w:tcW w:w="1182" w:type="dxa"/>
            <w:gridSpan w:val="2"/>
            <w:tcBorders>
              <w:top w:val="double" w:sz="4" w:space="0" w:color="auto"/>
              <w:bottom w:val="double" w:sz="4" w:space="0" w:color="auto"/>
              <w:right w:val="double" w:sz="4" w:space="0" w:color="auto"/>
            </w:tcBorders>
            <w:shd w:val="clear" w:color="auto" w:fill="auto"/>
          </w:tcPr>
          <w:p w14:paraId="1B676E9E" w14:textId="77777777" w:rsidR="00AA361A" w:rsidRPr="00604507" w:rsidRDefault="00AA361A" w:rsidP="00604507">
            <w:pPr>
              <w:spacing w:after="0" w:line="240" w:lineRule="auto"/>
              <w:ind w:right="-107"/>
              <w:jc w:val="center"/>
              <w:rPr>
                <w:rFonts w:ascii="Sylfaen" w:eastAsia="Times New Roman" w:hAnsi="Sylfaen"/>
                <w:lang w:eastAsia="ru-RU"/>
              </w:rPr>
            </w:pPr>
            <w:r w:rsidRPr="00604507">
              <w:rPr>
                <w:rFonts w:ascii="Sylfaen" w:eastAsia="Times New Roman" w:hAnsi="Sylfaen"/>
                <w:lang w:val="ka-GE" w:eastAsia="ru-RU"/>
              </w:rPr>
              <w:t>1</w:t>
            </w:r>
            <w:r w:rsidRPr="00604507">
              <w:rPr>
                <w:rFonts w:ascii="Sylfaen" w:eastAsia="Times New Roman" w:hAnsi="Sylfaen"/>
                <w:lang w:eastAsia="ru-RU"/>
              </w:rPr>
              <w:t>6</w:t>
            </w:r>
          </w:p>
        </w:tc>
      </w:tr>
      <w:tr w:rsidR="009511F2" w:rsidRPr="00604507" w14:paraId="35BA4A67" w14:textId="77777777" w:rsidTr="00262695">
        <w:trPr>
          <w:trHeight w:val="312"/>
          <w:jc w:val="center"/>
        </w:trPr>
        <w:tc>
          <w:tcPr>
            <w:tcW w:w="917" w:type="dxa"/>
            <w:tcBorders>
              <w:top w:val="double" w:sz="4" w:space="0" w:color="auto"/>
              <w:left w:val="double" w:sz="4" w:space="0" w:color="auto"/>
              <w:right w:val="double" w:sz="4" w:space="0" w:color="auto"/>
            </w:tcBorders>
            <w:shd w:val="clear" w:color="auto" w:fill="auto"/>
          </w:tcPr>
          <w:p w14:paraId="53693A82" w14:textId="77777777" w:rsidR="009511F2" w:rsidRPr="00604507" w:rsidRDefault="009511F2" w:rsidP="00604507">
            <w:pPr>
              <w:spacing w:after="0" w:line="240" w:lineRule="auto"/>
              <w:ind w:right="-107"/>
              <w:jc w:val="center"/>
              <w:rPr>
                <w:rFonts w:ascii="Sylfaen" w:eastAsia="Times New Roman" w:hAnsi="Sylfaen"/>
                <w:lang w:eastAsia="ru-RU"/>
              </w:rPr>
            </w:pPr>
            <w:r w:rsidRPr="00604507">
              <w:rPr>
                <w:rFonts w:ascii="Sylfaen" w:eastAsia="Times New Roman" w:hAnsi="Sylfaen"/>
                <w:lang w:eastAsia="ru-RU"/>
              </w:rPr>
              <w:t>1</w:t>
            </w:r>
          </w:p>
        </w:tc>
        <w:tc>
          <w:tcPr>
            <w:tcW w:w="14066" w:type="dxa"/>
            <w:gridSpan w:val="25"/>
            <w:tcBorders>
              <w:top w:val="double" w:sz="4" w:space="0" w:color="auto"/>
              <w:left w:val="double" w:sz="4" w:space="0" w:color="auto"/>
              <w:right w:val="double" w:sz="4" w:space="0" w:color="auto"/>
            </w:tcBorders>
            <w:shd w:val="clear" w:color="auto" w:fill="auto"/>
          </w:tcPr>
          <w:p w14:paraId="06F6662C" w14:textId="77777777" w:rsidR="009511F2" w:rsidRPr="00604507" w:rsidRDefault="00FD47D9" w:rsidP="00604507">
            <w:pPr>
              <w:spacing w:after="0" w:line="240" w:lineRule="auto"/>
              <w:jc w:val="center"/>
              <w:rPr>
                <w:rFonts w:ascii="AcadNusx" w:hAnsi="AcadNusx"/>
                <w:b/>
                <w:lang w:val="ka-GE"/>
              </w:rPr>
            </w:pPr>
            <w:r w:rsidRPr="00604507">
              <w:rPr>
                <w:rFonts w:ascii="Sylfaen" w:hAnsi="Sylfaen"/>
                <w:b/>
                <w:lang w:val="af-ZA"/>
              </w:rPr>
              <w:t>სასწავლო კომპონენტები (60 კრედიტი)</w:t>
            </w:r>
          </w:p>
        </w:tc>
      </w:tr>
      <w:tr w:rsidR="00AA361A" w:rsidRPr="00604507" w14:paraId="3CECB8DE" w14:textId="77777777" w:rsidTr="00262695">
        <w:trPr>
          <w:trHeight w:val="312"/>
          <w:jc w:val="center"/>
        </w:trPr>
        <w:tc>
          <w:tcPr>
            <w:tcW w:w="917" w:type="dxa"/>
            <w:tcBorders>
              <w:top w:val="double" w:sz="4" w:space="0" w:color="auto"/>
              <w:left w:val="double" w:sz="4" w:space="0" w:color="auto"/>
              <w:right w:val="double" w:sz="4" w:space="0" w:color="auto"/>
            </w:tcBorders>
            <w:shd w:val="clear" w:color="auto" w:fill="auto"/>
          </w:tcPr>
          <w:p w14:paraId="46C50F89" w14:textId="77777777" w:rsidR="00AA361A" w:rsidRPr="00604507" w:rsidRDefault="00AA361A" w:rsidP="00604507">
            <w:pPr>
              <w:spacing w:after="0" w:line="240" w:lineRule="auto"/>
              <w:ind w:right="-107"/>
              <w:jc w:val="center"/>
              <w:rPr>
                <w:rFonts w:ascii="Sylfaen" w:eastAsia="Times New Roman" w:hAnsi="Sylfaen"/>
                <w:lang w:eastAsia="ru-RU"/>
              </w:rPr>
            </w:pPr>
          </w:p>
        </w:tc>
        <w:tc>
          <w:tcPr>
            <w:tcW w:w="11119" w:type="dxa"/>
            <w:gridSpan w:val="19"/>
            <w:tcBorders>
              <w:top w:val="double" w:sz="4" w:space="0" w:color="auto"/>
              <w:left w:val="double" w:sz="4" w:space="0" w:color="auto"/>
              <w:right w:val="single" w:sz="4" w:space="0" w:color="auto"/>
            </w:tcBorders>
            <w:shd w:val="clear" w:color="auto" w:fill="auto"/>
          </w:tcPr>
          <w:p w14:paraId="10F1C481" w14:textId="77777777" w:rsidR="00AA361A" w:rsidRPr="00604507" w:rsidRDefault="00AA361A" w:rsidP="00604507">
            <w:pPr>
              <w:spacing w:after="0" w:line="240" w:lineRule="auto"/>
              <w:jc w:val="center"/>
              <w:rPr>
                <w:rFonts w:ascii="Sylfaen" w:hAnsi="Sylfaen"/>
                <w:b/>
                <w:lang w:val="af-ZA"/>
              </w:rPr>
            </w:pPr>
            <w:r w:rsidRPr="00604507">
              <w:rPr>
                <w:rFonts w:ascii="Sylfaen" w:hAnsi="Sylfaen"/>
                <w:b/>
                <w:lang w:val="af-ZA"/>
              </w:rPr>
              <w:t>საუნივერსიტეტო სავალდებულო კურსები (10 კრედიტი)</w:t>
            </w:r>
          </w:p>
        </w:tc>
        <w:tc>
          <w:tcPr>
            <w:tcW w:w="2947" w:type="dxa"/>
            <w:gridSpan w:val="6"/>
            <w:tcBorders>
              <w:top w:val="double" w:sz="4" w:space="0" w:color="auto"/>
              <w:left w:val="single" w:sz="4" w:space="0" w:color="auto"/>
              <w:right w:val="double" w:sz="4" w:space="0" w:color="auto"/>
            </w:tcBorders>
            <w:shd w:val="clear" w:color="auto" w:fill="auto"/>
          </w:tcPr>
          <w:p w14:paraId="260C3227" w14:textId="77777777" w:rsidR="00AA361A" w:rsidRPr="00604507" w:rsidRDefault="00AA361A" w:rsidP="00604507">
            <w:pPr>
              <w:spacing w:after="0" w:line="240" w:lineRule="auto"/>
              <w:jc w:val="center"/>
              <w:rPr>
                <w:rFonts w:ascii="Sylfaen" w:hAnsi="Sylfaen"/>
                <w:b/>
                <w:lang w:val="af-ZA"/>
              </w:rPr>
            </w:pPr>
          </w:p>
        </w:tc>
      </w:tr>
      <w:tr w:rsidR="00AA361A" w:rsidRPr="00604507" w14:paraId="3D12A9E5" w14:textId="77777777" w:rsidTr="004420B6">
        <w:trPr>
          <w:trHeight w:val="291"/>
          <w:jc w:val="center"/>
        </w:trPr>
        <w:tc>
          <w:tcPr>
            <w:tcW w:w="917" w:type="dxa"/>
            <w:tcBorders>
              <w:left w:val="double" w:sz="4" w:space="0" w:color="auto"/>
              <w:right w:val="double" w:sz="4" w:space="0" w:color="auto"/>
            </w:tcBorders>
            <w:shd w:val="clear" w:color="auto" w:fill="auto"/>
            <w:vAlign w:val="center"/>
          </w:tcPr>
          <w:p w14:paraId="607CE70D"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1.1</w:t>
            </w:r>
          </w:p>
        </w:tc>
        <w:tc>
          <w:tcPr>
            <w:tcW w:w="3524" w:type="dxa"/>
            <w:gridSpan w:val="2"/>
            <w:tcBorders>
              <w:left w:val="double" w:sz="4" w:space="0" w:color="auto"/>
              <w:right w:val="double" w:sz="4" w:space="0" w:color="auto"/>
            </w:tcBorders>
            <w:shd w:val="clear" w:color="auto" w:fill="auto"/>
          </w:tcPr>
          <w:p w14:paraId="32B8C5B9" w14:textId="77777777" w:rsidR="00AA361A" w:rsidRPr="00604507" w:rsidRDefault="00AA361A" w:rsidP="00604507">
            <w:pPr>
              <w:spacing w:after="0" w:line="240" w:lineRule="auto"/>
              <w:jc w:val="both"/>
              <w:rPr>
                <w:rFonts w:ascii="Sylfaen" w:hAnsi="Sylfaen"/>
                <w:lang w:val="af-ZA"/>
              </w:rPr>
            </w:pPr>
            <w:r w:rsidRPr="00604507">
              <w:rPr>
                <w:rFonts w:ascii="Sylfaen" w:hAnsi="Sylfaen" w:cs="Sylfaen"/>
                <w:lang w:val="ka-GE"/>
              </w:rPr>
              <w:t>სწავლების თანამედროვე მეთოდები და ტექნოლოგიები</w:t>
            </w:r>
          </w:p>
        </w:tc>
        <w:tc>
          <w:tcPr>
            <w:tcW w:w="794" w:type="dxa"/>
            <w:tcBorders>
              <w:left w:val="double" w:sz="4" w:space="0" w:color="auto"/>
              <w:right w:val="double" w:sz="4" w:space="0" w:color="auto"/>
            </w:tcBorders>
            <w:shd w:val="clear" w:color="auto" w:fill="auto"/>
          </w:tcPr>
          <w:p w14:paraId="7586288A"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2</w:t>
            </w:r>
          </w:p>
        </w:tc>
        <w:tc>
          <w:tcPr>
            <w:tcW w:w="664" w:type="dxa"/>
            <w:gridSpan w:val="2"/>
            <w:tcBorders>
              <w:left w:val="double" w:sz="4" w:space="0" w:color="auto"/>
            </w:tcBorders>
            <w:shd w:val="clear" w:color="auto" w:fill="auto"/>
            <w:vAlign w:val="center"/>
          </w:tcPr>
          <w:p w14:paraId="36CE2A46"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5</w:t>
            </w:r>
          </w:p>
        </w:tc>
        <w:tc>
          <w:tcPr>
            <w:tcW w:w="781" w:type="dxa"/>
            <w:gridSpan w:val="2"/>
            <w:shd w:val="clear" w:color="auto" w:fill="auto"/>
            <w:vAlign w:val="center"/>
          </w:tcPr>
          <w:p w14:paraId="1E3887E3"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125</w:t>
            </w:r>
          </w:p>
        </w:tc>
        <w:tc>
          <w:tcPr>
            <w:tcW w:w="660" w:type="dxa"/>
            <w:gridSpan w:val="2"/>
            <w:shd w:val="clear" w:color="auto" w:fill="auto"/>
            <w:vAlign w:val="center"/>
          </w:tcPr>
          <w:p w14:paraId="79C1DBBD"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30</w:t>
            </w:r>
          </w:p>
        </w:tc>
        <w:tc>
          <w:tcPr>
            <w:tcW w:w="788" w:type="dxa"/>
            <w:gridSpan w:val="2"/>
            <w:shd w:val="clear" w:color="auto" w:fill="auto"/>
            <w:vAlign w:val="center"/>
          </w:tcPr>
          <w:p w14:paraId="1D17DE6B"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w:t>
            </w:r>
          </w:p>
        </w:tc>
        <w:tc>
          <w:tcPr>
            <w:tcW w:w="651" w:type="dxa"/>
            <w:gridSpan w:val="2"/>
            <w:shd w:val="clear" w:color="auto" w:fill="auto"/>
            <w:vAlign w:val="center"/>
          </w:tcPr>
          <w:p w14:paraId="37BC72FB"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92</w:t>
            </w:r>
          </w:p>
        </w:tc>
        <w:tc>
          <w:tcPr>
            <w:tcW w:w="1062" w:type="dxa"/>
            <w:gridSpan w:val="2"/>
            <w:tcBorders>
              <w:right w:val="double" w:sz="4" w:space="0" w:color="auto"/>
            </w:tcBorders>
            <w:shd w:val="clear" w:color="auto" w:fill="auto"/>
            <w:vAlign w:val="center"/>
          </w:tcPr>
          <w:p w14:paraId="5393E54B"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1/1/0/0</w:t>
            </w:r>
          </w:p>
        </w:tc>
        <w:tc>
          <w:tcPr>
            <w:tcW w:w="468" w:type="dxa"/>
            <w:tcBorders>
              <w:left w:val="double" w:sz="4" w:space="0" w:color="auto"/>
            </w:tcBorders>
            <w:shd w:val="clear" w:color="auto" w:fill="auto"/>
            <w:vAlign w:val="center"/>
          </w:tcPr>
          <w:p w14:paraId="6BD04D7A"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5</w:t>
            </w:r>
          </w:p>
        </w:tc>
        <w:tc>
          <w:tcPr>
            <w:tcW w:w="630" w:type="dxa"/>
            <w:shd w:val="clear" w:color="auto" w:fill="auto"/>
            <w:vAlign w:val="center"/>
          </w:tcPr>
          <w:p w14:paraId="31393C5B"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630" w:type="dxa"/>
            <w:shd w:val="clear" w:color="auto" w:fill="auto"/>
            <w:vAlign w:val="center"/>
          </w:tcPr>
          <w:p w14:paraId="7BCD2C6C"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467" w:type="dxa"/>
            <w:tcBorders>
              <w:right w:val="single" w:sz="4" w:space="0" w:color="auto"/>
            </w:tcBorders>
            <w:shd w:val="clear" w:color="auto" w:fill="auto"/>
            <w:vAlign w:val="center"/>
          </w:tcPr>
          <w:p w14:paraId="092E2260"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682" w:type="dxa"/>
            <w:gridSpan w:val="2"/>
            <w:tcBorders>
              <w:left w:val="single" w:sz="4" w:space="0" w:color="auto"/>
              <w:right w:val="single" w:sz="4" w:space="0" w:color="auto"/>
            </w:tcBorders>
            <w:shd w:val="clear" w:color="auto" w:fill="auto"/>
            <w:vAlign w:val="center"/>
          </w:tcPr>
          <w:p w14:paraId="49E96928"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1083" w:type="dxa"/>
            <w:gridSpan w:val="2"/>
            <w:tcBorders>
              <w:left w:val="single" w:sz="4" w:space="0" w:color="auto"/>
              <w:right w:val="double" w:sz="4" w:space="0" w:color="auto"/>
            </w:tcBorders>
            <w:shd w:val="clear" w:color="auto" w:fill="auto"/>
            <w:vAlign w:val="center"/>
          </w:tcPr>
          <w:p w14:paraId="1A740AC9"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1182" w:type="dxa"/>
            <w:gridSpan w:val="2"/>
            <w:tcBorders>
              <w:right w:val="double" w:sz="4" w:space="0" w:color="auto"/>
            </w:tcBorders>
            <w:shd w:val="clear" w:color="auto" w:fill="auto"/>
          </w:tcPr>
          <w:p w14:paraId="70CE8008" w14:textId="77777777" w:rsidR="00AA361A" w:rsidRPr="00604507" w:rsidRDefault="00EA5467"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w:t>
            </w:r>
          </w:p>
        </w:tc>
      </w:tr>
      <w:tr w:rsidR="00AA361A" w:rsidRPr="00604507" w14:paraId="58181B4B" w14:textId="77777777" w:rsidTr="004420B6">
        <w:trPr>
          <w:trHeight w:val="291"/>
          <w:jc w:val="center"/>
        </w:trPr>
        <w:tc>
          <w:tcPr>
            <w:tcW w:w="917" w:type="dxa"/>
            <w:tcBorders>
              <w:left w:val="double" w:sz="4" w:space="0" w:color="auto"/>
              <w:right w:val="double" w:sz="4" w:space="0" w:color="auto"/>
            </w:tcBorders>
            <w:shd w:val="clear" w:color="auto" w:fill="auto"/>
            <w:vAlign w:val="center"/>
          </w:tcPr>
          <w:p w14:paraId="100C7AC1"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1.2</w:t>
            </w:r>
          </w:p>
        </w:tc>
        <w:tc>
          <w:tcPr>
            <w:tcW w:w="3524" w:type="dxa"/>
            <w:gridSpan w:val="2"/>
            <w:tcBorders>
              <w:left w:val="double" w:sz="4" w:space="0" w:color="auto"/>
              <w:right w:val="double" w:sz="4" w:space="0" w:color="auto"/>
            </w:tcBorders>
            <w:shd w:val="clear" w:color="auto" w:fill="auto"/>
          </w:tcPr>
          <w:p w14:paraId="49CDF94E" w14:textId="77777777" w:rsidR="00AA361A" w:rsidRPr="00604507" w:rsidRDefault="00AA361A" w:rsidP="00604507">
            <w:pPr>
              <w:spacing w:after="0" w:line="240" w:lineRule="auto"/>
              <w:jc w:val="both"/>
              <w:rPr>
                <w:rFonts w:ascii="Sylfaen" w:hAnsi="Sylfaen"/>
                <w:lang w:val="af-ZA"/>
              </w:rPr>
            </w:pPr>
            <w:r w:rsidRPr="00604507">
              <w:rPr>
                <w:rFonts w:ascii="Sylfaen" w:hAnsi="Sylfaen" w:cs="Sylfaen"/>
                <w:lang w:val="ka-GE"/>
              </w:rPr>
              <w:t>პედაგოგიური პრაქტიკა</w:t>
            </w:r>
          </w:p>
        </w:tc>
        <w:tc>
          <w:tcPr>
            <w:tcW w:w="794" w:type="dxa"/>
            <w:tcBorders>
              <w:left w:val="double" w:sz="4" w:space="0" w:color="auto"/>
              <w:right w:val="double" w:sz="4" w:space="0" w:color="auto"/>
            </w:tcBorders>
            <w:shd w:val="clear" w:color="auto" w:fill="auto"/>
          </w:tcPr>
          <w:p w14:paraId="7DE21234"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2</w:t>
            </w:r>
          </w:p>
        </w:tc>
        <w:tc>
          <w:tcPr>
            <w:tcW w:w="664" w:type="dxa"/>
            <w:gridSpan w:val="2"/>
            <w:tcBorders>
              <w:left w:val="double" w:sz="4" w:space="0" w:color="auto"/>
            </w:tcBorders>
            <w:shd w:val="clear" w:color="auto" w:fill="auto"/>
            <w:vAlign w:val="center"/>
          </w:tcPr>
          <w:p w14:paraId="64E1522B"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5</w:t>
            </w:r>
          </w:p>
        </w:tc>
        <w:tc>
          <w:tcPr>
            <w:tcW w:w="781" w:type="dxa"/>
            <w:gridSpan w:val="2"/>
            <w:shd w:val="clear" w:color="auto" w:fill="auto"/>
            <w:vAlign w:val="center"/>
          </w:tcPr>
          <w:p w14:paraId="331A306F"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125</w:t>
            </w:r>
          </w:p>
        </w:tc>
        <w:tc>
          <w:tcPr>
            <w:tcW w:w="660" w:type="dxa"/>
            <w:gridSpan w:val="2"/>
            <w:shd w:val="clear" w:color="auto" w:fill="auto"/>
            <w:vAlign w:val="center"/>
          </w:tcPr>
          <w:p w14:paraId="0EC0F2FC"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30</w:t>
            </w:r>
          </w:p>
        </w:tc>
        <w:tc>
          <w:tcPr>
            <w:tcW w:w="788" w:type="dxa"/>
            <w:gridSpan w:val="2"/>
            <w:shd w:val="clear" w:color="auto" w:fill="auto"/>
            <w:vAlign w:val="center"/>
          </w:tcPr>
          <w:p w14:paraId="1B366D2A"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w:t>
            </w:r>
          </w:p>
        </w:tc>
        <w:tc>
          <w:tcPr>
            <w:tcW w:w="651" w:type="dxa"/>
            <w:gridSpan w:val="2"/>
            <w:shd w:val="clear" w:color="auto" w:fill="auto"/>
            <w:vAlign w:val="center"/>
          </w:tcPr>
          <w:p w14:paraId="12069FE7"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92</w:t>
            </w:r>
          </w:p>
        </w:tc>
        <w:tc>
          <w:tcPr>
            <w:tcW w:w="1062" w:type="dxa"/>
            <w:gridSpan w:val="2"/>
            <w:tcBorders>
              <w:right w:val="double" w:sz="4" w:space="0" w:color="auto"/>
            </w:tcBorders>
            <w:shd w:val="clear" w:color="auto" w:fill="auto"/>
            <w:vAlign w:val="center"/>
          </w:tcPr>
          <w:p w14:paraId="23312AE0"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0/2/0/0</w:t>
            </w:r>
          </w:p>
        </w:tc>
        <w:tc>
          <w:tcPr>
            <w:tcW w:w="468" w:type="dxa"/>
            <w:tcBorders>
              <w:left w:val="double" w:sz="4" w:space="0" w:color="auto"/>
            </w:tcBorders>
            <w:shd w:val="clear" w:color="auto" w:fill="auto"/>
            <w:vAlign w:val="center"/>
          </w:tcPr>
          <w:p w14:paraId="30469191"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630" w:type="dxa"/>
            <w:shd w:val="clear" w:color="auto" w:fill="auto"/>
            <w:vAlign w:val="center"/>
          </w:tcPr>
          <w:p w14:paraId="1E4B3860"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5</w:t>
            </w:r>
          </w:p>
        </w:tc>
        <w:tc>
          <w:tcPr>
            <w:tcW w:w="630" w:type="dxa"/>
            <w:shd w:val="clear" w:color="auto" w:fill="auto"/>
            <w:vAlign w:val="center"/>
          </w:tcPr>
          <w:p w14:paraId="46BE8667"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467" w:type="dxa"/>
            <w:tcBorders>
              <w:right w:val="single" w:sz="4" w:space="0" w:color="auto"/>
            </w:tcBorders>
            <w:shd w:val="clear" w:color="auto" w:fill="auto"/>
            <w:vAlign w:val="center"/>
          </w:tcPr>
          <w:p w14:paraId="1636FADB"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682" w:type="dxa"/>
            <w:gridSpan w:val="2"/>
            <w:tcBorders>
              <w:left w:val="single" w:sz="4" w:space="0" w:color="auto"/>
              <w:right w:val="single" w:sz="4" w:space="0" w:color="auto"/>
            </w:tcBorders>
            <w:shd w:val="clear" w:color="auto" w:fill="auto"/>
            <w:vAlign w:val="center"/>
          </w:tcPr>
          <w:p w14:paraId="56426A71"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1083" w:type="dxa"/>
            <w:gridSpan w:val="2"/>
            <w:tcBorders>
              <w:left w:val="single" w:sz="4" w:space="0" w:color="auto"/>
              <w:right w:val="double" w:sz="4" w:space="0" w:color="auto"/>
            </w:tcBorders>
            <w:shd w:val="clear" w:color="auto" w:fill="auto"/>
            <w:vAlign w:val="center"/>
          </w:tcPr>
          <w:p w14:paraId="4CFA4472"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1182" w:type="dxa"/>
            <w:gridSpan w:val="2"/>
            <w:tcBorders>
              <w:right w:val="double" w:sz="4" w:space="0" w:color="auto"/>
            </w:tcBorders>
            <w:shd w:val="clear" w:color="auto" w:fill="auto"/>
          </w:tcPr>
          <w:p w14:paraId="3820A99F"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1.1</w:t>
            </w:r>
          </w:p>
        </w:tc>
      </w:tr>
      <w:tr w:rsidR="00F05E40" w:rsidRPr="00604507" w14:paraId="68B04020" w14:textId="77777777" w:rsidTr="00262695">
        <w:trPr>
          <w:trHeight w:val="312"/>
          <w:jc w:val="center"/>
        </w:trPr>
        <w:tc>
          <w:tcPr>
            <w:tcW w:w="917" w:type="dxa"/>
            <w:tcBorders>
              <w:top w:val="double" w:sz="4" w:space="0" w:color="auto"/>
              <w:left w:val="double" w:sz="4" w:space="0" w:color="auto"/>
              <w:right w:val="double" w:sz="4" w:space="0" w:color="auto"/>
            </w:tcBorders>
            <w:shd w:val="clear" w:color="auto" w:fill="auto"/>
          </w:tcPr>
          <w:p w14:paraId="2FDBE09E" w14:textId="77777777" w:rsidR="00F05E40" w:rsidRPr="00604507" w:rsidRDefault="00A031C1"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2</w:t>
            </w:r>
          </w:p>
        </w:tc>
        <w:tc>
          <w:tcPr>
            <w:tcW w:w="14066" w:type="dxa"/>
            <w:gridSpan w:val="25"/>
            <w:tcBorders>
              <w:top w:val="double" w:sz="4" w:space="0" w:color="auto"/>
              <w:left w:val="double" w:sz="4" w:space="0" w:color="auto"/>
              <w:right w:val="double" w:sz="4" w:space="0" w:color="auto"/>
            </w:tcBorders>
            <w:shd w:val="clear" w:color="auto" w:fill="auto"/>
          </w:tcPr>
          <w:p w14:paraId="2144D51B" w14:textId="77777777" w:rsidR="00F05E40" w:rsidRPr="00604507" w:rsidRDefault="00F05E40" w:rsidP="00604507">
            <w:pPr>
              <w:spacing w:after="0" w:line="240" w:lineRule="auto"/>
              <w:jc w:val="center"/>
              <w:rPr>
                <w:rFonts w:ascii="Sylfaen" w:hAnsi="Sylfaen"/>
                <w:b/>
                <w:lang w:val="af-ZA"/>
              </w:rPr>
            </w:pPr>
            <w:r w:rsidRPr="00604507">
              <w:rPr>
                <w:rFonts w:ascii="Sylfaen" w:hAnsi="Sylfaen"/>
                <w:b/>
                <w:lang w:val="af-ZA"/>
              </w:rPr>
              <w:t>სპეციალობის სავალდებულო კურსები (50 კრედიტი)</w:t>
            </w:r>
          </w:p>
        </w:tc>
      </w:tr>
      <w:tr w:rsidR="00AA361A" w:rsidRPr="00604507" w14:paraId="3013AA4C" w14:textId="77777777" w:rsidTr="004420B6">
        <w:trPr>
          <w:trHeight w:val="530"/>
          <w:jc w:val="center"/>
        </w:trPr>
        <w:tc>
          <w:tcPr>
            <w:tcW w:w="917" w:type="dxa"/>
            <w:tcBorders>
              <w:left w:val="double" w:sz="4" w:space="0" w:color="auto"/>
              <w:right w:val="double" w:sz="4" w:space="0" w:color="auto"/>
            </w:tcBorders>
            <w:shd w:val="clear" w:color="auto" w:fill="auto"/>
            <w:vAlign w:val="center"/>
          </w:tcPr>
          <w:p w14:paraId="4C990B3A"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2.1.</w:t>
            </w:r>
          </w:p>
        </w:tc>
        <w:tc>
          <w:tcPr>
            <w:tcW w:w="3524" w:type="dxa"/>
            <w:gridSpan w:val="2"/>
            <w:tcBorders>
              <w:left w:val="double" w:sz="4" w:space="0" w:color="auto"/>
              <w:right w:val="double" w:sz="4" w:space="0" w:color="auto"/>
            </w:tcBorders>
            <w:shd w:val="clear" w:color="auto" w:fill="auto"/>
          </w:tcPr>
          <w:p w14:paraId="265096B9" w14:textId="77777777" w:rsidR="00AA361A" w:rsidRPr="00604507" w:rsidRDefault="00AA361A" w:rsidP="00604507">
            <w:pPr>
              <w:spacing w:after="0" w:line="240" w:lineRule="auto"/>
              <w:rPr>
                <w:rFonts w:ascii="Sylfaen" w:hAnsi="Sylfaen"/>
              </w:rPr>
            </w:pPr>
            <w:r w:rsidRPr="00604507">
              <w:rPr>
                <w:rFonts w:ascii="Sylfaen" w:hAnsi="Sylfaen" w:cs="Sylfaen"/>
                <w:lang w:val="ka-GE"/>
              </w:rPr>
              <w:t>ქცევის ნერვული მექანიზმების ექსპერიმენტული კვლევის თანამდეროვე მეთოდები</w:t>
            </w:r>
          </w:p>
        </w:tc>
        <w:tc>
          <w:tcPr>
            <w:tcW w:w="794" w:type="dxa"/>
            <w:tcBorders>
              <w:left w:val="double" w:sz="4" w:space="0" w:color="auto"/>
              <w:right w:val="double" w:sz="4" w:space="0" w:color="auto"/>
            </w:tcBorders>
            <w:shd w:val="clear" w:color="auto" w:fill="auto"/>
            <w:vAlign w:val="center"/>
          </w:tcPr>
          <w:p w14:paraId="7CB30B33" w14:textId="77777777" w:rsidR="00AA361A" w:rsidRPr="00604507" w:rsidRDefault="00AA361A" w:rsidP="00604507">
            <w:pPr>
              <w:spacing w:after="0" w:line="240" w:lineRule="auto"/>
              <w:jc w:val="center"/>
              <w:rPr>
                <w:rFonts w:ascii="Sylfaen" w:eastAsia="Times New Roman" w:hAnsi="Sylfaen"/>
                <w:lang w:val="ka-GE" w:eastAsia="ru-RU"/>
              </w:rPr>
            </w:pPr>
            <w:r w:rsidRPr="00604507">
              <w:rPr>
                <w:rFonts w:ascii="Sylfaen" w:eastAsia="Times New Roman" w:hAnsi="Sylfaen"/>
                <w:lang w:val="ka-GE" w:eastAsia="ru-RU"/>
              </w:rPr>
              <w:t>2</w:t>
            </w:r>
          </w:p>
        </w:tc>
        <w:tc>
          <w:tcPr>
            <w:tcW w:w="664" w:type="dxa"/>
            <w:gridSpan w:val="2"/>
            <w:tcBorders>
              <w:left w:val="double" w:sz="4" w:space="0" w:color="auto"/>
            </w:tcBorders>
            <w:shd w:val="clear" w:color="auto" w:fill="auto"/>
            <w:vAlign w:val="center"/>
          </w:tcPr>
          <w:p w14:paraId="7BC1951E"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5</w:t>
            </w:r>
          </w:p>
        </w:tc>
        <w:tc>
          <w:tcPr>
            <w:tcW w:w="781" w:type="dxa"/>
            <w:gridSpan w:val="2"/>
            <w:shd w:val="clear" w:color="auto" w:fill="auto"/>
            <w:vAlign w:val="center"/>
          </w:tcPr>
          <w:p w14:paraId="4C8287D3"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125</w:t>
            </w:r>
          </w:p>
        </w:tc>
        <w:tc>
          <w:tcPr>
            <w:tcW w:w="660" w:type="dxa"/>
            <w:gridSpan w:val="2"/>
            <w:shd w:val="clear" w:color="auto" w:fill="auto"/>
            <w:vAlign w:val="center"/>
          </w:tcPr>
          <w:p w14:paraId="46A18118"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30</w:t>
            </w:r>
          </w:p>
        </w:tc>
        <w:tc>
          <w:tcPr>
            <w:tcW w:w="788" w:type="dxa"/>
            <w:gridSpan w:val="2"/>
            <w:shd w:val="clear" w:color="auto" w:fill="auto"/>
            <w:vAlign w:val="center"/>
          </w:tcPr>
          <w:p w14:paraId="3CE24E96"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w:t>
            </w:r>
          </w:p>
        </w:tc>
        <w:tc>
          <w:tcPr>
            <w:tcW w:w="651" w:type="dxa"/>
            <w:gridSpan w:val="2"/>
            <w:shd w:val="clear" w:color="auto" w:fill="auto"/>
            <w:vAlign w:val="center"/>
          </w:tcPr>
          <w:p w14:paraId="50ED944D"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92</w:t>
            </w:r>
          </w:p>
        </w:tc>
        <w:tc>
          <w:tcPr>
            <w:tcW w:w="1062" w:type="dxa"/>
            <w:gridSpan w:val="2"/>
            <w:tcBorders>
              <w:right w:val="double" w:sz="4" w:space="0" w:color="auto"/>
            </w:tcBorders>
            <w:shd w:val="clear" w:color="auto" w:fill="auto"/>
            <w:vAlign w:val="center"/>
          </w:tcPr>
          <w:p w14:paraId="455F3693"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1/1/0/0</w:t>
            </w:r>
          </w:p>
        </w:tc>
        <w:tc>
          <w:tcPr>
            <w:tcW w:w="468" w:type="dxa"/>
            <w:tcBorders>
              <w:left w:val="double" w:sz="4" w:space="0" w:color="auto"/>
            </w:tcBorders>
            <w:shd w:val="clear" w:color="auto" w:fill="auto"/>
            <w:vAlign w:val="center"/>
          </w:tcPr>
          <w:p w14:paraId="70BD6EC1"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5</w:t>
            </w:r>
          </w:p>
        </w:tc>
        <w:tc>
          <w:tcPr>
            <w:tcW w:w="630" w:type="dxa"/>
            <w:shd w:val="clear" w:color="auto" w:fill="auto"/>
            <w:vAlign w:val="center"/>
          </w:tcPr>
          <w:p w14:paraId="2E4EDBA6"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630" w:type="dxa"/>
            <w:shd w:val="clear" w:color="auto" w:fill="auto"/>
            <w:vAlign w:val="center"/>
          </w:tcPr>
          <w:p w14:paraId="224D3AC2"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540" w:type="dxa"/>
            <w:gridSpan w:val="2"/>
            <w:tcBorders>
              <w:right w:val="single" w:sz="4" w:space="0" w:color="auto"/>
            </w:tcBorders>
            <w:shd w:val="clear" w:color="auto" w:fill="auto"/>
            <w:vAlign w:val="center"/>
          </w:tcPr>
          <w:p w14:paraId="07D3FAF3"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720" w:type="dxa"/>
            <w:gridSpan w:val="2"/>
            <w:tcBorders>
              <w:left w:val="single" w:sz="4" w:space="0" w:color="auto"/>
              <w:right w:val="single" w:sz="4" w:space="0" w:color="auto"/>
            </w:tcBorders>
            <w:shd w:val="clear" w:color="auto" w:fill="auto"/>
            <w:vAlign w:val="center"/>
          </w:tcPr>
          <w:p w14:paraId="6A4EE0EA"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972" w:type="dxa"/>
            <w:tcBorders>
              <w:left w:val="single" w:sz="4" w:space="0" w:color="auto"/>
              <w:right w:val="double" w:sz="4" w:space="0" w:color="auto"/>
            </w:tcBorders>
            <w:shd w:val="clear" w:color="auto" w:fill="auto"/>
            <w:vAlign w:val="center"/>
          </w:tcPr>
          <w:p w14:paraId="6F176A64"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1182" w:type="dxa"/>
            <w:gridSpan w:val="2"/>
            <w:tcBorders>
              <w:right w:val="double" w:sz="4" w:space="0" w:color="auto"/>
            </w:tcBorders>
            <w:shd w:val="clear" w:color="auto" w:fill="auto"/>
          </w:tcPr>
          <w:p w14:paraId="7059620E" w14:textId="77777777" w:rsidR="00AA361A" w:rsidRPr="00604507" w:rsidRDefault="00EA5467"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w:t>
            </w:r>
          </w:p>
        </w:tc>
      </w:tr>
      <w:tr w:rsidR="00AA361A" w:rsidRPr="00604507" w14:paraId="099CC791" w14:textId="77777777" w:rsidTr="004420B6">
        <w:trPr>
          <w:trHeight w:val="291"/>
          <w:jc w:val="center"/>
        </w:trPr>
        <w:tc>
          <w:tcPr>
            <w:tcW w:w="917" w:type="dxa"/>
            <w:tcBorders>
              <w:left w:val="double" w:sz="4" w:space="0" w:color="auto"/>
              <w:right w:val="double" w:sz="4" w:space="0" w:color="auto"/>
            </w:tcBorders>
            <w:shd w:val="clear" w:color="auto" w:fill="auto"/>
            <w:vAlign w:val="center"/>
          </w:tcPr>
          <w:p w14:paraId="7D78FF25"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2.2.</w:t>
            </w:r>
          </w:p>
        </w:tc>
        <w:tc>
          <w:tcPr>
            <w:tcW w:w="3524" w:type="dxa"/>
            <w:gridSpan w:val="2"/>
            <w:tcBorders>
              <w:left w:val="double" w:sz="4" w:space="0" w:color="auto"/>
              <w:right w:val="double" w:sz="4" w:space="0" w:color="auto"/>
            </w:tcBorders>
            <w:shd w:val="clear" w:color="auto" w:fill="auto"/>
          </w:tcPr>
          <w:p w14:paraId="25E130F8" w14:textId="77777777" w:rsidR="00AA361A" w:rsidRPr="00604507" w:rsidRDefault="00AA361A" w:rsidP="00604507">
            <w:pPr>
              <w:spacing w:after="0" w:line="240" w:lineRule="auto"/>
              <w:jc w:val="both"/>
              <w:rPr>
                <w:rFonts w:ascii="Sylfaen" w:hAnsi="Sylfaen"/>
                <w:lang w:val="af-ZA"/>
              </w:rPr>
            </w:pPr>
            <w:r w:rsidRPr="00604507">
              <w:rPr>
                <w:rFonts w:ascii="Sylfaen" w:hAnsi="Sylfaen" w:cs="Sylfaen"/>
                <w:lang w:val="ka-GE"/>
              </w:rPr>
              <w:t>სპეციალური სემინარები</w:t>
            </w:r>
          </w:p>
        </w:tc>
        <w:tc>
          <w:tcPr>
            <w:tcW w:w="794" w:type="dxa"/>
            <w:tcBorders>
              <w:left w:val="double" w:sz="4" w:space="0" w:color="auto"/>
              <w:right w:val="double" w:sz="4" w:space="0" w:color="auto"/>
            </w:tcBorders>
            <w:shd w:val="clear" w:color="auto" w:fill="auto"/>
            <w:vAlign w:val="center"/>
          </w:tcPr>
          <w:p w14:paraId="4B205DC1" w14:textId="77777777" w:rsidR="00AA361A" w:rsidRPr="00604507" w:rsidRDefault="00AA361A" w:rsidP="00604507">
            <w:pPr>
              <w:spacing w:after="0" w:line="240" w:lineRule="auto"/>
              <w:jc w:val="center"/>
              <w:rPr>
                <w:rFonts w:ascii="Sylfaen" w:eastAsia="Times New Roman" w:hAnsi="Sylfaen"/>
                <w:lang w:val="ka-GE" w:eastAsia="ru-RU"/>
              </w:rPr>
            </w:pPr>
            <w:r w:rsidRPr="00604507">
              <w:rPr>
                <w:rFonts w:ascii="Sylfaen" w:eastAsia="Times New Roman" w:hAnsi="Sylfaen"/>
                <w:lang w:val="ka-GE" w:eastAsia="ru-RU"/>
              </w:rPr>
              <w:t>2</w:t>
            </w:r>
          </w:p>
        </w:tc>
        <w:tc>
          <w:tcPr>
            <w:tcW w:w="664" w:type="dxa"/>
            <w:gridSpan w:val="2"/>
            <w:tcBorders>
              <w:left w:val="double" w:sz="4" w:space="0" w:color="auto"/>
            </w:tcBorders>
            <w:shd w:val="clear" w:color="auto" w:fill="auto"/>
            <w:vAlign w:val="center"/>
          </w:tcPr>
          <w:p w14:paraId="33B98FC7"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10</w:t>
            </w:r>
          </w:p>
        </w:tc>
        <w:tc>
          <w:tcPr>
            <w:tcW w:w="781" w:type="dxa"/>
            <w:gridSpan w:val="2"/>
            <w:shd w:val="clear" w:color="auto" w:fill="auto"/>
            <w:vAlign w:val="center"/>
          </w:tcPr>
          <w:p w14:paraId="70CD96E3"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250</w:t>
            </w:r>
          </w:p>
        </w:tc>
        <w:tc>
          <w:tcPr>
            <w:tcW w:w="660" w:type="dxa"/>
            <w:gridSpan w:val="2"/>
            <w:shd w:val="clear" w:color="auto" w:fill="auto"/>
            <w:vAlign w:val="center"/>
          </w:tcPr>
          <w:p w14:paraId="1A227B40"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30</w:t>
            </w:r>
          </w:p>
        </w:tc>
        <w:tc>
          <w:tcPr>
            <w:tcW w:w="788" w:type="dxa"/>
            <w:gridSpan w:val="2"/>
            <w:shd w:val="clear" w:color="auto" w:fill="auto"/>
            <w:vAlign w:val="center"/>
          </w:tcPr>
          <w:p w14:paraId="37DF1899"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w:t>
            </w:r>
          </w:p>
        </w:tc>
        <w:tc>
          <w:tcPr>
            <w:tcW w:w="651" w:type="dxa"/>
            <w:gridSpan w:val="2"/>
            <w:shd w:val="clear" w:color="auto" w:fill="auto"/>
            <w:vAlign w:val="center"/>
          </w:tcPr>
          <w:p w14:paraId="04BF70F7"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217</w:t>
            </w:r>
          </w:p>
        </w:tc>
        <w:tc>
          <w:tcPr>
            <w:tcW w:w="1062" w:type="dxa"/>
            <w:gridSpan w:val="2"/>
            <w:tcBorders>
              <w:right w:val="double" w:sz="4" w:space="0" w:color="auto"/>
            </w:tcBorders>
            <w:shd w:val="clear" w:color="auto" w:fill="auto"/>
            <w:vAlign w:val="center"/>
          </w:tcPr>
          <w:p w14:paraId="3F5D5CDE"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0/2/0/0</w:t>
            </w:r>
          </w:p>
        </w:tc>
        <w:tc>
          <w:tcPr>
            <w:tcW w:w="468" w:type="dxa"/>
            <w:tcBorders>
              <w:left w:val="double" w:sz="4" w:space="0" w:color="auto"/>
            </w:tcBorders>
            <w:shd w:val="clear" w:color="auto" w:fill="auto"/>
            <w:vAlign w:val="center"/>
          </w:tcPr>
          <w:p w14:paraId="7BC07FC5"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5</w:t>
            </w:r>
          </w:p>
        </w:tc>
        <w:tc>
          <w:tcPr>
            <w:tcW w:w="630" w:type="dxa"/>
            <w:shd w:val="clear" w:color="auto" w:fill="auto"/>
            <w:vAlign w:val="center"/>
          </w:tcPr>
          <w:p w14:paraId="22F2A194"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5</w:t>
            </w:r>
          </w:p>
        </w:tc>
        <w:tc>
          <w:tcPr>
            <w:tcW w:w="630" w:type="dxa"/>
            <w:shd w:val="clear" w:color="auto" w:fill="auto"/>
            <w:vAlign w:val="center"/>
          </w:tcPr>
          <w:p w14:paraId="512D6BBA"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540" w:type="dxa"/>
            <w:gridSpan w:val="2"/>
            <w:tcBorders>
              <w:right w:val="single" w:sz="4" w:space="0" w:color="auto"/>
            </w:tcBorders>
            <w:shd w:val="clear" w:color="auto" w:fill="auto"/>
            <w:vAlign w:val="center"/>
          </w:tcPr>
          <w:p w14:paraId="568AAAEA"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720" w:type="dxa"/>
            <w:gridSpan w:val="2"/>
            <w:tcBorders>
              <w:left w:val="single" w:sz="4" w:space="0" w:color="auto"/>
              <w:right w:val="single" w:sz="4" w:space="0" w:color="auto"/>
            </w:tcBorders>
            <w:shd w:val="clear" w:color="auto" w:fill="auto"/>
            <w:vAlign w:val="center"/>
          </w:tcPr>
          <w:p w14:paraId="20CBC5E0"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972" w:type="dxa"/>
            <w:tcBorders>
              <w:left w:val="single" w:sz="4" w:space="0" w:color="auto"/>
              <w:right w:val="double" w:sz="4" w:space="0" w:color="auto"/>
            </w:tcBorders>
            <w:shd w:val="clear" w:color="auto" w:fill="auto"/>
            <w:vAlign w:val="center"/>
          </w:tcPr>
          <w:p w14:paraId="4472E74F"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1182" w:type="dxa"/>
            <w:gridSpan w:val="2"/>
            <w:tcBorders>
              <w:right w:val="double" w:sz="4" w:space="0" w:color="auto"/>
            </w:tcBorders>
            <w:shd w:val="clear" w:color="auto" w:fill="auto"/>
          </w:tcPr>
          <w:p w14:paraId="07209FBD" w14:textId="77777777" w:rsidR="00AA361A" w:rsidRPr="00604507" w:rsidRDefault="00AA361A" w:rsidP="00604507">
            <w:pPr>
              <w:spacing w:after="0" w:line="240" w:lineRule="auto"/>
              <w:ind w:right="-107"/>
              <w:jc w:val="center"/>
              <w:rPr>
                <w:rFonts w:ascii="Sylfaen" w:eastAsia="Times New Roman" w:hAnsi="Sylfaen"/>
                <w:lang w:eastAsia="ru-RU"/>
              </w:rPr>
            </w:pPr>
          </w:p>
        </w:tc>
      </w:tr>
      <w:tr w:rsidR="00073124" w:rsidRPr="00604507" w14:paraId="29F6ED07" w14:textId="77777777" w:rsidTr="00262695">
        <w:trPr>
          <w:trHeight w:val="291"/>
          <w:jc w:val="center"/>
        </w:trPr>
        <w:tc>
          <w:tcPr>
            <w:tcW w:w="917" w:type="dxa"/>
            <w:tcBorders>
              <w:left w:val="double" w:sz="4" w:space="0" w:color="auto"/>
              <w:right w:val="double" w:sz="4" w:space="0" w:color="auto"/>
            </w:tcBorders>
            <w:shd w:val="clear" w:color="auto" w:fill="auto"/>
            <w:vAlign w:val="center"/>
          </w:tcPr>
          <w:p w14:paraId="5EA0B81A" w14:textId="77777777" w:rsidR="00073124" w:rsidRPr="00604507" w:rsidRDefault="00073124" w:rsidP="00604507">
            <w:pPr>
              <w:spacing w:after="0" w:line="240" w:lineRule="auto"/>
              <w:ind w:right="-107"/>
              <w:jc w:val="center"/>
              <w:rPr>
                <w:rFonts w:ascii="Sylfaen" w:eastAsia="Times New Roman" w:hAnsi="Sylfaen"/>
                <w:lang w:val="ka-GE" w:eastAsia="ru-RU"/>
              </w:rPr>
            </w:pPr>
          </w:p>
        </w:tc>
        <w:tc>
          <w:tcPr>
            <w:tcW w:w="14066" w:type="dxa"/>
            <w:gridSpan w:val="25"/>
            <w:tcBorders>
              <w:left w:val="double" w:sz="4" w:space="0" w:color="auto"/>
              <w:right w:val="double" w:sz="4" w:space="0" w:color="auto"/>
            </w:tcBorders>
            <w:shd w:val="clear" w:color="auto" w:fill="auto"/>
          </w:tcPr>
          <w:p w14:paraId="56C3A0A6" w14:textId="77777777" w:rsidR="00073124" w:rsidRPr="00604507" w:rsidRDefault="00073124" w:rsidP="00604507">
            <w:pPr>
              <w:spacing w:after="0" w:line="240" w:lineRule="auto"/>
              <w:ind w:right="-107"/>
              <w:rPr>
                <w:rFonts w:ascii="Sylfaen" w:eastAsia="Times New Roman" w:hAnsi="Sylfaen"/>
                <w:lang w:eastAsia="ru-RU"/>
              </w:rPr>
            </w:pPr>
            <w:r w:rsidRPr="00604507">
              <w:rPr>
                <w:rFonts w:ascii="Sylfaen" w:hAnsi="Sylfaen" w:cs="Sylfaen"/>
                <w:b/>
                <w:lang w:val="ka-GE"/>
              </w:rPr>
              <w:t>სასწავლო კურსი</w:t>
            </w:r>
          </w:p>
        </w:tc>
      </w:tr>
      <w:tr w:rsidR="00AA361A" w:rsidRPr="00604507" w14:paraId="0F77D17F" w14:textId="77777777" w:rsidTr="004420B6">
        <w:trPr>
          <w:trHeight w:val="240"/>
          <w:jc w:val="center"/>
        </w:trPr>
        <w:tc>
          <w:tcPr>
            <w:tcW w:w="948" w:type="dxa"/>
            <w:gridSpan w:val="2"/>
            <w:tcBorders>
              <w:top w:val="double" w:sz="4" w:space="0" w:color="auto"/>
              <w:left w:val="double" w:sz="4" w:space="0" w:color="auto"/>
              <w:right w:val="double" w:sz="4" w:space="0" w:color="auto"/>
            </w:tcBorders>
            <w:shd w:val="clear" w:color="auto" w:fill="auto"/>
          </w:tcPr>
          <w:p w14:paraId="00EFEE87"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2.3.</w:t>
            </w:r>
          </w:p>
        </w:tc>
        <w:tc>
          <w:tcPr>
            <w:tcW w:w="3493" w:type="dxa"/>
            <w:tcBorders>
              <w:top w:val="double" w:sz="4" w:space="0" w:color="auto"/>
              <w:left w:val="double" w:sz="4" w:space="0" w:color="auto"/>
              <w:right w:val="double" w:sz="4" w:space="0" w:color="auto"/>
            </w:tcBorders>
            <w:shd w:val="clear" w:color="auto" w:fill="auto"/>
          </w:tcPr>
          <w:p w14:paraId="0F9E6160" w14:textId="77777777" w:rsidR="00AA361A" w:rsidRPr="00604507" w:rsidRDefault="00AA361A" w:rsidP="00604507">
            <w:pPr>
              <w:spacing w:after="0" w:line="240" w:lineRule="auto"/>
              <w:rPr>
                <w:rFonts w:ascii="Sylfaen" w:hAnsi="Sylfaen" w:cs="Sylfaen"/>
              </w:rPr>
            </w:pPr>
            <w:r w:rsidRPr="00604507">
              <w:rPr>
                <w:rFonts w:ascii="Sylfaen" w:hAnsi="Sylfaen" w:cs="Sylfaen"/>
                <w:lang w:val="ka-GE"/>
              </w:rPr>
              <w:t>ქცევათმეცნიერება</w:t>
            </w:r>
            <w:r w:rsidRPr="00604507">
              <w:rPr>
                <w:rFonts w:ascii="Sylfaen" w:hAnsi="Sylfaen" w:cs="Sylfaen"/>
              </w:rPr>
              <w:t xml:space="preserve"> I</w:t>
            </w:r>
          </w:p>
        </w:tc>
        <w:tc>
          <w:tcPr>
            <w:tcW w:w="825" w:type="dxa"/>
            <w:gridSpan w:val="2"/>
            <w:tcBorders>
              <w:top w:val="double" w:sz="4" w:space="0" w:color="auto"/>
              <w:left w:val="double" w:sz="4" w:space="0" w:color="auto"/>
              <w:right w:val="double" w:sz="4" w:space="0" w:color="auto"/>
            </w:tcBorders>
            <w:shd w:val="clear" w:color="auto" w:fill="auto"/>
          </w:tcPr>
          <w:p w14:paraId="4A0A596C" w14:textId="77777777" w:rsidR="00AA361A" w:rsidRPr="00604507" w:rsidRDefault="00AA361A" w:rsidP="00604507">
            <w:pPr>
              <w:spacing w:after="0" w:line="240" w:lineRule="auto"/>
              <w:jc w:val="center"/>
              <w:rPr>
                <w:rFonts w:ascii="Sylfaen" w:eastAsia="Times New Roman" w:hAnsi="Sylfaen"/>
                <w:lang w:val="ka-GE" w:eastAsia="ru-RU"/>
              </w:rPr>
            </w:pPr>
            <w:r w:rsidRPr="00604507">
              <w:rPr>
                <w:rFonts w:ascii="Sylfaen" w:eastAsia="Times New Roman" w:hAnsi="Sylfaen"/>
                <w:lang w:val="ka-GE" w:eastAsia="ru-RU"/>
              </w:rPr>
              <w:t>2</w:t>
            </w:r>
          </w:p>
        </w:tc>
        <w:tc>
          <w:tcPr>
            <w:tcW w:w="664" w:type="dxa"/>
            <w:gridSpan w:val="2"/>
            <w:tcBorders>
              <w:top w:val="double" w:sz="4" w:space="0" w:color="auto"/>
              <w:left w:val="double" w:sz="4" w:space="0" w:color="auto"/>
            </w:tcBorders>
            <w:shd w:val="clear" w:color="auto" w:fill="auto"/>
          </w:tcPr>
          <w:p w14:paraId="0A155666"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5</w:t>
            </w:r>
          </w:p>
        </w:tc>
        <w:tc>
          <w:tcPr>
            <w:tcW w:w="781" w:type="dxa"/>
            <w:gridSpan w:val="2"/>
            <w:tcBorders>
              <w:top w:val="double" w:sz="4" w:space="0" w:color="auto"/>
            </w:tcBorders>
            <w:shd w:val="clear" w:color="auto" w:fill="auto"/>
          </w:tcPr>
          <w:p w14:paraId="6FA02DDD"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125</w:t>
            </w:r>
          </w:p>
        </w:tc>
        <w:tc>
          <w:tcPr>
            <w:tcW w:w="660" w:type="dxa"/>
            <w:gridSpan w:val="2"/>
            <w:tcBorders>
              <w:top w:val="double" w:sz="4" w:space="0" w:color="auto"/>
            </w:tcBorders>
            <w:shd w:val="clear" w:color="auto" w:fill="auto"/>
          </w:tcPr>
          <w:p w14:paraId="6F0C7AEE"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30</w:t>
            </w:r>
          </w:p>
        </w:tc>
        <w:tc>
          <w:tcPr>
            <w:tcW w:w="788" w:type="dxa"/>
            <w:gridSpan w:val="2"/>
            <w:tcBorders>
              <w:top w:val="double" w:sz="4" w:space="0" w:color="auto"/>
            </w:tcBorders>
            <w:shd w:val="clear" w:color="auto" w:fill="auto"/>
          </w:tcPr>
          <w:p w14:paraId="4CD50235"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w:t>
            </w:r>
          </w:p>
        </w:tc>
        <w:tc>
          <w:tcPr>
            <w:tcW w:w="651" w:type="dxa"/>
            <w:gridSpan w:val="2"/>
            <w:tcBorders>
              <w:top w:val="double" w:sz="4" w:space="0" w:color="auto"/>
            </w:tcBorders>
            <w:shd w:val="clear" w:color="auto" w:fill="auto"/>
          </w:tcPr>
          <w:p w14:paraId="22C28DF0"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92</w:t>
            </w:r>
          </w:p>
        </w:tc>
        <w:tc>
          <w:tcPr>
            <w:tcW w:w="1031" w:type="dxa"/>
            <w:tcBorders>
              <w:top w:val="double" w:sz="4" w:space="0" w:color="auto"/>
              <w:right w:val="double" w:sz="4" w:space="0" w:color="auto"/>
            </w:tcBorders>
            <w:shd w:val="clear" w:color="auto" w:fill="auto"/>
          </w:tcPr>
          <w:p w14:paraId="1CCBEC22"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1/1/0/0</w:t>
            </w:r>
          </w:p>
        </w:tc>
        <w:tc>
          <w:tcPr>
            <w:tcW w:w="468" w:type="dxa"/>
            <w:tcBorders>
              <w:top w:val="double" w:sz="4" w:space="0" w:color="auto"/>
              <w:left w:val="double" w:sz="4" w:space="0" w:color="auto"/>
            </w:tcBorders>
            <w:shd w:val="clear" w:color="auto" w:fill="auto"/>
          </w:tcPr>
          <w:p w14:paraId="562E93D1"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5</w:t>
            </w:r>
          </w:p>
        </w:tc>
        <w:tc>
          <w:tcPr>
            <w:tcW w:w="630" w:type="dxa"/>
            <w:tcBorders>
              <w:top w:val="double" w:sz="4" w:space="0" w:color="auto"/>
            </w:tcBorders>
            <w:shd w:val="clear" w:color="auto" w:fill="auto"/>
          </w:tcPr>
          <w:p w14:paraId="53E98CFF"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630" w:type="dxa"/>
            <w:tcBorders>
              <w:top w:val="double" w:sz="4" w:space="0" w:color="auto"/>
            </w:tcBorders>
            <w:shd w:val="clear" w:color="auto" w:fill="auto"/>
          </w:tcPr>
          <w:p w14:paraId="41D2E4D5"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540" w:type="dxa"/>
            <w:gridSpan w:val="2"/>
            <w:tcBorders>
              <w:top w:val="double" w:sz="4" w:space="0" w:color="auto"/>
              <w:right w:val="single" w:sz="4" w:space="0" w:color="auto"/>
            </w:tcBorders>
            <w:shd w:val="clear" w:color="auto" w:fill="auto"/>
            <w:vAlign w:val="center"/>
          </w:tcPr>
          <w:p w14:paraId="52A1A32F"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720" w:type="dxa"/>
            <w:gridSpan w:val="2"/>
            <w:tcBorders>
              <w:top w:val="double" w:sz="4" w:space="0" w:color="auto"/>
              <w:left w:val="single" w:sz="4" w:space="0" w:color="auto"/>
              <w:right w:val="single" w:sz="4" w:space="0" w:color="auto"/>
            </w:tcBorders>
            <w:shd w:val="clear" w:color="auto" w:fill="auto"/>
            <w:vAlign w:val="center"/>
          </w:tcPr>
          <w:p w14:paraId="1DFE19D1"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980" w:type="dxa"/>
            <w:gridSpan w:val="2"/>
            <w:tcBorders>
              <w:top w:val="double" w:sz="4" w:space="0" w:color="auto"/>
              <w:left w:val="single" w:sz="4" w:space="0" w:color="auto"/>
              <w:right w:val="double" w:sz="4" w:space="0" w:color="auto"/>
            </w:tcBorders>
            <w:shd w:val="clear" w:color="auto" w:fill="auto"/>
            <w:vAlign w:val="center"/>
          </w:tcPr>
          <w:p w14:paraId="3831354D"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1174" w:type="dxa"/>
            <w:tcBorders>
              <w:top w:val="double" w:sz="4" w:space="0" w:color="auto"/>
              <w:bottom w:val="nil"/>
              <w:right w:val="double" w:sz="4" w:space="0" w:color="auto"/>
            </w:tcBorders>
            <w:shd w:val="clear" w:color="auto" w:fill="auto"/>
          </w:tcPr>
          <w:p w14:paraId="52D6A4A9" w14:textId="77777777" w:rsidR="00AA361A" w:rsidRPr="00604507" w:rsidRDefault="00AA361A" w:rsidP="00604507">
            <w:pPr>
              <w:spacing w:after="0" w:line="240" w:lineRule="auto"/>
              <w:ind w:right="-107"/>
              <w:jc w:val="center"/>
              <w:rPr>
                <w:rFonts w:ascii="Sylfaen" w:eastAsia="Times New Roman" w:hAnsi="Sylfaen"/>
                <w:lang w:val="ka-GE" w:eastAsia="ru-RU"/>
              </w:rPr>
            </w:pPr>
          </w:p>
        </w:tc>
      </w:tr>
      <w:tr w:rsidR="00AA361A" w:rsidRPr="00604507" w14:paraId="30DB7E7F" w14:textId="77777777" w:rsidTr="004420B6">
        <w:trPr>
          <w:trHeight w:val="440"/>
          <w:jc w:val="center"/>
        </w:trPr>
        <w:tc>
          <w:tcPr>
            <w:tcW w:w="948" w:type="dxa"/>
            <w:gridSpan w:val="2"/>
            <w:tcBorders>
              <w:left w:val="double" w:sz="4" w:space="0" w:color="auto"/>
              <w:right w:val="double" w:sz="4" w:space="0" w:color="auto"/>
            </w:tcBorders>
            <w:shd w:val="clear" w:color="auto" w:fill="auto"/>
          </w:tcPr>
          <w:p w14:paraId="02ACB069"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2.4.</w:t>
            </w:r>
          </w:p>
        </w:tc>
        <w:tc>
          <w:tcPr>
            <w:tcW w:w="3493" w:type="dxa"/>
            <w:tcBorders>
              <w:left w:val="double" w:sz="4" w:space="0" w:color="auto"/>
              <w:right w:val="double" w:sz="4" w:space="0" w:color="auto"/>
            </w:tcBorders>
            <w:shd w:val="clear" w:color="auto" w:fill="auto"/>
          </w:tcPr>
          <w:p w14:paraId="35F85342" w14:textId="77777777" w:rsidR="00AA361A" w:rsidRPr="00604507" w:rsidRDefault="00AA361A" w:rsidP="00604507">
            <w:pPr>
              <w:spacing w:after="0" w:line="240" w:lineRule="auto"/>
              <w:ind w:left="-1046" w:firstLine="1046"/>
              <w:rPr>
                <w:rFonts w:ascii="Sylfaen" w:hAnsi="Sylfaen" w:cs="Sylfaen"/>
              </w:rPr>
            </w:pPr>
            <w:r w:rsidRPr="00604507">
              <w:rPr>
                <w:rFonts w:ascii="Sylfaen" w:hAnsi="Sylfaen" w:cs="Sylfaen"/>
                <w:lang w:val="ka-GE"/>
              </w:rPr>
              <w:t>ქცევათმეცნიერება</w:t>
            </w:r>
            <w:r w:rsidRPr="00604507">
              <w:rPr>
                <w:rFonts w:ascii="Sylfaen" w:hAnsi="Sylfaen" w:cs="Sylfaen"/>
              </w:rPr>
              <w:t xml:space="preserve"> II</w:t>
            </w:r>
          </w:p>
        </w:tc>
        <w:tc>
          <w:tcPr>
            <w:tcW w:w="825" w:type="dxa"/>
            <w:gridSpan w:val="2"/>
            <w:tcBorders>
              <w:left w:val="double" w:sz="4" w:space="0" w:color="auto"/>
              <w:right w:val="double" w:sz="4" w:space="0" w:color="auto"/>
            </w:tcBorders>
            <w:shd w:val="clear" w:color="auto" w:fill="auto"/>
          </w:tcPr>
          <w:p w14:paraId="129EDDC7" w14:textId="77777777" w:rsidR="00AA361A" w:rsidRPr="00604507" w:rsidRDefault="00AA361A" w:rsidP="00604507">
            <w:pPr>
              <w:spacing w:after="0" w:line="240" w:lineRule="auto"/>
              <w:jc w:val="center"/>
              <w:rPr>
                <w:rFonts w:ascii="Sylfaen" w:eastAsia="Times New Roman" w:hAnsi="Sylfaen"/>
                <w:lang w:val="ka-GE" w:eastAsia="ru-RU"/>
              </w:rPr>
            </w:pPr>
            <w:r w:rsidRPr="00604507">
              <w:rPr>
                <w:rFonts w:ascii="Sylfaen" w:eastAsia="Times New Roman" w:hAnsi="Sylfaen"/>
                <w:lang w:val="ka-GE" w:eastAsia="ru-RU"/>
              </w:rPr>
              <w:t>2</w:t>
            </w:r>
          </w:p>
        </w:tc>
        <w:tc>
          <w:tcPr>
            <w:tcW w:w="664" w:type="dxa"/>
            <w:gridSpan w:val="2"/>
            <w:tcBorders>
              <w:left w:val="double" w:sz="4" w:space="0" w:color="auto"/>
            </w:tcBorders>
            <w:shd w:val="clear" w:color="auto" w:fill="auto"/>
          </w:tcPr>
          <w:p w14:paraId="73AEDAC1"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5</w:t>
            </w:r>
          </w:p>
        </w:tc>
        <w:tc>
          <w:tcPr>
            <w:tcW w:w="781" w:type="dxa"/>
            <w:gridSpan w:val="2"/>
            <w:shd w:val="clear" w:color="auto" w:fill="auto"/>
          </w:tcPr>
          <w:p w14:paraId="160B188D"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125</w:t>
            </w:r>
          </w:p>
        </w:tc>
        <w:tc>
          <w:tcPr>
            <w:tcW w:w="660" w:type="dxa"/>
            <w:gridSpan w:val="2"/>
            <w:shd w:val="clear" w:color="auto" w:fill="auto"/>
          </w:tcPr>
          <w:p w14:paraId="42B98535"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30</w:t>
            </w:r>
          </w:p>
        </w:tc>
        <w:tc>
          <w:tcPr>
            <w:tcW w:w="788" w:type="dxa"/>
            <w:gridSpan w:val="2"/>
            <w:shd w:val="clear" w:color="auto" w:fill="auto"/>
          </w:tcPr>
          <w:p w14:paraId="62380DA1"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w:t>
            </w:r>
          </w:p>
        </w:tc>
        <w:tc>
          <w:tcPr>
            <w:tcW w:w="651" w:type="dxa"/>
            <w:gridSpan w:val="2"/>
            <w:shd w:val="clear" w:color="auto" w:fill="auto"/>
          </w:tcPr>
          <w:p w14:paraId="1B6FCF5A"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92</w:t>
            </w:r>
          </w:p>
        </w:tc>
        <w:tc>
          <w:tcPr>
            <w:tcW w:w="1031" w:type="dxa"/>
            <w:tcBorders>
              <w:right w:val="double" w:sz="4" w:space="0" w:color="auto"/>
            </w:tcBorders>
            <w:shd w:val="clear" w:color="auto" w:fill="auto"/>
          </w:tcPr>
          <w:p w14:paraId="2B727ED2"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1/1/0/0</w:t>
            </w:r>
          </w:p>
        </w:tc>
        <w:tc>
          <w:tcPr>
            <w:tcW w:w="468" w:type="dxa"/>
            <w:tcBorders>
              <w:left w:val="double" w:sz="4" w:space="0" w:color="auto"/>
            </w:tcBorders>
            <w:shd w:val="clear" w:color="auto" w:fill="auto"/>
          </w:tcPr>
          <w:p w14:paraId="627810EF"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630" w:type="dxa"/>
            <w:shd w:val="clear" w:color="auto" w:fill="auto"/>
          </w:tcPr>
          <w:p w14:paraId="332E8814"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5</w:t>
            </w:r>
          </w:p>
        </w:tc>
        <w:tc>
          <w:tcPr>
            <w:tcW w:w="630" w:type="dxa"/>
            <w:shd w:val="clear" w:color="auto" w:fill="auto"/>
          </w:tcPr>
          <w:p w14:paraId="1B272648"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540" w:type="dxa"/>
            <w:gridSpan w:val="2"/>
            <w:tcBorders>
              <w:right w:val="single" w:sz="4" w:space="0" w:color="auto"/>
            </w:tcBorders>
            <w:shd w:val="clear" w:color="auto" w:fill="auto"/>
            <w:vAlign w:val="center"/>
          </w:tcPr>
          <w:p w14:paraId="47F468C7"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720" w:type="dxa"/>
            <w:gridSpan w:val="2"/>
            <w:tcBorders>
              <w:left w:val="single" w:sz="4" w:space="0" w:color="auto"/>
              <w:right w:val="single" w:sz="4" w:space="0" w:color="auto"/>
            </w:tcBorders>
            <w:shd w:val="clear" w:color="auto" w:fill="auto"/>
            <w:vAlign w:val="center"/>
          </w:tcPr>
          <w:p w14:paraId="06648538"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972" w:type="dxa"/>
            <w:tcBorders>
              <w:left w:val="single" w:sz="4" w:space="0" w:color="auto"/>
              <w:right w:val="double" w:sz="4" w:space="0" w:color="auto"/>
            </w:tcBorders>
            <w:shd w:val="clear" w:color="auto" w:fill="auto"/>
            <w:vAlign w:val="center"/>
          </w:tcPr>
          <w:p w14:paraId="59577089"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1182" w:type="dxa"/>
            <w:gridSpan w:val="2"/>
            <w:tcBorders>
              <w:right w:val="double" w:sz="4" w:space="0" w:color="auto"/>
            </w:tcBorders>
            <w:shd w:val="clear" w:color="auto" w:fill="auto"/>
          </w:tcPr>
          <w:p w14:paraId="0A8524A5" w14:textId="77777777" w:rsidR="00AA361A" w:rsidRPr="00604507" w:rsidRDefault="00AA361A" w:rsidP="00604507">
            <w:pPr>
              <w:spacing w:after="0" w:line="240" w:lineRule="auto"/>
              <w:ind w:right="-107"/>
              <w:jc w:val="center"/>
              <w:rPr>
                <w:rFonts w:ascii="Sylfaen" w:eastAsia="Times New Roman" w:hAnsi="Sylfaen"/>
                <w:lang w:eastAsia="ru-RU"/>
              </w:rPr>
            </w:pPr>
          </w:p>
        </w:tc>
      </w:tr>
      <w:tr w:rsidR="00AA361A" w:rsidRPr="00604507" w14:paraId="1B45584E" w14:textId="77777777" w:rsidTr="004420B6">
        <w:trPr>
          <w:trHeight w:val="291"/>
          <w:jc w:val="center"/>
        </w:trPr>
        <w:tc>
          <w:tcPr>
            <w:tcW w:w="948" w:type="dxa"/>
            <w:gridSpan w:val="2"/>
            <w:tcBorders>
              <w:left w:val="double" w:sz="4" w:space="0" w:color="auto"/>
              <w:right w:val="double" w:sz="4" w:space="0" w:color="auto"/>
            </w:tcBorders>
            <w:shd w:val="clear" w:color="auto" w:fill="auto"/>
          </w:tcPr>
          <w:p w14:paraId="6F909C96"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2.5.</w:t>
            </w:r>
          </w:p>
        </w:tc>
        <w:tc>
          <w:tcPr>
            <w:tcW w:w="3493" w:type="dxa"/>
            <w:tcBorders>
              <w:left w:val="double" w:sz="4" w:space="0" w:color="auto"/>
              <w:right w:val="double" w:sz="4" w:space="0" w:color="auto"/>
            </w:tcBorders>
            <w:shd w:val="clear" w:color="auto" w:fill="auto"/>
          </w:tcPr>
          <w:p w14:paraId="19D40727" w14:textId="77777777" w:rsidR="00AA361A" w:rsidRPr="00604507" w:rsidRDefault="00AA361A" w:rsidP="00604507">
            <w:pPr>
              <w:spacing w:after="0" w:line="240" w:lineRule="auto"/>
              <w:rPr>
                <w:rFonts w:ascii="Sylfaen" w:hAnsi="Sylfaen"/>
                <w:lang w:val="af-ZA"/>
              </w:rPr>
            </w:pPr>
            <w:r w:rsidRPr="00604507">
              <w:rPr>
                <w:rFonts w:ascii="Sylfaen" w:hAnsi="Sylfaen" w:cs="Sylfaen"/>
                <w:lang w:val="ka-GE"/>
              </w:rPr>
              <w:t>ქცევის ფსიქოფიზიოლოგია</w:t>
            </w:r>
          </w:p>
        </w:tc>
        <w:tc>
          <w:tcPr>
            <w:tcW w:w="825" w:type="dxa"/>
            <w:gridSpan w:val="2"/>
            <w:tcBorders>
              <w:left w:val="double" w:sz="4" w:space="0" w:color="auto"/>
              <w:right w:val="double" w:sz="4" w:space="0" w:color="auto"/>
            </w:tcBorders>
            <w:shd w:val="clear" w:color="auto" w:fill="auto"/>
          </w:tcPr>
          <w:p w14:paraId="762322EE" w14:textId="77777777" w:rsidR="00AA361A" w:rsidRPr="00604507" w:rsidRDefault="00AA361A" w:rsidP="00604507">
            <w:pPr>
              <w:spacing w:after="0" w:line="240" w:lineRule="auto"/>
              <w:jc w:val="center"/>
              <w:rPr>
                <w:rFonts w:ascii="Sylfaen" w:eastAsia="Times New Roman" w:hAnsi="Sylfaen"/>
                <w:lang w:val="ka-GE" w:eastAsia="ru-RU"/>
              </w:rPr>
            </w:pPr>
            <w:r w:rsidRPr="00604507">
              <w:rPr>
                <w:rFonts w:ascii="Sylfaen" w:eastAsia="Times New Roman" w:hAnsi="Sylfaen"/>
                <w:lang w:val="ka-GE" w:eastAsia="ru-RU"/>
              </w:rPr>
              <w:t>2</w:t>
            </w:r>
          </w:p>
        </w:tc>
        <w:tc>
          <w:tcPr>
            <w:tcW w:w="664" w:type="dxa"/>
            <w:gridSpan w:val="2"/>
            <w:tcBorders>
              <w:left w:val="double" w:sz="4" w:space="0" w:color="auto"/>
            </w:tcBorders>
            <w:shd w:val="clear" w:color="auto" w:fill="auto"/>
          </w:tcPr>
          <w:p w14:paraId="3CFFF468"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5</w:t>
            </w:r>
          </w:p>
        </w:tc>
        <w:tc>
          <w:tcPr>
            <w:tcW w:w="781" w:type="dxa"/>
            <w:gridSpan w:val="2"/>
            <w:shd w:val="clear" w:color="auto" w:fill="auto"/>
          </w:tcPr>
          <w:p w14:paraId="424FFBA5"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125</w:t>
            </w:r>
          </w:p>
        </w:tc>
        <w:tc>
          <w:tcPr>
            <w:tcW w:w="660" w:type="dxa"/>
            <w:gridSpan w:val="2"/>
            <w:shd w:val="clear" w:color="auto" w:fill="auto"/>
          </w:tcPr>
          <w:p w14:paraId="1175B5D2"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30</w:t>
            </w:r>
          </w:p>
        </w:tc>
        <w:tc>
          <w:tcPr>
            <w:tcW w:w="788" w:type="dxa"/>
            <w:gridSpan w:val="2"/>
            <w:shd w:val="clear" w:color="auto" w:fill="auto"/>
          </w:tcPr>
          <w:p w14:paraId="6BCCFAB3"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w:t>
            </w:r>
          </w:p>
        </w:tc>
        <w:tc>
          <w:tcPr>
            <w:tcW w:w="651" w:type="dxa"/>
            <w:gridSpan w:val="2"/>
            <w:shd w:val="clear" w:color="auto" w:fill="auto"/>
          </w:tcPr>
          <w:p w14:paraId="31BA94D2"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92</w:t>
            </w:r>
          </w:p>
        </w:tc>
        <w:tc>
          <w:tcPr>
            <w:tcW w:w="1031" w:type="dxa"/>
            <w:tcBorders>
              <w:right w:val="double" w:sz="4" w:space="0" w:color="auto"/>
            </w:tcBorders>
            <w:shd w:val="clear" w:color="auto" w:fill="auto"/>
          </w:tcPr>
          <w:p w14:paraId="5DEC166D"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1/1/0/0</w:t>
            </w:r>
          </w:p>
        </w:tc>
        <w:tc>
          <w:tcPr>
            <w:tcW w:w="468" w:type="dxa"/>
            <w:tcBorders>
              <w:left w:val="double" w:sz="4" w:space="0" w:color="auto"/>
            </w:tcBorders>
            <w:shd w:val="clear" w:color="auto" w:fill="auto"/>
          </w:tcPr>
          <w:p w14:paraId="45254125"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630" w:type="dxa"/>
            <w:shd w:val="clear" w:color="auto" w:fill="auto"/>
          </w:tcPr>
          <w:p w14:paraId="4140F159"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5</w:t>
            </w:r>
          </w:p>
        </w:tc>
        <w:tc>
          <w:tcPr>
            <w:tcW w:w="630" w:type="dxa"/>
            <w:shd w:val="clear" w:color="auto" w:fill="auto"/>
          </w:tcPr>
          <w:p w14:paraId="7377B30E"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540" w:type="dxa"/>
            <w:gridSpan w:val="2"/>
            <w:tcBorders>
              <w:right w:val="single" w:sz="4" w:space="0" w:color="auto"/>
            </w:tcBorders>
            <w:shd w:val="clear" w:color="auto" w:fill="auto"/>
            <w:vAlign w:val="center"/>
          </w:tcPr>
          <w:p w14:paraId="521D041D"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720" w:type="dxa"/>
            <w:gridSpan w:val="2"/>
            <w:tcBorders>
              <w:left w:val="single" w:sz="4" w:space="0" w:color="auto"/>
              <w:right w:val="single" w:sz="4" w:space="0" w:color="auto"/>
            </w:tcBorders>
            <w:shd w:val="clear" w:color="auto" w:fill="auto"/>
            <w:vAlign w:val="center"/>
          </w:tcPr>
          <w:p w14:paraId="3E33B942"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972" w:type="dxa"/>
            <w:tcBorders>
              <w:left w:val="single" w:sz="4" w:space="0" w:color="auto"/>
              <w:right w:val="double" w:sz="4" w:space="0" w:color="auto"/>
            </w:tcBorders>
            <w:shd w:val="clear" w:color="auto" w:fill="auto"/>
            <w:vAlign w:val="center"/>
          </w:tcPr>
          <w:p w14:paraId="6156E1F4"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1182" w:type="dxa"/>
            <w:gridSpan w:val="2"/>
            <w:tcBorders>
              <w:right w:val="double" w:sz="4" w:space="0" w:color="auto"/>
            </w:tcBorders>
            <w:shd w:val="clear" w:color="auto" w:fill="auto"/>
          </w:tcPr>
          <w:p w14:paraId="5D274AB2" w14:textId="77777777" w:rsidR="00AA361A" w:rsidRPr="00604507" w:rsidRDefault="00262695"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2.3</w:t>
            </w:r>
          </w:p>
          <w:p w14:paraId="47696E92" w14:textId="77777777" w:rsidR="00262695" w:rsidRPr="00604507" w:rsidRDefault="00262695"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lastRenderedPageBreak/>
              <w:t>2.7</w:t>
            </w:r>
          </w:p>
          <w:p w14:paraId="32C3C410" w14:textId="77777777" w:rsidR="00262695" w:rsidRPr="00604507" w:rsidRDefault="00262695"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2.8</w:t>
            </w:r>
          </w:p>
        </w:tc>
      </w:tr>
      <w:tr w:rsidR="00AA361A" w:rsidRPr="00604507" w14:paraId="5D286B13" w14:textId="77777777" w:rsidTr="004420B6">
        <w:trPr>
          <w:trHeight w:val="291"/>
          <w:jc w:val="center"/>
        </w:trPr>
        <w:tc>
          <w:tcPr>
            <w:tcW w:w="948" w:type="dxa"/>
            <w:gridSpan w:val="2"/>
            <w:tcBorders>
              <w:left w:val="double" w:sz="4" w:space="0" w:color="auto"/>
              <w:right w:val="double" w:sz="4" w:space="0" w:color="auto"/>
            </w:tcBorders>
            <w:shd w:val="clear" w:color="auto" w:fill="auto"/>
          </w:tcPr>
          <w:p w14:paraId="4E596E8B"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lastRenderedPageBreak/>
              <w:t>2.6.</w:t>
            </w:r>
          </w:p>
        </w:tc>
        <w:tc>
          <w:tcPr>
            <w:tcW w:w="3493" w:type="dxa"/>
            <w:tcBorders>
              <w:left w:val="double" w:sz="4" w:space="0" w:color="auto"/>
              <w:right w:val="double" w:sz="4" w:space="0" w:color="auto"/>
            </w:tcBorders>
            <w:shd w:val="clear" w:color="auto" w:fill="auto"/>
          </w:tcPr>
          <w:p w14:paraId="57F2ABE7" w14:textId="77777777" w:rsidR="00AA361A" w:rsidRPr="00604507" w:rsidRDefault="00604507" w:rsidP="00604507">
            <w:pPr>
              <w:spacing w:after="0" w:line="240" w:lineRule="auto"/>
              <w:rPr>
                <w:rFonts w:ascii="Sylfaen" w:hAnsi="Sylfaen"/>
                <w:lang w:val="ka-GE"/>
              </w:rPr>
            </w:pPr>
            <w:r w:rsidRPr="00604507">
              <w:rPr>
                <w:rFonts w:ascii="Sylfaen" w:hAnsi="Sylfaen"/>
                <w:lang w:val="ka-GE"/>
              </w:rPr>
              <w:t>ნეიროფიზიოლოგია</w:t>
            </w:r>
          </w:p>
        </w:tc>
        <w:tc>
          <w:tcPr>
            <w:tcW w:w="825" w:type="dxa"/>
            <w:gridSpan w:val="2"/>
            <w:tcBorders>
              <w:left w:val="double" w:sz="4" w:space="0" w:color="auto"/>
              <w:right w:val="double" w:sz="4" w:space="0" w:color="auto"/>
            </w:tcBorders>
            <w:shd w:val="clear" w:color="auto" w:fill="auto"/>
          </w:tcPr>
          <w:p w14:paraId="13B99BDB" w14:textId="77777777" w:rsidR="00AA361A" w:rsidRPr="00604507" w:rsidRDefault="00AA361A" w:rsidP="00604507">
            <w:pPr>
              <w:spacing w:after="0" w:line="240" w:lineRule="auto"/>
              <w:jc w:val="center"/>
              <w:rPr>
                <w:rFonts w:ascii="Sylfaen" w:eastAsia="Times New Roman" w:hAnsi="Sylfaen"/>
                <w:lang w:val="ka-GE" w:eastAsia="ru-RU"/>
              </w:rPr>
            </w:pPr>
            <w:r w:rsidRPr="00604507">
              <w:rPr>
                <w:rFonts w:ascii="Sylfaen" w:eastAsia="Times New Roman" w:hAnsi="Sylfaen"/>
                <w:lang w:val="ka-GE" w:eastAsia="ru-RU"/>
              </w:rPr>
              <w:t>2</w:t>
            </w:r>
          </w:p>
        </w:tc>
        <w:tc>
          <w:tcPr>
            <w:tcW w:w="664" w:type="dxa"/>
            <w:gridSpan w:val="2"/>
            <w:tcBorders>
              <w:left w:val="double" w:sz="4" w:space="0" w:color="auto"/>
            </w:tcBorders>
            <w:shd w:val="clear" w:color="auto" w:fill="auto"/>
          </w:tcPr>
          <w:p w14:paraId="529CD95A"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5</w:t>
            </w:r>
          </w:p>
        </w:tc>
        <w:tc>
          <w:tcPr>
            <w:tcW w:w="781" w:type="dxa"/>
            <w:gridSpan w:val="2"/>
            <w:shd w:val="clear" w:color="auto" w:fill="auto"/>
          </w:tcPr>
          <w:p w14:paraId="664B45C2"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125</w:t>
            </w:r>
          </w:p>
        </w:tc>
        <w:tc>
          <w:tcPr>
            <w:tcW w:w="660" w:type="dxa"/>
            <w:gridSpan w:val="2"/>
            <w:shd w:val="clear" w:color="auto" w:fill="auto"/>
          </w:tcPr>
          <w:p w14:paraId="70C00B2D"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30</w:t>
            </w:r>
          </w:p>
        </w:tc>
        <w:tc>
          <w:tcPr>
            <w:tcW w:w="788" w:type="dxa"/>
            <w:gridSpan w:val="2"/>
            <w:shd w:val="clear" w:color="auto" w:fill="auto"/>
          </w:tcPr>
          <w:p w14:paraId="1279A62D"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w:t>
            </w:r>
          </w:p>
        </w:tc>
        <w:tc>
          <w:tcPr>
            <w:tcW w:w="651" w:type="dxa"/>
            <w:gridSpan w:val="2"/>
            <w:shd w:val="clear" w:color="auto" w:fill="auto"/>
          </w:tcPr>
          <w:p w14:paraId="5FE8C451"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92</w:t>
            </w:r>
          </w:p>
        </w:tc>
        <w:tc>
          <w:tcPr>
            <w:tcW w:w="1031" w:type="dxa"/>
            <w:tcBorders>
              <w:right w:val="double" w:sz="4" w:space="0" w:color="auto"/>
            </w:tcBorders>
            <w:shd w:val="clear" w:color="auto" w:fill="auto"/>
          </w:tcPr>
          <w:p w14:paraId="7FC04B90"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1/1/0/0</w:t>
            </w:r>
          </w:p>
        </w:tc>
        <w:tc>
          <w:tcPr>
            <w:tcW w:w="468" w:type="dxa"/>
            <w:tcBorders>
              <w:left w:val="double" w:sz="4" w:space="0" w:color="auto"/>
            </w:tcBorders>
            <w:shd w:val="clear" w:color="auto" w:fill="auto"/>
          </w:tcPr>
          <w:p w14:paraId="0F1FC1FC"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630" w:type="dxa"/>
            <w:shd w:val="clear" w:color="auto" w:fill="auto"/>
          </w:tcPr>
          <w:p w14:paraId="50619EF6"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5</w:t>
            </w:r>
          </w:p>
        </w:tc>
        <w:tc>
          <w:tcPr>
            <w:tcW w:w="630" w:type="dxa"/>
            <w:shd w:val="clear" w:color="auto" w:fill="auto"/>
          </w:tcPr>
          <w:p w14:paraId="4C1C28F8"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540" w:type="dxa"/>
            <w:gridSpan w:val="2"/>
            <w:tcBorders>
              <w:right w:val="single" w:sz="4" w:space="0" w:color="auto"/>
            </w:tcBorders>
            <w:shd w:val="clear" w:color="auto" w:fill="auto"/>
            <w:vAlign w:val="center"/>
          </w:tcPr>
          <w:p w14:paraId="6F5C979E"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720" w:type="dxa"/>
            <w:gridSpan w:val="2"/>
            <w:tcBorders>
              <w:left w:val="single" w:sz="4" w:space="0" w:color="auto"/>
              <w:right w:val="single" w:sz="4" w:space="0" w:color="auto"/>
            </w:tcBorders>
            <w:shd w:val="clear" w:color="auto" w:fill="auto"/>
            <w:vAlign w:val="center"/>
          </w:tcPr>
          <w:p w14:paraId="4E318D52"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972" w:type="dxa"/>
            <w:tcBorders>
              <w:left w:val="single" w:sz="4" w:space="0" w:color="auto"/>
              <w:right w:val="double" w:sz="4" w:space="0" w:color="auto"/>
            </w:tcBorders>
            <w:shd w:val="clear" w:color="auto" w:fill="auto"/>
            <w:vAlign w:val="center"/>
          </w:tcPr>
          <w:p w14:paraId="5E07659E"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1182" w:type="dxa"/>
            <w:gridSpan w:val="2"/>
            <w:tcBorders>
              <w:right w:val="double" w:sz="4" w:space="0" w:color="auto"/>
            </w:tcBorders>
            <w:shd w:val="clear" w:color="auto" w:fill="auto"/>
          </w:tcPr>
          <w:p w14:paraId="5CD24EA4" w14:textId="77777777" w:rsidR="00262695" w:rsidRPr="00604507" w:rsidRDefault="00262695"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2.7</w:t>
            </w:r>
          </w:p>
          <w:p w14:paraId="0B1FC72B" w14:textId="77777777" w:rsidR="00AA361A" w:rsidRPr="00604507" w:rsidRDefault="00262695" w:rsidP="00604507">
            <w:pPr>
              <w:spacing w:after="0" w:line="240" w:lineRule="auto"/>
              <w:ind w:right="-107"/>
              <w:jc w:val="center"/>
              <w:rPr>
                <w:rFonts w:ascii="Sylfaen" w:eastAsia="Times New Roman" w:hAnsi="Sylfaen"/>
                <w:lang w:eastAsia="ru-RU"/>
              </w:rPr>
            </w:pPr>
            <w:r w:rsidRPr="00604507">
              <w:rPr>
                <w:rFonts w:ascii="Sylfaen" w:eastAsia="Times New Roman" w:hAnsi="Sylfaen"/>
                <w:lang w:val="ka-GE" w:eastAsia="ru-RU"/>
              </w:rPr>
              <w:t>2.8</w:t>
            </w:r>
          </w:p>
        </w:tc>
      </w:tr>
      <w:tr w:rsidR="00AA361A" w:rsidRPr="00604507" w14:paraId="3E1EADD2" w14:textId="77777777" w:rsidTr="004420B6">
        <w:trPr>
          <w:trHeight w:val="96"/>
          <w:jc w:val="center"/>
        </w:trPr>
        <w:tc>
          <w:tcPr>
            <w:tcW w:w="948" w:type="dxa"/>
            <w:gridSpan w:val="2"/>
            <w:tcBorders>
              <w:left w:val="double" w:sz="4" w:space="0" w:color="auto"/>
              <w:right w:val="double" w:sz="4" w:space="0" w:color="auto"/>
            </w:tcBorders>
            <w:shd w:val="clear" w:color="auto" w:fill="auto"/>
          </w:tcPr>
          <w:p w14:paraId="72A0A96A"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2.7.</w:t>
            </w:r>
          </w:p>
        </w:tc>
        <w:tc>
          <w:tcPr>
            <w:tcW w:w="3493" w:type="dxa"/>
            <w:tcBorders>
              <w:left w:val="double" w:sz="4" w:space="0" w:color="auto"/>
              <w:right w:val="double" w:sz="4" w:space="0" w:color="auto"/>
            </w:tcBorders>
            <w:shd w:val="clear" w:color="auto" w:fill="auto"/>
          </w:tcPr>
          <w:p w14:paraId="18904ED5" w14:textId="77777777" w:rsidR="00AA361A" w:rsidRPr="00604507" w:rsidRDefault="00AA361A" w:rsidP="00604507">
            <w:pPr>
              <w:spacing w:after="0" w:line="240" w:lineRule="auto"/>
              <w:rPr>
                <w:rFonts w:ascii="Sylfaen" w:hAnsi="Sylfaen" w:cs="Sylfaen"/>
                <w:lang w:val="ka-GE"/>
              </w:rPr>
            </w:pPr>
            <w:r w:rsidRPr="00604507">
              <w:rPr>
                <w:rFonts w:ascii="Sylfaen" w:hAnsi="Sylfaen" w:cs="Sylfaen"/>
                <w:lang w:val="ka-GE"/>
              </w:rPr>
              <w:t>ნეიროანატომია</w:t>
            </w:r>
          </w:p>
        </w:tc>
        <w:tc>
          <w:tcPr>
            <w:tcW w:w="825" w:type="dxa"/>
            <w:gridSpan w:val="2"/>
            <w:tcBorders>
              <w:left w:val="double" w:sz="4" w:space="0" w:color="auto"/>
              <w:right w:val="double" w:sz="4" w:space="0" w:color="auto"/>
            </w:tcBorders>
            <w:shd w:val="clear" w:color="auto" w:fill="auto"/>
          </w:tcPr>
          <w:p w14:paraId="732CF6A6" w14:textId="77777777" w:rsidR="00AA361A" w:rsidRPr="00604507" w:rsidRDefault="00AA361A" w:rsidP="00604507">
            <w:pPr>
              <w:spacing w:after="0" w:line="240" w:lineRule="auto"/>
              <w:jc w:val="center"/>
              <w:rPr>
                <w:rFonts w:ascii="Sylfaen" w:eastAsia="Times New Roman" w:hAnsi="Sylfaen"/>
                <w:lang w:val="ka-GE" w:eastAsia="ru-RU"/>
              </w:rPr>
            </w:pPr>
            <w:r w:rsidRPr="00604507">
              <w:rPr>
                <w:rFonts w:ascii="Sylfaen" w:eastAsia="Times New Roman" w:hAnsi="Sylfaen"/>
                <w:lang w:val="ka-GE" w:eastAsia="ru-RU"/>
              </w:rPr>
              <w:t>2</w:t>
            </w:r>
          </w:p>
        </w:tc>
        <w:tc>
          <w:tcPr>
            <w:tcW w:w="664" w:type="dxa"/>
            <w:gridSpan w:val="2"/>
            <w:tcBorders>
              <w:left w:val="double" w:sz="4" w:space="0" w:color="auto"/>
            </w:tcBorders>
            <w:shd w:val="clear" w:color="auto" w:fill="auto"/>
          </w:tcPr>
          <w:p w14:paraId="1EFF4421"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5</w:t>
            </w:r>
          </w:p>
        </w:tc>
        <w:tc>
          <w:tcPr>
            <w:tcW w:w="781" w:type="dxa"/>
            <w:gridSpan w:val="2"/>
            <w:shd w:val="clear" w:color="auto" w:fill="auto"/>
          </w:tcPr>
          <w:p w14:paraId="41E56959"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125</w:t>
            </w:r>
          </w:p>
        </w:tc>
        <w:tc>
          <w:tcPr>
            <w:tcW w:w="660" w:type="dxa"/>
            <w:gridSpan w:val="2"/>
            <w:shd w:val="clear" w:color="auto" w:fill="auto"/>
          </w:tcPr>
          <w:p w14:paraId="1907607D"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30</w:t>
            </w:r>
          </w:p>
        </w:tc>
        <w:tc>
          <w:tcPr>
            <w:tcW w:w="788" w:type="dxa"/>
            <w:gridSpan w:val="2"/>
            <w:shd w:val="clear" w:color="auto" w:fill="auto"/>
          </w:tcPr>
          <w:p w14:paraId="4B0D5721"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w:t>
            </w:r>
          </w:p>
        </w:tc>
        <w:tc>
          <w:tcPr>
            <w:tcW w:w="651" w:type="dxa"/>
            <w:gridSpan w:val="2"/>
            <w:shd w:val="clear" w:color="auto" w:fill="auto"/>
          </w:tcPr>
          <w:p w14:paraId="59D45DE9"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92</w:t>
            </w:r>
          </w:p>
        </w:tc>
        <w:tc>
          <w:tcPr>
            <w:tcW w:w="1031" w:type="dxa"/>
            <w:tcBorders>
              <w:right w:val="double" w:sz="4" w:space="0" w:color="auto"/>
            </w:tcBorders>
            <w:shd w:val="clear" w:color="auto" w:fill="auto"/>
          </w:tcPr>
          <w:p w14:paraId="43239414"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1/1/0/0</w:t>
            </w:r>
          </w:p>
        </w:tc>
        <w:tc>
          <w:tcPr>
            <w:tcW w:w="468" w:type="dxa"/>
            <w:tcBorders>
              <w:left w:val="double" w:sz="4" w:space="0" w:color="auto"/>
            </w:tcBorders>
            <w:shd w:val="clear" w:color="auto" w:fill="auto"/>
          </w:tcPr>
          <w:p w14:paraId="46F49457"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5</w:t>
            </w:r>
          </w:p>
        </w:tc>
        <w:tc>
          <w:tcPr>
            <w:tcW w:w="630" w:type="dxa"/>
            <w:shd w:val="clear" w:color="auto" w:fill="auto"/>
          </w:tcPr>
          <w:p w14:paraId="2FEB959D"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630" w:type="dxa"/>
            <w:shd w:val="clear" w:color="auto" w:fill="auto"/>
          </w:tcPr>
          <w:p w14:paraId="7BD770DD"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540" w:type="dxa"/>
            <w:gridSpan w:val="2"/>
            <w:shd w:val="clear" w:color="auto" w:fill="auto"/>
            <w:vAlign w:val="center"/>
          </w:tcPr>
          <w:p w14:paraId="1311BD68"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720" w:type="dxa"/>
            <w:gridSpan w:val="2"/>
            <w:tcBorders>
              <w:right w:val="single" w:sz="4" w:space="0" w:color="auto"/>
            </w:tcBorders>
            <w:shd w:val="clear" w:color="auto" w:fill="auto"/>
            <w:vAlign w:val="center"/>
          </w:tcPr>
          <w:p w14:paraId="2A9C00A5"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972" w:type="dxa"/>
            <w:tcBorders>
              <w:left w:val="single" w:sz="4" w:space="0" w:color="auto"/>
              <w:right w:val="double" w:sz="4" w:space="0" w:color="auto"/>
            </w:tcBorders>
            <w:shd w:val="clear" w:color="auto" w:fill="auto"/>
            <w:vAlign w:val="center"/>
          </w:tcPr>
          <w:p w14:paraId="3DD186D1"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1182" w:type="dxa"/>
            <w:gridSpan w:val="2"/>
            <w:tcBorders>
              <w:right w:val="double" w:sz="4" w:space="0" w:color="auto"/>
            </w:tcBorders>
            <w:shd w:val="clear" w:color="auto" w:fill="auto"/>
          </w:tcPr>
          <w:p w14:paraId="2A2DE7B4" w14:textId="77777777" w:rsidR="00AA361A" w:rsidRPr="00604507" w:rsidRDefault="00AA361A" w:rsidP="00604507">
            <w:pPr>
              <w:spacing w:after="0" w:line="240" w:lineRule="auto"/>
              <w:ind w:right="-107"/>
              <w:jc w:val="center"/>
              <w:rPr>
                <w:rFonts w:ascii="Sylfaen" w:eastAsia="Times New Roman" w:hAnsi="Sylfaen"/>
                <w:lang w:eastAsia="ru-RU"/>
              </w:rPr>
            </w:pPr>
          </w:p>
        </w:tc>
      </w:tr>
      <w:tr w:rsidR="00AA361A" w:rsidRPr="00604507" w14:paraId="563E87C0" w14:textId="77777777" w:rsidTr="004420B6">
        <w:trPr>
          <w:trHeight w:val="91"/>
          <w:jc w:val="center"/>
        </w:trPr>
        <w:tc>
          <w:tcPr>
            <w:tcW w:w="917" w:type="dxa"/>
            <w:tcBorders>
              <w:left w:val="double" w:sz="4" w:space="0" w:color="auto"/>
              <w:right w:val="double" w:sz="4" w:space="0" w:color="auto"/>
            </w:tcBorders>
            <w:shd w:val="clear" w:color="auto" w:fill="auto"/>
          </w:tcPr>
          <w:p w14:paraId="39FF2B6E"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2.8.</w:t>
            </w:r>
          </w:p>
        </w:tc>
        <w:tc>
          <w:tcPr>
            <w:tcW w:w="3524" w:type="dxa"/>
            <w:gridSpan w:val="2"/>
            <w:tcBorders>
              <w:left w:val="double" w:sz="4" w:space="0" w:color="auto"/>
              <w:right w:val="double" w:sz="4" w:space="0" w:color="auto"/>
            </w:tcBorders>
            <w:shd w:val="clear" w:color="auto" w:fill="auto"/>
          </w:tcPr>
          <w:p w14:paraId="0D31E225" w14:textId="77777777" w:rsidR="00AA361A" w:rsidRPr="00604507" w:rsidRDefault="00AA361A" w:rsidP="00604507">
            <w:pPr>
              <w:spacing w:after="0" w:line="240" w:lineRule="auto"/>
              <w:rPr>
                <w:rFonts w:ascii="Sylfaen" w:hAnsi="Sylfaen"/>
                <w:lang w:val="af-ZA"/>
              </w:rPr>
            </w:pPr>
            <w:r w:rsidRPr="00604507">
              <w:rPr>
                <w:rFonts w:ascii="Sylfaen" w:hAnsi="Sylfaen" w:cs="Sylfaen"/>
                <w:lang w:val="ka-GE"/>
              </w:rPr>
              <w:t>ცენტრალური ნერვული სისტემის ბიოქიმია</w:t>
            </w:r>
          </w:p>
        </w:tc>
        <w:tc>
          <w:tcPr>
            <w:tcW w:w="794" w:type="dxa"/>
            <w:tcBorders>
              <w:left w:val="double" w:sz="4" w:space="0" w:color="auto"/>
              <w:right w:val="double" w:sz="4" w:space="0" w:color="auto"/>
            </w:tcBorders>
            <w:shd w:val="clear" w:color="auto" w:fill="auto"/>
          </w:tcPr>
          <w:p w14:paraId="4DBD6E59" w14:textId="77777777" w:rsidR="00AA361A" w:rsidRPr="00604507" w:rsidRDefault="00AA361A" w:rsidP="00604507">
            <w:pPr>
              <w:spacing w:after="0" w:line="240" w:lineRule="auto"/>
              <w:jc w:val="center"/>
              <w:rPr>
                <w:rFonts w:ascii="Sylfaen" w:eastAsia="Times New Roman" w:hAnsi="Sylfaen"/>
                <w:lang w:val="ka-GE" w:eastAsia="ru-RU"/>
              </w:rPr>
            </w:pPr>
            <w:r w:rsidRPr="00604507">
              <w:rPr>
                <w:rFonts w:ascii="Sylfaen" w:eastAsia="Times New Roman" w:hAnsi="Sylfaen"/>
                <w:lang w:val="ka-GE" w:eastAsia="ru-RU"/>
              </w:rPr>
              <w:t>2</w:t>
            </w:r>
          </w:p>
        </w:tc>
        <w:tc>
          <w:tcPr>
            <w:tcW w:w="664" w:type="dxa"/>
            <w:gridSpan w:val="2"/>
            <w:tcBorders>
              <w:left w:val="double" w:sz="4" w:space="0" w:color="auto"/>
            </w:tcBorders>
            <w:shd w:val="clear" w:color="auto" w:fill="auto"/>
          </w:tcPr>
          <w:p w14:paraId="773F1C0D"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5</w:t>
            </w:r>
          </w:p>
        </w:tc>
        <w:tc>
          <w:tcPr>
            <w:tcW w:w="781" w:type="dxa"/>
            <w:gridSpan w:val="2"/>
            <w:shd w:val="clear" w:color="auto" w:fill="auto"/>
          </w:tcPr>
          <w:p w14:paraId="4B24291D"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125</w:t>
            </w:r>
          </w:p>
        </w:tc>
        <w:tc>
          <w:tcPr>
            <w:tcW w:w="660" w:type="dxa"/>
            <w:gridSpan w:val="2"/>
            <w:shd w:val="clear" w:color="auto" w:fill="auto"/>
          </w:tcPr>
          <w:p w14:paraId="454A2A42"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30</w:t>
            </w:r>
          </w:p>
        </w:tc>
        <w:tc>
          <w:tcPr>
            <w:tcW w:w="788" w:type="dxa"/>
            <w:gridSpan w:val="2"/>
            <w:shd w:val="clear" w:color="auto" w:fill="auto"/>
          </w:tcPr>
          <w:p w14:paraId="4943EEF5"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w:t>
            </w:r>
          </w:p>
        </w:tc>
        <w:tc>
          <w:tcPr>
            <w:tcW w:w="651" w:type="dxa"/>
            <w:gridSpan w:val="2"/>
            <w:shd w:val="clear" w:color="auto" w:fill="auto"/>
          </w:tcPr>
          <w:p w14:paraId="4E3303B2"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92</w:t>
            </w:r>
          </w:p>
        </w:tc>
        <w:tc>
          <w:tcPr>
            <w:tcW w:w="1062" w:type="dxa"/>
            <w:gridSpan w:val="2"/>
            <w:tcBorders>
              <w:right w:val="double" w:sz="4" w:space="0" w:color="auto"/>
            </w:tcBorders>
            <w:shd w:val="clear" w:color="auto" w:fill="auto"/>
          </w:tcPr>
          <w:p w14:paraId="1621A393"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1/1/0/0</w:t>
            </w:r>
          </w:p>
        </w:tc>
        <w:tc>
          <w:tcPr>
            <w:tcW w:w="468" w:type="dxa"/>
            <w:tcBorders>
              <w:left w:val="double" w:sz="4" w:space="0" w:color="auto"/>
            </w:tcBorders>
            <w:shd w:val="clear" w:color="auto" w:fill="auto"/>
          </w:tcPr>
          <w:p w14:paraId="238D0510"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5</w:t>
            </w:r>
          </w:p>
        </w:tc>
        <w:tc>
          <w:tcPr>
            <w:tcW w:w="630" w:type="dxa"/>
            <w:shd w:val="clear" w:color="auto" w:fill="auto"/>
          </w:tcPr>
          <w:p w14:paraId="7407F54D"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630" w:type="dxa"/>
            <w:shd w:val="clear" w:color="auto" w:fill="auto"/>
          </w:tcPr>
          <w:p w14:paraId="705A778B"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540" w:type="dxa"/>
            <w:gridSpan w:val="2"/>
            <w:shd w:val="clear" w:color="auto" w:fill="auto"/>
            <w:vAlign w:val="center"/>
          </w:tcPr>
          <w:p w14:paraId="59A8F0FA"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720" w:type="dxa"/>
            <w:gridSpan w:val="2"/>
            <w:tcBorders>
              <w:right w:val="single" w:sz="4" w:space="0" w:color="auto"/>
            </w:tcBorders>
            <w:shd w:val="clear" w:color="auto" w:fill="auto"/>
            <w:vAlign w:val="center"/>
          </w:tcPr>
          <w:p w14:paraId="41318CCC"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972" w:type="dxa"/>
            <w:tcBorders>
              <w:left w:val="single" w:sz="4" w:space="0" w:color="auto"/>
              <w:right w:val="double" w:sz="4" w:space="0" w:color="auto"/>
            </w:tcBorders>
            <w:shd w:val="clear" w:color="auto" w:fill="auto"/>
            <w:vAlign w:val="center"/>
          </w:tcPr>
          <w:p w14:paraId="24F3501E"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1182" w:type="dxa"/>
            <w:gridSpan w:val="2"/>
            <w:tcBorders>
              <w:right w:val="double" w:sz="4" w:space="0" w:color="auto"/>
            </w:tcBorders>
            <w:shd w:val="clear" w:color="auto" w:fill="auto"/>
          </w:tcPr>
          <w:p w14:paraId="255558DB" w14:textId="77777777" w:rsidR="00AA361A" w:rsidRPr="00604507" w:rsidRDefault="00AA361A" w:rsidP="00604507">
            <w:pPr>
              <w:spacing w:after="0" w:line="240" w:lineRule="auto"/>
              <w:ind w:right="-107"/>
              <w:jc w:val="center"/>
              <w:rPr>
                <w:rFonts w:ascii="Sylfaen" w:eastAsia="Times New Roman" w:hAnsi="Sylfaen"/>
                <w:lang w:val="ka-GE" w:eastAsia="ru-RU"/>
              </w:rPr>
            </w:pPr>
          </w:p>
        </w:tc>
      </w:tr>
      <w:tr w:rsidR="00AA361A" w:rsidRPr="00604507" w14:paraId="3B5023D6" w14:textId="77777777" w:rsidTr="004420B6">
        <w:trPr>
          <w:trHeight w:val="91"/>
          <w:jc w:val="center"/>
        </w:trPr>
        <w:tc>
          <w:tcPr>
            <w:tcW w:w="917" w:type="dxa"/>
            <w:tcBorders>
              <w:left w:val="double" w:sz="4" w:space="0" w:color="auto"/>
              <w:right w:val="double" w:sz="4" w:space="0" w:color="auto"/>
            </w:tcBorders>
            <w:shd w:val="clear" w:color="auto" w:fill="auto"/>
          </w:tcPr>
          <w:p w14:paraId="37EAA173"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2.9.</w:t>
            </w:r>
          </w:p>
        </w:tc>
        <w:tc>
          <w:tcPr>
            <w:tcW w:w="3524" w:type="dxa"/>
            <w:gridSpan w:val="2"/>
            <w:tcBorders>
              <w:left w:val="double" w:sz="4" w:space="0" w:color="auto"/>
              <w:right w:val="double" w:sz="4" w:space="0" w:color="auto"/>
            </w:tcBorders>
            <w:shd w:val="clear" w:color="auto" w:fill="auto"/>
          </w:tcPr>
          <w:p w14:paraId="3F40844E" w14:textId="77777777" w:rsidR="00AA361A" w:rsidRPr="00604507" w:rsidRDefault="00AA361A" w:rsidP="00604507">
            <w:pPr>
              <w:spacing w:after="0" w:line="240" w:lineRule="auto"/>
              <w:rPr>
                <w:rFonts w:ascii="Sylfaen" w:hAnsi="Sylfaen" w:cs="Sylfaen"/>
                <w:lang w:val="ka-GE"/>
              </w:rPr>
            </w:pPr>
            <w:r w:rsidRPr="00604507">
              <w:rPr>
                <w:rFonts w:ascii="Sylfaen" w:hAnsi="Sylfaen" w:cs="Sylfaen"/>
                <w:lang w:val="ka-GE"/>
              </w:rPr>
              <w:t>დარგობრივი ინგლისური ენა</w:t>
            </w:r>
          </w:p>
        </w:tc>
        <w:tc>
          <w:tcPr>
            <w:tcW w:w="794" w:type="dxa"/>
            <w:tcBorders>
              <w:left w:val="double" w:sz="4" w:space="0" w:color="auto"/>
              <w:right w:val="double" w:sz="4" w:space="0" w:color="auto"/>
            </w:tcBorders>
            <w:shd w:val="clear" w:color="auto" w:fill="auto"/>
          </w:tcPr>
          <w:p w14:paraId="292081C6" w14:textId="77777777" w:rsidR="00AA361A" w:rsidRPr="00604507" w:rsidRDefault="00AA361A" w:rsidP="00604507">
            <w:pPr>
              <w:spacing w:after="0" w:line="240" w:lineRule="auto"/>
              <w:jc w:val="center"/>
              <w:rPr>
                <w:rFonts w:ascii="Sylfaen" w:eastAsia="Times New Roman" w:hAnsi="Sylfaen"/>
                <w:lang w:val="ka-GE" w:eastAsia="ru-RU"/>
              </w:rPr>
            </w:pPr>
            <w:r w:rsidRPr="00604507">
              <w:rPr>
                <w:rFonts w:ascii="Sylfaen" w:eastAsia="Times New Roman" w:hAnsi="Sylfaen"/>
                <w:lang w:val="ka-GE" w:eastAsia="ru-RU"/>
              </w:rPr>
              <w:t>2</w:t>
            </w:r>
          </w:p>
        </w:tc>
        <w:tc>
          <w:tcPr>
            <w:tcW w:w="664" w:type="dxa"/>
            <w:gridSpan w:val="2"/>
            <w:tcBorders>
              <w:left w:val="double" w:sz="4" w:space="0" w:color="auto"/>
            </w:tcBorders>
            <w:shd w:val="clear" w:color="auto" w:fill="auto"/>
          </w:tcPr>
          <w:p w14:paraId="5F1F4FCF"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5</w:t>
            </w:r>
          </w:p>
        </w:tc>
        <w:tc>
          <w:tcPr>
            <w:tcW w:w="781" w:type="dxa"/>
            <w:gridSpan w:val="2"/>
            <w:shd w:val="clear" w:color="auto" w:fill="auto"/>
          </w:tcPr>
          <w:p w14:paraId="4F45B1F5"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125</w:t>
            </w:r>
          </w:p>
        </w:tc>
        <w:tc>
          <w:tcPr>
            <w:tcW w:w="660" w:type="dxa"/>
            <w:gridSpan w:val="2"/>
            <w:shd w:val="clear" w:color="auto" w:fill="auto"/>
          </w:tcPr>
          <w:p w14:paraId="3FC8E436"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30</w:t>
            </w:r>
          </w:p>
        </w:tc>
        <w:tc>
          <w:tcPr>
            <w:tcW w:w="788" w:type="dxa"/>
            <w:gridSpan w:val="2"/>
            <w:shd w:val="clear" w:color="auto" w:fill="auto"/>
          </w:tcPr>
          <w:p w14:paraId="18E7CE27"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w:t>
            </w:r>
          </w:p>
        </w:tc>
        <w:tc>
          <w:tcPr>
            <w:tcW w:w="651" w:type="dxa"/>
            <w:gridSpan w:val="2"/>
            <w:shd w:val="clear" w:color="auto" w:fill="auto"/>
          </w:tcPr>
          <w:p w14:paraId="0FDC5C2D"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92</w:t>
            </w:r>
          </w:p>
        </w:tc>
        <w:tc>
          <w:tcPr>
            <w:tcW w:w="1062" w:type="dxa"/>
            <w:gridSpan w:val="2"/>
            <w:tcBorders>
              <w:right w:val="double" w:sz="4" w:space="0" w:color="auto"/>
            </w:tcBorders>
            <w:shd w:val="clear" w:color="auto" w:fill="auto"/>
          </w:tcPr>
          <w:p w14:paraId="13C8F20F"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0/2/0/0</w:t>
            </w:r>
          </w:p>
        </w:tc>
        <w:tc>
          <w:tcPr>
            <w:tcW w:w="468" w:type="dxa"/>
            <w:tcBorders>
              <w:left w:val="double" w:sz="4" w:space="0" w:color="auto"/>
            </w:tcBorders>
            <w:shd w:val="clear" w:color="auto" w:fill="auto"/>
          </w:tcPr>
          <w:p w14:paraId="1EFAD669"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630" w:type="dxa"/>
            <w:shd w:val="clear" w:color="auto" w:fill="auto"/>
          </w:tcPr>
          <w:p w14:paraId="18002D06" w14:textId="77777777" w:rsidR="00AA361A" w:rsidRPr="00604507" w:rsidRDefault="00AA361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5</w:t>
            </w:r>
          </w:p>
        </w:tc>
        <w:tc>
          <w:tcPr>
            <w:tcW w:w="630" w:type="dxa"/>
            <w:shd w:val="clear" w:color="auto" w:fill="auto"/>
          </w:tcPr>
          <w:p w14:paraId="59CBFF78"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540" w:type="dxa"/>
            <w:gridSpan w:val="2"/>
            <w:shd w:val="clear" w:color="auto" w:fill="auto"/>
            <w:vAlign w:val="center"/>
          </w:tcPr>
          <w:p w14:paraId="02147298"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720" w:type="dxa"/>
            <w:gridSpan w:val="2"/>
            <w:tcBorders>
              <w:right w:val="single" w:sz="4" w:space="0" w:color="auto"/>
            </w:tcBorders>
            <w:shd w:val="clear" w:color="auto" w:fill="auto"/>
            <w:vAlign w:val="center"/>
          </w:tcPr>
          <w:p w14:paraId="657CD615"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972" w:type="dxa"/>
            <w:tcBorders>
              <w:left w:val="single" w:sz="4" w:space="0" w:color="auto"/>
              <w:right w:val="double" w:sz="4" w:space="0" w:color="auto"/>
            </w:tcBorders>
            <w:shd w:val="clear" w:color="auto" w:fill="auto"/>
            <w:vAlign w:val="center"/>
          </w:tcPr>
          <w:p w14:paraId="012DCB90" w14:textId="77777777" w:rsidR="00AA361A" w:rsidRPr="00604507" w:rsidRDefault="00AA361A" w:rsidP="00604507">
            <w:pPr>
              <w:spacing w:after="0" w:line="240" w:lineRule="auto"/>
              <w:ind w:right="-107"/>
              <w:jc w:val="center"/>
              <w:rPr>
                <w:rFonts w:ascii="Sylfaen" w:eastAsia="Times New Roman" w:hAnsi="Sylfaen"/>
                <w:lang w:val="ka-GE" w:eastAsia="ru-RU"/>
              </w:rPr>
            </w:pPr>
          </w:p>
        </w:tc>
        <w:tc>
          <w:tcPr>
            <w:tcW w:w="1182" w:type="dxa"/>
            <w:gridSpan w:val="2"/>
            <w:tcBorders>
              <w:right w:val="double" w:sz="4" w:space="0" w:color="auto"/>
            </w:tcBorders>
            <w:shd w:val="clear" w:color="auto" w:fill="auto"/>
          </w:tcPr>
          <w:p w14:paraId="54E6F4F4" w14:textId="77777777" w:rsidR="00AA361A" w:rsidRPr="00604507" w:rsidRDefault="00AA361A" w:rsidP="00604507">
            <w:pPr>
              <w:spacing w:after="0" w:line="240" w:lineRule="auto"/>
              <w:ind w:right="-107"/>
              <w:jc w:val="center"/>
              <w:rPr>
                <w:rFonts w:ascii="Sylfaen" w:eastAsia="Times New Roman" w:hAnsi="Sylfaen"/>
                <w:lang w:val="ka-GE" w:eastAsia="ru-RU"/>
              </w:rPr>
            </w:pPr>
          </w:p>
        </w:tc>
      </w:tr>
      <w:tr w:rsidR="007353F7" w:rsidRPr="00604507" w14:paraId="7FAB27A1" w14:textId="77777777" w:rsidTr="00262695">
        <w:trPr>
          <w:trHeight w:val="154"/>
          <w:jc w:val="center"/>
        </w:trPr>
        <w:tc>
          <w:tcPr>
            <w:tcW w:w="444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0C7B9CF7" w14:textId="77777777" w:rsidR="007353F7" w:rsidRPr="00604507" w:rsidRDefault="007353F7" w:rsidP="00604507">
            <w:pPr>
              <w:spacing w:after="0" w:line="240" w:lineRule="auto"/>
              <w:ind w:right="-107"/>
              <w:jc w:val="center"/>
              <w:rPr>
                <w:rFonts w:ascii="Sylfaen" w:eastAsia="Times New Roman" w:hAnsi="Sylfaen"/>
                <w:b/>
                <w:lang w:val="ka-GE" w:eastAsia="ru-RU"/>
              </w:rPr>
            </w:pPr>
            <w:r w:rsidRPr="00604507">
              <w:rPr>
                <w:rFonts w:ascii="Sylfaen" w:eastAsia="Times New Roman" w:hAnsi="Sylfaen"/>
                <w:b/>
                <w:lang w:val="ka-GE" w:eastAsia="ru-RU"/>
              </w:rPr>
              <w:t>სულ:</w:t>
            </w:r>
          </w:p>
        </w:tc>
        <w:tc>
          <w:tcPr>
            <w:tcW w:w="794" w:type="dxa"/>
            <w:tcBorders>
              <w:top w:val="double" w:sz="4" w:space="0" w:color="auto"/>
              <w:left w:val="double" w:sz="4" w:space="0" w:color="auto"/>
              <w:bottom w:val="double" w:sz="4" w:space="0" w:color="auto"/>
              <w:right w:val="double" w:sz="4" w:space="0" w:color="auto"/>
            </w:tcBorders>
            <w:shd w:val="clear" w:color="auto" w:fill="auto"/>
          </w:tcPr>
          <w:p w14:paraId="7D41697F" w14:textId="77777777" w:rsidR="007353F7" w:rsidRPr="00604507" w:rsidRDefault="007353F7" w:rsidP="00604507">
            <w:pPr>
              <w:spacing w:after="0" w:line="240" w:lineRule="auto"/>
              <w:ind w:right="-107"/>
              <w:jc w:val="center"/>
              <w:rPr>
                <w:rFonts w:ascii="Sylfaen" w:eastAsia="Times New Roman" w:hAnsi="Sylfaen"/>
                <w:b/>
                <w:lang w:val="ka-GE" w:eastAsia="ru-RU"/>
              </w:rPr>
            </w:pPr>
          </w:p>
        </w:tc>
        <w:tc>
          <w:tcPr>
            <w:tcW w:w="664" w:type="dxa"/>
            <w:gridSpan w:val="2"/>
            <w:tcBorders>
              <w:top w:val="double" w:sz="4" w:space="0" w:color="auto"/>
              <w:left w:val="double" w:sz="4" w:space="0" w:color="auto"/>
              <w:bottom w:val="double" w:sz="4" w:space="0" w:color="auto"/>
            </w:tcBorders>
            <w:shd w:val="clear" w:color="auto" w:fill="auto"/>
            <w:vAlign w:val="center"/>
          </w:tcPr>
          <w:p w14:paraId="51792F10" w14:textId="77777777" w:rsidR="007353F7" w:rsidRPr="00604507" w:rsidRDefault="007353F7" w:rsidP="00604507">
            <w:pPr>
              <w:spacing w:after="0" w:line="240" w:lineRule="auto"/>
              <w:ind w:right="-107"/>
              <w:jc w:val="center"/>
              <w:rPr>
                <w:rFonts w:ascii="Sylfaen" w:eastAsia="Times New Roman" w:hAnsi="Sylfaen"/>
                <w:b/>
                <w:lang w:val="ka-GE" w:eastAsia="ru-RU"/>
              </w:rPr>
            </w:pPr>
            <w:r w:rsidRPr="00604507">
              <w:rPr>
                <w:rFonts w:ascii="Sylfaen" w:eastAsia="Times New Roman" w:hAnsi="Sylfaen"/>
                <w:b/>
                <w:lang w:val="ka-GE" w:eastAsia="ru-RU"/>
              </w:rPr>
              <w:t>60</w:t>
            </w:r>
          </w:p>
        </w:tc>
        <w:tc>
          <w:tcPr>
            <w:tcW w:w="781" w:type="dxa"/>
            <w:gridSpan w:val="2"/>
            <w:tcBorders>
              <w:top w:val="double" w:sz="4" w:space="0" w:color="auto"/>
              <w:bottom w:val="double" w:sz="4" w:space="0" w:color="auto"/>
            </w:tcBorders>
            <w:shd w:val="clear" w:color="auto" w:fill="auto"/>
          </w:tcPr>
          <w:p w14:paraId="310F5174" w14:textId="77777777" w:rsidR="007353F7" w:rsidRPr="00604507" w:rsidRDefault="007353F7" w:rsidP="00604507">
            <w:pPr>
              <w:spacing w:after="0" w:line="240" w:lineRule="auto"/>
              <w:ind w:right="-107"/>
              <w:jc w:val="center"/>
              <w:rPr>
                <w:rFonts w:ascii="Sylfaen" w:eastAsia="Times New Roman" w:hAnsi="Sylfaen"/>
                <w:b/>
                <w:lang w:val="ka-GE" w:eastAsia="ru-RU"/>
              </w:rPr>
            </w:pPr>
          </w:p>
        </w:tc>
        <w:tc>
          <w:tcPr>
            <w:tcW w:w="660" w:type="dxa"/>
            <w:gridSpan w:val="2"/>
            <w:tcBorders>
              <w:top w:val="double" w:sz="4" w:space="0" w:color="auto"/>
              <w:bottom w:val="double" w:sz="4" w:space="0" w:color="auto"/>
            </w:tcBorders>
            <w:shd w:val="clear" w:color="auto" w:fill="auto"/>
          </w:tcPr>
          <w:p w14:paraId="33B4A469" w14:textId="77777777" w:rsidR="007353F7" w:rsidRPr="00604507" w:rsidRDefault="007353F7" w:rsidP="00604507">
            <w:pPr>
              <w:spacing w:after="0" w:line="240" w:lineRule="auto"/>
              <w:ind w:right="-107"/>
              <w:jc w:val="center"/>
              <w:rPr>
                <w:rFonts w:ascii="Sylfaen" w:eastAsia="Times New Roman" w:hAnsi="Sylfaen"/>
                <w:b/>
                <w:lang w:val="ka-GE" w:eastAsia="ru-RU"/>
              </w:rPr>
            </w:pPr>
          </w:p>
        </w:tc>
        <w:tc>
          <w:tcPr>
            <w:tcW w:w="788" w:type="dxa"/>
            <w:gridSpan w:val="2"/>
            <w:tcBorders>
              <w:top w:val="double" w:sz="4" w:space="0" w:color="auto"/>
              <w:bottom w:val="double" w:sz="4" w:space="0" w:color="auto"/>
            </w:tcBorders>
            <w:shd w:val="clear" w:color="auto" w:fill="auto"/>
          </w:tcPr>
          <w:p w14:paraId="34141EBF" w14:textId="77777777" w:rsidR="007353F7" w:rsidRPr="00604507" w:rsidRDefault="007353F7" w:rsidP="00604507">
            <w:pPr>
              <w:spacing w:after="0" w:line="240" w:lineRule="auto"/>
              <w:ind w:right="-107"/>
              <w:jc w:val="center"/>
              <w:rPr>
                <w:rFonts w:ascii="Sylfaen" w:eastAsia="Times New Roman" w:hAnsi="Sylfaen"/>
                <w:b/>
                <w:lang w:val="ka-GE" w:eastAsia="ru-RU"/>
              </w:rPr>
            </w:pPr>
          </w:p>
        </w:tc>
        <w:tc>
          <w:tcPr>
            <w:tcW w:w="651" w:type="dxa"/>
            <w:gridSpan w:val="2"/>
            <w:tcBorders>
              <w:top w:val="double" w:sz="4" w:space="0" w:color="auto"/>
              <w:bottom w:val="double" w:sz="4" w:space="0" w:color="auto"/>
            </w:tcBorders>
            <w:shd w:val="clear" w:color="auto" w:fill="auto"/>
          </w:tcPr>
          <w:p w14:paraId="02EC4D9F" w14:textId="77777777" w:rsidR="007353F7" w:rsidRPr="00604507" w:rsidRDefault="007353F7" w:rsidP="00604507">
            <w:pPr>
              <w:spacing w:after="0" w:line="240" w:lineRule="auto"/>
              <w:ind w:right="-107"/>
              <w:rPr>
                <w:rFonts w:ascii="Sylfaen" w:eastAsia="Times New Roman" w:hAnsi="Sylfaen"/>
                <w:b/>
                <w:lang w:val="ka-GE" w:eastAsia="ru-RU"/>
              </w:rPr>
            </w:pPr>
          </w:p>
        </w:tc>
        <w:tc>
          <w:tcPr>
            <w:tcW w:w="1062" w:type="dxa"/>
            <w:gridSpan w:val="2"/>
            <w:tcBorders>
              <w:top w:val="double" w:sz="4" w:space="0" w:color="auto"/>
              <w:bottom w:val="double" w:sz="4" w:space="0" w:color="auto"/>
              <w:right w:val="double" w:sz="4" w:space="0" w:color="auto"/>
            </w:tcBorders>
            <w:shd w:val="clear" w:color="auto" w:fill="auto"/>
            <w:vAlign w:val="center"/>
          </w:tcPr>
          <w:p w14:paraId="3E6A8422" w14:textId="77777777" w:rsidR="007353F7" w:rsidRPr="00604507" w:rsidRDefault="007353F7" w:rsidP="00604507">
            <w:pPr>
              <w:spacing w:after="0" w:line="240" w:lineRule="auto"/>
              <w:ind w:right="-107"/>
              <w:jc w:val="center"/>
              <w:rPr>
                <w:rFonts w:ascii="Sylfaen" w:eastAsia="Times New Roman" w:hAnsi="Sylfaen"/>
                <w:b/>
                <w:lang w:val="ka-GE" w:eastAsia="ru-RU"/>
              </w:rPr>
            </w:pPr>
          </w:p>
        </w:tc>
        <w:tc>
          <w:tcPr>
            <w:tcW w:w="3960" w:type="dxa"/>
            <w:gridSpan w:val="8"/>
            <w:tcBorders>
              <w:top w:val="double" w:sz="4" w:space="0" w:color="auto"/>
              <w:left w:val="double" w:sz="4" w:space="0" w:color="auto"/>
              <w:bottom w:val="double" w:sz="4" w:space="0" w:color="auto"/>
              <w:right w:val="double" w:sz="4" w:space="0" w:color="auto"/>
            </w:tcBorders>
            <w:shd w:val="clear" w:color="auto" w:fill="auto"/>
            <w:vAlign w:val="center"/>
          </w:tcPr>
          <w:p w14:paraId="175BEF1D" w14:textId="77777777" w:rsidR="007353F7" w:rsidRPr="00604507" w:rsidRDefault="007353F7" w:rsidP="00604507">
            <w:pPr>
              <w:spacing w:after="0" w:line="240" w:lineRule="auto"/>
              <w:ind w:right="-107"/>
              <w:jc w:val="center"/>
              <w:rPr>
                <w:rFonts w:ascii="Sylfaen" w:eastAsia="Times New Roman" w:hAnsi="Sylfaen"/>
                <w:b/>
                <w:lang w:val="ka-GE" w:eastAsia="ru-RU"/>
              </w:rPr>
            </w:pPr>
          </w:p>
        </w:tc>
        <w:tc>
          <w:tcPr>
            <w:tcW w:w="1182" w:type="dxa"/>
            <w:gridSpan w:val="2"/>
            <w:tcBorders>
              <w:top w:val="double" w:sz="4" w:space="0" w:color="auto"/>
              <w:bottom w:val="double" w:sz="4" w:space="0" w:color="auto"/>
              <w:right w:val="double" w:sz="4" w:space="0" w:color="auto"/>
            </w:tcBorders>
            <w:shd w:val="clear" w:color="auto" w:fill="auto"/>
          </w:tcPr>
          <w:p w14:paraId="3CF0DF16" w14:textId="77777777" w:rsidR="007353F7" w:rsidRPr="00604507" w:rsidRDefault="007353F7" w:rsidP="00604507">
            <w:pPr>
              <w:spacing w:after="0" w:line="240" w:lineRule="auto"/>
              <w:ind w:right="-107"/>
              <w:jc w:val="center"/>
              <w:rPr>
                <w:rFonts w:ascii="Sylfaen" w:eastAsia="Times New Roman" w:hAnsi="Sylfaen"/>
                <w:b/>
                <w:lang w:val="ka-GE" w:eastAsia="ru-RU"/>
              </w:rPr>
            </w:pPr>
          </w:p>
        </w:tc>
      </w:tr>
      <w:tr w:rsidR="007353F7" w:rsidRPr="00604507" w14:paraId="7B3B2C41" w14:textId="77777777" w:rsidTr="00262695">
        <w:trPr>
          <w:trHeight w:val="91"/>
          <w:jc w:val="center"/>
        </w:trPr>
        <w:tc>
          <w:tcPr>
            <w:tcW w:w="917" w:type="dxa"/>
            <w:tcBorders>
              <w:left w:val="double" w:sz="4" w:space="0" w:color="auto"/>
              <w:right w:val="double" w:sz="4" w:space="0" w:color="auto"/>
            </w:tcBorders>
            <w:shd w:val="clear" w:color="auto" w:fill="auto"/>
            <w:vAlign w:val="center"/>
          </w:tcPr>
          <w:p w14:paraId="641C471E" w14:textId="77777777" w:rsidR="007353F7" w:rsidRPr="00604507" w:rsidRDefault="007353F7"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w:t>
            </w:r>
          </w:p>
        </w:tc>
        <w:tc>
          <w:tcPr>
            <w:tcW w:w="14066" w:type="dxa"/>
            <w:gridSpan w:val="25"/>
            <w:tcBorders>
              <w:left w:val="double" w:sz="4" w:space="0" w:color="auto"/>
              <w:right w:val="double" w:sz="4" w:space="0" w:color="auto"/>
            </w:tcBorders>
            <w:shd w:val="clear" w:color="auto" w:fill="auto"/>
            <w:vAlign w:val="center"/>
          </w:tcPr>
          <w:p w14:paraId="2BE13F03" w14:textId="77777777" w:rsidR="007353F7" w:rsidRPr="00604507" w:rsidRDefault="007353F7" w:rsidP="00604507">
            <w:pPr>
              <w:spacing w:after="0" w:line="240" w:lineRule="auto"/>
              <w:jc w:val="center"/>
              <w:rPr>
                <w:rFonts w:ascii="AcadNusx" w:hAnsi="AcadNusx"/>
                <w:b/>
                <w:lang w:val="ka-GE"/>
              </w:rPr>
            </w:pPr>
            <w:r w:rsidRPr="00604507">
              <w:rPr>
                <w:rFonts w:ascii="Sylfaen" w:hAnsi="Sylfaen"/>
                <w:b/>
                <w:lang w:val="af-ZA"/>
              </w:rPr>
              <w:t>კვლევითი კომპონენტები (120 კრედიტი)</w:t>
            </w:r>
          </w:p>
        </w:tc>
      </w:tr>
      <w:tr w:rsidR="00F14739" w:rsidRPr="00604507" w14:paraId="5787FAEB" w14:textId="77777777" w:rsidTr="00622295">
        <w:trPr>
          <w:trHeight w:val="91"/>
          <w:jc w:val="center"/>
        </w:trPr>
        <w:tc>
          <w:tcPr>
            <w:tcW w:w="917" w:type="dxa"/>
            <w:tcBorders>
              <w:left w:val="double" w:sz="4" w:space="0" w:color="auto"/>
              <w:bottom w:val="single" w:sz="4" w:space="0" w:color="auto"/>
              <w:right w:val="double" w:sz="4" w:space="0" w:color="auto"/>
            </w:tcBorders>
            <w:shd w:val="clear" w:color="auto" w:fill="auto"/>
            <w:vAlign w:val="center"/>
          </w:tcPr>
          <w:p w14:paraId="281DB579" w14:textId="77777777" w:rsidR="00F14739" w:rsidRPr="00604507" w:rsidRDefault="00F14739" w:rsidP="00F14739">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3.1</w:t>
            </w:r>
          </w:p>
        </w:tc>
        <w:tc>
          <w:tcPr>
            <w:tcW w:w="3524" w:type="dxa"/>
            <w:gridSpan w:val="2"/>
            <w:tcBorders>
              <w:left w:val="double" w:sz="4" w:space="0" w:color="auto"/>
              <w:bottom w:val="single" w:sz="4" w:space="0" w:color="auto"/>
              <w:right w:val="double" w:sz="4" w:space="0" w:color="auto"/>
            </w:tcBorders>
            <w:shd w:val="clear" w:color="auto" w:fill="auto"/>
          </w:tcPr>
          <w:p w14:paraId="16C7A02D" w14:textId="77777777" w:rsidR="00F14739" w:rsidRPr="00604507" w:rsidRDefault="00F14739" w:rsidP="00F14739">
            <w:pPr>
              <w:spacing w:after="0" w:line="240" w:lineRule="auto"/>
              <w:jc w:val="both"/>
              <w:rPr>
                <w:rFonts w:ascii="Sylfaen" w:hAnsi="Sylfaen"/>
                <w:lang w:val="ka-GE"/>
              </w:rPr>
            </w:pPr>
            <w:r w:rsidRPr="00604507">
              <w:rPr>
                <w:rFonts w:ascii="Sylfaen" w:hAnsi="Sylfaen"/>
                <w:lang w:val="ka-GE"/>
              </w:rPr>
              <w:t>კოლოქვიუმი</w:t>
            </w:r>
          </w:p>
        </w:tc>
        <w:tc>
          <w:tcPr>
            <w:tcW w:w="794" w:type="dxa"/>
            <w:tcBorders>
              <w:left w:val="double" w:sz="4" w:space="0" w:color="auto"/>
              <w:bottom w:val="single" w:sz="4" w:space="0" w:color="auto"/>
              <w:right w:val="double" w:sz="4" w:space="0" w:color="auto"/>
            </w:tcBorders>
            <w:shd w:val="clear" w:color="auto" w:fill="auto"/>
            <w:vAlign w:val="center"/>
          </w:tcPr>
          <w:p w14:paraId="0358A130" w14:textId="77777777" w:rsidR="00F14739" w:rsidRPr="00604507" w:rsidRDefault="00F14739" w:rsidP="00F14739">
            <w:pPr>
              <w:spacing w:after="0" w:line="240" w:lineRule="auto"/>
              <w:jc w:val="center"/>
              <w:rPr>
                <w:rFonts w:ascii="Sylfaen" w:eastAsia="Times New Roman" w:hAnsi="Sylfaen"/>
                <w:lang w:val="ka-GE" w:eastAsia="ru-RU"/>
              </w:rPr>
            </w:pPr>
            <w:r w:rsidRPr="00604507">
              <w:rPr>
                <w:rFonts w:ascii="Sylfaen" w:eastAsia="Times New Roman" w:hAnsi="Sylfaen"/>
                <w:lang w:val="ka-GE" w:eastAsia="ru-RU"/>
              </w:rPr>
              <w:t>4</w:t>
            </w:r>
          </w:p>
        </w:tc>
        <w:tc>
          <w:tcPr>
            <w:tcW w:w="664" w:type="dxa"/>
            <w:gridSpan w:val="2"/>
            <w:tcBorders>
              <w:left w:val="double" w:sz="4" w:space="0" w:color="auto"/>
              <w:bottom w:val="single" w:sz="4" w:space="0" w:color="auto"/>
            </w:tcBorders>
            <w:shd w:val="clear" w:color="auto" w:fill="auto"/>
            <w:vAlign w:val="center"/>
          </w:tcPr>
          <w:p w14:paraId="7A2C62CF" w14:textId="77777777" w:rsidR="00F14739" w:rsidRPr="00604507" w:rsidRDefault="00F14739" w:rsidP="00F14739">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30</w:t>
            </w:r>
          </w:p>
        </w:tc>
        <w:tc>
          <w:tcPr>
            <w:tcW w:w="3942" w:type="dxa"/>
            <w:gridSpan w:val="10"/>
            <w:vMerge w:val="restart"/>
            <w:tcBorders>
              <w:right w:val="double" w:sz="4" w:space="0" w:color="auto"/>
            </w:tcBorders>
            <w:shd w:val="clear" w:color="auto" w:fill="auto"/>
            <w:vAlign w:val="center"/>
          </w:tcPr>
          <w:p w14:paraId="72CA35EB" w14:textId="77777777" w:rsidR="00F14739" w:rsidRPr="00604507" w:rsidRDefault="00F14739" w:rsidP="00F14739">
            <w:pPr>
              <w:spacing w:after="0" w:line="240" w:lineRule="auto"/>
              <w:ind w:right="-107"/>
              <w:jc w:val="center"/>
              <w:rPr>
                <w:rFonts w:ascii="Sylfaen" w:eastAsia="Times New Roman" w:hAnsi="Sylfaen"/>
                <w:lang w:val="ka-GE" w:eastAsia="ru-RU"/>
              </w:rPr>
            </w:pPr>
          </w:p>
        </w:tc>
        <w:tc>
          <w:tcPr>
            <w:tcW w:w="468" w:type="dxa"/>
            <w:tcBorders>
              <w:left w:val="double" w:sz="4" w:space="0" w:color="auto"/>
              <w:bottom w:val="single" w:sz="4" w:space="0" w:color="auto"/>
            </w:tcBorders>
            <w:shd w:val="clear" w:color="auto" w:fill="auto"/>
            <w:vAlign w:val="center"/>
          </w:tcPr>
          <w:p w14:paraId="528368B0" w14:textId="77777777" w:rsidR="00F14739" w:rsidRPr="00604507" w:rsidRDefault="00F14739" w:rsidP="00F14739">
            <w:pPr>
              <w:spacing w:after="0" w:line="240" w:lineRule="auto"/>
              <w:ind w:right="-107"/>
              <w:jc w:val="center"/>
              <w:rPr>
                <w:rFonts w:ascii="Sylfaen" w:eastAsia="Times New Roman" w:hAnsi="Sylfaen"/>
                <w:lang w:val="ka-GE" w:eastAsia="ru-RU"/>
              </w:rPr>
            </w:pPr>
          </w:p>
        </w:tc>
        <w:tc>
          <w:tcPr>
            <w:tcW w:w="630" w:type="dxa"/>
            <w:tcBorders>
              <w:bottom w:val="single" w:sz="4" w:space="0" w:color="auto"/>
            </w:tcBorders>
            <w:shd w:val="clear" w:color="auto" w:fill="auto"/>
            <w:vAlign w:val="center"/>
          </w:tcPr>
          <w:p w14:paraId="16540C92" w14:textId="77777777" w:rsidR="00F14739" w:rsidRPr="00604507" w:rsidRDefault="00F14739" w:rsidP="00F14739">
            <w:pPr>
              <w:spacing w:after="0" w:line="240" w:lineRule="auto"/>
              <w:ind w:right="-107"/>
              <w:jc w:val="center"/>
              <w:rPr>
                <w:rFonts w:ascii="Sylfaen" w:eastAsia="Times New Roman" w:hAnsi="Sylfaen"/>
                <w:lang w:val="ka-GE" w:eastAsia="ru-RU"/>
              </w:rPr>
            </w:pPr>
          </w:p>
        </w:tc>
        <w:tc>
          <w:tcPr>
            <w:tcW w:w="630" w:type="dxa"/>
            <w:tcBorders>
              <w:bottom w:val="single" w:sz="4" w:space="0" w:color="auto"/>
            </w:tcBorders>
            <w:shd w:val="clear" w:color="auto" w:fill="auto"/>
          </w:tcPr>
          <w:p w14:paraId="3172EE58" w14:textId="1C0ABAF1" w:rsidR="00F14739" w:rsidRPr="00604507" w:rsidRDefault="00F14739" w:rsidP="00F14739">
            <w:pPr>
              <w:spacing w:after="0" w:line="240" w:lineRule="auto"/>
              <w:ind w:right="-107"/>
              <w:jc w:val="center"/>
              <w:rPr>
                <w:rFonts w:ascii="Sylfaen" w:eastAsia="Times New Roman" w:hAnsi="Sylfaen"/>
                <w:lang w:val="ka-GE" w:eastAsia="ru-RU"/>
              </w:rPr>
            </w:pPr>
            <w:r w:rsidRPr="001B7A29">
              <w:rPr>
                <w:rFonts w:ascii="Sylfaen" w:hAnsi="Sylfaen" w:cs="Sylfaen"/>
                <w:noProof/>
              </w:rPr>
              <w:t>X</w:t>
            </w:r>
          </w:p>
        </w:tc>
        <w:tc>
          <w:tcPr>
            <w:tcW w:w="540" w:type="dxa"/>
            <w:gridSpan w:val="2"/>
            <w:tcBorders>
              <w:bottom w:val="single" w:sz="4" w:space="0" w:color="auto"/>
            </w:tcBorders>
            <w:shd w:val="clear" w:color="auto" w:fill="auto"/>
          </w:tcPr>
          <w:p w14:paraId="212E6D61" w14:textId="7E540BAC" w:rsidR="00F14739" w:rsidRPr="00604507" w:rsidRDefault="00F14739" w:rsidP="00F14739">
            <w:pPr>
              <w:spacing w:after="0" w:line="240" w:lineRule="auto"/>
              <w:ind w:right="-107"/>
              <w:jc w:val="center"/>
              <w:rPr>
                <w:rFonts w:ascii="Sylfaen" w:eastAsia="Times New Roman" w:hAnsi="Sylfaen"/>
                <w:lang w:val="ka-GE" w:eastAsia="ru-RU"/>
              </w:rPr>
            </w:pPr>
            <w:r w:rsidRPr="001B7A29">
              <w:rPr>
                <w:rFonts w:ascii="Sylfaen" w:hAnsi="Sylfaen" w:cs="Sylfaen"/>
                <w:noProof/>
              </w:rPr>
              <w:t>X</w:t>
            </w:r>
          </w:p>
        </w:tc>
        <w:tc>
          <w:tcPr>
            <w:tcW w:w="720" w:type="dxa"/>
            <w:gridSpan w:val="2"/>
            <w:tcBorders>
              <w:bottom w:val="single" w:sz="4" w:space="0" w:color="auto"/>
              <w:right w:val="single" w:sz="4" w:space="0" w:color="auto"/>
            </w:tcBorders>
            <w:shd w:val="clear" w:color="auto" w:fill="auto"/>
          </w:tcPr>
          <w:p w14:paraId="0D26D9B0" w14:textId="2D0E14D5" w:rsidR="00F14739" w:rsidRPr="00604507" w:rsidRDefault="00F14739" w:rsidP="00F14739">
            <w:pPr>
              <w:spacing w:after="0" w:line="240" w:lineRule="auto"/>
              <w:ind w:right="-107"/>
              <w:jc w:val="center"/>
              <w:rPr>
                <w:rFonts w:ascii="Sylfaen" w:eastAsia="Times New Roman" w:hAnsi="Sylfaen"/>
                <w:lang w:val="ka-GE" w:eastAsia="ru-RU"/>
              </w:rPr>
            </w:pPr>
            <w:r w:rsidRPr="001B7A29">
              <w:rPr>
                <w:rFonts w:ascii="Sylfaen" w:hAnsi="Sylfaen" w:cs="Sylfaen"/>
                <w:noProof/>
              </w:rPr>
              <w:t>X</w:t>
            </w:r>
          </w:p>
        </w:tc>
        <w:tc>
          <w:tcPr>
            <w:tcW w:w="972" w:type="dxa"/>
            <w:tcBorders>
              <w:left w:val="single" w:sz="4" w:space="0" w:color="auto"/>
              <w:bottom w:val="single" w:sz="4" w:space="0" w:color="auto"/>
              <w:right w:val="double" w:sz="4" w:space="0" w:color="auto"/>
            </w:tcBorders>
            <w:shd w:val="clear" w:color="auto" w:fill="auto"/>
            <w:vAlign w:val="center"/>
          </w:tcPr>
          <w:p w14:paraId="2679F84D" w14:textId="77777777" w:rsidR="00F14739" w:rsidRPr="00604507" w:rsidRDefault="00F14739" w:rsidP="00F14739">
            <w:pPr>
              <w:spacing w:after="0" w:line="240" w:lineRule="auto"/>
              <w:ind w:right="-107"/>
              <w:jc w:val="center"/>
              <w:rPr>
                <w:rFonts w:ascii="Sylfaen" w:eastAsia="Times New Roman" w:hAnsi="Sylfaen"/>
                <w:lang w:val="ka-GE" w:eastAsia="ru-RU"/>
              </w:rPr>
            </w:pPr>
          </w:p>
        </w:tc>
        <w:tc>
          <w:tcPr>
            <w:tcW w:w="1182" w:type="dxa"/>
            <w:gridSpan w:val="2"/>
            <w:tcBorders>
              <w:bottom w:val="single" w:sz="4" w:space="0" w:color="auto"/>
              <w:right w:val="double" w:sz="4" w:space="0" w:color="auto"/>
            </w:tcBorders>
            <w:shd w:val="clear" w:color="auto" w:fill="auto"/>
          </w:tcPr>
          <w:p w14:paraId="303760C4" w14:textId="77777777" w:rsidR="00F14739" w:rsidRPr="00604507" w:rsidRDefault="00F14739" w:rsidP="00F14739">
            <w:pPr>
              <w:spacing w:after="0" w:line="240" w:lineRule="auto"/>
              <w:ind w:right="-107"/>
              <w:jc w:val="center"/>
              <w:rPr>
                <w:rFonts w:ascii="Sylfaen" w:eastAsia="Times New Roman" w:hAnsi="Sylfaen"/>
                <w:lang w:val="ka-GE" w:eastAsia="ru-RU"/>
              </w:rPr>
            </w:pPr>
          </w:p>
        </w:tc>
      </w:tr>
      <w:tr w:rsidR="00F14739" w:rsidRPr="00604507" w14:paraId="7CD8D82D" w14:textId="77777777" w:rsidTr="00622295">
        <w:trPr>
          <w:trHeight w:val="91"/>
          <w:jc w:val="center"/>
        </w:trPr>
        <w:tc>
          <w:tcPr>
            <w:tcW w:w="917" w:type="dxa"/>
            <w:tcBorders>
              <w:left w:val="double" w:sz="4" w:space="0" w:color="auto"/>
              <w:bottom w:val="single" w:sz="4" w:space="0" w:color="auto"/>
              <w:right w:val="double" w:sz="4" w:space="0" w:color="auto"/>
            </w:tcBorders>
            <w:shd w:val="clear" w:color="auto" w:fill="auto"/>
            <w:vAlign w:val="center"/>
          </w:tcPr>
          <w:p w14:paraId="16B200A9" w14:textId="77777777" w:rsidR="00F14739" w:rsidRPr="00604507" w:rsidRDefault="00F14739" w:rsidP="00F14739">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3.2</w:t>
            </w:r>
          </w:p>
        </w:tc>
        <w:tc>
          <w:tcPr>
            <w:tcW w:w="3524" w:type="dxa"/>
            <w:gridSpan w:val="2"/>
            <w:tcBorders>
              <w:left w:val="double" w:sz="4" w:space="0" w:color="auto"/>
              <w:bottom w:val="single" w:sz="4" w:space="0" w:color="auto"/>
              <w:right w:val="double" w:sz="4" w:space="0" w:color="auto"/>
            </w:tcBorders>
            <w:shd w:val="clear" w:color="auto" w:fill="auto"/>
          </w:tcPr>
          <w:p w14:paraId="45D00D77" w14:textId="77777777" w:rsidR="00F14739" w:rsidRPr="00604507" w:rsidRDefault="00F14739" w:rsidP="00F14739">
            <w:pPr>
              <w:spacing w:after="0" w:line="240" w:lineRule="auto"/>
              <w:jc w:val="both"/>
              <w:rPr>
                <w:rFonts w:ascii="Sylfaen" w:hAnsi="Sylfaen"/>
                <w:lang w:val="ka-GE"/>
              </w:rPr>
            </w:pPr>
            <w:r w:rsidRPr="00604507">
              <w:rPr>
                <w:rFonts w:ascii="Sylfaen" w:hAnsi="Sylfaen"/>
                <w:lang w:val="ka-GE"/>
              </w:rPr>
              <w:t>სამეცნიერო ნაშრომის შესრულება და გამოქვეყნება</w:t>
            </w:r>
          </w:p>
        </w:tc>
        <w:tc>
          <w:tcPr>
            <w:tcW w:w="794" w:type="dxa"/>
            <w:tcBorders>
              <w:left w:val="double" w:sz="4" w:space="0" w:color="auto"/>
              <w:bottom w:val="single" w:sz="4" w:space="0" w:color="auto"/>
              <w:right w:val="double" w:sz="4" w:space="0" w:color="auto"/>
            </w:tcBorders>
            <w:shd w:val="clear" w:color="auto" w:fill="auto"/>
            <w:vAlign w:val="center"/>
          </w:tcPr>
          <w:p w14:paraId="59A15F4D" w14:textId="77777777" w:rsidR="00F14739" w:rsidRPr="00604507" w:rsidRDefault="00F14739" w:rsidP="00F14739">
            <w:pPr>
              <w:spacing w:after="0" w:line="240" w:lineRule="auto"/>
              <w:jc w:val="center"/>
              <w:rPr>
                <w:rFonts w:ascii="Sylfaen" w:eastAsia="Times New Roman" w:hAnsi="Sylfaen"/>
                <w:lang w:val="ka-GE" w:eastAsia="ru-RU"/>
              </w:rPr>
            </w:pPr>
            <w:r w:rsidRPr="00604507">
              <w:rPr>
                <w:rFonts w:ascii="Sylfaen" w:eastAsia="Times New Roman" w:hAnsi="Sylfaen"/>
                <w:lang w:val="ka-GE" w:eastAsia="ru-RU"/>
              </w:rPr>
              <w:t>4</w:t>
            </w:r>
          </w:p>
        </w:tc>
        <w:tc>
          <w:tcPr>
            <w:tcW w:w="664" w:type="dxa"/>
            <w:gridSpan w:val="2"/>
            <w:tcBorders>
              <w:left w:val="double" w:sz="4" w:space="0" w:color="auto"/>
              <w:bottom w:val="single" w:sz="4" w:space="0" w:color="auto"/>
            </w:tcBorders>
            <w:shd w:val="clear" w:color="auto" w:fill="auto"/>
            <w:vAlign w:val="center"/>
          </w:tcPr>
          <w:p w14:paraId="1ED1FB58" w14:textId="77777777" w:rsidR="00F14739" w:rsidRPr="00604507" w:rsidRDefault="00F14739" w:rsidP="00F14739">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30</w:t>
            </w:r>
          </w:p>
        </w:tc>
        <w:tc>
          <w:tcPr>
            <w:tcW w:w="3942" w:type="dxa"/>
            <w:gridSpan w:val="10"/>
            <w:vMerge/>
            <w:tcBorders>
              <w:right w:val="double" w:sz="4" w:space="0" w:color="auto"/>
            </w:tcBorders>
            <w:shd w:val="clear" w:color="auto" w:fill="auto"/>
            <w:vAlign w:val="center"/>
          </w:tcPr>
          <w:p w14:paraId="284969F9" w14:textId="77777777" w:rsidR="00F14739" w:rsidRPr="00604507" w:rsidRDefault="00F14739" w:rsidP="00F14739">
            <w:pPr>
              <w:spacing w:after="0" w:line="240" w:lineRule="auto"/>
              <w:ind w:right="-107"/>
              <w:jc w:val="center"/>
              <w:rPr>
                <w:rFonts w:ascii="Sylfaen" w:eastAsia="Times New Roman" w:hAnsi="Sylfaen"/>
                <w:lang w:val="ka-GE" w:eastAsia="ru-RU"/>
              </w:rPr>
            </w:pPr>
          </w:p>
        </w:tc>
        <w:tc>
          <w:tcPr>
            <w:tcW w:w="468" w:type="dxa"/>
            <w:tcBorders>
              <w:left w:val="double" w:sz="4" w:space="0" w:color="auto"/>
              <w:bottom w:val="single" w:sz="4" w:space="0" w:color="auto"/>
            </w:tcBorders>
            <w:shd w:val="clear" w:color="auto" w:fill="auto"/>
            <w:vAlign w:val="center"/>
          </w:tcPr>
          <w:p w14:paraId="23734CD3" w14:textId="77777777" w:rsidR="00F14739" w:rsidRPr="00604507" w:rsidRDefault="00F14739" w:rsidP="00F14739">
            <w:pPr>
              <w:spacing w:after="0" w:line="240" w:lineRule="auto"/>
              <w:ind w:right="-107"/>
              <w:jc w:val="center"/>
              <w:rPr>
                <w:rFonts w:ascii="Sylfaen" w:eastAsia="Times New Roman" w:hAnsi="Sylfaen"/>
                <w:lang w:val="ka-GE" w:eastAsia="ru-RU"/>
              </w:rPr>
            </w:pPr>
          </w:p>
        </w:tc>
        <w:tc>
          <w:tcPr>
            <w:tcW w:w="630" w:type="dxa"/>
            <w:tcBorders>
              <w:bottom w:val="single" w:sz="4" w:space="0" w:color="auto"/>
            </w:tcBorders>
            <w:shd w:val="clear" w:color="auto" w:fill="auto"/>
            <w:vAlign w:val="center"/>
          </w:tcPr>
          <w:p w14:paraId="19570C8D" w14:textId="77777777" w:rsidR="00F14739" w:rsidRPr="00604507" w:rsidRDefault="00F14739" w:rsidP="00F14739">
            <w:pPr>
              <w:spacing w:after="0" w:line="240" w:lineRule="auto"/>
              <w:ind w:right="-107"/>
              <w:jc w:val="center"/>
              <w:rPr>
                <w:rFonts w:ascii="Sylfaen" w:eastAsia="Times New Roman" w:hAnsi="Sylfaen"/>
                <w:lang w:val="ka-GE" w:eastAsia="ru-RU"/>
              </w:rPr>
            </w:pPr>
          </w:p>
        </w:tc>
        <w:tc>
          <w:tcPr>
            <w:tcW w:w="630" w:type="dxa"/>
            <w:tcBorders>
              <w:bottom w:val="single" w:sz="4" w:space="0" w:color="auto"/>
            </w:tcBorders>
            <w:shd w:val="clear" w:color="auto" w:fill="auto"/>
          </w:tcPr>
          <w:p w14:paraId="3B894528" w14:textId="70BEB303" w:rsidR="00F14739" w:rsidRPr="00604507" w:rsidRDefault="00F14739" w:rsidP="00F14739">
            <w:pPr>
              <w:spacing w:after="0" w:line="240" w:lineRule="auto"/>
              <w:ind w:right="-107"/>
              <w:jc w:val="center"/>
              <w:rPr>
                <w:rFonts w:ascii="Sylfaen" w:eastAsia="Times New Roman" w:hAnsi="Sylfaen"/>
                <w:lang w:val="ka-GE" w:eastAsia="ru-RU"/>
              </w:rPr>
            </w:pPr>
            <w:r w:rsidRPr="001B7A29">
              <w:rPr>
                <w:rFonts w:ascii="Sylfaen" w:hAnsi="Sylfaen" w:cs="Sylfaen"/>
                <w:noProof/>
              </w:rPr>
              <w:t>X</w:t>
            </w:r>
          </w:p>
        </w:tc>
        <w:tc>
          <w:tcPr>
            <w:tcW w:w="540" w:type="dxa"/>
            <w:gridSpan w:val="2"/>
            <w:tcBorders>
              <w:bottom w:val="single" w:sz="4" w:space="0" w:color="auto"/>
            </w:tcBorders>
            <w:shd w:val="clear" w:color="auto" w:fill="auto"/>
          </w:tcPr>
          <w:p w14:paraId="1C2ED165" w14:textId="2AF0805C" w:rsidR="00F14739" w:rsidRPr="00604507" w:rsidRDefault="00F14739" w:rsidP="00F14739">
            <w:pPr>
              <w:spacing w:after="0" w:line="240" w:lineRule="auto"/>
              <w:ind w:right="-107"/>
              <w:jc w:val="center"/>
              <w:rPr>
                <w:rFonts w:ascii="Sylfaen" w:eastAsia="Times New Roman" w:hAnsi="Sylfaen"/>
                <w:lang w:val="ka-GE" w:eastAsia="ru-RU"/>
              </w:rPr>
            </w:pPr>
            <w:r w:rsidRPr="001B7A29">
              <w:rPr>
                <w:rFonts w:ascii="Sylfaen" w:hAnsi="Sylfaen" w:cs="Sylfaen"/>
                <w:noProof/>
              </w:rPr>
              <w:t>X</w:t>
            </w:r>
          </w:p>
        </w:tc>
        <w:tc>
          <w:tcPr>
            <w:tcW w:w="720" w:type="dxa"/>
            <w:gridSpan w:val="2"/>
            <w:tcBorders>
              <w:bottom w:val="single" w:sz="4" w:space="0" w:color="auto"/>
              <w:right w:val="single" w:sz="4" w:space="0" w:color="auto"/>
            </w:tcBorders>
            <w:shd w:val="clear" w:color="auto" w:fill="auto"/>
          </w:tcPr>
          <w:p w14:paraId="4B23DC91" w14:textId="4D26E085" w:rsidR="00F14739" w:rsidRPr="00604507" w:rsidRDefault="00F14739" w:rsidP="00F14739">
            <w:pPr>
              <w:spacing w:after="0" w:line="240" w:lineRule="auto"/>
              <w:ind w:right="-107"/>
              <w:jc w:val="center"/>
              <w:rPr>
                <w:rFonts w:ascii="Sylfaen" w:eastAsia="Times New Roman" w:hAnsi="Sylfaen"/>
                <w:lang w:val="ka-GE" w:eastAsia="ru-RU"/>
              </w:rPr>
            </w:pPr>
            <w:r w:rsidRPr="001B7A29">
              <w:rPr>
                <w:rFonts w:ascii="Sylfaen" w:hAnsi="Sylfaen" w:cs="Sylfaen"/>
                <w:noProof/>
              </w:rPr>
              <w:t>X</w:t>
            </w:r>
          </w:p>
        </w:tc>
        <w:tc>
          <w:tcPr>
            <w:tcW w:w="972" w:type="dxa"/>
            <w:tcBorders>
              <w:left w:val="single" w:sz="4" w:space="0" w:color="auto"/>
              <w:bottom w:val="single" w:sz="4" w:space="0" w:color="auto"/>
              <w:right w:val="double" w:sz="4" w:space="0" w:color="auto"/>
            </w:tcBorders>
            <w:shd w:val="clear" w:color="auto" w:fill="auto"/>
            <w:vAlign w:val="center"/>
          </w:tcPr>
          <w:p w14:paraId="39D18E74" w14:textId="77777777" w:rsidR="00F14739" w:rsidRPr="00604507" w:rsidRDefault="00F14739" w:rsidP="00F14739">
            <w:pPr>
              <w:spacing w:after="0" w:line="240" w:lineRule="auto"/>
              <w:ind w:right="-107"/>
              <w:jc w:val="center"/>
              <w:rPr>
                <w:rFonts w:ascii="Sylfaen" w:eastAsia="Times New Roman" w:hAnsi="Sylfaen"/>
                <w:lang w:val="ka-GE" w:eastAsia="ru-RU"/>
              </w:rPr>
            </w:pPr>
          </w:p>
        </w:tc>
        <w:tc>
          <w:tcPr>
            <w:tcW w:w="1182" w:type="dxa"/>
            <w:gridSpan w:val="2"/>
            <w:tcBorders>
              <w:bottom w:val="single" w:sz="4" w:space="0" w:color="auto"/>
              <w:right w:val="double" w:sz="4" w:space="0" w:color="auto"/>
            </w:tcBorders>
            <w:shd w:val="clear" w:color="auto" w:fill="auto"/>
          </w:tcPr>
          <w:p w14:paraId="3752C192" w14:textId="77777777" w:rsidR="00F14739" w:rsidRPr="00604507" w:rsidRDefault="00F14739" w:rsidP="00F14739">
            <w:pPr>
              <w:spacing w:after="0" w:line="240" w:lineRule="auto"/>
              <w:ind w:right="-107"/>
              <w:jc w:val="center"/>
              <w:rPr>
                <w:rFonts w:ascii="Sylfaen" w:eastAsia="Times New Roman" w:hAnsi="Sylfaen"/>
                <w:lang w:val="ka-GE" w:eastAsia="ru-RU"/>
              </w:rPr>
            </w:pPr>
          </w:p>
        </w:tc>
      </w:tr>
      <w:tr w:rsidR="00F14739" w:rsidRPr="00604507" w14:paraId="41D744D3" w14:textId="77777777" w:rsidTr="00622295">
        <w:trPr>
          <w:trHeight w:val="91"/>
          <w:jc w:val="center"/>
        </w:trPr>
        <w:tc>
          <w:tcPr>
            <w:tcW w:w="917" w:type="dxa"/>
            <w:tcBorders>
              <w:left w:val="double" w:sz="4" w:space="0" w:color="auto"/>
              <w:bottom w:val="double" w:sz="4" w:space="0" w:color="auto"/>
              <w:right w:val="double" w:sz="4" w:space="0" w:color="auto"/>
            </w:tcBorders>
            <w:shd w:val="clear" w:color="auto" w:fill="auto"/>
            <w:vAlign w:val="center"/>
          </w:tcPr>
          <w:p w14:paraId="25EA23E5" w14:textId="77777777" w:rsidR="00F14739" w:rsidRPr="00604507" w:rsidRDefault="00F14739" w:rsidP="00F14739">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3.3.</w:t>
            </w:r>
          </w:p>
        </w:tc>
        <w:tc>
          <w:tcPr>
            <w:tcW w:w="3524" w:type="dxa"/>
            <w:gridSpan w:val="2"/>
            <w:tcBorders>
              <w:left w:val="double" w:sz="4" w:space="0" w:color="auto"/>
              <w:bottom w:val="double" w:sz="4" w:space="0" w:color="auto"/>
              <w:right w:val="double" w:sz="4" w:space="0" w:color="auto"/>
            </w:tcBorders>
            <w:shd w:val="clear" w:color="auto" w:fill="auto"/>
          </w:tcPr>
          <w:p w14:paraId="226FD140" w14:textId="77777777" w:rsidR="00F14739" w:rsidRPr="00604507" w:rsidRDefault="00F14739" w:rsidP="00F14739">
            <w:pPr>
              <w:spacing w:after="0" w:line="240" w:lineRule="auto"/>
              <w:jc w:val="both"/>
              <w:rPr>
                <w:rFonts w:ascii="Sylfaen" w:hAnsi="Sylfaen"/>
                <w:lang w:val="ka-GE"/>
              </w:rPr>
            </w:pPr>
            <w:r w:rsidRPr="00604507">
              <w:rPr>
                <w:rFonts w:ascii="Sylfaen" w:hAnsi="Sylfaen"/>
                <w:lang w:val="ka-GE"/>
              </w:rPr>
              <w:t>სადოქტორო ნაშრომის შესრულება</w:t>
            </w:r>
          </w:p>
        </w:tc>
        <w:tc>
          <w:tcPr>
            <w:tcW w:w="794" w:type="dxa"/>
            <w:tcBorders>
              <w:left w:val="double" w:sz="4" w:space="0" w:color="auto"/>
              <w:bottom w:val="double" w:sz="4" w:space="0" w:color="auto"/>
              <w:right w:val="double" w:sz="4" w:space="0" w:color="auto"/>
            </w:tcBorders>
            <w:shd w:val="clear" w:color="auto" w:fill="auto"/>
            <w:vAlign w:val="center"/>
          </w:tcPr>
          <w:p w14:paraId="36BB3B8C" w14:textId="77777777" w:rsidR="00F14739" w:rsidRPr="00604507" w:rsidRDefault="00F14739" w:rsidP="00F14739">
            <w:pPr>
              <w:spacing w:after="0" w:line="240" w:lineRule="auto"/>
              <w:jc w:val="center"/>
              <w:rPr>
                <w:rFonts w:ascii="Sylfaen" w:eastAsia="Times New Roman" w:hAnsi="Sylfaen"/>
                <w:lang w:val="ka-GE" w:eastAsia="ru-RU"/>
              </w:rPr>
            </w:pPr>
            <w:r w:rsidRPr="00604507">
              <w:rPr>
                <w:rFonts w:ascii="Sylfaen" w:eastAsia="Times New Roman" w:hAnsi="Sylfaen"/>
                <w:lang w:val="ka-GE" w:eastAsia="ru-RU"/>
              </w:rPr>
              <w:t>4</w:t>
            </w:r>
          </w:p>
        </w:tc>
        <w:tc>
          <w:tcPr>
            <w:tcW w:w="664" w:type="dxa"/>
            <w:gridSpan w:val="2"/>
            <w:tcBorders>
              <w:left w:val="double" w:sz="4" w:space="0" w:color="auto"/>
              <w:bottom w:val="double" w:sz="4" w:space="0" w:color="auto"/>
            </w:tcBorders>
            <w:shd w:val="clear" w:color="auto" w:fill="auto"/>
            <w:vAlign w:val="center"/>
          </w:tcPr>
          <w:p w14:paraId="47E845A5" w14:textId="77777777" w:rsidR="00F14739" w:rsidRPr="00604507" w:rsidRDefault="00F14739" w:rsidP="00F14739">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60</w:t>
            </w:r>
          </w:p>
        </w:tc>
        <w:tc>
          <w:tcPr>
            <w:tcW w:w="3942" w:type="dxa"/>
            <w:gridSpan w:val="10"/>
            <w:vMerge/>
            <w:tcBorders>
              <w:bottom w:val="double" w:sz="4" w:space="0" w:color="auto"/>
              <w:right w:val="double" w:sz="4" w:space="0" w:color="auto"/>
            </w:tcBorders>
            <w:shd w:val="clear" w:color="auto" w:fill="auto"/>
            <w:vAlign w:val="center"/>
          </w:tcPr>
          <w:p w14:paraId="522CA107" w14:textId="77777777" w:rsidR="00F14739" w:rsidRPr="00604507" w:rsidRDefault="00F14739" w:rsidP="00F14739">
            <w:pPr>
              <w:spacing w:after="0" w:line="240" w:lineRule="auto"/>
              <w:ind w:right="-107"/>
              <w:jc w:val="center"/>
              <w:rPr>
                <w:rFonts w:ascii="Sylfaen" w:eastAsia="Times New Roman" w:hAnsi="Sylfaen"/>
                <w:lang w:val="ka-GE" w:eastAsia="ru-RU"/>
              </w:rPr>
            </w:pPr>
          </w:p>
        </w:tc>
        <w:tc>
          <w:tcPr>
            <w:tcW w:w="468" w:type="dxa"/>
            <w:tcBorders>
              <w:left w:val="double" w:sz="4" w:space="0" w:color="auto"/>
              <w:bottom w:val="double" w:sz="4" w:space="0" w:color="auto"/>
            </w:tcBorders>
            <w:shd w:val="clear" w:color="auto" w:fill="auto"/>
            <w:vAlign w:val="center"/>
          </w:tcPr>
          <w:p w14:paraId="152A6C87" w14:textId="77777777" w:rsidR="00F14739" w:rsidRPr="00604507" w:rsidRDefault="00F14739" w:rsidP="00F14739">
            <w:pPr>
              <w:spacing w:after="0" w:line="240" w:lineRule="auto"/>
              <w:ind w:right="-107"/>
              <w:jc w:val="center"/>
              <w:rPr>
                <w:rFonts w:eastAsia="Times New Roman"/>
                <w:lang w:val="ru-RU" w:eastAsia="ru-RU"/>
              </w:rPr>
            </w:pPr>
          </w:p>
        </w:tc>
        <w:tc>
          <w:tcPr>
            <w:tcW w:w="630" w:type="dxa"/>
            <w:tcBorders>
              <w:bottom w:val="double" w:sz="4" w:space="0" w:color="auto"/>
            </w:tcBorders>
            <w:shd w:val="clear" w:color="auto" w:fill="auto"/>
            <w:vAlign w:val="center"/>
          </w:tcPr>
          <w:p w14:paraId="17922880" w14:textId="77777777" w:rsidR="00F14739" w:rsidRPr="00604507" w:rsidRDefault="00F14739" w:rsidP="00F14739">
            <w:pPr>
              <w:spacing w:after="0" w:line="240" w:lineRule="auto"/>
              <w:ind w:right="-107"/>
              <w:jc w:val="center"/>
              <w:rPr>
                <w:rFonts w:ascii="Sylfaen" w:eastAsia="Times New Roman" w:hAnsi="Sylfaen"/>
                <w:lang w:val="ka-GE" w:eastAsia="ru-RU"/>
              </w:rPr>
            </w:pPr>
          </w:p>
        </w:tc>
        <w:tc>
          <w:tcPr>
            <w:tcW w:w="630" w:type="dxa"/>
            <w:tcBorders>
              <w:bottom w:val="double" w:sz="4" w:space="0" w:color="auto"/>
            </w:tcBorders>
            <w:shd w:val="clear" w:color="auto" w:fill="auto"/>
          </w:tcPr>
          <w:p w14:paraId="5D28657B" w14:textId="4BDCF655" w:rsidR="00F14739" w:rsidRPr="00604507" w:rsidRDefault="00F14739" w:rsidP="00F14739">
            <w:pPr>
              <w:spacing w:after="0" w:line="240" w:lineRule="auto"/>
              <w:ind w:right="-107"/>
              <w:jc w:val="center"/>
              <w:rPr>
                <w:rFonts w:ascii="Sylfaen" w:eastAsia="Times New Roman" w:hAnsi="Sylfaen"/>
                <w:lang w:val="ka-GE" w:eastAsia="ru-RU"/>
              </w:rPr>
            </w:pPr>
            <w:r w:rsidRPr="001B7A29">
              <w:rPr>
                <w:rFonts w:ascii="Sylfaen" w:hAnsi="Sylfaen" w:cs="Sylfaen"/>
                <w:noProof/>
              </w:rPr>
              <w:t>X</w:t>
            </w:r>
          </w:p>
        </w:tc>
        <w:tc>
          <w:tcPr>
            <w:tcW w:w="540" w:type="dxa"/>
            <w:gridSpan w:val="2"/>
            <w:tcBorders>
              <w:bottom w:val="double" w:sz="4" w:space="0" w:color="auto"/>
            </w:tcBorders>
            <w:shd w:val="clear" w:color="auto" w:fill="auto"/>
          </w:tcPr>
          <w:p w14:paraId="71C9F540" w14:textId="28E98573" w:rsidR="00F14739" w:rsidRPr="00604507" w:rsidRDefault="00F14739" w:rsidP="00F14739">
            <w:pPr>
              <w:spacing w:after="0" w:line="240" w:lineRule="auto"/>
              <w:ind w:right="-107"/>
              <w:jc w:val="center"/>
              <w:rPr>
                <w:rFonts w:ascii="Sylfaen" w:eastAsia="Times New Roman" w:hAnsi="Sylfaen"/>
                <w:lang w:val="ka-GE" w:eastAsia="ru-RU"/>
              </w:rPr>
            </w:pPr>
            <w:r w:rsidRPr="001B7A29">
              <w:rPr>
                <w:rFonts w:ascii="Sylfaen" w:hAnsi="Sylfaen" w:cs="Sylfaen"/>
                <w:noProof/>
              </w:rPr>
              <w:t>X</w:t>
            </w:r>
          </w:p>
        </w:tc>
        <w:tc>
          <w:tcPr>
            <w:tcW w:w="720" w:type="dxa"/>
            <w:gridSpan w:val="2"/>
            <w:tcBorders>
              <w:bottom w:val="double" w:sz="4" w:space="0" w:color="auto"/>
            </w:tcBorders>
            <w:shd w:val="clear" w:color="auto" w:fill="auto"/>
          </w:tcPr>
          <w:p w14:paraId="6BD282B9" w14:textId="3B604EE4" w:rsidR="00F14739" w:rsidRPr="00604507" w:rsidRDefault="00F14739" w:rsidP="00F14739">
            <w:pPr>
              <w:spacing w:after="0" w:line="240" w:lineRule="auto"/>
              <w:ind w:right="-107"/>
              <w:jc w:val="center"/>
              <w:rPr>
                <w:rFonts w:ascii="Sylfaen" w:eastAsia="Times New Roman" w:hAnsi="Sylfaen"/>
                <w:lang w:val="ka-GE" w:eastAsia="ru-RU"/>
              </w:rPr>
            </w:pPr>
            <w:r w:rsidRPr="001B7A29">
              <w:rPr>
                <w:rFonts w:ascii="Sylfaen" w:hAnsi="Sylfaen" w:cs="Sylfaen"/>
                <w:noProof/>
              </w:rPr>
              <w:t>X</w:t>
            </w:r>
          </w:p>
        </w:tc>
        <w:tc>
          <w:tcPr>
            <w:tcW w:w="972" w:type="dxa"/>
            <w:tcBorders>
              <w:bottom w:val="double" w:sz="4" w:space="0" w:color="auto"/>
              <w:right w:val="double" w:sz="4" w:space="0" w:color="auto"/>
            </w:tcBorders>
            <w:shd w:val="clear" w:color="auto" w:fill="auto"/>
            <w:vAlign w:val="center"/>
          </w:tcPr>
          <w:p w14:paraId="05EDD165" w14:textId="6A224ABA" w:rsidR="00F14739" w:rsidRPr="00604507" w:rsidRDefault="00F14739" w:rsidP="00F14739">
            <w:pPr>
              <w:spacing w:after="0" w:line="240" w:lineRule="auto"/>
              <w:ind w:right="-107"/>
              <w:jc w:val="center"/>
              <w:rPr>
                <w:rFonts w:ascii="Sylfaen" w:eastAsia="Times New Roman" w:hAnsi="Sylfaen"/>
                <w:lang w:val="ka-GE" w:eastAsia="ru-RU"/>
              </w:rPr>
            </w:pPr>
            <w:r w:rsidRPr="00604507">
              <w:rPr>
                <w:rFonts w:ascii="Sylfaen" w:hAnsi="Sylfaen" w:cs="Sylfaen"/>
                <w:noProof/>
              </w:rPr>
              <w:t>X</w:t>
            </w:r>
          </w:p>
        </w:tc>
        <w:tc>
          <w:tcPr>
            <w:tcW w:w="1182" w:type="dxa"/>
            <w:gridSpan w:val="2"/>
            <w:tcBorders>
              <w:bottom w:val="double" w:sz="4" w:space="0" w:color="auto"/>
              <w:right w:val="double" w:sz="4" w:space="0" w:color="auto"/>
            </w:tcBorders>
            <w:shd w:val="clear" w:color="auto" w:fill="auto"/>
            <w:vAlign w:val="center"/>
          </w:tcPr>
          <w:p w14:paraId="0F86CF9C" w14:textId="77777777" w:rsidR="00F14739" w:rsidRPr="00604507" w:rsidRDefault="00F14739" w:rsidP="00F14739">
            <w:pPr>
              <w:spacing w:after="0" w:line="240" w:lineRule="auto"/>
              <w:ind w:right="-107"/>
              <w:jc w:val="center"/>
              <w:rPr>
                <w:rFonts w:ascii="Sylfaen" w:eastAsia="Times New Roman" w:hAnsi="Sylfaen"/>
                <w:lang w:val="ka-GE" w:eastAsia="ru-RU"/>
              </w:rPr>
            </w:pPr>
          </w:p>
        </w:tc>
      </w:tr>
      <w:tr w:rsidR="007353F7" w:rsidRPr="00604507" w14:paraId="7104DE61" w14:textId="77777777" w:rsidTr="00262695">
        <w:trPr>
          <w:trHeight w:val="91"/>
          <w:jc w:val="center"/>
        </w:trPr>
        <w:tc>
          <w:tcPr>
            <w:tcW w:w="4441" w:type="dxa"/>
            <w:gridSpan w:val="3"/>
            <w:tcBorders>
              <w:left w:val="double" w:sz="4" w:space="0" w:color="auto"/>
              <w:right w:val="double" w:sz="4" w:space="0" w:color="auto"/>
            </w:tcBorders>
            <w:shd w:val="clear" w:color="auto" w:fill="auto"/>
            <w:vAlign w:val="center"/>
          </w:tcPr>
          <w:p w14:paraId="7A78327B" w14:textId="77777777" w:rsidR="007353F7" w:rsidRPr="00604507" w:rsidRDefault="007353F7" w:rsidP="00604507">
            <w:pPr>
              <w:spacing w:after="0" w:line="240" w:lineRule="auto"/>
              <w:jc w:val="center"/>
              <w:rPr>
                <w:rFonts w:ascii="Sylfaen" w:eastAsia="Times New Roman" w:hAnsi="Sylfaen"/>
                <w:b/>
                <w:lang w:val="ka-GE" w:eastAsia="ru-RU"/>
              </w:rPr>
            </w:pPr>
            <w:r w:rsidRPr="00604507">
              <w:rPr>
                <w:rFonts w:ascii="Sylfaen" w:eastAsia="Times New Roman" w:hAnsi="Sylfaen"/>
                <w:b/>
                <w:lang w:val="ka-GE" w:eastAsia="ru-RU"/>
              </w:rPr>
              <w:t>სულ:</w:t>
            </w:r>
          </w:p>
        </w:tc>
        <w:tc>
          <w:tcPr>
            <w:tcW w:w="794" w:type="dxa"/>
            <w:tcBorders>
              <w:left w:val="double" w:sz="4" w:space="0" w:color="auto"/>
              <w:right w:val="double" w:sz="4" w:space="0" w:color="auto"/>
            </w:tcBorders>
            <w:shd w:val="clear" w:color="auto" w:fill="auto"/>
            <w:vAlign w:val="center"/>
          </w:tcPr>
          <w:p w14:paraId="7035A519" w14:textId="77777777" w:rsidR="007353F7" w:rsidRPr="00604507" w:rsidRDefault="007353F7" w:rsidP="00604507">
            <w:pPr>
              <w:spacing w:after="0" w:line="240" w:lineRule="auto"/>
              <w:jc w:val="center"/>
              <w:rPr>
                <w:rFonts w:ascii="Sylfaen" w:eastAsia="Times New Roman" w:hAnsi="Sylfaen"/>
                <w:lang w:val="ka-GE" w:eastAsia="ru-RU"/>
              </w:rPr>
            </w:pPr>
          </w:p>
        </w:tc>
        <w:tc>
          <w:tcPr>
            <w:tcW w:w="664" w:type="dxa"/>
            <w:gridSpan w:val="2"/>
            <w:tcBorders>
              <w:left w:val="double" w:sz="4" w:space="0" w:color="auto"/>
            </w:tcBorders>
            <w:shd w:val="clear" w:color="auto" w:fill="auto"/>
            <w:vAlign w:val="center"/>
          </w:tcPr>
          <w:p w14:paraId="550B9935" w14:textId="77777777" w:rsidR="007353F7" w:rsidRPr="00604507" w:rsidRDefault="007353F7" w:rsidP="00604507">
            <w:pPr>
              <w:spacing w:after="0" w:line="240" w:lineRule="auto"/>
              <w:ind w:right="-107"/>
              <w:jc w:val="center"/>
              <w:rPr>
                <w:rFonts w:ascii="Sylfaen" w:eastAsia="Times New Roman" w:hAnsi="Sylfaen"/>
                <w:b/>
                <w:lang w:val="ka-GE" w:eastAsia="ru-RU"/>
              </w:rPr>
            </w:pPr>
            <w:r w:rsidRPr="00604507">
              <w:rPr>
                <w:rFonts w:ascii="Sylfaen" w:eastAsia="Times New Roman" w:hAnsi="Sylfaen"/>
                <w:b/>
                <w:lang w:val="ka-GE" w:eastAsia="ru-RU"/>
              </w:rPr>
              <w:t>120</w:t>
            </w:r>
          </w:p>
        </w:tc>
        <w:tc>
          <w:tcPr>
            <w:tcW w:w="781" w:type="dxa"/>
            <w:gridSpan w:val="2"/>
            <w:shd w:val="clear" w:color="auto" w:fill="auto"/>
            <w:vAlign w:val="center"/>
          </w:tcPr>
          <w:p w14:paraId="39015A19" w14:textId="77777777" w:rsidR="007353F7" w:rsidRPr="00604507" w:rsidRDefault="007353F7" w:rsidP="00604507">
            <w:pPr>
              <w:spacing w:after="0" w:line="240" w:lineRule="auto"/>
              <w:ind w:right="-107"/>
              <w:jc w:val="center"/>
              <w:rPr>
                <w:rFonts w:ascii="Sylfaen" w:eastAsia="Times New Roman" w:hAnsi="Sylfaen"/>
                <w:b/>
                <w:lang w:val="ka-GE" w:eastAsia="ru-RU"/>
              </w:rPr>
            </w:pPr>
          </w:p>
        </w:tc>
        <w:tc>
          <w:tcPr>
            <w:tcW w:w="660" w:type="dxa"/>
            <w:gridSpan w:val="2"/>
            <w:shd w:val="clear" w:color="auto" w:fill="auto"/>
            <w:vAlign w:val="center"/>
          </w:tcPr>
          <w:p w14:paraId="03EA54BE" w14:textId="77777777" w:rsidR="007353F7" w:rsidRPr="00604507" w:rsidRDefault="007353F7" w:rsidP="00604507">
            <w:pPr>
              <w:spacing w:after="0" w:line="240" w:lineRule="auto"/>
              <w:ind w:right="-107"/>
              <w:jc w:val="center"/>
              <w:rPr>
                <w:rFonts w:ascii="Sylfaen" w:eastAsia="Times New Roman" w:hAnsi="Sylfaen"/>
                <w:b/>
                <w:lang w:val="ka-GE" w:eastAsia="ru-RU"/>
              </w:rPr>
            </w:pPr>
          </w:p>
        </w:tc>
        <w:tc>
          <w:tcPr>
            <w:tcW w:w="788" w:type="dxa"/>
            <w:gridSpan w:val="2"/>
            <w:shd w:val="clear" w:color="auto" w:fill="auto"/>
            <w:vAlign w:val="center"/>
          </w:tcPr>
          <w:p w14:paraId="4FC1A077" w14:textId="77777777" w:rsidR="007353F7" w:rsidRPr="00604507" w:rsidRDefault="007353F7" w:rsidP="00604507">
            <w:pPr>
              <w:spacing w:after="0" w:line="240" w:lineRule="auto"/>
              <w:ind w:right="-107"/>
              <w:jc w:val="center"/>
              <w:rPr>
                <w:rFonts w:ascii="Sylfaen" w:eastAsia="Times New Roman" w:hAnsi="Sylfaen"/>
                <w:b/>
                <w:lang w:val="ka-GE" w:eastAsia="ru-RU"/>
              </w:rPr>
            </w:pPr>
          </w:p>
        </w:tc>
        <w:tc>
          <w:tcPr>
            <w:tcW w:w="651" w:type="dxa"/>
            <w:gridSpan w:val="2"/>
            <w:shd w:val="clear" w:color="auto" w:fill="auto"/>
            <w:vAlign w:val="center"/>
          </w:tcPr>
          <w:p w14:paraId="5235CBD9" w14:textId="77777777" w:rsidR="007353F7" w:rsidRPr="00604507" w:rsidRDefault="007353F7" w:rsidP="00604507">
            <w:pPr>
              <w:spacing w:after="0" w:line="240" w:lineRule="auto"/>
              <w:ind w:right="-107"/>
              <w:jc w:val="center"/>
              <w:rPr>
                <w:rFonts w:ascii="Sylfaen" w:eastAsia="Times New Roman" w:hAnsi="Sylfaen"/>
                <w:b/>
                <w:lang w:val="ka-GE" w:eastAsia="ru-RU"/>
              </w:rPr>
            </w:pPr>
          </w:p>
        </w:tc>
        <w:tc>
          <w:tcPr>
            <w:tcW w:w="1062" w:type="dxa"/>
            <w:gridSpan w:val="2"/>
            <w:tcBorders>
              <w:right w:val="double" w:sz="4" w:space="0" w:color="auto"/>
            </w:tcBorders>
            <w:shd w:val="clear" w:color="auto" w:fill="auto"/>
            <w:vAlign w:val="center"/>
          </w:tcPr>
          <w:p w14:paraId="74DA1CC5" w14:textId="77777777" w:rsidR="007353F7" w:rsidRPr="00604507" w:rsidRDefault="007353F7" w:rsidP="00604507">
            <w:pPr>
              <w:spacing w:after="0" w:line="240" w:lineRule="auto"/>
              <w:ind w:right="-107"/>
              <w:jc w:val="center"/>
              <w:rPr>
                <w:rFonts w:ascii="Sylfaen" w:eastAsia="Times New Roman" w:hAnsi="Sylfaen"/>
                <w:b/>
                <w:lang w:val="ka-GE" w:eastAsia="ru-RU"/>
              </w:rPr>
            </w:pPr>
          </w:p>
        </w:tc>
        <w:tc>
          <w:tcPr>
            <w:tcW w:w="5142" w:type="dxa"/>
            <w:gridSpan w:val="10"/>
            <w:tcBorders>
              <w:left w:val="double" w:sz="4" w:space="0" w:color="auto"/>
              <w:right w:val="double" w:sz="4" w:space="0" w:color="auto"/>
            </w:tcBorders>
            <w:shd w:val="clear" w:color="auto" w:fill="auto"/>
            <w:vAlign w:val="center"/>
          </w:tcPr>
          <w:p w14:paraId="6E8EA2B5" w14:textId="77777777" w:rsidR="007353F7" w:rsidRPr="00604507" w:rsidRDefault="007353F7" w:rsidP="00604507">
            <w:pPr>
              <w:spacing w:after="0" w:line="240" w:lineRule="auto"/>
              <w:ind w:right="-107"/>
              <w:jc w:val="center"/>
              <w:rPr>
                <w:rFonts w:ascii="Sylfaen" w:eastAsia="Times New Roman" w:hAnsi="Sylfaen"/>
                <w:lang w:val="ka-GE" w:eastAsia="ru-RU"/>
              </w:rPr>
            </w:pPr>
          </w:p>
        </w:tc>
      </w:tr>
      <w:tr w:rsidR="00AA361A" w:rsidRPr="00604507" w14:paraId="40E84C48" w14:textId="77777777" w:rsidTr="004420B6">
        <w:trPr>
          <w:trHeight w:val="91"/>
          <w:jc w:val="center"/>
        </w:trPr>
        <w:tc>
          <w:tcPr>
            <w:tcW w:w="4441" w:type="dxa"/>
            <w:gridSpan w:val="3"/>
            <w:tcBorders>
              <w:left w:val="double" w:sz="4" w:space="0" w:color="auto"/>
              <w:right w:val="double" w:sz="4" w:space="0" w:color="auto"/>
            </w:tcBorders>
            <w:shd w:val="clear" w:color="auto" w:fill="auto"/>
            <w:vAlign w:val="center"/>
          </w:tcPr>
          <w:p w14:paraId="62D42D57" w14:textId="77777777" w:rsidR="00AA361A" w:rsidRPr="00604507" w:rsidRDefault="00AA361A" w:rsidP="00604507">
            <w:pPr>
              <w:spacing w:after="0" w:line="240" w:lineRule="auto"/>
              <w:jc w:val="center"/>
              <w:rPr>
                <w:rFonts w:ascii="Sylfaen" w:eastAsia="Times New Roman" w:hAnsi="Sylfaen"/>
                <w:b/>
                <w:lang w:val="ka-GE" w:eastAsia="ru-RU"/>
              </w:rPr>
            </w:pPr>
            <w:r w:rsidRPr="00604507">
              <w:rPr>
                <w:rFonts w:ascii="Sylfaen" w:eastAsia="Times New Roman" w:hAnsi="Sylfaen"/>
                <w:b/>
                <w:lang w:val="ka-GE" w:eastAsia="ru-RU"/>
              </w:rPr>
              <w:t>სულ:</w:t>
            </w:r>
          </w:p>
        </w:tc>
        <w:tc>
          <w:tcPr>
            <w:tcW w:w="794" w:type="dxa"/>
            <w:tcBorders>
              <w:left w:val="double" w:sz="4" w:space="0" w:color="auto"/>
              <w:right w:val="double" w:sz="4" w:space="0" w:color="auto"/>
            </w:tcBorders>
            <w:shd w:val="clear" w:color="auto" w:fill="auto"/>
            <w:vAlign w:val="center"/>
          </w:tcPr>
          <w:p w14:paraId="00DC576C" w14:textId="77777777" w:rsidR="00AA361A" w:rsidRPr="00604507" w:rsidRDefault="00AA361A" w:rsidP="00604507">
            <w:pPr>
              <w:spacing w:after="0" w:line="240" w:lineRule="auto"/>
              <w:jc w:val="center"/>
              <w:rPr>
                <w:rFonts w:ascii="Sylfaen" w:eastAsia="Times New Roman" w:hAnsi="Sylfaen"/>
                <w:lang w:val="ka-GE" w:eastAsia="ru-RU"/>
              </w:rPr>
            </w:pPr>
          </w:p>
        </w:tc>
        <w:tc>
          <w:tcPr>
            <w:tcW w:w="664" w:type="dxa"/>
            <w:gridSpan w:val="2"/>
            <w:tcBorders>
              <w:left w:val="double" w:sz="4" w:space="0" w:color="auto"/>
            </w:tcBorders>
            <w:shd w:val="clear" w:color="auto" w:fill="auto"/>
            <w:vAlign w:val="center"/>
          </w:tcPr>
          <w:p w14:paraId="20128488" w14:textId="77777777" w:rsidR="00AA361A" w:rsidRPr="00604507" w:rsidRDefault="00073124" w:rsidP="00604507">
            <w:pPr>
              <w:spacing w:after="0" w:line="240" w:lineRule="auto"/>
              <w:ind w:right="-107"/>
              <w:jc w:val="center"/>
              <w:rPr>
                <w:rFonts w:ascii="Sylfaen" w:eastAsia="Times New Roman" w:hAnsi="Sylfaen"/>
                <w:b/>
                <w:lang w:eastAsia="ru-RU"/>
              </w:rPr>
            </w:pPr>
            <w:r w:rsidRPr="00604507">
              <w:rPr>
                <w:rFonts w:ascii="Sylfaen" w:eastAsia="Times New Roman" w:hAnsi="Sylfaen"/>
                <w:b/>
                <w:lang w:eastAsia="ru-RU"/>
              </w:rPr>
              <w:t>180</w:t>
            </w:r>
          </w:p>
        </w:tc>
        <w:tc>
          <w:tcPr>
            <w:tcW w:w="781" w:type="dxa"/>
            <w:gridSpan w:val="2"/>
            <w:shd w:val="clear" w:color="auto" w:fill="auto"/>
            <w:vAlign w:val="center"/>
          </w:tcPr>
          <w:p w14:paraId="01731507" w14:textId="77777777" w:rsidR="00AA361A" w:rsidRPr="00604507" w:rsidRDefault="00AA361A" w:rsidP="00604507">
            <w:pPr>
              <w:spacing w:after="0" w:line="240" w:lineRule="auto"/>
              <w:ind w:right="-107"/>
              <w:jc w:val="center"/>
              <w:rPr>
                <w:rFonts w:ascii="Sylfaen" w:eastAsia="Times New Roman" w:hAnsi="Sylfaen"/>
                <w:b/>
                <w:lang w:val="ka-GE" w:eastAsia="ru-RU"/>
              </w:rPr>
            </w:pPr>
          </w:p>
        </w:tc>
        <w:tc>
          <w:tcPr>
            <w:tcW w:w="660" w:type="dxa"/>
            <w:gridSpan w:val="2"/>
            <w:shd w:val="clear" w:color="auto" w:fill="auto"/>
            <w:vAlign w:val="center"/>
          </w:tcPr>
          <w:p w14:paraId="36FA4E53" w14:textId="77777777" w:rsidR="00AA361A" w:rsidRPr="00604507" w:rsidRDefault="00AA361A" w:rsidP="00604507">
            <w:pPr>
              <w:spacing w:after="0" w:line="240" w:lineRule="auto"/>
              <w:ind w:right="-107"/>
              <w:jc w:val="center"/>
              <w:rPr>
                <w:rFonts w:ascii="Sylfaen" w:eastAsia="Times New Roman" w:hAnsi="Sylfaen"/>
                <w:b/>
                <w:lang w:eastAsia="ru-RU"/>
              </w:rPr>
            </w:pPr>
          </w:p>
        </w:tc>
        <w:tc>
          <w:tcPr>
            <w:tcW w:w="788" w:type="dxa"/>
            <w:gridSpan w:val="2"/>
            <w:shd w:val="clear" w:color="auto" w:fill="auto"/>
            <w:vAlign w:val="center"/>
          </w:tcPr>
          <w:p w14:paraId="3B9B9EC2" w14:textId="77777777" w:rsidR="00AA361A" w:rsidRPr="00604507" w:rsidRDefault="00AA361A" w:rsidP="00604507">
            <w:pPr>
              <w:spacing w:after="0" w:line="240" w:lineRule="auto"/>
              <w:ind w:right="-107"/>
              <w:jc w:val="center"/>
              <w:rPr>
                <w:rFonts w:ascii="Sylfaen" w:eastAsia="Times New Roman" w:hAnsi="Sylfaen"/>
                <w:b/>
                <w:lang w:val="ka-GE" w:eastAsia="ru-RU"/>
              </w:rPr>
            </w:pPr>
          </w:p>
        </w:tc>
        <w:tc>
          <w:tcPr>
            <w:tcW w:w="651" w:type="dxa"/>
            <w:gridSpan w:val="2"/>
            <w:shd w:val="clear" w:color="auto" w:fill="auto"/>
            <w:vAlign w:val="center"/>
          </w:tcPr>
          <w:p w14:paraId="5C264294" w14:textId="77777777" w:rsidR="00AA361A" w:rsidRPr="00604507" w:rsidRDefault="00AA361A" w:rsidP="00604507">
            <w:pPr>
              <w:spacing w:after="0" w:line="240" w:lineRule="auto"/>
              <w:ind w:right="-107"/>
              <w:jc w:val="center"/>
              <w:rPr>
                <w:rFonts w:ascii="Sylfaen" w:eastAsia="Times New Roman" w:hAnsi="Sylfaen"/>
                <w:b/>
                <w:lang w:eastAsia="ru-RU"/>
              </w:rPr>
            </w:pPr>
          </w:p>
        </w:tc>
        <w:tc>
          <w:tcPr>
            <w:tcW w:w="1062" w:type="dxa"/>
            <w:gridSpan w:val="2"/>
            <w:tcBorders>
              <w:right w:val="double" w:sz="4" w:space="0" w:color="auto"/>
            </w:tcBorders>
            <w:shd w:val="clear" w:color="auto" w:fill="auto"/>
            <w:vAlign w:val="center"/>
          </w:tcPr>
          <w:p w14:paraId="42D51A42" w14:textId="77777777" w:rsidR="00AA361A" w:rsidRPr="00604507" w:rsidRDefault="00AA361A" w:rsidP="00604507">
            <w:pPr>
              <w:spacing w:after="0" w:line="240" w:lineRule="auto"/>
              <w:ind w:right="-107"/>
              <w:jc w:val="center"/>
              <w:rPr>
                <w:rFonts w:ascii="Sylfaen" w:eastAsia="Times New Roman" w:hAnsi="Sylfaen"/>
                <w:b/>
                <w:lang w:val="ka-GE" w:eastAsia="ru-RU"/>
              </w:rPr>
            </w:pPr>
          </w:p>
        </w:tc>
        <w:tc>
          <w:tcPr>
            <w:tcW w:w="468" w:type="dxa"/>
            <w:tcBorders>
              <w:left w:val="double" w:sz="4" w:space="0" w:color="auto"/>
            </w:tcBorders>
            <w:shd w:val="clear" w:color="auto" w:fill="auto"/>
            <w:vAlign w:val="center"/>
          </w:tcPr>
          <w:p w14:paraId="045D1E70" w14:textId="77777777" w:rsidR="00AA361A" w:rsidRPr="00604507" w:rsidRDefault="00073124" w:rsidP="00604507">
            <w:pPr>
              <w:spacing w:after="0" w:line="240" w:lineRule="auto"/>
              <w:ind w:right="-107"/>
              <w:rPr>
                <w:rFonts w:ascii="Sylfaen" w:eastAsia="Times New Roman" w:hAnsi="Sylfaen"/>
                <w:b/>
                <w:lang w:eastAsia="ru-RU"/>
              </w:rPr>
            </w:pPr>
            <w:r w:rsidRPr="00604507">
              <w:rPr>
                <w:rFonts w:ascii="Sylfaen" w:eastAsia="Times New Roman" w:hAnsi="Sylfaen"/>
                <w:b/>
                <w:lang w:eastAsia="ru-RU"/>
              </w:rPr>
              <w:t>30</w:t>
            </w:r>
          </w:p>
        </w:tc>
        <w:tc>
          <w:tcPr>
            <w:tcW w:w="630" w:type="dxa"/>
            <w:shd w:val="clear" w:color="auto" w:fill="auto"/>
            <w:vAlign w:val="center"/>
          </w:tcPr>
          <w:p w14:paraId="0365549B" w14:textId="77777777" w:rsidR="00AA361A" w:rsidRPr="00604507" w:rsidRDefault="00AA361A" w:rsidP="00604507">
            <w:pPr>
              <w:spacing w:after="0" w:line="240" w:lineRule="auto"/>
              <w:ind w:right="-107"/>
              <w:jc w:val="center"/>
              <w:rPr>
                <w:rFonts w:ascii="Sylfaen" w:eastAsia="Times New Roman" w:hAnsi="Sylfaen"/>
                <w:b/>
                <w:lang w:eastAsia="ru-RU"/>
              </w:rPr>
            </w:pPr>
            <w:r w:rsidRPr="00604507">
              <w:rPr>
                <w:rFonts w:ascii="Sylfaen" w:eastAsia="Times New Roman" w:hAnsi="Sylfaen"/>
                <w:b/>
                <w:lang w:eastAsia="ru-RU"/>
              </w:rPr>
              <w:t>30</w:t>
            </w:r>
          </w:p>
        </w:tc>
        <w:tc>
          <w:tcPr>
            <w:tcW w:w="630" w:type="dxa"/>
            <w:shd w:val="clear" w:color="auto" w:fill="auto"/>
            <w:vAlign w:val="center"/>
          </w:tcPr>
          <w:p w14:paraId="616B6E56" w14:textId="77777777" w:rsidR="00AA361A" w:rsidRPr="00604507" w:rsidRDefault="00AA361A" w:rsidP="00604507">
            <w:pPr>
              <w:spacing w:after="0" w:line="240" w:lineRule="auto"/>
              <w:ind w:right="-107"/>
              <w:jc w:val="center"/>
              <w:rPr>
                <w:rFonts w:ascii="Sylfaen" w:eastAsia="Times New Roman" w:hAnsi="Sylfaen"/>
                <w:b/>
                <w:lang w:eastAsia="ru-RU"/>
              </w:rPr>
            </w:pPr>
            <w:r w:rsidRPr="00604507">
              <w:rPr>
                <w:rFonts w:ascii="Sylfaen" w:eastAsia="Times New Roman" w:hAnsi="Sylfaen"/>
                <w:b/>
                <w:lang w:eastAsia="ru-RU"/>
              </w:rPr>
              <w:t>30</w:t>
            </w:r>
          </w:p>
        </w:tc>
        <w:tc>
          <w:tcPr>
            <w:tcW w:w="540" w:type="dxa"/>
            <w:gridSpan w:val="2"/>
            <w:shd w:val="clear" w:color="auto" w:fill="auto"/>
            <w:vAlign w:val="center"/>
          </w:tcPr>
          <w:p w14:paraId="7174C3A3" w14:textId="77777777" w:rsidR="00AA361A" w:rsidRPr="00604507" w:rsidRDefault="00AA361A" w:rsidP="00604507">
            <w:pPr>
              <w:spacing w:after="0" w:line="240" w:lineRule="auto"/>
              <w:ind w:right="-107"/>
              <w:jc w:val="center"/>
              <w:rPr>
                <w:rFonts w:ascii="Sylfaen" w:eastAsia="Times New Roman" w:hAnsi="Sylfaen"/>
                <w:b/>
                <w:lang w:eastAsia="ru-RU"/>
              </w:rPr>
            </w:pPr>
            <w:r w:rsidRPr="00604507">
              <w:rPr>
                <w:rFonts w:ascii="Sylfaen" w:eastAsia="Times New Roman" w:hAnsi="Sylfaen"/>
                <w:b/>
                <w:lang w:eastAsia="ru-RU"/>
              </w:rPr>
              <w:t>30</w:t>
            </w:r>
          </w:p>
        </w:tc>
        <w:tc>
          <w:tcPr>
            <w:tcW w:w="720" w:type="dxa"/>
            <w:gridSpan w:val="2"/>
            <w:shd w:val="clear" w:color="auto" w:fill="auto"/>
            <w:vAlign w:val="center"/>
          </w:tcPr>
          <w:p w14:paraId="278241B9" w14:textId="77777777" w:rsidR="00AA361A" w:rsidRPr="00604507" w:rsidRDefault="00AA361A" w:rsidP="00604507">
            <w:pPr>
              <w:spacing w:after="0" w:line="240" w:lineRule="auto"/>
              <w:ind w:right="-107"/>
              <w:rPr>
                <w:rFonts w:ascii="Sylfaen" w:eastAsia="Times New Roman" w:hAnsi="Sylfaen"/>
                <w:b/>
                <w:lang w:eastAsia="ru-RU"/>
              </w:rPr>
            </w:pPr>
            <w:r w:rsidRPr="00604507">
              <w:rPr>
                <w:rFonts w:ascii="Sylfaen" w:eastAsia="Times New Roman" w:hAnsi="Sylfaen"/>
                <w:b/>
                <w:lang w:eastAsia="ru-RU"/>
              </w:rPr>
              <w:t>30</w:t>
            </w:r>
          </w:p>
        </w:tc>
        <w:tc>
          <w:tcPr>
            <w:tcW w:w="972" w:type="dxa"/>
            <w:tcBorders>
              <w:right w:val="double" w:sz="4" w:space="0" w:color="auto"/>
            </w:tcBorders>
            <w:shd w:val="clear" w:color="auto" w:fill="auto"/>
            <w:vAlign w:val="center"/>
          </w:tcPr>
          <w:p w14:paraId="4B201346" w14:textId="77777777" w:rsidR="00AA361A" w:rsidRPr="00604507" w:rsidRDefault="00AA361A" w:rsidP="00604507">
            <w:pPr>
              <w:spacing w:after="0" w:line="240" w:lineRule="auto"/>
              <w:ind w:right="-107"/>
              <w:rPr>
                <w:rFonts w:ascii="Sylfaen" w:eastAsia="Times New Roman" w:hAnsi="Sylfaen"/>
                <w:b/>
                <w:lang w:eastAsia="ru-RU"/>
              </w:rPr>
            </w:pPr>
            <w:r w:rsidRPr="00604507">
              <w:rPr>
                <w:rFonts w:ascii="Sylfaen" w:eastAsia="Times New Roman" w:hAnsi="Sylfaen"/>
                <w:b/>
                <w:lang w:eastAsia="ru-RU"/>
              </w:rPr>
              <w:t>30</w:t>
            </w:r>
          </w:p>
        </w:tc>
        <w:tc>
          <w:tcPr>
            <w:tcW w:w="1182" w:type="dxa"/>
            <w:gridSpan w:val="2"/>
            <w:tcBorders>
              <w:right w:val="double" w:sz="4" w:space="0" w:color="auto"/>
            </w:tcBorders>
            <w:shd w:val="clear" w:color="auto" w:fill="auto"/>
          </w:tcPr>
          <w:p w14:paraId="28903FB2" w14:textId="77777777" w:rsidR="00AA361A" w:rsidRPr="00604507" w:rsidRDefault="00AA361A" w:rsidP="00604507">
            <w:pPr>
              <w:spacing w:after="0" w:line="240" w:lineRule="auto"/>
              <w:ind w:right="-107"/>
              <w:jc w:val="center"/>
              <w:rPr>
                <w:rFonts w:ascii="Sylfaen" w:eastAsia="Times New Roman" w:hAnsi="Sylfaen"/>
                <w:lang w:val="ka-GE" w:eastAsia="ru-RU"/>
              </w:rPr>
            </w:pPr>
          </w:p>
        </w:tc>
      </w:tr>
    </w:tbl>
    <w:p w14:paraId="2AC33DF9" w14:textId="77777777" w:rsidR="00925388" w:rsidRDefault="00925388" w:rsidP="0052000B">
      <w:pPr>
        <w:spacing w:line="240" w:lineRule="auto"/>
        <w:jc w:val="right"/>
        <w:rPr>
          <w:rFonts w:ascii="Sylfaen" w:hAnsi="Sylfaen"/>
          <w:b/>
          <w:lang w:val="ka-GE"/>
        </w:rPr>
      </w:pPr>
    </w:p>
    <w:p w14:paraId="1F2D4ECD" w14:textId="77777777" w:rsidR="00114D27" w:rsidRDefault="00114D27" w:rsidP="0052000B">
      <w:pPr>
        <w:spacing w:line="240" w:lineRule="auto"/>
        <w:jc w:val="right"/>
        <w:rPr>
          <w:rFonts w:ascii="Sylfaen" w:hAnsi="Sylfaen"/>
          <w:b/>
          <w:lang w:val="ka-GE"/>
        </w:rPr>
      </w:pPr>
    </w:p>
    <w:p w14:paraId="2834E40B" w14:textId="77777777" w:rsidR="00114D27" w:rsidRDefault="00114D27" w:rsidP="0052000B">
      <w:pPr>
        <w:spacing w:line="240" w:lineRule="auto"/>
        <w:jc w:val="right"/>
        <w:rPr>
          <w:rFonts w:ascii="Sylfaen" w:hAnsi="Sylfaen"/>
          <w:b/>
          <w:lang w:val="ka-GE"/>
        </w:rPr>
      </w:pPr>
    </w:p>
    <w:p w14:paraId="101D3E1C" w14:textId="77777777" w:rsidR="00114D27" w:rsidRDefault="00114D27" w:rsidP="0052000B">
      <w:pPr>
        <w:spacing w:line="240" w:lineRule="auto"/>
        <w:jc w:val="right"/>
        <w:rPr>
          <w:rFonts w:ascii="Sylfaen" w:hAnsi="Sylfaen"/>
          <w:b/>
          <w:lang w:val="ka-GE"/>
        </w:rPr>
      </w:pPr>
    </w:p>
    <w:p w14:paraId="4CE46FEB" w14:textId="77777777" w:rsidR="00114D27" w:rsidRDefault="00114D27" w:rsidP="0052000B">
      <w:pPr>
        <w:spacing w:line="240" w:lineRule="auto"/>
        <w:jc w:val="right"/>
        <w:rPr>
          <w:rFonts w:ascii="Sylfaen" w:hAnsi="Sylfaen"/>
          <w:b/>
          <w:lang w:val="ka-GE"/>
        </w:rPr>
      </w:pPr>
      <w:bookmarkStart w:id="0" w:name="_GoBack"/>
      <w:bookmarkEnd w:id="0"/>
    </w:p>
    <w:p w14:paraId="72A6699A" w14:textId="77777777" w:rsidR="00114D27" w:rsidRDefault="00114D27" w:rsidP="0052000B">
      <w:pPr>
        <w:spacing w:line="240" w:lineRule="auto"/>
        <w:jc w:val="right"/>
        <w:rPr>
          <w:rFonts w:ascii="Sylfaen" w:hAnsi="Sylfaen"/>
          <w:b/>
          <w:lang w:val="ka-GE"/>
        </w:rPr>
        <w:sectPr w:rsidR="00114D27" w:rsidSect="00114D27">
          <w:type w:val="continuous"/>
          <w:pgSz w:w="15840" w:h="12240" w:orient="landscape"/>
          <w:pgMar w:top="1701" w:right="567" w:bottom="567" w:left="567" w:header="720" w:footer="720" w:gutter="0"/>
          <w:cols w:space="720"/>
          <w:titlePg/>
        </w:sectPr>
      </w:pPr>
    </w:p>
    <w:p w14:paraId="752E33FA" w14:textId="77777777" w:rsidR="004849FE" w:rsidRPr="0052000B" w:rsidRDefault="004849FE" w:rsidP="0052000B">
      <w:pPr>
        <w:spacing w:line="240" w:lineRule="auto"/>
        <w:jc w:val="right"/>
        <w:rPr>
          <w:rFonts w:ascii="Sylfaen" w:hAnsi="Sylfaen"/>
          <w:b/>
        </w:rPr>
      </w:pPr>
      <w:r w:rsidRPr="0052000B">
        <w:rPr>
          <w:rFonts w:ascii="Sylfaen" w:hAnsi="Sylfaen"/>
          <w:b/>
          <w:lang w:val="ka-GE"/>
        </w:rPr>
        <w:lastRenderedPageBreak/>
        <w:t xml:space="preserve">დანართი </w:t>
      </w:r>
      <w:r w:rsidRPr="0052000B">
        <w:rPr>
          <w:rFonts w:ascii="Sylfaen" w:hAnsi="Sylfaen"/>
          <w:b/>
        </w:rPr>
        <w:t>2</w:t>
      </w:r>
    </w:p>
    <w:p w14:paraId="088CE18E" w14:textId="77777777" w:rsidR="004849FE" w:rsidRPr="0052000B" w:rsidRDefault="004849FE" w:rsidP="0052000B">
      <w:pPr>
        <w:spacing w:line="240" w:lineRule="auto"/>
        <w:rPr>
          <w:rFonts w:ascii="Sylfaen" w:hAnsi="Sylfaen"/>
          <w:b/>
        </w:rPr>
      </w:pPr>
    </w:p>
    <w:tbl>
      <w:tblPr>
        <w:tblW w:w="11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3626"/>
        <w:gridCol w:w="1002"/>
        <w:gridCol w:w="1002"/>
        <w:gridCol w:w="1144"/>
        <w:gridCol w:w="1064"/>
        <w:gridCol w:w="1039"/>
        <w:gridCol w:w="1298"/>
      </w:tblGrid>
      <w:tr w:rsidR="004849FE" w:rsidRPr="00604507" w14:paraId="0F590F7C" w14:textId="77777777" w:rsidTr="004336DF">
        <w:trPr>
          <w:trHeight w:val="276"/>
        </w:trPr>
        <w:tc>
          <w:tcPr>
            <w:tcW w:w="986" w:type="dxa"/>
            <w:vMerge w:val="restart"/>
            <w:tcBorders>
              <w:top w:val="double" w:sz="4" w:space="0" w:color="auto"/>
              <w:left w:val="double" w:sz="4" w:space="0" w:color="auto"/>
              <w:right w:val="double" w:sz="4" w:space="0" w:color="auto"/>
            </w:tcBorders>
            <w:shd w:val="clear" w:color="auto" w:fill="auto"/>
            <w:vAlign w:val="center"/>
          </w:tcPr>
          <w:p w14:paraId="1FB5AF13" w14:textId="77777777" w:rsidR="004849FE" w:rsidRPr="00604507" w:rsidRDefault="004849FE" w:rsidP="00604507">
            <w:pPr>
              <w:spacing w:after="0" w:line="240" w:lineRule="auto"/>
              <w:ind w:right="102"/>
              <w:jc w:val="center"/>
              <w:rPr>
                <w:rFonts w:ascii="Sylfaen" w:hAnsi="Sylfaen"/>
                <w:b/>
                <w:lang w:val="ka-GE" w:eastAsia="ru-RU"/>
              </w:rPr>
            </w:pPr>
          </w:p>
          <w:p w14:paraId="180A1F02" w14:textId="77777777" w:rsidR="004849FE" w:rsidRPr="00604507" w:rsidRDefault="004849FE" w:rsidP="00604507">
            <w:pPr>
              <w:spacing w:after="0" w:line="240" w:lineRule="auto"/>
              <w:ind w:right="102"/>
              <w:jc w:val="center"/>
              <w:rPr>
                <w:rFonts w:ascii="Sylfaen" w:hAnsi="Sylfaen"/>
                <w:b/>
                <w:lang w:val="ka-GE" w:eastAsia="ru-RU"/>
              </w:rPr>
            </w:pPr>
          </w:p>
        </w:tc>
        <w:tc>
          <w:tcPr>
            <w:tcW w:w="3626" w:type="dxa"/>
            <w:vMerge w:val="restart"/>
            <w:tcBorders>
              <w:top w:val="double" w:sz="4" w:space="0" w:color="auto"/>
              <w:left w:val="double" w:sz="4" w:space="0" w:color="auto"/>
              <w:right w:val="double" w:sz="4" w:space="0" w:color="auto"/>
            </w:tcBorders>
            <w:shd w:val="clear" w:color="auto" w:fill="auto"/>
            <w:vAlign w:val="center"/>
          </w:tcPr>
          <w:p w14:paraId="57543E8E" w14:textId="77777777" w:rsidR="004849FE" w:rsidRPr="00604507" w:rsidRDefault="004849FE" w:rsidP="00604507">
            <w:pPr>
              <w:spacing w:after="0" w:line="240" w:lineRule="auto"/>
              <w:jc w:val="center"/>
              <w:rPr>
                <w:rFonts w:ascii="Sylfaen" w:hAnsi="Sylfaen"/>
                <w:b/>
                <w:lang w:val="ka-GE" w:eastAsia="ru-RU"/>
              </w:rPr>
            </w:pPr>
            <w:r w:rsidRPr="00604507">
              <w:rPr>
                <w:rFonts w:ascii="Sylfaen" w:hAnsi="Sylfaen"/>
                <w:b/>
                <w:lang w:val="ka-GE" w:eastAsia="ru-RU"/>
              </w:rPr>
              <w:t>კურსის დასახელება</w:t>
            </w:r>
          </w:p>
        </w:tc>
        <w:tc>
          <w:tcPr>
            <w:tcW w:w="6549" w:type="dxa"/>
            <w:gridSpan w:val="6"/>
            <w:tcBorders>
              <w:top w:val="double" w:sz="4" w:space="0" w:color="auto"/>
              <w:left w:val="double" w:sz="4" w:space="0" w:color="auto"/>
              <w:right w:val="double" w:sz="4" w:space="0" w:color="auto"/>
            </w:tcBorders>
            <w:shd w:val="clear" w:color="auto" w:fill="auto"/>
            <w:vAlign w:val="center"/>
          </w:tcPr>
          <w:p w14:paraId="55F0BB94" w14:textId="77777777" w:rsidR="004849FE" w:rsidRPr="00604507" w:rsidRDefault="004849FE" w:rsidP="00604507">
            <w:pPr>
              <w:spacing w:after="0" w:line="240" w:lineRule="auto"/>
              <w:jc w:val="center"/>
              <w:rPr>
                <w:rFonts w:ascii="Sylfaen" w:hAnsi="Sylfaen"/>
                <w:b/>
                <w:lang w:val="ka-GE" w:eastAsia="ru-RU"/>
              </w:rPr>
            </w:pPr>
            <w:r w:rsidRPr="00604507">
              <w:rPr>
                <w:rFonts w:ascii="Sylfaen" w:hAnsi="Sylfaen"/>
                <w:b/>
                <w:lang w:val="ka-GE" w:eastAsia="ru-RU"/>
              </w:rPr>
              <w:t>კომპეტენციები</w:t>
            </w:r>
          </w:p>
        </w:tc>
      </w:tr>
      <w:tr w:rsidR="004849FE" w:rsidRPr="00604507" w14:paraId="1691CB91" w14:textId="77777777" w:rsidTr="00CC45B4">
        <w:trPr>
          <w:cantSplit/>
          <w:trHeight w:val="2195"/>
        </w:trPr>
        <w:tc>
          <w:tcPr>
            <w:tcW w:w="986" w:type="dxa"/>
            <w:vMerge/>
            <w:tcBorders>
              <w:left w:val="double" w:sz="4" w:space="0" w:color="auto"/>
              <w:bottom w:val="double" w:sz="4" w:space="0" w:color="auto"/>
              <w:right w:val="double" w:sz="4" w:space="0" w:color="auto"/>
            </w:tcBorders>
            <w:shd w:val="clear" w:color="auto" w:fill="auto"/>
            <w:vAlign w:val="center"/>
          </w:tcPr>
          <w:p w14:paraId="66B3BF0B" w14:textId="77777777" w:rsidR="004849FE" w:rsidRPr="00604507" w:rsidRDefault="004849FE" w:rsidP="00604507">
            <w:pPr>
              <w:spacing w:after="0" w:line="240" w:lineRule="auto"/>
              <w:jc w:val="center"/>
              <w:rPr>
                <w:rFonts w:ascii="Sylfaen" w:hAnsi="Sylfaen"/>
                <w:lang w:val="ka-GE" w:eastAsia="ru-RU"/>
              </w:rPr>
            </w:pPr>
          </w:p>
        </w:tc>
        <w:tc>
          <w:tcPr>
            <w:tcW w:w="3626" w:type="dxa"/>
            <w:vMerge/>
            <w:tcBorders>
              <w:left w:val="double" w:sz="4" w:space="0" w:color="auto"/>
              <w:bottom w:val="double" w:sz="4" w:space="0" w:color="auto"/>
              <w:right w:val="double" w:sz="4" w:space="0" w:color="auto"/>
            </w:tcBorders>
            <w:shd w:val="clear" w:color="auto" w:fill="auto"/>
            <w:vAlign w:val="center"/>
          </w:tcPr>
          <w:p w14:paraId="18B4EF47" w14:textId="77777777" w:rsidR="004849FE" w:rsidRPr="00604507" w:rsidRDefault="004849FE" w:rsidP="00604507">
            <w:pPr>
              <w:spacing w:after="0" w:line="240" w:lineRule="auto"/>
              <w:jc w:val="center"/>
              <w:rPr>
                <w:rFonts w:ascii="Sylfaen" w:hAnsi="Sylfaen"/>
                <w:lang w:val="ka-GE" w:eastAsia="ru-RU"/>
              </w:rPr>
            </w:pPr>
          </w:p>
        </w:tc>
        <w:tc>
          <w:tcPr>
            <w:tcW w:w="1002" w:type="dxa"/>
            <w:tcBorders>
              <w:left w:val="double" w:sz="4" w:space="0" w:color="auto"/>
              <w:bottom w:val="double" w:sz="4" w:space="0" w:color="auto"/>
            </w:tcBorders>
            <w:shd w:val="clear" w:color="auto" w:fill="auto"/>
            <w:textDirection w:val="btLr"/>
            <w:vAlign w:val="center"/>
          </w:tcPr>
          <w:p w14:paraId="704C27F1" w14:textId="77777777" w:rsidR="004849FE" w:rsidRPr="00604507" w:rsidRDefault="004849FE" w:rsidP="00604507">
            <w:pPr>
              <w:spacing w:after="0" w:line="240" w:lineRule="auto"/>
              <w:ind w:right="113"/>
              <w:jc w:val="center"/>
              <w:rPr>
                <w:rFonts w:ascii="Sylfaen" w:hAnsi="Sylfaen"/>
                <w:b/>
                <w:lang w:val="ka-GE" w:eastAsia="ru-RU"/>
              </w:rPr>
            </w:pPr>
            <w:r w:rsidRPr="00604507">
              <w:rPr>
                <w:rFonts w:ascii="Sylfaen" w:hAnsi="Sylfaen"/>
                <w:b/>
                <w:lang w:val="ka-GE" w:eastAsia="ru-RU"/>
              </w:rPr>
              <w:t>ცოდნა და გაცნობიერება</w:t>
            </w:r>
          </w:p>
        </w:tc>
        <w:tc>
          <w:tcPr>
            <w:tcW w:w="1002" w:type="dxa"/>
            <w:tcBorders>
              <w:bottom w:val="double" w:sz="4" w:space="0" w:color="auto"/>
            </w:tcBorders>
            <w:shd w:val="clear" w:color="auto" w:fill="auto"/>
            <w:textDirection w:val="btLr"/>
            <w:vAlign w:val="center"/>
          </w:tcPr>
          <w:p w14:paraId="34A54EC0" w14:textId="77777777" w:rsidR="004849FE" w:rsidRPr="00604507" w:rsidRDefault="004849FE" w:rsidP="00604507">
            <w:pPr>
              <w:spacing w:after="0" w:line="240" w:lineRule="auto"/>
              <w:ind w:right="113"/>
              <w:jc w:val="center"/>
              <w:rPr>
                <w:rFonts w:ascii="Sylfaen" w:hAnsi="Sylfaen"/>
                <w:b/>
                <w:lang w:val="ka-GE" w:eastAsia="ru-RU"/>
              </w:rPr>
            </w:pPr>
            <w:r w:rsidRPr="00604507">
              <w:rPr>
                <w:rFonts w:ascii="Sylfaen" w:hAnsi="Sylfaen"/>
                <w:b/>
                <w:lang w:val="ka-GE" w:eastAsia="ru-RU"/>
              </w:rPr>
              <w:t>ცოდნის პრაქტიკაში გამოყენების უნარი</w:t>
            </w:r>
          </w:p>
        </w:tc>
        <w:tc>
          <w:tcPr>
            <w:tcW w:w="1144" w:type="dxa"/>
            <w:tcBorders>
              <w:bottom w:val="double" w:sz="4" w:space="0" w:color="auto"/>
            </w:tcBorders>
            <w:shd w:val="clear" w:color="auto" w:fill="auto"/>
            <w:textDirection w:val="btLr"/>
            <w:vAlign w:val="center"/>
          </w:tcPr>
          <w:p w14:paraId="44CADB84" w14:textId="77777777" w:rsidR="004849FE" w:rsidRPr="00604507" w:rsidRDefault="004849FE" w:rsidP="00604507">
            <w:pPr>
              <w:spacing w:after="0" w:line="240" w:lineRule="auto"/>
              <w:ind w:right="113"/>
              <w:jc w:val="center"/>
              <w:rPr>
                <w:rFonts w:ascii="Sylfaen" w:hAnsi="Sylfaen"/>
                <w:b/>
                <w:lang w:val="ka-GE" w:eastAsia="ru-RU"/>
              </w:rPr>
            </w:pPr>
            <w:r w:rsidRPr="00604507">
              <w:rPr>
                <w:rFonts w:ascii="Sylfaen" w:hAnsi="Sylfaen"/>
                <w:b/>
                <w:lang w:val="ka-GE" w:eastAsia="ru-RU"/>
              </w:rPr>
              <w:t>დასკვნის გაკეთების უნარი</w:t>
            </w:r>
          </w:p>
        </w:tc>
        <w:tc>
          <w:tcPr>
            <w:tcW w:w="1064" w:type="dxa"/>
            <w:tcBorders>
              <w:bottom w:val="double" w:sz="4" w:space="0" w:color="auto"/>
            </w:tcBorders>
            <w:shd w:val="clear" w:color="auto" w:fill="auto"/>
            <w:textDirection w:val="btLr"/>
            <w:vAlign w:val="center"/>
          </w:tcPr>
          <w:p w14:paraId="35542089" w14:textId="77777777" w:rsidR="004849FE" w:rsidRPr="00604507" w:rsidRDefault="004849FE" w:rsidP="00604507">
            <w:pPr>
              <w:spacing w:after="0" w:line="240" w:lineRule="auto"/>
              <w:ind w:right="113"/>
              <w:jc w:val="center"/>
              <w:rPr>
                <w:rFonts w:ascii="Sylfaen" w:hAnsi="Sylfaen"/>
                <w:b/>
                <w:lang w:val="ka-GE" w:eastAsia="ru-RU"/>
              </w:rPr>
            </w:pPr>
            <w:r w:rsidRPr="00604507">
              <w:rPr>
                <w:rFonts w:ascii="Sylfaen" w:hAnsi="Sylfaen"/>
                <w:b/>
                <w:lang w:val="ka-GE" w:eastAsia="ru-RU"/>
              </w:rPr>
              <w:t>კომუნიკაციის უნარი</w:t>
            </w:r>
          </w:p>
        </w:tc>
        <w:tc>
          <w:tcPr>
            <w:tcW w:w="1039" w:type="dxa"/>
            <w:tcBorders>
              <w:bottom w:val="double" w:sz="4" w:space="0" w:color="auto"/>
            </w:tcBorders>
            <w:shd w:val="clear" w:color="auto" w:fill="auto"/>
            <w:textDirection w:val="btLr"/>
            <w:vAlign w:val="center"/>
          </w:tcPr>
          <w:p w14:paraId="7770E97B" w14:textId="77777777" w:rsidR="004849FE" w:rsidRPr="00604507" w:rsidRDefault="004849FE" w:rsidP="00604507">
            <w:pPr>
              <w:spacing w:after="0" w:line="240" w:lineRule="auto"/>
              <w:ind w:right="113"/>
              <w:jc w:val="center"/>
              <w:rPr>
                <w:rFonts w:ascii="Sylfaen" w:hAnsi="Sylfaen"/>
                <w:b/>
                <w:lang w:val="ka-GE" w:eastAsia="ru-RU"/>
              </w:rPr>
            </w:pPr>
            <w:r w:rsidRPr="00604507">
              <w:rPr>
                <w:rFonts w:ascii="Sylfaen" w:hAnsi="Sylfaen"/>
                <w:b/>
                <w:lang w:val="ka-GE" w:eastAsia="ru-RU"/>
              </w:rPr>
              <w:t>სწავლის უნარი</w:t>
            </w:r>
          </w:p>
        </w:tc>
        <w:tc>
          <w:tcPr>
            <w:tcW w:w="1298" w:type="dxa"/>
            <w:tcBorders>
              <w:bottom w:val="double" w:sz="4" w:space="0" w:color="auto"/>
              <w:right w:val="double" w:sz="4" w:space="0" w:color="auto"/>
            </w:tcBorders>
            <w:shd w:val="clear" w:color="auto" w:fill="auto"/>
            <w:textDirection w:val="btLr"/>
            <w:vAlign w:val="center"/>
          </w:tcPr>
          <w:p w14:paraId="41B9F8FD" w14:textId="77777777" w:rsidR="004849FE" w:rsidRPr="00604507" w:rsidRDefault="004849FE" w:rsidP="00604507">
            <w:pPr>
              <w:spacing w:after="0" w:line="240" w:lineRule="auto"/>
              <w:ind w:right="113"/>
              <w:jc w:val="center"/>
              <w:rPr>
                <w:rFonts w:ascii="Sylfaen" w:hAnsi="Sylfaen"/>
                <w:b/>
                <w:lang w:val="ka-GE" w:eastAsia="ru-RU"/>
              </w:rPr>
            </w:pPr>
            <w:r w:rsidRPr="00604507">
              <w:rPr>
                <w:rFonts w:ascii="Sylfaen" w:hAnsi="Sylfaen"/>
                <w:b/>
                <w:lang w:val="ka-GE" w:eastAsia="ru-RU"/>
              </w:rPr>
              <w:t>ღირებულებები</w:t>
            </w:r>
          </w:p>
        </w:tc>
      </w:tr>
      <w:tr w:rsidR="004849FE" w:rsidRPr="00604507" w14:paraId="666D7E3D" w14:textId="77777777" w:rsidTr="004336DF">
        <w:trPr>
          <w:trHeight w:val="218"/>
        </w:trPr>
        <w:tc>
          <w:tcPr>
            <w:tcW w:w="11161" w:type="dxa"/>
            <w:gridSpan w:val="8"/>
            <w:tcBorders>
              <w:top w:val="double" w:sz="4" w:space="0" w:color="auto"/>
              <w:left w:val="double" w:sz="4" w:space="0" w:color="auto"/>
              <w:right w:val="double" w:sz="4" w:space="0" w:color="auto"/>
            </w:tcBorders>
            <w:shd w:val="clear" w:color="auto" w:fill="auto"/>
            <w:vAlign w:val="center"/>
          </w:tcPr>
          <w:p w14:paraId="723B425A" w14:textId="77777777" w:rsidR="004849FE" w:rsidRPr="00604507" w:rsidRDefault="004849FE" w:rsidP="00604507">
            <w:pPr>
              <w:spacing w:after="0" w:line="240" w:lineRule="auto"/>
              <w:jc w:val="center"/>
              <w:rPr>
                <w:rFonts w:ascii="Sylfaen" w:hAnsi="Sylfaen"/>
                <w:lang w:val="ka-GE" w:eastAsia="ru-RU"/>
              </w:rPr>
            </w:pPr>
          </w:p>
        </w:tc>
      </w:tr>
      <w:tr w:rsidR="0095391F" w:rsidRPr="00604507" w14:paraId="49736246" w14:textId="77777777" w:rsidTr="00E8209A">
        <w:trPr>
          <w:trHeight w:val="262"/>
        </w:trPr>
        <w:tc>
          <w:tcPr>
            <w:tcW w:w="986" w:type="dxa"/>
            <w:tcBorders>
              <w:left w:val="double" w:sz="4" w:space="0" w:color="auto"/>
              <w:right w:val="double" w:sz="4" w:space="0" w:color="auto"/>
            </w:tcBorders>
            <w:shd w:val="clear" w:color="auto" w:fill="auto"/>
            <w:vAlign w:val="center"/>
          </w:tcPr>
          <w:p w14:paraId="1190DAA1" w14:textId="77777777" w:rsidR="0095391F" w:rsidRPr="00604507" w:rsidRDefault="0095391F"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1.1</w:t>
            </w:r>
          </w:p>
        </w:tc>
        <w:tc>
          <w:tcPr>
            <w:tcW w:w="3626" w:type="dxa"/>
            <w:tcBorders>
              <w:left w:val="double" w:sz="4" w:space="0" w:color="auto"/>
              <w:right w:val="double" w:sz="4" w:space="0" w:color="auto"/>
            </w:tcBorders>
            <w:shd w:val="clear" w:color="auto" w:fill="auto"/>
          </w:tcPr>
          <w:p w14:paraId="7D201E9D" w14:textId="77777777" w:rsidR="0095391F" w:rsidRPr="00604507" w:rsidRDefault="0095391F" w:rsidP="00604507">
            <w:pPr>
              <w:spacing w:after="0" w:line="240" w:lineRule="auto"/>
              <w:jc w:val="both"/>
              <w:rPr>
                <w:rFonts w:ascii="Sylfaen" w:hAnsi="Sylfaen"/>
                <w:lang w:val="af-ZA"/>
              </w:rPr>
            </w:pPr>
            <w:r w:rsidRPr="00604507">
              <w:rPr>
                <w:rFonts w:ascii="Sylfaen" w:hAnsi="Sylfaen" w:cs="Sylfaen"/>
                <w:lang w:val="ka-GE"/>
              </w:rPr>
              <w:t>სწავლების თანამედროვე მეთოდები და ტექნოლოგიები</w:t>
            </w:r>
          </w:p>
        </w:tc>
        <w:tc>
          <w:tcPr>
            <w:tcW w:w="1002" w:type="dxa"/>
            <w:tcBorders>
              <w:left w:val="double" w:sz="4" w:space="0" w:color="auto"/>
            </w:tcBorders>
            <w:shd w:val="clear" w:color="auto" w:fill="auto"/>
            <w:vAlign w:val="center"/>
          </w:tcPr>
          <w:p w14:paraId="54435BDA" w14:textId="77777777" w:rsidR="0095391F" w:rsidRPr="00604507" w:rsidRDefault="0095391F" w:rsidP="00604507">
            <w:pPr>
              <w:spacing w:after="0" w:line="240" w:lineRule="auto"/>
              <w:jc w:val="center"/>
              <w:rPr>
                <w:rFonts w:ascii="Sylfaen" w:hAnsi="Sylfaen" w:cs="Sylfaen"/>
                <w:noProof/>
              </w:rPr>
            </w:pPr>
            <w:r w:rsidRPr="00604507">
              <w:rPr>
                <w:rFonts w:ascii="Sylfaen" w:hAnsi="Sylfaen" w:cs="Sylfaen"/>
                <w:noProof/>
              </w:rPr>
              <w:t>X</w:t>
            </w:r>
          </w:p>
        </w:tc>
        <w:tc>
          <w:tcPr>
            <w:tcW w:w="1002" w:type="dxa"/>
            <w:shd w:val="clear" w:color="auto" w:fill="auto"/>
            <w:vAlign w:val="center"/>
          </w:tcPr>
          <w:p w14:paraId="3727ACE9" w14:textId="77777777" w:rsidR="0095391F" w:rsidRPr="00604507" w:rsidRDefault="0095391F" w:rsidP="00604507">
            <w:pPr>
              <w:spacing w:after="0" w:line="240" w:lineRule="auto"/>
              <w:jc w:val="center"/>
              <w:rPr>
                <w:rFonts w:ascii="Sylfaen" w:hAnsi="Sylfaen" w:cs="Sylfaen"/>
                <w:noProof/>
                <w:lang w:val="ka-GE"/>
              </w:rPr>
            </w:pPr>
            <w:r w:rsidRPr="00604507">
              <w:rPr>
                <w:rFonts w:ascii="Sylfaen" w:hAnsi="Sylfaen" w:cs="Sylfaen"/>
                <w:noProof/>
              </w:rPr>
              <w:t>X</w:t>
            </w:r>
          </w:p>
        </w:tc>
        <w:tc>
          <w:tcPr>
            <w:tcW w:w="1144" w:type="dxa"/>
            <w:shd w:val="clear" w:color="auto" w:fill="auto"/>
            <w:vAlign w:val="center"/>
          </w:tcPr>
          <w:p w14:paraId="08214402" w14:textId="77777777" w:rsidR="0095391F" w:rsidRPr="00604507" w:rsidRDefault="00A16D6B" w:rsidP="00604507">
            <w:pPr>
              <w:spacing w:after="0" w:line="240" w:lineRule="auto"/>
              <w:jc w:val="center"/>
              <w:rPr>
                <w:rFonts w:ascii="Sylfaen" w:hAnsi="Sylfaen" w:cs="Sylfaen"/>
                <w:noProof/>
                <w:lang w:val="ka-GE"/>
              </w:rPr>
            </w:pPr>
            <w:r w:rsidRPr="00604507">
              <w:rPr>
                <w:rFonts w:ascii="Sylfaen" w:hAnsi="Sylfaen" w:cs="Sylfaen"/>
                <w:noProof/>
              </w:rPr>
              <w:t>X</w:t>
            </w:r>
          </w:p>
        </w:tc>
        <w:tc>
          <w:tcPr>
            <w:tcW w:w="1064" w:type="dxa"/>
            <w:shd w:val="clear" w:color="auto" w:fill="auto"/>
            <w:vAlign w:val="center"/>
          </w:tcPr>
          <w:p w14:paraId="7F3AC0A3" w14:textId="77777777" w:rsidR="0095391F" w:rsidRPr="00604507" w:rsidRDefault="0095391F" w:rsidP="00604507">
            <w:pPr>
              <w:spacing w:after="0" w:line="240" w:lineRule="auto"/>
              <w:jc w:val="center"/>
              <w:rPr>
                <w:rFonts w:ascii="Sylfaen" w:hAnsi="Sylfaen" w:cs="Sylfaen"/>
                <w:noProof/>
                <w:lang w:val="ka-GE"/>
              </w:rPr>
            </w:pPr>
            <w:r w:rsidRPr="00604507">
              <w:rPr>
                <w:rFonts w:ascii="Sylfaen" w:hAnsi="Sylfaen" w:cs="Sylfaen"/>
                <w:noProof/>
              </w:rPr>
              <w:t>X</w:t>
            </w:r>
          </w:p>
        </w:tc>
        <w:tc>
          <w:tcPr>
            <w:tcW w:w="1039" w:type="dxa"/>
            <w:shd w:val="clear" w:color="auto" w:fill="auto"/>
            <w:vAlign w:val="center"/>
          </w:tcPr>
          <w:p w14:paraId="0BFD2B19" w14:textId="77777777" w:rsidR="0095391F" w:rsidRPr="00604507" w:rsidRDefault="0095391F" w:rsidP="00604507">
            <w:pPr>
              <w:spacing w:after="0" w:line="240" w:lineRule="auto"/>
              <w:jc w:val="center"/>
              <w:rPr>
                <w:rFonts w:ascii="Sylfaen" w:hAnsi="Sylfaen" w:cs="Sylfaen"/>
                <w:noProof/>
              </w:rPr>
            </w:pPr>
            <w:r w:rsidRPr="00604507">
              <w:rPr>
                <w:rFonts w:ascii="Sylfaen" w:hAnsi="Sylfaen" w:cs="Sylfaen"/>
                <w:noProof/>
              </w:rPr>
              <w:t>X</w:t>
            </w:r>
          </w:p>
        </w:tc>
        <w:tc>
          <w:tcPr>
            <w:tcW w:w="1298" w:type="dxa"/>
            <w:tcBorders>
              <w:right w:val="double" w:sz="4" w:space="0" w:color="auto"/>
            </w:tcBorders>
            <w:shd w:val="clear" w:color="auto" w:fill="auto"/>
            <w:vAlign w:val="center"/>
          </w:tcPr>
          <w:p w14:paraId="0A6B178E" w14:textId="77777777" w:rsidR="0095391F" w:rsidRPr="00604507" w:rsidRDefault="0095391F" w:rsidP="00604507">
            <w:pPr>
              <w:spacing w:after="0" w:line="240" w:lineRule="auto"/>
              <w:jc w:val="center"/>
              <w:rPr>
                <w:rFonts w:ascii="Sylfaen" w:hAnsi="Sylfaen" w:cs="Sylfaen"/>
                <w:noProof/>
                <w:lang w:val="ka-GE"/>
              </w:rPr>
            </w:pPr>
            <w:r w:rsidRPr="00604507">
              <w:rPr>
                <w:rFonts w:ascii="Sylfaen" w:hAnsi="Sylfaen" w:cs="Sylfaen"/>
                <w:noProof/>
              </w:rPr>
              <w:t>X</w:t>
            </w:r>
          </w:p>
        </w:tc>
      </w:tr>
      <w:tr w:rsidR="005B3E4B" w:rsidRPr="00604507" w14:paraId="12415541" w14:textId="77777777" w:rsidTr="00E8209A">
        <w:trPr>
          <w:trHeight w:val="332"/>
        </w:trPr>
        <w:tc>
          <w:tcPr>
            <w:tcW w:w="986" w:type="dxa"/>
            <w:tcBorders>
              <w:left w:val="double" w:sz="4" w:space="0" w:color="auto"/>
              <w:right w:val="double" w:sz="4" w:space="0" w:color="auto"/>
            </w:tcBorders>
            <w:shd w:val="clear" w:color="auto" w:fill="auto"/>
            <w:vAlign w:val="center"/>
          </w:tcPr>
          <w:p w14:paraId="6A8E0067" w14:textId="77777777" w:rsidR="005B3E4B" w:rsidRPr="00604507" w:rsidRDefault="005B3E4B"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1.2</w:t>
            </w:r>
          </w:p>
        </w:tc>
        <w:tc>
          <w:tcPr>
            <w:tcW w:w="3626" w:type="dxa"/>
            <w:tcBorders>
              <w:left w:val="double" w:sz="4" w:space="0" w:color="auto"/>
              <w:right w:val="double" w:sz="4" w:space="0" w:color="auto"/>
            </w:tcBorders>
            <w:shd w:val="clear" w:color="auto" w:fill="auto"/>
          </w:tcPr>
          <w:p w14:paraId="64B25B9D" w14:textId="77777777" w:rsidR="005B3E4B" w:rsidRPr="00604507" w:rsidRDefault="005B3E4B" w:rsidP="00604507">
            <w:pPr>
              <w:spacing w:after="0" w:line="240" w:lineRule="auto"/>
              <w:jc w:val="both"/>
              <w:rPr>
                <w:rFonts w:ascii="Sylfaen" w:hAnsi="Sylfaen"/>
                <w:lang w:val="af-ZA"/>
              </w:rPr>
            </w:pPr>
            <w:r w:rsidRPr="00604507">
              <w:rPr>
                <w:rFonts w:ascii="Sylfaen" w:hAnsi="Sylfaen" w:cs="Sylfaen"/>
                <w:lang w:val="ka-GE"/>
              </w:rPr>
              <w:t>პედაგოგიური პრაქტიკა</w:t>
            </w:r>
          </w:p>
        </w:tc>
        <w:tc>
          <w:tcPr>
            <w:tcW w:w="1002" w:type="dxa"/>
            <w:tcBorders>
              <w:left w:val="double" w:sz="4" w:space="0" w:color="auto"/>
            </w:tcBorders>
            <w:shd w:val="clear" w:color="auto" w:fill="auto"/>
            <w:vAlign w:val="center"/>
          </w:tcPr>
          <w:p w14:paraId="29717AF7" w14:textId="77777777" w:rsidR="005B3E4B" w:rsidRPr="00604507" w:rsidRDefault="005B3E4B" w:rsidP="00604507">
            <w:pPr>
              <w:spacing w:after="0" w:line="240" w:lineRule="auto"/>
              <w:jc w:val="center"/>
              <w:rPr>
                <w:rFonts w:ascii="Sylfaen" w:hAnsi="Sylfaen" w:cs="Sylfaen"/>
                <w:noProof/>
              </w:rPr>
            </w:pPr>
            <w:r w:rsidRPr="00604507">
              <w:rPr>
                <w:rFonts w:ascii="Sylfaen" w:hAnsi="Sylfaen" w:cs="Sylfaen"/>
                <w:noProof/>
              </w:rPr>
              <w:t>X</w:t>
            </w:r>
          </w:p>
        </w:tc>
        <w:tc>
          <w:tcPr>
            <w:tcW w:w="1002" w:type="dxa"/>
            <w:shd w:val="clear" w:color="auto" w:fill="auto"/>
            <w:vAlign w:val="center"/>
          </w:tcPr>
          <w:p w14:paraId="018722E9" w14:textId="77777777" w:rsidR="005B3E4B" w:rsidRPr="00604507" w:rsidRDefault="005B3E4B" w:rsidP="00604507">
            <w:pPr>
              <w:spacing w:after="0" w:line="240" w:lineRule="auto"/>
              <w:jc w:val="center"/>
              <w:rPr>
                <w:rFonts w:ascii="Sylfaen" w:hAnsi="Sylfaen" w:cs="Sylfaen"/>
                <w:noProof/>
                <w:lang w:val="ka-GE"/>
              </w:rPr>
            </w:pPr>
            <w:r w:rsidRPr="00604507">
              <w:rPr>
                <w:rFonts w:ascii="Sylfaen" w:hAnsi="Sylfaen" w:cs="Sylfaen"/>
                <w:noProof/>
              </w:rPr>
              <w:t>X</w:t>
            </w:r>
          </w:p>
        </w:tc>
        <w:tc>
          <w:tcPr>
            <w:tcW w:w="1144" w:type="dxa"/>
            <w:shd w:val="clear" w:color="auto" w:fill="auto"/>
            <w:vAlign w:val="center"/>
          </w:tcPr>
          <w:p w14:paraId="3852FB91" w14:textId="77777777" w:rsidR="005B3E4B" w:rsidRPr="00604507" w:rsidRDefault="005B3E4B" w:rsidP="00604507">
            <w:pPr>
              <w:spacing w:after="0" w:line="240" w:lineRule="auto"/>
              <w:jc w:val="center"/>
              <w:rPr>
                <w:rFonts w:ascii="Sylfaen" w:hAnsi="Sylfaen" w:cs="Sylfaen"/>
                <w:noProof/>
              </w:rPr>
            </w:pPr>
            <w:r w:rsidRPr="00604507">
              <w:rPr>
                <w:rFonts w:ascii="Sylfaen" w:hAnsi="Sylfaen" w:cs="Sylfaen"/>
                <w:noProof/>
              </w:rPr>
              <w:t>X</w:t>
            </w:r>
          </w:p>
        </w:tc>
        <w:tc>
          <w:tcPr>
            <w:tcW w:w="1064" w:type="dxa"/>
            <w:shd w:val="clear" w:color="auto" w:fill="auto"/>
            <w:vAlign w:val="center"/>
          </w:tcPr>
          <w:p w14:paraId="6289C8FC" w14:textId="77777777" w:rsidR="005B3E4B" w:rsidRPr="00604507" w:rsidRDefault="005B3E4B" w:rsidP="00604507">
            <w:pPr>
              <w:spacing w:after="0" w:line="240" w:lineRule="auto"/>
              <w:jc w:val="center"/>
              <w:rPr>
                <w:rFonts w:ascii="Sylfaen" w:hAnsi="Sylfaen" w:cs="Sylfaen"/>
                <w:noProof/>
                <w:lang w:val="ka-GE"/>
              </w:rPr>
            </w:pPr>
            <w:r w:rsidRPr="00604507">
              <w:rPr>
                <w:rFonts w:ascii="Sylfaen" w:hAnsi="Sylfaen" w:cs="Sylfaen"/>
                <w:noProof/>
              </w:rPr>
              <w:t>X</w:t>
            </w:r>
          </w:p>
        </w:tc>
        <w:tc>
          <w:tcPr>
            <w:tcW w:w="1039" w:type="dxa"/>
            <w:shd w:val="clear" w:color="auto" w:fill="auto"/>
            <w:vAlign w:val="center"/>
          </w:tcPr>
          <w:p w14:paraId="5AF052A6" w14:textId="77777777" w:rsidR="005B3E4B" w:rsidRPr="00604507" w:rsidRDefault="005B3E4B" w:rsidP="00604507">
            <w:pPr>
              <w:spacing w:after="0" w:line="240" w:lineRule="auto"/>
              <w:jc w:val="center"/>
              <w:rPr>
                <w:rFonts w:ascii="Sylfaen" w:hAnsi="Sylfaen" w:cs="Sylfaen"/>
                <w:noProof/>
              </w:rPr>
            </w:pPr>
            <w:r w:rsidRPr="00604507">
              <w:rPr>
                <w:rFonts w:ascii="Sylfaen" w:hAnsi="Sylfaen" w:cs="Sylfaen"/>
                <w:noProof/>
              </w:rPr>
              <w:t>X</w:t>
            </w:r>
          </w:p>
        </w:tc>
        <w:tc>
          <w:tcPr>
            <w:tcW w:w="1298" w:type="dxa"/>
            <w:tcBorders>
              <w:right w:val="double" w:sz="4" w:space="0" w:color="auto"/>
            </w:tcBorders>
            <w:shd w:val="clear" w:color="auto" w:fill="auto"/>
            <w:vAlign w:val="center"/>
          </w:tcPr>
          <w:p w14:paraId="509F81BF" w14:textId="77777777" w:rsidR="005B3E4B" w:rsidRPr="00604507" w:rsidRDefault="005B3E4B" w:rsidP="00604507">
            <w:pPr>
              <w:spacing w:after="0" w:line="240" w:lineRule="auto"/>
              <w:jc w:val="center"/>
              <w:rPr>
                <w:rFonts w:ascii="Sylfaen" w:hAnsi="Sylfaen" w:cs="Sylfaen"/>
                <w:noProof/>
                <w:lang w:val="ka-GE"/>
              </w:rPr>
            </w:pPr>
            <w:r w:rsidRPr="00604507">
              <w:rPr>
                <w:rFonts w:ascii="Sylfaen" w:hAnsi="Sylfaen" w:cs="Sylfaen"/>
                <w:noProof/>
              </w:rPr>
              <w:t>X</w:t>
            </w:r>
          </w:p>
        </w:tc>
      </w:tr>
      <w:tr w:rsidR="00D41F5F" w:rsidRPr="00604507" w14:paraId="5B0C7CD1" w14:textId="77777777" w:rsidTr="00E8209A">
        <w:trPr>
          <w:trHeight w:val="305"/>
        </w:trPr>
        <w:tc>
          <w:tcPr>
            <w:tcW w:w="986" w:type="dxa"/>
            <w:tcBorders>
              <w:left w:val="double" w:sz="4" w:space="0" w:color="auto"/>
              <w:right w:val="double" w:sz="4" w:space="0" w:color="auto"/>
            </w:tcBorders>
            <w:shd w:val="clear" w:color="auto" w:fill="auto"/>
            <w:vAlign w:val="center"/>
          </w:tcPr>
          <w:p w14:paraId="6F70626C" w14:textId="77777777" w:rsidR="00D41F5F" w:rsidRPr="00604507" w:rsidRDefault="00D41F5F"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2.1.</w:t>
            </w:r>
          </w:p>
        </w:tc>
        <w:tc>
          <w:tcPr>
            <w:tcW w:w="3626" w:type="dxa"/>
            <w:tcBorders>
              <w:left w:val="double" w:sz="4" w:space="0" w:color="auto"/>
              <w:right w:val="double" w:sz="4" w:space="0" w:color="auto"/>
            </w:tcBorders>
            <w:shd w:val="clear" w:color="auto" w:fill="auto"/>
          </w:tcPr>
          <w:p w14:paraId="457CB1D6" w14:textId="77777777" w:rsidR="00D41F5F" w:rsidRPr="00604507" w:rsidRDefault="00D41F5F" w:rsidP="00604507">
            <w:pPr>
              <w:spacing w:after="0" w:line="240" w:lineRule="auto"/>
              <w:rPr>
                <w:rFonts w:ascii="Sylfaen" w:hAnsi="Sylfaen"/>
                <w:lang w:val="af-ZA"/>
              </w:rPr>
            </w:pPr>
            <w:r w:rsidRPr="00604507">
              <w:rPr>
                <w:rFonts w:ascii="Sylfaen" w:hAnsi="Sylfaen" w:cs="Sylfaen"/>
                <w:lang w:val="ka-GE"/>
              </w:rPr>
              <w:t>ქცევის ნერვული მექანიზმების ექსპერიმენტული კვლევის თანამდეროვე მეთოდები</w:t>
            </w:r>
          </w:p>
        </w:tc>
        <w:tc>
          <w:tcPr>
            <w:tcW w:w="1002" w:type="dxa"/>
            <w:tcBorders>
              <w:left w:val="double" w:sz="4" w:space="0" w:color="auto"/>
            </w:tcBorders>
            <w:shd w:val="clear" w:color="auto" w:fill="auto"/>
            <w:vAlign w:val="center"/>
          </w:tcPr>
          <w:p w14:paraId="5BBF2818" w14:textId="77777777" w:rsidR="00D41F5F" w:rsidRPr="00604507" w:rsidRDefault="00D41F5F" w:rsidP="00604507">
            <w:pPr>
              <w:spacing w:after="0" w:line="240" w:lineRule="auto"/>
              <w:jc w:val="center"/>
              <w:rPr>
                <w:rFonts w:ascii="Sylfaen" w:hAnsi="Sylfaen" w:cs="Sylfaen"/>
                <w:noProof/>
              </w:rPr>
            </w:pPr>
            <w:r w:rsidRPr="00604507">
              <w:rPr>
                <w:rFonts w:ascii="Sylfaen" w:hAnsi="Sylfaen" w:cs="Sylfaen"/>
                <w:noProof/>
              </w:rPr>
              <w:t>X</w:t>
            </w:r>
          </w:p>
        </w:tc>
        <w:tc>
          <w:tcPr>
            <w:tcW w:w="1002" w:type="dxa"/>
            <w:shd w:val="clear" w:color="auto" w:fill="auto"/>
            <w:vAlign w:val="center"/>
          </w:tcPr>
          <w:p w14:paraId="4F721A40" w14:textId="77777777" w:rsidR="00D41F5F" w:rsidRPr="00604507" w:rsidRDefault="00D41F5F" w:rsidP="00604507">
            <w:pPr>
              <w:spacing w:after="0" w:line="240" w:lineRule="auto"/>
              <w:jc w:val="center"/>
              <w:rPr>
                <w:rFonts w:ascii="Sylfaen" w:hAnsi="Sylfaen" w:cs="Sylfaen"/>
                <w:noProof/>
                <w:lang w:val="ka-GE"/>
              </w:rPr>
            </w:pPr>
            <w:r w:rsidRPr="00604507">
              <w:rPr>
                <w:rFonts w:ascii="Sylfaen" w:hAnsi="Sylfaen" w:cs="Sylfaen"/>
                <w:noProof/>
              </w:rPr>
              <w:t>X</w:t>
            </w:r>
          </w:p>
        </w:tc>
        <w:tc>
          <w:tcPr>
            <w:tcW w:w="1144" w:type="dxa"/>
            <w:shd w:val="clear" w:color="auto" w:fill="auto"/>
            <w:vAlign w:val="center"/>
          </w:tcPr>
          <w:p w14:paraId="6765FAEA" w14:textId="77777777" w:rsidR="00D41F5F" w:rsidRPr="00604507" w:rsidRDefault="00D41F5F" w:rsidP="00604507">
            <w:pPr>
              <w:spacing w:after="0" w:line="240" w:lineRule="auto"/>
              <w:jc w:val="center"/>
              <w:rPr>
                <w:rFonts w:ascii="Sylfaen" w:hAnsi="Sylfaen" w:cs="Sylfaen"/>
                <w:noProof/>
              </w:rPr>
            </w:pPr>
            <w:r w:rsidRPr="00604507">
              <w:rPr>
                <w:rFonts w:ascii="Sylfaen" w:hAnsi="Sylfaen" w:cs="Sylfaen"/>
                <w:noProof/>
              </w:rPr>
              <w:t>X</w:t>
            </w:r>
          </w:p>
        </w:tc>
        <w:tc>
          <w:tcPr>
            <w:tcW w:w="1064" w:type="dxa"/>
            <w:shd w:val="clear" w:color="auto" w:fill="auto"/>
            <w:vAlign w:val="center"/>
          </w:tcPr>
          <w:p w14:paraId="4E57D1E7" w14:textId="77777777" w:rsidR="00D41F5F" w:rsidRPr="00604507" w:rsidRDefault="00D41F5F" w:rsidP="00604507">
            <w:pPr>
              <w:spacing w:after="0" w:line="240" w:lineRule="auto"/>
              <w:jc w:val="center"/>
              <w:rPr>
                <w:rFonts w:ascii="Sylfaen" w:hAnsi="Sylfaen" w:cs="Sylfaen"/>
                <w:noProof/>
                <w:lang w:val="ka-GE"/>
              </w:rPr>
            </w:pPr>
            <w:r w:rsidRPr="00604507">
              <w:rPr>
                <w:rFonts w:ascii="Sylfaen" w:hAnsi="Sylfaen" w:cs="Sylfaen"/>
                <w:noProof/>
              </w:rPr>
              <w:t>X</w:t>
            </w:r>
          </w:p>
        </w:tc>
        <w:tc>
          <w:tcPr>
            <w:tcW w:w="1039" w:type="dxa"/>
            <w:shd w:val="clear" w:color="auto" w:fill="auto"/>
            <w:vAlign w:val="center"/>
          </w:tcPr>
          <w:p w14:paraId="1A1C5E2A" w14:textId="77777777" w:rsidR="00D41F5F" w:rsidRPr="00604507" w:rsidRDefault="00A16D6B" w:rsidP="00604507">
            <w:pPr>
              <w:spacing w:after="0" w:line="240" w:lineRule="auto"/>
              <w:jc w:val="center"/>
              <w:rPr>
                <w:rFonts w:ascii="Sylfaen" w:hAnsi="Sylfaen" w:cs="Sylfaen"/>
                <w:lang w:val="ka-GE" w:eastAsia="ru-RU"/>
              </w:rPr>
            </w:pPr>
            <w:r w:rsidRPr="00604507">
              <w:rPr>
                <w:rFonts w:ascii="Sylfaen" w:hAnsi="Sylfaen" w:cs="Sylfaen"/>
                <w:noProof/>
              </w:rPr>
              <w:t>X</w:t>
            </w:r>
          </w:p>
        </w:tc>
        <w:tc>
          <w:tcPr>
            <w:tcW w:w="1298" w:type="dxa"/>
            <w:tcBorders>
              <w:right w:val="double" w:sz="4" w:space="0" w:color="auto"/>
            </w:tcBorders>
            <w:shd w:val="clear" w:color="auto" w:fill="auto"/>
            <w:vAlign w:val="center"/>
          </w:tcPr>
          <w:p w14:paraId="4D554387" w14:textId="77777777" w:rsidR="00D41F5F" w:rsidRPr="00604507" w:rsidRDefault="00A16D6B" w:rsidP="00604507">
            <w:pPr>
              <w:spacing w:after="0" w:line="240" w:lineRule="auto"/>
              <w:jc w:val="center"/>
              <w:rPr>
                <w:rFonts w:ascii="Sylfaen" w:hAnsi="Sylfaen"/>
                <w:bCs/>
                <w:noProof/>
                <w:lang w:val="ka-GE" w:eastAsia="ru-RU"/>
              </w:rPr>
            </w:pPr>
            <w:r w:rsidRPr="00604507">
              <w:rPr>
                <w:rFonts w:ascii="Sylfaen" w:hAnsi="Sylfaen" w:cs="Sylfaen"/>
                <w:noProof/>
              </w:rPr>
              <w:t>X</w:t>
            </w:r>
          </w:p>
        </w:tc>
      </w:tr>
      <w:tr w:rsidR="00EA5467" w:rsidRPr="00604507" w14:paraId="09837537" w14:textId="77777777" w:rsidTr="00E8209A">
        <w:trPr>
          <w:trHeight w:val="161"/>
        </w:trPr>
        <w:tc>
          <w:tcPr>
            <w:tcW w:w="986" w:type="dxa"/>
            <w:tcBorders>
              <w:left w:val="double" w:sz="4" w:space="0" w:color="auto"/>
              <w:right w:val="double" w:sz="4" w:space="0" w:color="auto"/>
            </w:tcBorders>
            <w:shd w:val="clear" w:color="auto" w:fill="auto"/>
            <w:vAlign w:val="center"/>
          </w:tcPr>
          <w:p w14:paraId="091D318D" w14:textId="77777777" w:rsidR="00EA5467" w:rsidRPr="00604507" w:rsidRDefault="00EA5467"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2.2.</w:t>
            </w:r>
          </w:p>
        </w:tc>
        <w:tc>
          <w:tcPr>
            <w:tcW w:w="3626" w:type="dxa"/>
            <w:tcBorders>
              <w:left w:val="double" w:sz="4" w:space="0" w:color="auto"/>
              <w:right w:val="double" w:sz="4" w:space="0" w:color="auto"/>
            </w:tcBorders>
            <w:shd w:val="clear" w:color="auto" w:fill="auto"/>
          </w:tcPr>
          <w:p w14:paraId="4002969C" w14:textId="77777777" w:rsidR="00EA5467" w:rsidRPr="00604507" w:rsidRDefault="00EA5467" w:rsidP="00604507">
            <w:pPr>
              <w:spacing w:after="0" w:line="240" w:lineRule="auto"/>
              <w:jc w:val="both"/>
              <w:rPr>
                <w:rFonts w:ascii="Sylfaen" w:hAnsi="Sylfaen"/>
                <w:lang w:val="af-ZA"/>
              </w:rPr>
            </w:pPr>
            <w:r w:rsidRPr="00604507">
              <w:rPr>
                <w:rFonts w:ascii="Sylfaen" w:hAnsi="Sylfaen" w:cs="Sylfaen"/>
                <w:lang w:val="ka-GE"/>
              </w:rPr>
              <w:t>სპეციალური სემინარები</w:t>
            </w:r>
          </w:p>
        </w:tc>
        <w:tc>
          <w:tcPr>
            <w:tcW w:w="1002" w:type="dxa"/>
            <w:tcBorders>
              <w:left w:val="double" w:sz="4" w:space="0" w:color="auto"/>
            </w:tcBorders>
            <w:shd w:val="clear" w:color="auto" w:fill="auto"/>
            <w:vAlign w:val="center"/>
          </w:tcPr>
          <w:p w14:paraId="3E58B4D7" w14:textId="77777777" w:rsidR="00EA5467" w:rsidRPr="00604507" w:rsidRDefault="00EA5467" w:rsidP="00604507">
            <w:pPr>
              <w:spacing w:after="0" w:line="240" w:lineRule="auto"/>
              <w:jc w:val="center"/>
              <w:rPr>
                <w:rFonts w:ascii="Sylfaen" w:hAnsi="Sylfaen" w:cs="Sylfaen"/>
                <w:noProof/>
              </w:rPr>
            </w:pPr>
            <w:r w:rsidRPr="00604507">
              <w:rPr>
                <w:rFonts w:ascii="Sylfaen" w:hAnsi="Sylfaen" w:cs="Sylfaen"/>
                <w:noProof/>
              </w:rPr>
              <w:t>X</w:t>
            </w:r>
          </w:p>
        </w:tc>
        <w:tc>
          <w:tcPr>
            <w:tcW w:w="1002" w:type="dxa"/>
            <w:shd w:val="clear" w:color="auto" w:fill="auto"/>
            <w:vAlign w:val="center"/>
          </w:tcPr>
          <w:p w14:paraId="6C1E7199" w14:textId="77777777" w:rsidR="00EA5467" w:rsidRPr="00604507" w:rsidRDefault="00EA5467" w:rsidP="00604507">
            <w:pPr>
              <w:spacing w:after="0" w:line="240" w:lineRule="auto"/>
              <w:jc w:val="center"/>
              <w:rPr>
                <w:rFonts w:ascii="Sylfaen" w:hAnsi="Sylfaen" w:cs="Sylfaen"/>
                <w:noProof/>
                <w:lang w:val="ka-GE"/>
              </w:rPr>
            </w:pPr>
            <w:r w:rsidRPr="00604507">
              <w:rPr>
                <w:rFonts w:ascii="Sylfaen" w:hAnsi="Sylfaen" w:cs="Sylfaen"/>
                <w:noProof/>
              </w:rPr>
              <w:t>X</w:t>
            </w:r>
          </w:p>
        </w:tc>
        <w:tc>
          <w:tcPr>
            <w:tcW w:w="1144" w:type="dxa"/>
            <w:shd w:val="clear" w:color="auto" w:fill="auto"/>
            <w:vAlign w:val="center"/>
          </w:tcPr>
          <w:p w14:paraId="66F8DE16" w14:textId="77777777" w:rsidR="00EA5467" w:rsidRPr="00604507" w:rsidRDefault="00EA5467" w:rsidP="00604507">
            <w:pPr>
              <w:spacing w:after="0" w:line="240" w:lineRule="auto"/>
              <w:jc w:val="center"/>
              <w:rPr>
                <w:rFonts w:ascii="Sylfaen" w:hAnsi="Sylfaen" w:cs="Sylfaen"/>
                <w:noProof/>
              </w:rPr>
            </w:pPr>
            <w:r w:rsidRPr="00604507">
              <w:rPr>
                <w:rFonts w:ascii="Sylfaen" w:hAnsi="Sylfaen" w:cs="Sylfaen"/>
                <w:noProof/>
              </w:rPr>
              <w:t>X</w:t>
            </w:r>
          </w:p>
        </w:tc>
        <w:tc>
          <w:tcPr>
            <w:tcW w:w="1064" w:type="dxa"/>
            <w:shd w:val="clear" w:color="auto" w:fill="auto"/>
            <w:vAlign w:val="center"/>
          </w:tcPr>
          <w:p w14:paraId="746CD438" w14:textId="77777777" w:rsidR="00EA5467" w:rsidRPr="00604507" w:rsidRDefault="00EA5467" w:rsidP="00604507">
            <w:pPr>
              <w:spacing w:after="0" w:line="240" w:lineRule="auto"/>
              <w:jc w:val="center"/>
              <w:rPr>
                <w:rFonts w:ascii="Sylfaen" w:hAnsi="Sylfaen" w:cs="Sylfaen"/>
                <w:noProof/>
                <w:lang w:val="ka-GE"/>
              </w:rPr>
            </w:pPr>
            <w:r w:rsidRPr="00604507">
              <w:rPr>
                <w:rFonts w:ascii="Sylfaen" w:hAnsi="Sylfaen" w:cs="Sylfaen"/>
                <w:noProof/>
              </w:rPr>
              <w:t>X</w:t>
            </w:r>
          </w:p>
        </w:tc>
        <w:tc>
          <w:tcPr>
            <w:tcW w:w="1039" w:type="dxa"/>
            <w:shd w:val="clear" w:color="auto" w:fill="auto"/>
            <w:vAlign w:val="center"/>
          </w:tcPr>
          <w:p w14:paraId="0E166D92" w14:textId="77777777" w:rsidR="00EA5467" w:rsidRPr="00604507" w:rsidRDefault="00EA5467" w:rsidP="00604507">
            <w:pPr>
              <w:spacing w:after="0" w:line="240" w:lineRule="auto"/>
              <w:jc w:val="center"/>
              <w:rPr>
                <w:rFonts w:ascii="Sylfaen" w:hAnsi="Sylfaen" w:cs="Sylfaen"/>
                <w:noProof/>
              </w:rPr>
            </w:pPr>
            <w:r w:rsidRPr="00604507">
              <w:rPr>
                <w:rFonts w:ascii="Sylfaen" w:hAnsi="Sylfaen" w:cs="Sylfaen"/>
                <w:noProof/>
              </w:rPr>
              <w:t>X</w:t>
            </w:r>
          </w:p>
        </w:tc>
        <w:tc>
          <w:tcPr>
            <w:tcW w:w="1298" w:type="dxa"/>
            <w:tcBorders>
              <w:right w:val="double" w:sz="4" w:space="0" w:color="auto"/>
            </w:tcBorders>
            <w:shd w:val="clear" w:color="auto" w:fill="auto"/>
            <w:vAlign w:val="center"/>
          </w:tcPr>
          <w:p w14:paraId="0D762C05" w14:textId="77777777" w:rsidR="00EA5467" w:rsidRPr="00604507" w:rsidRDefault="00EA5467" w:rsidP="00604507">
            <w:pPr>
              <w:spacing w:after="0" w:line="240" w:lineRule="auto"/>
              <w:jc w:val="center"/>
              <w:rPr>
                <w:rFonts w:ascii="Sylfaen" w:hAnsi="Sylfaen" w:cs="Sylfaen"/>
                <w:noProof/>
                <w:lang w:val="ka-GE"/>
              </w:rPr>
            </w:pPr>
            <w:r w:rsidRPr="00604507">
              <w:rPr>
                <w:rFonts w:ascii="Sylfaen" w:hAnsi="Sylfaen" w:cs="Sylfaen"/>
                <w:noProof/>
              </w:rPr>
              <w:t>X</w:t>
            </w:r>
          </w:p>
        </w:tc>
      </w:tr>
      <w:tr w:rsidR="00B84674" w:rsidRPr="00604507" w14:paraId="6EF1DC76" w14:textId="77777777" w:rsidTr="00C05620">
        <w:trPr>
          <w:trHeight w:val="293"/>
        </w:trPr>
        <w:tc>
          <w:tcPr>
            <w:tcW w:w="986" w:type="dxa"/>
            <w:tcBorders>
              <w:left w:val="double" w:sz="4" w:space="0" w:color="auto"/>
              <w:right w:val="double" w:sz="4" w:space="0" w:color="auto"/>
            </w:tcBorders>
            <w:shd w:val="clear" w:color="auto" w:fill="auto"/>
            <w:vAlign w:val="center"/>
          </w:tcPr>
          <w:p w14:paraId="133477B4" w14:textId="77777777" w:rsidR="00B84674" w:rsidRPr="00604507" w:rsidRDefault="00B84674"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2.3.</w:t>
            </w:r>
          </w:p>
        </w:tc>
        <w:tc>
          <w:tcPr>
            <w:tcW w:w="3626" w:type="dxa"/>
            <w:tcBorders>
              <w:left w:val="double" w:sz="4" w:space="0" w:color="auto"/>
              <w:right w:val="double" w:sz="4" w:space="0" w:color="auto"/>
            </w:tcBorders>
            <w:shd w:val="clear" w:color="auto" w:fill="auto"/>
            <w:vAlign w:val="center"/>
          </w:tcPr>
          <w:p w14:paraId="5EE0FB1F" w14:textId="77777777" w:rsidR="00B84674" w:rsidRPr="00604507" w:rsidRDefault="00B84674" w:rsidP="00604507">
            <w:pPr>
              <w:spacing w:after="0" w:line="240" w:lineRule="auto"/>
              <w:rPr>
                <w:rFonts w:ascii="Sylfaen" w:hAnsi="Sylfaen" w:cs="Sylfaen"/>
              </w:rPr>
            </w:pPr>
            <w:r w:rsidRPr="00604507">
              <w:rPr>
                <w:rFonts w:ascii="Sylfaen" w:hAnsi="Sylfaen" w:cs="Sylfaen"/>
                <w:lang w:val="ka-GE"/>
              </w:rPr>
              <w:t>ქცევათმეცნიერება</w:t>
            </w:r>
            <w:r w:rsidRPr="00604507">
              <w:rPr>
                <w:rFonts w:ascii="Sylfaen" w:hAnsi="Sylfaen" w:cs="Sylfaen"/>
              </w:rPr>
              <w:t xml:space="preserve"> I</w:t>
            </w:r>
          </w:p>
        </w:tc>
        <w:tc>
          <w:tcPr>
            <w:tcW w:w="1002" w:type="dxa"/>
            <w:tcBorders>
              <w:left w:val="double" w:sz="4" w:space="0" w:color="auto"/>
            </w:tcBorders>
            <w:shd w:val="clear" w:color="auto" w:fill="auto"/>
            <w:vAlign w:val="center"/>
          </w:tcPr>
          <w:p w14:paraId="780EC015" w14:textId="77777777" w:rsidR="00B84674" w:rsidRPr="00604507" w:rsidRDefault="00B84674" w:rsidP="00604507">
            <w:pPr>
              <w:spacing w:after="0" w:line="240" w:lineRule="auto"/>
              <w:jc w:val="center"/>
              <w:rPr>
                <w:rFonts w:ascii="Sylfaen" w:hAnsi="Sylfaen" w:cs="Sylfaen"/>
                <w:noProof/>
              </w:rPr>
            </w:pPr>
            <w:r w:rsidRPr="00604507">
              <w:rPr>
                <w:rFonts w:ascii="Sylfaen" w:hAnsi="Sylfaen" w:cs="Sylfaen"/>
                <w:noProof/>
              </w:rPr>
              <w:t>X</w:t>
            </w:r>
          </w:p>
        </w:tc>
        <w:tc>
          <w:tcPr>
            <w:tcW w:w="1002" w:type="dxa"/>
            <w:shd w:val="clear" w:color="auto" w:fill="auto"/>
            <w:vAlign w:val="center"/>
          </w:tcPr>
          <w:p w14:paraId="68EBCE14" w14:textId="77777777" w:rsidR="00B84674" w:rsidRPr="00604507" w:rsidRDefault="00B84674" w:rsidP="00604507">
            <w:pPr>
              <w:spacing w:after="0" w:line="240" w:lineRule="auto"/>
              <w:jc w:val="center"/>
              <w:rPr>
                <w:rFonts w:ascii="Sylfaen" w:hAnsi="Sylfaen" w:cs="Sylfaen"/>
                <w:noProof/>
                <w:lang w:val="ka-GE"/>
              </w:rPr>
            </w:pPr>
            <w:r w:rsidRPr="00604507">
              <w:rPr>
                <w:rFonts w:ascii="Sylfaen" w:hAnsi="Sylfaen" w:cs="Sylfaen"/>
                <w:noProof/>
              </w:rPr>
              <w:t>X</w:t>
            </w:r>
          </w:p>
        </w:tc>
        <w:tc>
          <w:tcPr>
            <w:tcW w:w="1144" w:type="dxa"/>
            <w:shd w:val="clear" w:color="auto" w:fill="auto"/>
            <w:vAlign w:val="center"/>
          </w:tcPr>
          <w:p w14:paraId="394DB733" w14:textId="77777777" w:rsidR="00B84674" w:rsidRPr="00604507" w:rsidRDefault="00B84674" w:rsidP="00604507">
            <w:pPr>
              <w:spacing w:after="0" w:line="240" w:lineRule="auto"/>
              <w:jc w:val="center"/>
              <w:rPr>
                <w:rFonts w:ascii="Sylfaen" w:hAnsi="Sylfaen" w:cs="Sylfaen"/>
                <w:noProof/>
              </w:rPr>
            </w:pPr>
            <w:r w:rsidRPr="00604507">
              <w:rPr>
                <w:rFonts w:ascii="Sylfaen" w:hAnsi="Sylfaen" w:cs="Sylfaen"/>
                <w:noProof/>
              </w:rPr>
              <w:t>X</w:t>
            </w:r>
          </w:p>
        </w:tc>
        <w:tc>
          <w:tcPr>
            <w:tcW w:w="1064" w:type="dxa"/>
            <w:shd w:val="clear" w:color="auto" w:fill="auto"/>
            <w:vAlign w:val="center"/>
          </w:tcPr>
          <w:p w14:paraId="7579E283" w14:textId="77777777" w:rsidR="00B84674" w:rsidRPr="00604507" w:rsidRDefault="00A16D6B" w:rsidP="00604507">
            <w:pPr>
              <w:spacing w:after="0" w:line="240" w:lineRule="auto"/>
              <w:jc w:val="center"/>
              <w:rPr>
                <w:rFonts w:ascii="Sylfaen" w:hAnsi="Sylfaen" w:cs="Sylfaen"/>
                <w:noProof/>
                <w:lang w:val="ka-GE"/>
              </w:rPr>
            </w:pPr>
            <w:r w:rsidRPr="00604507">
              <w:rPr>
                <w:rFonts w:ascii="Sylfaen" w:hAnsi="Sylfaen" w:cs="Sylfaen"/>
                <w:noProof/>
              </w:rPr>
              <w:t>X</w:t>
            </w:r>
          </w:p>
        </w:tc>
        <w:tc>
          <w:tcPr>
            <w:tcW w:w="1039" w:type="dxa"/>
            <w:shd w:val="clear" w:color="auto" w:fill="auto"/>
            <w:vAlign w:val="center"/>
          </w:tcPr>
          <w:p w14:paraId="5FF3A443" w14:textId="77777777" w:rsidR="00B84674" w:rsidRPr="00604507" w:rsidRDefault="00A16D6B" w:rsidP="00604507">
            <w:pPr>
              <w:spacing w:after="0" w:line="240" w:lineRule="auto"/>
              <w:jc w:val="center"/>
              <w:rPr>
                <w:rFonts w:ascii="Sylfaen" w:hAnsi="Sylfaen" w:cs="Sylfaen"/>
                <w:noProof/>
                <w:lang w:val="ka-GE"/>
              </w:rPr>
            </w:pPr>
            <w:r w:rsidRPr="00604507">
              <w:rPr>
                <w:rFonts w:ascii="Sylfaen" w:hAnsi="Sylfaen" w:cs="Sylfaen"/>
                <w:noProof/>
              </w:rPr>
              <w:t>X</w:t>
            </w:r>
          </w:p>
        </w:tc>
        <w:tc>
          <w:tcPr>
            <w:tcW w:w="1298" w:type="dxa"/>
            <w:tcBorders>
              <w:right w:val="double" w:sz="4" w:space="0" w:color="auto"/>
            </w:tcBorders>
            <w:shd w:val="clear" w:color="auto" w:fill="auto"/>
            <w:vAlign w:val="center"/>
          </w:tcPr>
          <w:p w14:paraId="20F1951A" w14:textId="77777777" w:rsidR="00B84674" w:rsidRPr="00604507" w:rsidRDefault="00B84674" w:rsidP="00604507">
            <w:pPr>
              <w:spacing w:after="0" w:line="240" w:lineRule="auto"/>
              <w:jc w:val="center"/>
              <w:rPr>
                <w:rFonts w:ascii="Sylfaen" w:hAnsi="Sylfaen" w:cs="Sylfaen"/>
                <w:noProof/>
                <w:lang w:val="ka-GE"/>
              </w:rPr>
            </w:pPr>
            <w:r w:rsidRPr="00604507">
              <w:rPr>
                <w:rFonts w:ascii="Sylfaen" w:hAnsi="Sylfaen" w:cs="Sylfaen"/>
                <w:noProof/>
              </w:rPr>
              <w:t>X</w:t>
            </w:r>
          </w:p>
        </w:tc>
      </w:tr>
      <w:tr w:rsidR="00E8209A" w:rsidRPr="00604507" w14:paraId="388D2100" w14:textId="77777777" w:rsidTr="00E8209A">
        <w:trPr>
          <w:trHeight w:val="293"/>
        </w:trPr>
        <w:tc>
          <w:tcPr>
            <w:tcW w:w="986" w:type="dxa"/>
            <w:tcBorders>
              <w:left w:val="double" w:sz="4" w:space="0" w:color="auto"/>
              <w:right w:val="double" w:sz="4" w:space="0" w:color="auto"/>
            </w:tcBorders>
            <w:shd w:val="clear" w:color="auto" w:fill="auto"/>
            <w:vAlign w:val="center"/>
          </w:tcPr>
          <w:p w14:paraId="4FA388C9" w14:textId="77777777" w:rsidR="00E8209A" w:rsidRPr="00604507" w:rsidRDefault="00E8209A"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2.4.</w:t>
            </w:r>
          </w:p>
        </w:tc>
        <w:tc>
          <w:tcPr>
            <w:tcW w:w="3626" w:type="dxa"/>
            <w:tcBorders>
              <w:left w:val="double" w:sz="4" w:space="0" w:color="auto"/>
              <w:right w:val="double" w:sz="4" w:space="0" w:color="auto"/>
            </w:tcBorders>
            <w:shd w:val="clear" w:color="auto" w:fill="auto"/>
            <w:vAlign w:val="center"/>
          </w:tcPr>
          <w:p w14:paraId="4FC372D7" w14:textId="77777777" w:rsidR="00E8209A" w:rsidRPr="00604507" w:rsidRDefault="00E8209A" w:rsidP="00604507">
            <w:pPr>
              <w:spacing w:after="0" w:line="240" w:lineRule="auto"/>
              <w:ind w:left="-1046" w:firstLine="1046"/>
              <w:rPr>
                <w:rFonts w:ascii="Sylfaen" w:hAnsi="Sylfaen" w:cs="Sylfaen"/>
              </w:rPr>
            </w:pPr>
            <w:r w:rsidRPr="00604507">
              <w:rPr>
                <w:rFonts w:ascii="Sylfaen" w:hAnsi="Sylfaen" w:cs="Sylfaen"/>
                <w:lang w:val="ka-GE"/>
              </w:rPr>
              <w:t>ქცევათმეცნიერება</w:t>
            </w:r>
            <w:r w:rsidRPr="00604507">
              <w:rPr>
                <w:rFonts w:ascii="Sylfaen" w:hAnsi="Sylfaen" w:cs="Sylfaen"/>
              </w:rPr>
              <w:t xml:space="preserve"> II</w:t>
            </w:r>
          </w:p>
        </w:tc>
        <w:tc>
          <w:tcPr>
            <w:tcW w:w="1002" w:type="dxa"/>
            <w:tcBorders>
              <w:left w:val="double" w:sz="4" w:space="0" w:color="auto"/>
            </w:tcBorders>
            <w:shd w:val="clear" w:color="auto" w:fill="auto"/>
            <w:vAlign w:val="center"/>
          </w:tcPr>
          <w:p w14:paraId="18198A8F" w14:textId="77777777" w:rsidR="00E8209A" w:rsidRPr="00604507" w:rsidRDefault="00E8209A" w:rsidP="00604507">
            <w:pPr>
              <w:spacing w:after="0" w:line="240" w:lineRule="auto"/>
              <w:jc w:val="center"/>
              <w:rPr>
                <w:rFonts w:ascii="Sylfaen" w:hAnsi="Sylfaen" w:cs="Sylfaen"/>
                <w:noProof/>
              </w:rPr>
            </w:pPr>
            <w:r w:rsidRPr="00604507">
              <w:rPr>
                <w:rFonts w:ascii="Sylfaen" w:hAnsi="Sylfaen" w:cs="Sylfaen"/>
                <w:noProof/>
              </w:rPr>
              <w:t>X</w:t>
            </w:r>
          </w:p>
        </w:tc>
        <w:tc>
          <w:tcPr>
            <w:tcW w:w="1002" w:type="dxa"/>
            <w:shd w:val="clear" w:color="auto" w:fill="auto"/>
            <w:vAlign w:val="center"/>
          </w:tcPr>
          <w:p w14:paraId="26E54B5F" w14:textId="77777777" w:rsidR="00E8209A" w:rsidRPr="00604507" w:rsidRDefault="00E8209A" w:rsidP="00604507">
            <w:pPr>
              <w:spacing w:after="0" w:line="240" w:lineRule="auto"/>
              <w:jc w:val="center"/>
              <w:rPr>
                <w:rFonts w:ascii="Sylfaen" w:hAnsi="Sylfaen" w:cs="Sylfaen"/>
                <w:noProof/>
                <w:lang w:val="ka-GE"/>
              </w:rPr>
            </w:pPr>
            <w:r w:rsidRPr="00604507">
              <w:rPr>
                <w:rFonts w:ascii="Sylfaen" w:hAnsi="Sylfaen" w:cs="Sylfaen"/>
                <w:noProof/>
              </w:rPr>
              <w:t>X</w:t>
            </w:r>
          </w:p>
        </w:tc>
        <w:tc>
          <w:tcPr>
            <w:tcW w:w="1144" w:type="dxa"/>
            <w:shd w:val="clear" w:color="auto" w:fill="auto"/>
            <w:vAlign w:val="center"/>
          </w:tcPr>
          <w:p w14:paraId="45893090" w14:textId="77777777" w:rsidR="00E8209A" w:rsidRPr="00604507" w:rsidRDefault="00E8209A" w:rsidP="00604507">
            <w:pPr>
              <w:spacing w:after="0" w:line="240" w:lineRule="auto"/>
              <w:jc w:val="center"/>
              <w:rPr>
                <w:rFonts w:ascii="Sylfaen" w:hAnsi="Sylfaen" w:cs="Sylfaen"/>
                <w:noProof/>
              </w:rPr>
            </w:pPr>
            <w:r w:rsidRPr="00604507">
              <w:rPr>
                <w:rFonts w:ascii="Sylfaen" w:hAnsi="Sylfaen" w:cs="Sylfaen"/>
                <w:noProof/>
              </w:rPr>
              <w:t>X</w:t>
            </w:r>
          </w:p>
        </w:tc>
        <w:tc>
          <w:tcPr>
            <w:tcW w:w="1064" w:type="dxa"/>
            <w:shd w:val="clear" w:color="auto" w:fill="auto"/>
            <w:vAlign w:val="center"/>
          </w:tcPr>
          <w:p w14:paraId="3B18CEDE" w14:textId="77777777" w:rsidR="00E8209A" w:rsidRPr="00604507" w:rsidRDefault="00E8209A" w:rsidP="00604507">
            <w:pPr>
              <w:spacing w:after="0" w:line="240" w:lineRule="auto"/>
              <w:jc w:val="center"/>
              <w:rPr>
                <w:rFonts w:ascii="Sylfaen" w:hAnsi="Sylfaen" w:cs="Sylfaen"/>
                <w:noProof/>
                <w:lang w:val="ka-GE"/>
              </w:rPr>
            </w:pPr>
            <w:r w:rsidRPr="00604507">
              <w:rPr>
                <w:rFonts w:ascii="Sylfaen" w:hAnsi="Sylfaen" w:cs="Sylfaen"/>
                <w:noProof/>
              </w:rPr>
              <w:t>X</w:t>
            </w:r>
          </w:p>
        </w:tc>
        <w:tc>
          <w:tcPr>
            <w:tcW w:w="1039" w:type="dxa"/>
            <w:shd w:val="clear" w:color="auto" w:fill="auto"/>
            <w:vAlign w:val="center"/>
          </w:tcPr>
          <w:p w14:paraId="41C4EA39" w14:textId="77777777" w:rsidR="00E8209A" w:rsidRPr="00604507" w:rsidRDefault="00E8209A" w:rsidP="00604507">
            <w:pPr>
              <w:spacing w:after="0" w:line="240" w:lineRule="auto"/>
              <w:jc w:val="center"/>
              <w:rPr>
                <w:rFonts w:ascii="Sylfaen" w:hAnsi="Sylfaen" w:cs="Sylfaen"/>
                <w:noProof/>
              </w:rPr>
            </w:pPr>
            <w:r w:rsidRPr="00604507">
              <w:rPr>
                <w:rFonts w:ascii="Sylfaen" w:hAnsi="Sylfaen" w:cs="Sylfaen"/>
                <w:noProof/>
              </w:rPr>
              <w:t>X</w:t>
            </w:r>
          </w:p>
        </w:tc>
        <w:tc>
          <w:tcPr>
            <w:tcW w:w="1298" w:type="dxa"/>
            <w:tcBorders>
              <w:right w:val="double" w:sz="4" w:space="0" w:color="auto"/>
            </w:tcBorders>
            <w:shd w:val="clear" w:color="auto" w:fill="auto"/>
            <w:vAlign w:val="center"/>
          </w:tcPr>
          <w:p w14:paraId="3A5A62CD" w14:textId="77777777" w:rsidR="00E8209A" w:rsidRPr="00604507" w:rsidRDefault="00E8209A" w:rsidP="00604507">
            <w:pPr>
              <w:spacing w:after="0" w:line="240" w:lineRule="auto"/>
              <w:jc w:val="center"/>
              <w:rPr>
                <w:rFonts w:ascii="Sylfaen" w:hAnsi="Sylfaen" w:cs="Sylfaen"/>
                <w:noProof/>
                <w:lang w:val="ka-GE"/>
              </w:rPr>
            </w:pPr>
            <w:r w:rsidRPr="00604507">
              <w:rPr>
                <w:rFonts w:ascii="Sylfaen" w:hAnsi="Sylfaen" w:cs="Sylfaen"/>
                <w:noProof/>
              </w:rPr>
              <w:t>X</w:t>
            </w:r>
          </w:p>
        </w:tc>
      </w:tr>
      <w:tr w:rsidR="00262695" w:rsidRPr="00604507" w14:paraId="6A26DBF3" w14:textId="77777777" w:rsidTr="00E8209A">
        <w:trPr>
          <w:trHeight w:val="293"/>
        </w:trPr>
        <w:tc>
          <w:tcPr>
            <w:tcW w:w="986" w:type="dxa"/>
            <w:tcBorders>
              <w:left w:val="double" w:sz="4" w:space="0" w:color="auto"/>
              <w:right w:val="double" w:sz="4" w:space="0" w:color="auto"/>
            </w:tcBorders>
            <w:shd w:val="clear" w:color="auto" w:fill="auto"/>
            <w:vAlign w:val="center"/>
          </w:tcPr>
          <w:p w14:paraId="1937BE44" w14:textId="77777777" w:rsidR="00262695" w:rsidRPr="00604507" w:rsidRDefault="00262695"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2.5.</w:t>
            </w:r>
          </w:p>
        </w:tc>
        <w:tc>
          <w:tcPr>
            <w:tcW w:w="3626" w:type="dxa"/>
            <w:tcBorders>
              <w:left w:val="double" w:sz="4" w:space="0" w:color="auto"/>
              <w:right w:val="double" w:sz="4" w:space="0" w:color="auto"/>
            </w:tcBorders>
            <w:shd w:val="clear" w:color="auto" w:fill="auto"/>
          </w:tcPr>
          <w:p w14:paraId="0A8AF233" w14:textId="77777777" w:rsidR="00262695" w:rsidRPr="00604507" w:rsidRDefault="00262695" w:rsidP="00604507">
            <w:pPr>
              <w:spacing w:after="0" w:line="240" w:lineRule="auto"/>
              <w:jc w:val="both"/>
              <w:rPr>
                <w:rFonts w:ascii="Sylfaen" w:hAnsi="Sylfaen"/>
                <w:lang w:val="af-ZA"/>
              </w:rPr>
            </w:pPr>
            <w:r w:rsidRPr="00604507">
              <w:rPr>
                <w:rFonts w:ascii="Sylfaen" w:hAnsi="Sylfaen" w:cs="Sylfaen"/>
                <w:lang w:val="ka-GE"/>
              </w:rPr>
              <w:t>ქცევის ფსიქოფიზიოლოგია</w:t>
            </w:r>
          </w:p>
        </w:tc>
        <w:tc>
          <w:tcPr>
            <w:tcW w:w="1002" w:type="dxa"/>
            <w:tcBorders>
              <w:left w:val="double" w:sz="4" w:space="0" w:color="auto"/>
            </w:tcBorders>
            <w:shd w:val="clear" w:color="auto" w:fill="auto"/>
            <w:vAlign w:val="center"/>
          </w:tcPr>
          <w:p w14:paraId="0F7A4A8C" w14:textId="77777777" w:rsidR="00262695" w:rsidRPr="00604507" w:rsidRDefault="00262695" w:rsidP="00604507">
            <w:pPr>
              <w:spacing w:after="0" w:line="240" w:lineRule="auto"/>
              <w:jc w:val="center"/>
              <w:rPr>
                <w:rFonts w:ascii="Sylfaen" w:hAnsi="Sylfaen" w:cs="Sylfaen"/>
                <w:noProof/>
              </w:rPr>
            </w:pPr>
            <w:r w:rsidRPr="00604507">
              <w:rPr>
                <w:rFonts w:ascii="Sylfaen" w:hAnsi="Sylfaen" w:cs="Sylfaen"/>
                <w:noProof/>
              </w:rPr>
              <w:t>X</w:t>
            </w:r>
          </w:p>
        </w:tc>
        <w:tc>
          <w:tcPr>
            <w:tcW w:w="1002" w:type="dxa"/>
            <w:shd w:val="clear" w:color="auto" w:fill="auto"/>
            <w:vAlign w:val="center"/>
          </w:tcPr>
          <w:p w14:paraId="618AA34A" w14:textId="77777777" w:rsidR="00262695" w:rsidRPr="00604507" w:rsidRDefault="00262695" w:rsidP="00604507">
            <w:pPr>
              <w:spacing w:after="0" w:line="240" w:lineRule="auto"/>
              <w:jc w:val="center"/>
              <w:rPr>
                <w:rFonts w:ascii="Sylfaen" w:hAnsi="Sylfaen" w:cs="Sylfaen"/>
                <w:noProof/>
                <w:lang w:val="ka-GE"/>
              </w:rPr>
            </w:pPr>
            <w:r w:rsidRPr="00604507">
              <w:rPr>
                <w:rFonts w:ascii="Sylfaen" w:hAnsi="Sylfaen" w:cs="Sylfaen"/>
                <w:noProof/>
              </w:rPr>
              <w:t>X</w:t>
            </w:r>
          </w:p>
        </w:tc>
        <w:tc>
          <w:tcPr>
            <w:tcW w:w="1144" w:type="dxa"/>
            <w:shd w:val="clear" w:color="auto" w:fill="auto"/>
            <w:vAlign w:val="center"/>
          </w:tcPr>
          <w:p w14:paraId="1EA74432" w14:textId="77777777" w:rsidR="00262695" w:rsidRPr="00604507" w:rsidRDefault="00262695" w:rsidP="00604507">
            <w:pPr>
              <w:spacing w:after="0" w:line="240" w:lineRule="auto"/>
              <w:jc w:val="center"/>
              <w:rPr>
                <w:rFonts w:ascii="Sylfaen" w:hAnsi="Sylfaen" w:cs="Sylfaen"/>
                <w:noProof/>
              </w:rPr>
            </w:pPr>
            <w:r w:rsidRPr="00604507">
              <w:rPr>
                <w:rFonts w:ascii="Sylfaen" w:hAnsi="Sylfaen" w:cs="Sylfaen"/>
                <w:noProof/>
              </w:rPr>
              <w:t>X</w:t>
            </w:r>
          </w:p>
        </w:tc>
        <w:tc>
          <w:tcPr>
            <w:tcW w:w="1064" w:type="dxa"/>
            <w:shd w:val="clear" w:color="auto" w:fill="auto"/>
            <w:vAlign w:val="center"/>
          </w:tcPr>
          <w:p w14:paraId="11F004BD" w14:textId="77777777" w:rsidR="00262695" w:rsidRPr="00604507" w:rsidRDefault="00262695" w:rsidP="00604507">
            <w:pPr>
              <w:spacing w:after="0" w:line="240" w:lineRule="auto"/>
              <w:jc w:val="center"/>
              <w:rPr>
                <w:rFonts w:ascii="Sylfaen" w:hAnsi="Sylfaen" w:cs="Sylfaen"/>
                <w:noProof/>
                <w:lang w:val="ka-GE"/>
              </w:rPr>
            </w:pPr>
            <w:r w:rsidRPr="00604507">
              <w:rPr>
                <w:rFonts w:ascii="Sylfaen" w:hAnsi="Sylfaen" w:cs="Sylfaen"/>
                <w:noProof/>
              </w:rPr>
              <w:t>X</w:t>
            </w:r>
          </w:p>
        </w:tc>
        <w:tc>
          <w:tcPr>
            <w:tcW w:w="1039" w:type="dxa"/>
            <w:shd w:val="clear" w:color="auto" w:fill="auto"/>
            <w:vAlign w:val="center"/>
          </w:tcPr>
          <w:p w14:paraId="3FF28094" w14:textId="77777777" w:rsidR="00262695" w:rsidRPr="00604507" w:rsidRDefault="00262695" w:rsidP="00604507">
            <w:pPr>
              <w:spacing w:after="0" w:line="240" w:lineRule="auto"/>
              <w:jc w:val="center"/>
              <w:rPr>
                <w:rFonts w:ascii="Sylfaen" w:hAnsi="Sylfaen" w:cs="Sylfaen"/>
                <w:noProof/>
              </w:rPr>
            </w:pPr>
            <w:r w:rsidRPr="00604507">
              <w:rPr>
                <w:rFonts w:ascii="Sylfaen" w:hAnsi="Sylfaen" w:cs="Sylfaen"/>
                <w:noProof/>
              </w:rPr>
              <w:t>X</w:t>
            </w:r>
          </w:p>
        </w:tc>
        <w:tc>
          <w:tcPr>
            <w:tcW w:w="1298" w:type="dxa"/>
            <w:tcBorders>
              <w:right w:val="double" w:sz="4" w:space="0" w:color="auto"/>
            </w:tcBorders>
            <w:shd w:val="clear" w:color="auto" w:fill="auto"/>
            <w:vAlign w:val="center"/>
          </w:tcPr>
          <w:p w14:paraId="553B9744" w14:textId="77777777" w:rsidR="00262695" w:rsidRPr="00604507" w:rsidRDefault="00262695" w:rsidP="00604507">
            <w:pPr>
              <w:spacing w:after="0" w:line="240" w:lineRule="auto"/>
              <w:jc w:val="center"/>
              <w:rPr>
                <w:rFonts w:ascii="Sylfaen" w:hAnsi="Sylfaen" w:cs="Sylfaen"/>
                <w:noProof/>
                <w:lang w:val="ka-GE"/>
              </w:rPr>
            </w:pPr>
            <w:r w:rsidRPr="00604507">
              <w:rPr>
                <w:rFonts w:ascii="Sylfaen" w:hAnsi="Sylfaen" w:cs="Sylfaen"/>
                <w:noProof/>
              </w:rPr>
              <w:t>X</w:t>
            </w:r>
          </w:p>
        </w:tc>
      </w:tr>
      <w:tr w:rsidR="00262695" w:rsidRPr="00604507" w14:paraId="20CE74DA" w14:textId="77777777" w:rsidTr="00C05620">
        <w:trPr>
          <w:trHeight w:val="293"/>
        </w:trPr>
        <w:tc>
          <w:tcPr>
            <w:tcW w:w="986" w:type="dxa"/>
            <w:tcBorders>
              <w:left w:val="double" w:sz="4" w:space="0" w:color="auto"/>
              <w:right w:val="double" w:sz="4" w:space="0" w:color="auto"/>
            </w:tcBorders>
            <w:shd w:val="clear" w:color="auto" w:fill="auto"/>
            <w:vAlign w:val="center"/>
          </w:tcPr>
          <w:p w14:paraId="6FD0E7B8" w14:textId="77777777" w:rsidR="00262695" w:rsidRPr="00604507" w:rsidRDefault="00262695"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2.6.</w:t>
            </w:r>
          </w:p>
        </w:tc>
        <w:tc>
          <w:tcPr>
            <w:tcW w:w="3626" w:type="dxa"/>
            <w:tcBorders>
              <w:left w:val="double" w:sz="4" w:space="0" w:color="auto"/>
              <w:right w:val="double" w:sz="4" w:space="0" w:color="auto"/>
            </w:tcBorders>
            <w:shd w:val="clear" w:color="auto" w:fill="auto"/>
          </w:tcPr>
          <w:p w14:paraId="3C567402" w14:textId="77777777" w:rsidR="00262695" w:rsidRPr="00604507" w:rsidRDefault="00262695" w:rsidP="00604507">
            <w:pPr>
              <w:spacing w:after="0" w:line="240" w:lineRule="auto"/>
              <w:jc w:val="both"/>
              <w:rPr>
                <w:rFonts w:ascii="Sylfaen" w:hAnsi="Sylfaen"/>
                <w:lang w:val="af-ZA"/>
              </w:rPr>
            </w:pPr>
            <w:r w:rsidRPr="00604507">
              <w:rPr>
                <w:rFonts w:ascii="Sylfaen" w:hAnsi="Sylfaen" w:cs="Sylfaen"/>
                <w:lang w:val="ka-GE"/>
              </w:rPr>
              <w:t>ნეიროფიზიოლოგია</w:t>
            </w:r>
          </w:p>
        </w:tc>
        <w:tc>
          <w:tcPr>
            <w:tcW w:w="1002" w:type="dxa"/>
            <w:tcBorders>
              <w:left w:val="double" w:sz="4" w:space="0" w:color="auto"/>
            </w:tcBorders>
            <w:shd w:val="clear" w:color="auto" w:fill="auto"/>
            <w:vAlign w:val="center"/>
          </w:tcPr>
          <w:p w14:paraId="5BAD356F" w14:textId="77777777" w:rsidR="00262695" w:rsidRPr="00604507" w:rsidRDefault="00262695" w:rsidP="00604507">
            <w:pPr>
              <w:spacing w:after="0" w:line="240" w:lineRule="auto"/>
              <w:jc w:val="center"/>
              <w:rPr>
                <w:rFonts w:ascii="Sylfaen" w:hAnsi="Sylfaen" w:cs="Sylfaen"/>
                <w:noProof/>
              </w:rPr>
            </w:pPr>
            <w:r w:rsidRPr="00604507">
              <w:rPr>
                <w:rFonts w:ascii="Sylfaen" w:hAnsi="Sylfaen" w:cs="Sylfaen"/>
                <w:noProof/>
              </w:rPr>
              <w:t>X</w:t>
            </w:r>
          </w:p>
        </w:tc>
        <w:tc>
          <w:tcPr>
            <w:tcW w:w="1002" w:type="dxa"/>
            <w:shd w:val="clear" w:color="auto" w:fill="auto"/>
            <w:vAlign w:val="center"/>
          </w:tcPr>
          <w:p w14:paraId="1EE7D2D2" w14:textId="77777777" w:rsidR="00262695" w:rsidRPr="00604507" w:rsidRDefault="00262695" w:rsidP="00604507">
            <w:pPr>
              <w:spacing w:after="0" w:line="240" w:lineRule="auto"/>
              <w:jc w:val="center"/>
              <w:rPr>
                <w:rFonts w:ascii="Sylfaen" w:hAnsi="Sylfaen" w:cs="Sylfaen"/>
                <w:noProof/>
                <w:lang w:val="ka-GE"/>
              </w:rPr>
            </w:pPr>
            <w:r w:rsidRPr="00604507">
              <w:rPr>
                <w:rFonts w:ascii="Sylfaen" w:hAnsi="Sylfaen" w:cs="Sylfaen"/>
                <w:noProof/>
              </w:rPr>
              <w:t>X</w:t>
            </w:r>
          </w:p>
        </w:tc>
        <w:tc>
          <w:tcPr>
            <w:tcW w:w="1144" w:type="dxa"/>
            <w:shd w:val="clear" w:color="auto" w:fill="auto"/>
            <w:vAlign w:val="center"/>
          </w:tcPr>
          <w:p w14:paraId="3E8F808E" w14:textId="77777777" w:rsidR="00262695" w:rsidRPr="00604507" w:rsidRDefault="00262695" w:rsidP="00604507">
            <w:pPr>
              <w:spacing w:after="0" w:line="240" w:lineRule="auto"/>
              <w:jc w:val="center"/>
              <w:rPr>
                <w:rFonts w:ascii="Sylfaen" w:hAnsi="Sylfaen" w:cs="Sylfaen"/>
                <w:noProof/>
              </w:rPr>
            </w:pPr>
            <w:r w:rsidRPr="00604507">
              <w:rPr>
                <w:rFonts w:ascii="Sylfaen" w:hAnsi="Sylfaen" w:cs="Sylfaen"/>
                <w:noProof/>
              </w:rPr>
              <w:t>X</w:t>
            </w:r>
          </w:p>
        </w:tc>
        <w:tc>
          <w:tcPr>
            <w:tcW w:w="1064" w:type="dxa"/>
            <w:shd w:val="clear" w:color="auto" w:fill="auto"/>
            <w:vAlign w:val="center"/>
          </w:tcPr>
          <w:p w14:paraId="22439F41" w14:textId="77777777" w:rsidR="00262695" w:rsidRPr="00604507" w:rsidRDefault="00262695" w:rsidP="00604507">
            <w:pPr>
              <w:spacing w:after="0" w:line="240" w:lineRule="auto"/>
              <w:jc w:val="center"/>
              <w:rPr>
                <w:rFonts w:ascii="Sylfaen" w:hAnsi="Sylfaen" w:cs="Sylfaen"/>
                <w:noProof/>
                <w:lang w:val="ka-GE"/>
              </w:rPr>
            </w:pPr>
            <w:r w:rsidRPr="00604507">
              <w:rPr>
                <w:rFonts w:ascii="Sylfaen" w:hAnsi="Sylfaen" w:cs="Sylfaen"/>
                <w:noProof/>
              </w:rPr>
              <w:t>X</w:t>
            </w:r>
          </w:p>
        </w:tc>
        <w:tc>
          <w:tcPr>
            <w:tcW w:w="1039" w:type="dxa"/>
            <w:shd w:val="clear" w:color="auto" w:fill="auto"/>
            <w:vAlign w:val="center"/>
          </w:tcPr>
          <w:p w14:paraId="17414806" w14:textId="77777777" w:rsidR="00262695" w:rsidRPr="00604507" w:rsidRDefault="00262695" w:rsidP="00604507">
            <w:pPr>
              <w:spacing w:after="0" w:line="240" w:lineRule="auto"/>
              <w:jc w:val="center"/>
              <w:rPr>
                <w:rFonts w:ascii="Sylfaen" w:hAnsi="Sylfaen" w:cs="Sylfaen"/>
                <w:noProof/>
                <w:lang w:val="ka-GE"/>
              </w:rPr>
            </w:pPr>
          </w:p>
        </w:tc>
        <w:tc>
          <w:tcPr>
            <w:tcW w:w="1298" w:type="dxa"/>
            <w:tcBorders>
              <w:right w:val="double" w:sz="4" w:space="0" w:color="auto"/>
            </w:tcBorders>
            <w:shd w:val="clear" w:color="auto" w:fill="auto"/>
            <w:vAlign w:val="center"/>
          </w:tcPr>
          <w:p w14:paraId="3E74C5A1" w14:textId="77777777" w:rsidR="00262695" w:rsidRPr="00604507" w:rsidRDefault="00262695" w:rsidP="00604507">
            <w:pPr>
              <w:spacing w:after="0" w:line="240" w:lineRule="auto"/>
              <w:jc w:val="center"/>
              <w:rPr>
                <w:rFonts w:ascii="Sylfaen" w:hAnsi="Sylfaen" w:cs="Sylfaen"/>
                <w:noProof/>
                <w:lang w:val="ka-GE"/>
              </w:rPr>
            </w:pPr>
            <w:r w:rsidRPr="00604507">
              <w:rPr>
                <w:rFonts w:ascii="Sylfaen" w:hAnsi="Sylfaen" w:cs="Sylfaen"/>
                <w:noProof/>
              </w:rPr>
              <w:t>X</w:t>
            </w:r>
          </w:p>
        </w:tc>
      </w:tr>
      <w:tr w:rsidR="00262695" w:rsidRPr="00604507" w14:paraId="7FBA9E24" w14:textId="77777777" w:rsidTr="00604507">
        <w:trPr>
          <w:trHeight w:val="305"/>
        </w:trPr>
        <w:tc>
          <w:tcPr>
            <w:tcW w:w="986" w:type="dxa"/>
            <w:tcBorders>
              <w:left w:val="double" w:sz="4" w:space="0" w:color="auto"/>
              <w:right w:val="double" w:sz="4" w:space="0" w:color="auto"/>
            </w:tcBorders>
            <w:shd w:val="clear" w:color="auto" w:fill="auto"/>
            <w:vAlign w:val="center"/>
          </w:tcPr>
          <w:p w14:paraId="2B658DFD" w14:textId="77777777" w:rsidR="00262695" w:rsidRPr="00604507" w:rsidRDefault="00262695"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2.7.</w:t>
            </w:r>
          </w:p>
        </w:tc>
        <w:tc>
          <w:tcPr>
            <w:tcW w:w="3626" w:type="dxa"/>
            <w:tcBorders>
              <w:left w:val="double" w:sz="4" w:space="0" w:color="auto"/>
              <w:right w:val="double" w:sz="4" w:space="0" w:color="auto"/>
            </w:tcBorders>
            <w:shd w:val="clear" w:color="auto" w:fill="auto"/>
            <w:vAlign w:val="center"/>
          </w:tcPr>
          <w:p w14:paraId="7204DEA0" w14:textId="77777777" w:rsidR="00262695" w:rsidRPr="00604507" w:rsidRDefault="00262695" w:rsidP="00604507">
            <w:pPr>
              <w:spacing w:after="0" w:line="240" w:lineRule="auto"/>
              <w:rPr>
                <w:rFonts w:ascii="Sylfaen" w:hAnsi="Sylfaen" w:cs="Sylfaen"/>
                <w:lang w:val="ka-GE"/>
              </w:rPr>
            </w:pPr>
            <w:r w:rsidRPr="00604507">
              <w:rPr>
                <w:rFonts w:ascii="Sylfaen" w:hAnsi="Sylfaen" w:cs="Sylfaen"/>
                <w:lang w:val="ka-GE"/>
              </w:rPr>
              <w:t>ნეიროანატომია</w:t>
            </w:r>
          </w:p>
        </w:tc>
        <w:tc>
          <w:tcPr>
            <w:tcW w:w="1002" w:type="dxa"/>
            <w:tcBorders>
              <w:left w:val="double" w:sz="4" w:space="0" w:color="auto"/>
            </w:tcBorders>
            <w:shd w:val="clear" w:color="auto" w:fill="auto"/>
            <w:vAlign w:val="center"/>
          </w:tcPr>
          <w:p w14:paraId="3FDD9769" w14:textId="77777777" w:rsidR="00262695" w:rsidRPr="00604507" w:rsidRDefault="00262695" w:rsidP="00604507">
            <w:pPr>
              <w:spacing w:after="0" w:line="240" w:lineRule="auto"/>
              <w:jc w:val="center"/>
              <w:rPr>
                <w:rFonts w:ascii="Sylfaen" w:hAnsi="Sylfaen" w:cs="Sylfaen"/>
                <w:noProof/>
              </w:rPr>
            </w:pPr>
            <w:r w:rsidRPr="00604507">
              <w:rPr>
                <w:rFonts w:ascii="Sylfaen" w:hAnsi="Sylfaen" w:cs="Sylfaen"/>
                <w:noProof/>
              </w:rPr>
              <w:t>X</w:t>
            </w:r>
          </w:p>
        </w:tc>
        <w:tc>
          <w:tcPr>
            <w:tcW w:w="1002" w:type="dxa"/>
            <w:shd w:val="clear" w:color="auto" w:fill="auto"/>
            <w:vAlign w:val="center"/>
          </w:tcPr>
          <w:p w14:paraId="33067794" w14:textId="77777777" w:rsidR="00262695" w:rsidRPr="00604507" w:rsidRDefault="00262695" w:rsidP="00604507">
            <w:pPr>
              <w:spacing w:after="0" w:line="240" w:lineRule="auto"/>
              <w:jc w:val="center"/>
              <w:rPr>
                <w:rFonts w:ascii="Sylfaen" w:hAnsi="Sylfaen" w:cs="Sylfaen"/>
                <w:noProof/>
                <w:lang w:val="ka-GE"/>
              </w:rPr>
            </w:pPr>
            <w:r w:rsidRPr="00604507">
              <w:rPr>
                <w:rFonts w:ascii="Sylfaen" w:hAnsi="Sylfaen" w:cs="Sylfaen"/>
                <w:noProof/>
              </w:rPr>
              <w:t>X</w:t>
            </w:r>
          </w:p>
        </w:tc>
        <w:tc>
          <w:tcPr>
            <w:tcW w:w="1144" w:type="dxa"/>
            <w:shd w:val="clear" w:color="auto" w:fill="auto"/>
            <w:vAlign w:val="center"/>
          </w:tcPr>
          <w:p w14:paraId="1A2639D7" w14:textId="77777777" w:rsidR="00262695" w:rsidRPr="00604507" w:rsidRDefault="00262695" w:rsidP="00604507">
            <w:pPr>
              <w:spacing w:after="0" w:line="240" w:lineRule="auto"/>
              <w:jc w:val="center"/>
              <w:rPr>
                <w:rFonts w:ascii="Sylfaen" w:hAnsi="Sylfaen" w:cs="Sylfaen"/>
                <w:noProof/>
              </w:rPr>
            </w:pPr>
            <w:r w:rsidRPr="00604507">
              <w:rPr>
                <w:rFonts w:ascii="Sylfaen" w:hAnsi="Sylfaen" w:cs="Sylfaen"/>
                <w:noProof/>
              </w:rPr>
              <w:t>X</w:t>
            </w:r>
          </w:p>
        </w:tc>
        <w:tc>
          <w:tcPr>
            <w:tcW w:w="1064" w:type="dxa"/>
            <w:shd w:val="clear" w:color="auto" w:fill="auto"/>
            <w:vAlign w:val="center"/>
          </w:tcPr>
          <w:p w14:paraId="4785B51D" w14:textId="77777777" w:rsidR="00262695" w:rsidRPr="00604507" w:rsidRDefault="00A16D6B" w:rsidP="00604507">
            <w:pPr>
              <w:spacing w:after="0" w:line="240" w:lineRule="auto"/>
              <w:jc w:val="center"/>
              <w:rPr>
                <w:rFonts w:ascii="Sylfaen" w:hAnsi="Sylfaen" w:cs="Sylfaen"/>
                <w:noProof/>
                <w:lang w:val="ka-GE"/>
              </w:rPr>
            </w:pPr>
            <w:r w:rsidRPr="00604507">
              <w:rPr>
                <w:rFonts w:ascii="Sylfaen" w:hAnsi="Sylfaen" w:cs="Sylfaen"/>
                <w:noProof/>
              </w:rPr>
              <w:t>X</w:t>
            </w:r>
          </w:p>
        </w:tc>
        <w:tc>
          <w:tcPr>
            <w:tcW w:w="1039" w:type="dxa"/>
            <w:shd w:val="clear" w:color="auto" w:fill="auto"/>
            <w:vAlign w:val="center"/>
          </w:tcPr>
          <w:p w14:paraId="6F81E25D" w14:textId="77777777" w:rsidR="00262695" w:rsidRPr="00604507" w:rsidRDefault="00262695" w:rsidP="00604507">
            <w:pPr>
              <w:spacing w:after="0" w:line="240" w:lineRule="auto"/>
              <w:jc w:val="center"/>
              <w:rPr>
                <w:rFonts w:ascii="Sylfaen" w:hAnsi="Sylfaen" w:cs="Sylfaen"/>
                <w:noProof/>
              </w:rPr>
            </w:pPr>
            <w:r w:rsidRPr="00604507">
              <w:rPr>
                <w:rFonts w:ascii="Sylfaen" w:hAnsi="Sylfaen" w:cs="Sylfaen"/>
                <w:noProof/>
              </w:rPr>
              <w:t>X</w:t>
            </w:r>
          </w:p>
        </w:tc>
        <w:tc>
          <w:tcPr>
            <w:tcW w:w="1298" w:type="dxa"/>
            <w:tcBorders>
              <w:right w:val="double" w:sz="4" w:space="0" w:color="auto"/>
            </w:tcBorders>
            <w:shd w:val="clear" w:color="auto" w:fill="auto"/>
            <w:vAlign w:val="center"/>
          </w:tcPr>
          <w:p w14:paraId="64D5F8E7" w14:textId="77777777" w:rsidR="00262695" w:rsidRPr="00604507" w:rsidRDefault="00A16D6B" w:rsidP="00604507">
            <w:pPr>
              <w:spacing w:after="0" w:line="240" w:lineRule="auto"/>
              <w:jc w:val="center"/>
              <w:rPr>
                <w:rFonts w:ascii="Sylfaen" w:hAnsi="Sylfaen" w:cs="Sylfaen"/>
                <w:b/>
                <w:lang w:eastAsia="ru-RU"/>
              </w:rPr>
            </w:pPr>
            <w:r w:rsidRPr="00604507">
              <w:rPr>
                <w:rFonts w:ascii="Sylfaen" w:hAnsi="Sylfaen" w:cs="Sylfaen"/>
                <w:noProof/>
              </w:rPr>
              <w:t>X</w:t>
            </w:r>
          </w:p>
        </w:tc>
      </w:tr>
      <w:tr w:rsidR="00262695" w:rsidRPr="00604507" w14:paraId="7D606B86" w14:textId="77777777" w:rsidTr="00C05620">
        <w:trPr>
          <w:trHeight w:val="293"/>
        </w:trPr>
        <w:tc>
          <w:tcPr>
            <w:tcW w:w="986" w:type="dxa"/>
            <w:tcBorders>
              <w:left w:val="double" w:sz="4" w:space="0" w:color="auto"/>
              <w:right w:val="double" w:sz="4" w:space="0" w:color="auto"/>
            </w:tcBorders>
            <w:shd w:val="clear" w:color="auto" w:fill="auto"/>
            <w:vAlign w:val="center"/>
          </w:tcPr>
          <w:p w14:paraId="3551BE52" w14:textId="77777777" w:rsidR="00262695" w:rsidRPr="00604507" w:rsidRDefault="00262695" w:rsidP="00604507">
            <w:pPr>
              <w:spacing w:after="0" w:line="240" w:lineRule="auto"/>
              <w:ind w:right="-107"/>
              <w:jc w:val="center"/>
              <w:rPr>
                <w:rFonts w:ascii="Sylfaen" w:eastAsia="Times New Roman" w:hAnsi="Sylfaen"/>
                <w:lang w:val="ka-GE" w:eastAsia="ru-RU"/>
              </w:rPr>
            </w:pPr>
            <w:r w:rsidRPr="00604507">
              <w:rPr>
                <w:rFonts w:ascii="Sylfaen" w:eastAsia="Times New Roman" w:hAnsi="Sylfaen"/>
                <w:lang w:val="ka-GE" w:eastAsia="ru-RU"/>
              </w:rPr>
              <w:t>2.8.</w:t>
            </w:r>
          </w:p>
        </w:tc>
        <w:tc>
          <w:tcPr>
            <w:tcW w:w="3626" w:type="dxa"/>
            <w:tcBorders>
              <w:left w:val="double" w:sz="4" w:space="0" w:color="auto"/>
              <w:right w:val="double" w:sz="4" w:space="0" w:color="auto"/>
            </w:tcBorders>
            <w:shd w:val="clear" w:color="auto" w:fill="auto"/>
          </w:tcPr>
          <w:p w14:paraId="1BFF115B" w14:textId="77777777" w:rsidR="00262695" w:rsidRPr="00604507" w:rsidRDefault="00262695" w:rsidP="00604507">
            <w:pPr>
              <w:spacing w:after="0" w:line="240" w:lineRule="auto"/>
              <w:jc w:val="both"/>
              <w:rPr>
                <w:rFonts w:ascii="Sylfaen" w:hAnsi="Sylfaen"/>
                <w:lang w:val="af-ZA"/>
              </w:rPr>
            </w:pPr>
            <w:r w:rsidRPr="00604507">
              <w:rPr>
                <w:rFonts w:ascii="Sylfaen" w:hAnsi="Sylfaen" w:cs="Sylfaen"/>
                <w:lang w:val="ka-GE"/>
              </w:rPr>
              <w:t>ცენტრალური ნერვული სისტემის ბიოქიმია</w:t>
            </w:r>
          </w:p>
        </w:tc>
        <w:tc>
          <w:tcPr>
            <w:tcW w:w="1002" w:type="dxa"/>
            <w:tcBorders>
              <w:left w:val="double" w:sz="4" w:space="0" w:color="auto"/>
            </w:tcBorders>
            <w:shd w:val="clear" w:color="auto" w:fill="auto"/>
            <w:vAlign w:val="center"/>
          </w:tcPr>
          <w:p w14:paraId="23498110" w14:textId="77777777" w:rsidR="00262695" w:rsidRPr="00604507" w:rsidRDefault="00262695" w:rsidP="00604507">
            <w:pPr>
              <w:spacing w:after="0" w:line="240" w:lineRule="auto"/>
              <w:jc w:val="center"/>
              <w:rPr>
                <w:rFonts w:ascii="Sylfaen" w:hAnsi="Sylfaen" w:cs="Sylfaen"/>
                <w:noProof/>
              </w:rPr>
            </w:pPr>
            <w:r w:rsidRPr="00604507">
              <w:rPr>
                <w:rFonts w:ascii="Sylfaen" w:hAnsi="Sylfaen" w:cs="Sylfaen"/>
                <w:noProof/>
              </w:rPr>
              <w:t>X</w:t>
            </w:r>
          </w:p>
        </w:tc>
        <w:tc>
          <w:tcPr>
            <w:tcW w:w="1002" w:type="dxa"/>
            <w:shd w:val="clear" w:color="auto" w:fill="auto"/>
            <w:vAlign w:val="center"/>
          </w:tcPr>
          <w:p w14:paraId="55E914B5" w14:textId="77777777" w:rsidR="00262695" w:rsidRPr="00604507" w:rsidRDefault="00262695" w:rsidP="00604507">
            <w:pPr>
              <w:spacing w:after="0" w:line="240" w:lineRule="auto"/>
              <w:jc w:val="center"/>
              <w:rPr>
                <w:rFonts w:ascii="Sylfaen" w:hAnsi="Sylfaen" w:cs="Sylfaen"/>
                <w:noProof/>
                <w:lang w:val="ka-GE"/>
              </w:rPr>
            </w:pPr>
            <w:r w:rsidRPr="00604507">
              <w:rPr>
                <w:rFonts w:ascii="Sylfaen" w:hAnsi="Sylfaen" w:cs="Sylfaen"/>
                <w:noProof/>
              </w:rPr>
              <w:t>X</w:t>
            </w:r>
          </w:p>
        </w:tc>
        <w:tc>
          <w:tcPr>
            <w:tcW w:w="1144" w:type="dxa"/>
            <w:shd w:val="clear" w:color="auto" w:fill="auto"/>
            <w:vAlign w:val="center"/>
          </w:tcPr>
          <w:p w14:paraId="69CC520C" w14:textId="77777777" w:rsidR="00262695" w:rsidRPr="00604507" w:rsidRDefault="00262695" w:rsidP="00604507">
            <w:pPr>
              <w:spacing w:after="0" w:line="240" w:lineRule="auto"/>
              <w:jc w:val="center"/>
              <w:rPr>
                <w:rFonts w:ascii="Sylfaen" w:hAnsi="Sylfaen" w:cs="Sylfaen"/>
                <w:noProof/>
              </w:rPr>
            </w:pPr>
            <w:r w:rsidRPr="00604507">
              <w:rPr>
                <w:rFonts w:ascii="Sylfaen" w:hAnsi="Sylfaen" w:cs="Sylfaen"/>
                <w:noProof/>
              </w:rPr>
              <w:t>X</w:t>
            </w:r>
          </w:p>
        </w:tc>
        <w:tc>
          <w:tcPr>
            <w:tcW w:w="1064" w:type="dxa"/>
            <w:shd w:val="clear" w:color="auto" w:fill="auto"/>
            <w:vAlign w:val="center"/>
          </w:tcPr>
          <w:p w14:paraId="5E747E95" w14:textId="77777777" w:rsidR="00262695" w:rsidRPr="00604507" w:rsidRDefault="00262695" w:rsidP="00604507">
            <w:pPr>
              <w:spacing w:after="0" w:line="240" w:lineRule="auto"/>
              <w:jc w:val="center"/>
              <w:rPr>
                <w:rFonts w:ascii="Sylfaen" w:hAnsi="Sylfaen" w:cs="Sylfaen"/>
                <w:noProof/>
                <w:lang w:val="ka-GE"/>
              </w:rPr>
            </w:pPr>
            <w:r w:rsidRPr="00604507">
              <w:rPr>
                <w:rFonts w:ascii="Sylfaen" w:hAnsi="Sylfaen" w:cs="Sylfaen"/>
                <w:noProof/>
              </w:rPr>
              <w:t>X</w:t>
            </w:r>
          </w:p>
        </w:tc>
        <w:tc>
          <w:tcPr>
            <w:tcW w:w="1039" w:type="dxa"/>
            <w:shd w:val="clear" w:color="auto" w:fill="auto"/>
            <w:vAlign w:val="center"/>
          </w:tcPr>
          <w:p w14:paraId="36290D5F" w14:textId="77777777" w:rsidR="00262695" w:rsidRPr="00604507" w:rsidRDefault="00262695" w:rsidP="00604507">
            <w:pPr>
              <w:spacing w:after="0" w:line="240" w:lineRule="auto"/>
              <w:jc w:val="center"/>
              <w:rPr>
                <w:rFonts w:ascii="Sylfaen" w:hAnsi="Sylfaen" w:cs="Sylfaen"/>
                <w:noProof/>
              </w:rPr>
            </w:pPr>
            <w:r w:rsidRPr="00604507">
              <w:rPr>
                <w:rFonts w:ascii="Sylfaen" w:hAnsi="Sylfaen" w:cs="Sylfaen"/>
                <w:noProof/>
              </w:rPr>
              <w:t>X</w:t>
            </w:r>
          </w:p>
        </w:tc>
        <w:tc>
          <w:tcPr>
            <w:tcW w:w="1298" w:type="dxa"/>
            <w:tcBorders>
              <w:right w:val="double" w:sz="4" w:space="0" w:color="auto"/>
            </w:tcBorders>
            <w:shd w:val="clear" w:color="auto" w:fill="auto"/>
            <w:vAlign w:val="center"/>
          </w:tcPr>
          <w:p w14:paraId="5FF2B6EC" w14:textId="77777777" w:rsidR="00262695" w:rsidRPr="00604507" w:rsidRDefault="00262695" w:rsidP="00604507">
            <w:pPr>
              <w:spacing w:after="0" w:line="240" w:lineRule="auto"/>
              <w:jc w:val="center"/>
              <w:rPr>
                <w:rFonts w:ascii="Sylfaen" w:hAnsi="Sylfaen" w:cs="Sylfaen"/>
                <w:noProof/>
                <w:lang w:val="ka-GE"/>
              </w:rPr>
            </w:pPr>
            <w:r w:rsidRPr="00604507">
              <w:rPr>
                <w:rFonts w:ascii="Sylfaen" w:hAnsi="Sylfaen" w:cs="Sylfaen"/>
                <w:noProof/>
              </w:rPr>
              <w:t>X</w:t>
            </w:r>
          </w:p>
        </w:tc>
      </w:tr>
    </w:tbl>
    <w:p w14:paraId="7709F42E" w14:textId="77777777" w:rsidR="004849FE" w:rsidRPr="0052000B" w:rsidRDefault="004849FE" w:rsidP="0052000B">
      <w:pPr>
        <w:spacing w:line="240" w:lineRule="auto"/>
        <w:rPr>
          <w:rFonts w:ascii="Sylfaen" w:hAnsi="Sylfaen"/>
          <w:b/>
          <w:lang w:val="ka-GE"/>
        </w:rPr>
      </w:pPr>
    </w:p>
    <w:sectPr w:rsidR="004849FE" w:rsidRPr="0052000B" w:rsidSect="00114D27">
      <w:type w:val="continuous"/>
      <w:pgSz w:w="12240" w:h="15840"/>
      <w:pgMar w:top="567" w:right="1701" w:bottom="567"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DE493" w14:textId="77777777" w:rsidR="00A57BEE" w:rsidRDefault="00A57BEE">
      <w:pPr>
        <w:spacing w:after="0" w:line="240" w:lineRule="auto"/>
      </w:pPr>
      <w:r>
        <w:separator/>
      </w:r>
    </w:p>
  </w:endnote>
  <w:endnote w:type="continuationSeparator" w:id="0">
    <w:p w14:paraId="4DBD6B29" w14:textId="77777777" w:rsidR="00A57BEE" w:rsidRDefault="00A5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C7F1E" w14:textId="77777777" w:rsidR="00BA225D" w:rsidRDefault="00BA225D"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59450" w14:textId="77777777" w:rsidR="00BA225D" w:rsidRDefault="00BA225D"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AC947" w14:textId="38903D08" w:rsidR="00BA225D" w:rsidRDefault="00BA225D"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4739">
      <w:rPr>
        <w:rStyle w:val="PageNumber"/>
        <w:noProof/>
      </w:rPr>
      <w:t>4</w:t>
    </w:r>
    <w:r>
      <w:rPr>
        <w:rStyle w:val="PageNumber"/>
      </w:rPr>
      <w:fldChar w:fldCharType="end"/>
    </w:r>
  </w:p>
  <w:p w14:paraId="3DD87AB1" w14:textId="77777777" w:rsidR="00BA225D" w:rsidRDefault="00BA225D"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88F96" w14:textId="77777777" w:rsidR="00A57BEE" w:rsidRDefault="00A57BEE">
      <w:pPr>
        <w:spacing w:after="0" w:line="240" w:lineRule="auto"/>
      </w:pPr>
      <w:r>
        <w:separator/>
      </w:r>
    </w:p>
  </w:footnote>
  <w:footnote w:type="continuationSeparator" w:id="0">
    <w:p w14:paraId="26F87050" w14:textId="77777777" w:rsidR="00A57BEE" w:rsidRDefault="00A57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2C9"/>
    <w:multiLevelType w:val="hybridMultilevel"/>
    <w:tmpl w:val="48E01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3131F"/>
    <w:multiLevelType w:val="hybridMultilevel"/>
    <w:tmpl w:val="7A3839EE"/>
    <w:lvl w:ilvl="0" w:tplc="4178F5EC">
      <w:start w:val="1"/>
      <w:numFmt w:val="bullet"/>
      <w:lvlText w:val="-"/>
      <w:lvlJc w:val="left"/>
      <w:pPr>
        <w:ind w:left="1080" w:hanging="360"/>
      </w:pPr>
      <w:rPr>
        <w:rFonts w:ascii="Sylfaen" w:hAnsi="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CA564D"/>
    <w:multiLevelType w:val="hybridMultilevel"/>
    <w:tmpl w:val="9F86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850A6"/>
    <w:multiLevelType w:val="hybridMultilevel"/>
    <w:tmpl w:val="78DE65E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777376A"/>
    <w:multiLevelType w:val="hybridMultilevel"/>
    <w:tmpl w:val="B4E67726"/>
    <w:lvl w:ilvl="0" w:tplc="4E428B80">
      <w:start w:val="1"/>
      <w:numFmt w:val="decimal"/>
      <w:lvlText w:val="%1."/>
      <w:lvlJc w:val="left"/>
      <w:pPr>
        <w:tabs>
          <w:tab w:val="num" w:pos="1785"/>
        </w:tabs>
        <w:ind w:left="1785" w:hanging="360"/>
      </w:pPr>
      <w:rPr>
        <w:b/>
      </w:rPr>
    </w:lvl>
    <w:lvl w:ilvl="1" w:tplc="04190019" w:tentative="1">
      <w:start w:val="1"/>
      <w:numFmt w:val="lowerLetter"/>
      <w:lvlText w:val="%2."/>
      <w:lvlJc w:val="left"/>
      <w:pPr>
        <w:tabs>
          <w:tab w:val="num" w:pos="2505"/>
        </w:tabs>
        <w:ind w:left="2505" w:hanging="360"/>
      </w:pPr>
    </w:lvl>
    <w:lvl w:ilvl="2" w:tplc="0419001B" w:tentative="1">
      <w:start w:val="1"/>
      <w:numFmt w:val="lowerRoman"/>
      <w:lvlText w:val="%3."/>
      <w:lvlJc w:val="right"/>
      <w:pPr>
        <w:tabs>
          <w:tab w:val="num" w:pos="3225"/>
        </w:tabs>
        <w:ind w:left="3225" w:hanging="180"/>
      </w:pPr>
    </w:lvl>
    <w:lvl w:ilvl="3" w:tplc="0419000F" w:tentative="1">
      <w:start w:val="1"/>
      <w:numFmt w:val="decimal"/>
      <w:lvlText w:val="%4."/>
      <w:lvlJc w:val="left"/>
      <w:pPr>
        <w:tabs>
          <w:tab w:val="num" w:pos="3945"/>
        </w:tabs>
        <w:ind w:left="3945" w:hanging="360"/>
      </w:pPr>
    </w:lvl>
    <w:lvl w:ilvl="4" w:tplc="04190019" w:tentative="1">
      <w:start w:val="1"/>
      <w:numFmt w:val="lowerLetter"/>
      <w:lvlText w:val="%5."/>
      <w:lvlJc w:val="left"/>
      <w:pPr>
        <w:tabs>
          <w:tab w:val="num" w:pos="4665"/>
        </w:tabs>
        <w:ind w:left="4665" w:hanging="360"/>
      </w:pPr>
    </w:lvl>
    <w:lvl w:ilvl="5" w:tplc="0419001B" w:tentative="1">
      <w:start w:val="1"/>
      <w:numFmt w:val="lowerRoman"/>
      <w:lvlText w:val="%6."/>
      <w:lvlJc w:val="right"/>
      <w:pPr>
        <w:tabs>
          <w:tab w:val="num" w:pos="5385"/>
        </w:tabs>
        <w:ind w:left="5385" w:hanging="180"/>
      </w:pPr>
    </w:lvl>
    <w:lvl w:ilvl="6" w:tplc="0419000F" w:tentative="1">
      <w:start w:val="1"/>
      <w:numFmt w:val="decimal"/>
      <w:lvlText w:val="%7."/>
      <w:lvlJc w:val="left"/>
      <w:pPr>
        <w:tabs>
          <w:tab w:val="num" w:pos="6105"/>
        </w:tabs>
        <w:ind w:left="6105" w:hanging="360"/>
      </w:pPr>
    </w:lvl>
    <w:lvl w:ilvl="7" w:tplc="04190019" w:tentative="1">
      <w:start w:val="1"/>
      <w:numFmt w:val="lowerLetter"/>
      <w:lvlText w:val="%8."/>
      <w:lvlJc w:val="left"/>
      <w:pPr>
        <w:tabs>
          <w:tab w:val="num" w:pos="6825"/>
        </w:tabs>
        <w:ind w:left="6825" w:hanging="360"/>
      </w:pPr>
    </w:lvl>
    <w:lvl w:ilvl="8" w:tplc="0419001B" w:tentative="1">
      <w:start w:val="1"/>
      <w:numFmt w:val="lowerRoman"/>
      <w:lvlText w:val="%9."/>
      <w:lvlJc w:val="right"/>
      <w:pPr>
        <w:tabs>
          <w:tab w:val="num" w:pos="7545"/>
        </w:tabs>
        <w:ind w:left="7545" w:hanging="180"/>
      </w:pPr>
    </w:lvl>
  </w:abstractNum>
  <w:abstractNum w:abstractNumId="5" w15:restartNumberingAfterBreak="0">
    <w:nsid w:val="2AA831B1"/>
    <w:multiLevelType w:val="hybridMultilevel"/>
    <w:tmpl w:val="1972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3177E"/>
    <w:multiLevelType w:val="hybridMultilevel"/>
    <w:tmpl w:val="F828B58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609630ED"/>
    <w:multiLevelType w:val="hybridMultilevel"/>
    <w:tmpl w:val="7532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3673F0"/>
    <w:multiLevelType w:val="hybridMultilevel"/>
    <w:tmpl w:val="337A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2"/>
  </w:num>
  <w:num w:numId="5">
    <w:abstractNumId w:val="7"/>
  </w:num>
  <w:num w:numId="6">
    <w:abstractNumId w:val="1"/>
  </w:num>
  <w:num w:numId="7">
    <w:abstractNumId w:val="4"/>
  </w:num>
  <w:num w:numId="8">
    <w:abstractNumId w:val="6"/>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0C33"/>
    <w:rsid w:val="000145FC"/>
    <w:rsid w:val="000176FE"/>
    <w:rsid w:val="00020B24"/>
    <w:rsid w:val="000320B7"/>
    <w:rsid w:val="00035FD1"/>
    <w:rsid w:val="00043FB8"/>
    <w:rsid w:val="000453DF"/>
    <w:rsid w:val="00045902"/>
    <w:rsid w:val="00046A30"/>
    <w:rsid w:val="00053B93"/>
    <w:rsid w:val="00055C86"/>
    <w:rsid w:val="00061505"/>
    <w:rsid w:val="000655A2"/>
    <w:rsid w:val="00065B67"/>
    <w:rsid w:val="00073124"/>
    <w:rsid w:val="00080691"/>
    <w:rsid w:val="0009565B"/>
    <w:rsid w:val="000A3BE4"/>
    <w:rsid w:val="000B01C0"/>
    <w:rsid w:val="000B19A1"/>
    <w:rsid w:val="000C0082"/>
    <w:rsid w:val="000D00BF"/>
    <w:rsid w:val="000D5902"/>
    <w:rsid w:val="000D762D"/>
    <w:rsid w:val="00101F4B"/>
    <w:rsid w:val="0010374A"/>
    <w:rsid w:val="0011366F"/>
    <w:rsid w:val="00114D27"/>
    <w:rsid w:val="00130EA3"/>
    <w:rsid w:val="00137C87"/>
    <w:rsid w:val="001402EA"/>
    <w:rsid w:val="00150E72"/>
    <w:rsid w:val="00152E82"/>
    <w:rsid w:val="0015476C"/>
    <w:rsid w:val="00155570"/>
    <w:rsid w:val="00157A02"/>
    <w:rsid w:val="00157DC7"/>
    <w:rsid w:val="00177D0C"/>
    <w:rsid w:val="00181A6B"/>
    <w:rsid w:val="00186FB9"/>
    <w:rsid w:val="00192CC9"/>
    <w:rsid w:val="001930B5"/>
    <w:rsid w:val="00193CB4"/>
    <w:rsid w:val="001963EF"/>
    <w:rsid w:val="001B1DC3"/>
    <w:rsid w:val="001B237F"/>
    <w:rsid w:val="001B558C"/>
    <w:rsid w:val="001C67B9"/>
    <w:rsid w:val="001D200B"/>
    <w:rsid w:val="001F3649"/>
    <w:rsid w:val="001F548B"/>
    <w:rsid w:val="001F739B"/>
    <w:rsid w:val="00201BB3"/>
    <w:rsid w:val="00203227"/>
    <w:rsid w:val="00206C6B"/>
    <w:rsid w:val="00206FB0"/>
    <w:rsid w:val="00212094"/>
    <w:rsid w:val="00212AF9"/>
    <w:rsid w:val="00212F0B"/>
    <w:rsid w:val="00213B1A"/>
    <w:rsid w:val="00214D30"/>
    <w:rsid w:val="002232BE"/>
    <w:rsid w:val="00224C5B"/>
    <w:rsid w:val="00231A0D"/>
    <w:rsid w:val="00232EBD"/>
    <w:rsid w:val="002363BE"/>
    <w:rsid w:val="002368EA"/>
    <w:rsid w:val="002473FF"/>
    <w:rsid w:val="00247821"/>
    <w:rsid w:val="00260E75"/>
    <w:rsid w:val="00262695"/>
    <w:rsid w:val="00271310"/>
    <w:rsid w:val="00275AF0"/>
    <w:rsid w:val="002A49B7"/>
    <w:rsid w:val="002B6002"/>
    <w:rsid w:val="002C2A30"/>
    <w:rsid w:val="002C44E2"/>
    <w:rsid w:val="002C599F"/>
    <w:rsid w:val="002E27EA"/>
    <w:rsid w:val="002F312E"/>
    <w:rsid w:val="002F4301"/>
    <w:rsid w:val="002F7690"/>
    <w:rsid w:val="00303872"/>
    <w:rsid w:val="00312EB8"/>
    <w:rsid w:val="00324C79"/>
    <w:rsid w:val="00330820"/>
    <w:rsid w:val="003363C1"/>
    <w:rsid w:val="00350B4F"/>
    <w:rsid w:val="00351978"/>
    <w:rsid w:val="00362FCD"/>
    <w:rsid w:val="003756EC"/>
    <w:rsid w:val="0038426B"/>
    <w:rsid w:val="003904D1"/>
    <w:rsid w:val="003A3932"/>
    <w:rsid w:val="003A4D22"/>
    <w:rsid w:val="003B00A2"/>
    <w:rsid w:val="003B1D07"/>
    <w:rsid w:val="003B3BD5"/>
    <w:rsid w:val="003B5CA1"/>
    <w:rsid w:val="003B5FF9"/>
    <w:rsid w:val="003C3BC9"/>
    <w:rsid w:val="003C789A"/>
    <w:rsid w:val="003C7BFD"/>
    <w:rsid w:val="003D35A8"/>
    <w:rsid w:val="003D7B49"/>
    <w:rsid w:val="003F0F62"/>
    <w:rsid w:val="003F35F9"/>
    <w:rsid w:val="003F5B76"/>
    <w:rsid w:val="00410D22"/>
    <w:rsid w:val="00412B60"/>
    <w:rsid w:val="00421A89"/>
    <w:rsid w:val="0042561D"/>
    <w:rsid w:val="00427368"/>
    <w:rsid w:val="00430219"/>
    <w:rsid w:val="004336DF"/>
    <w:rsid w:val="00437D27"/>
    <w:rsid w:val="004420B6"/>
    <w:rsid w:val="00443D19"/>
    <w:rsid w:val="00451A98"/>
    <w:rsid w:val="00453F29"/>
    <w:rsid w:val="00456A37"/>
    <w:rsid w:val="004615F5"/>
    <w:rsid w:val="00464146"/>
    <w:rsid w:val="00476C07"/>
    <w:rsid w:val="00477408"/>
    <w:rsid w:val="00481AEF"/>
    <w:rsid w:val="00484184"/>
    <w:rsid w:val="004849FE"/>
    <w:rsid w:val="004915CB"/>
    <w:rsid w:val="00497268"/>
    <w:rsid w:val="004A0307"/>
    <w:rsid w:val="004A0325"/>
    <w:rsid w:val="004A2C69"/>
    <w:rsid w:val="004A5C1B"/>
    <w:rsid w:val="004C1026"/>
    <w:rsid w:val="004D56D5"/>
    <w:rsid w:val="004F4360"/>
    <w:rsid w:val="004F7DB2"/>
    <w:rsid w:val="004F7E20"/>
    <w:rsid w:val="00503E2F"/>
    <w:rsid w:val="0052000B"/>
    <w:rsid w:val="0052202E"/>
    <w:rsid w:val="00525164"/>
    <w:rsid w:val="00531297"/>
    <w:rsid w:val="005336FF"/>
    <w:rsid w:val="005373ED"/>
    <w:rsid w:val="0055084E"/>
    <w:rsid w:val="00551097"/>
    <w:rsid w:val="00551FDE"/>
    <w:rsid w:val="005537FB"/>
    <w:rsid w:val="005633AD"/>
    <w:rsid w:val="0056631D"/>
    <w:rsid w:val="00567CBF"/>
    <w:rsid w:val="00575FB5"/>
    <w:rsid w:val="0057638B"/>
    <w:rsid w:val="00577B1C"/>
    <w:rsid w:val="0058216E"/>
    <w:rsid w:val="00594AFB"/>
    <w:rsid w:val="005A2A60"/>
    <w:rsid w:val="005A50AC"/>
    <w:rsid w:val="005A58E8"/>
    <w:rsid w:val="005B3E4B"/>
    <w:rsid w:val="005B4BE0"/>
    <w:rsid w:val="005B5451"/>
    <w:rsid w:val="005B65B5"/>
    <w:rsid w:val="005B7BFB"/>
    <w:rsid w:val="005E36CE"/>
    <w:rsid w:val="005F547C"/>
    <w:rsid w:val="005F59B2"/>
    <w:rsid w:val="005F5C78"/>
    <w:rsid w:val="00604507"/>
    <w:rsid w:val="006067B6"/>
    <w:rsid w:val="00623A56"/>
    <w:rsid w:val="00632BD5"/>
    <w:rsid w:val="00634F92"/>
    <w:rsid w:val="00642A7C"/>
    <w:rsid w:val="00646E97"/>
    <w:rsid w:val="006511CC"/>
    <w:rsid w:val="00651D83"/>
    <w:rsid w:val="006570EA"/>
    <w:rsid w:val="006572E6"/>
    <w:rsid w:val="0065749F"/>
    <w:rsid w:val="00671403"/>
    <w:rsid w:val="0067253C"/>
    <w:rsid w:val="006727D5"/>
    <w:rsid w:val="00675CE6"/>
    <w:rsid w:val="006777CE"/>
    <w:rsid w:val="00680DB0"/>
    <w:rsid w:val="00681B44"/>
    <w:rsid w:val="00683DE4"/>
    <w:rsid w:val="006858BC"/>
    <w:rsid w:val="00690B22"/>
    <w:rsid w:val="00695A0A"/>
    <w:rsid w:val="006A3401"/>
    <w:rsid w:val="006A5C67"/>
    <w:rsid w:val="006A7F88"/>
    <w:rsid w:val="006B0A85"/>
    <w:rsid w:val="006B66B5"/>
    <w:rsid w:val="006B6B0F"/>
    <w:rsid w:val="006C73F5"/>
    <w:rsid w:val="006C7C7A"/>
    <w:rsid w:val="006F24EF"/>
    <w:rsid w:val="00715537"/>
    <w:rsid w:val="007202FA"/>
    <w:rsid w:val="00722E72"/>
    <w:rsid w:val="00727C45"/>
    <w:rsid w:val="007352BE"/>
    <w:rsid w:val="007353F7"/>
    <w:rsid w:val="0074321F"/>
    <w:rsid w:val="00744060"/>
    <w:rsid w:val="007553AC"/>
    <w:rsid w:val="007562B2"/>
    <w:rsid w:val="00761D47"/>
    <w:rsid w:val="00762417"/>
    <w:rsid w:val="0077044F"/>
    <w:rsid w:val="00774DF7"/>
    <w:rsid w:val="00776D7A"/>
    <w:rsid w:val="007A343D"/>
    <w:rsid w:val="007A7C63"/>
    <w:rsid w:val="007B2746"/>
    <w:rsid w:val="007B62A5"/>
    <w:rsid w:val="007B7A36"/>
    <w:rsid w:val="007C1E2C"/>
    <w:rsid w:val="007C3F12"/>
    <w:rsid w:val="007C45FC"/>
    <w:rsid w:val="007E5449"/>
    <w:rsid w:val="007E5766"/>
    <w:rsid w:val="007E65C0"/>
    <w:rsid w:val="007F53A4"/>
    <w:rsid w:val="00800DE6"/>
    <w:rsid w:val="00811863"/>
    <w:rsid w:val="0084054C"/>
    <w:rsid w:val="00842856"/>
    <w:rsid w:val="008455E7"/>
    <w:rsid w:val="008511C3"/>
    <w:rsid w:val="0085368E"/>
    <w:rsid w:val="00854835"/>
    <w:rsid w:val="00867682"/>
    <w:rsid w:val="008721DA"/>
    <w:rsid w:val="00873936"/>
    <w:rsid w:val="00882050"/>
    <w:rsid w:val="00895118"/>
    <w:rsid w:val="00896297"/>
    <w:rsid w:val="00897B64"/>
    <w:rsid w:val="008B2F01"/>
    <w:rsid w:val="008B4411"/>
    <w:rsid w:val="008C3698"/>
    <w:rsid w:val="008C5863"/>
    <w:rsid w:val="008C5FA4"/>
    <w:rsid w:val="008C63BC"/>
    <w:rsid w:val="008D0F41"/>
    <w:rsid w:val="008D5990"/>
    <w:rsid w:val="008F17BC"/>
    <w:rsid w:val="008F3DFB"/>
    <w:rsid w:val="008F5D57"/>
    <w:rsid w:val="008F6EB3"/>
    <w:rsid w:val="00913621"/>
    <w:rsid w:val="00914183"/>
    <w:rsid w:val="009167CB"/>
    <w:rsid w:val="00917710"/>
    <w:rsid w:val="00917984"/>
    <w:rsid w:val="00920E56"/>
    <w:rsid w:val="0092404A"/>
    <w:rsid w:val="00925388"/>
    <w:rsid w:val="009257CA"/>
    <w:rsid w:val="00926225"/>
    <w:rsid w:val="009272D5"/>
    <w:rsid w:val="00934599"/>
    <w:rsid w:val="00935093"/>
    <w:rsid w:val="00946949"/>
    <w:rsid w:val="00947A74"/>
    <w:rsid w:val="009511F2"/>
    <w:rsid w:val="0095391F"/>
    <w:rsid w:val="0095697C"/>
    <w:rsid w:val="00963F86"/>
    <w:rsid w:val="0097678D"/>
    <w:rsid w:val="009814BE"/>
    <w:rsid w:val="009867B1"/>
    <w:rsid w:val="00990DB4"/>
    <w:rsid w:val="00994781"/>
    <w:rsid w:val="009949D3"/>
    <w:rsid w:val="009A7B33"/>
    <w:rsid w:val="009B25BE"/>
    <w:rsid w:val="009B6C8E"/>
    <w:rsid w:val="009C1715"/>
    <w:rsid w:val="009C3968"/>
    <w:rsid w:val="009C4955"/>
    <w:rsid w:val="009C4C1F"/>
    <w:rsid w:val="009C6EF7"/>
    <w:rsid w:val="009C70DD"/>
    <w:rsid w:val="009D7832"/>
    <w:rsid w:val="009E6DE7"/>
    <w:rsid w:val="00A01C47"/>
    <w:rsid w:val="00A031C1"/>
    <w:rsid w:val="00A0499F"/>
    <w:rsid w:val="00A0621B"/>
    <w:rsid w:val="00A11957"/>
    <w:rsid w:val="00A15A74"/>
    <w:rsid w:val="00A15E18"/>
    <w:rsid w:val="00A16D6B"/>
    <w:rsid w:val="00A336C8"/>
    <w:rsid w:val="00A3421A"/>
    <w:rsid w:val="00A52048"/>
    <w:rsid w:val="00A57BEE"/>
    <w:rsid w:val="00A64BBA"/>
    <w:rsid w:val="00A72762"/>
    <w:rsid w:val="00A80775"/>
    <w:rsid w:val="00A81927"/>
    <w:rsid w:val="00A91655"/>
    <w:rsid w:val="00AA290F"/>
    <w:rsid w:val="00AA361A"/>
    <w:rsid w:val="00AA624F"/>
    <w:rsid w:val="00AB18F8"/>
    <w:rsid w:val="00AB502F"/>
    <w:rsid w:val="00AE549A"/>
    <w:rsid w:val="00AF05DC"/>
    <w:rsid w:val="00AF0810"/>
    <w:rsid w:val="00AF65E8"/>
    <w:rsid w:val="00B06C22"/>
    <w:rsid w:val="00B11597"/>
    <w:rsid w:val="00B12263"/>
    <w:rsid w:val="00B1385A"/>
    <w:rsid w:val="00B14028"/>
    <w:rsid w:val="00B174E9"/>
    <w:rsid w:val="00B21C84"/>
    <w:rsid w:val="00B21EDF"/>
    <w:rsid w:val="00B2525E"/>
    <w:rsid w:val="00B25D2B"/>
    <w:rsid w:val="00B42466"/>
    <w:rsid w:val="00B517E5"/>
    <w:rsid w:val="00B52098"/>
    <w:rsid w:val="00B5576B"/>
    <w:rsid w:val="00B57227"/>
    <w:rsid w:val="00B60011"/>
    <w:rsid w:val="00B62A8E"/>
    <w:rsid w:val="00B62C91"/>
    <w:rsid w:val="00B65B94"/>
    <w:rsid w:val="00B6669E"/>
    <w:rsid w:val="00B70DA2"/>
    <w:rsid w:val="00B70EBC"/>
    <w:rsid w:val="00B84674"/>
    <w:rsid w:val="00B85226"/>
    <w:rsid w:val="00B86EC6"/>
    <w:rsid w:val="00B910AF"/>
    <w:rsid w:val="00B92171"/>
    <w:rsid w:val="00B95F38"/>
    <w:rsid w:val="00BA045B"/>
    <w:rsid w:val="00BA18A5"/>
    <w:rsid w:val="00BA225D"/>
    <w:rsid w:val="00BA4F98"/>
    <w:rsid w:val="00BA755F"/>
    <w:rsid w:val="00BA7C58"/>
    <w:rsid w:val="00BD0DDA"/>
    <w:rsid w:val="00BE0E9D"/>
    <w:rsid w:val="00BE287D"/>
    <w:rsid w:val="00BF4198"/>
    <w:rsid w:val="00BF4D7B"/>
    <w:rsid w:val="00C0101A"/>
    <w:rsid w:val="00C05620"/>
    <w:rsid w:val="00C1086B"/>
    <w:rsid w:val="00C11FA3"/>
    <w:rsid w:val="00C14C8C"/>
    <w:rsid w:val="00C23847"/>
    <w:rsid w:val="00C307BD"/>
    <w:rsid w:val="00C44AC7"/>
    <w:rsid w:val="00C5126E"/>
    <w:rsid w:val="00C72AAD"/>
    <w:rsid w:val="00C748F7"/>
    <w:rsid w:val="00C772B9"/>
    <w:rsid w:val="00C90564"/>
    <w:rsid w:val="00C97B72"/>
    <w:rsid w:val="00C97F12"/>
    <w:rsid w:val="00CA3C95"/>
    <w:rsid w:val="00CB1C58"/>
    <w:rsid w:val="00CB526C"/>
    <w:rsid w:val="00CB6CDE"/>
    <w:rsid w:val="00CB7AE3"/>
    <w:rsid w:val="00CC1092"/>
    <w:rsid w:val="00CC3F20"/>
    <w:rsid w:val="00CC45B4"/>
    <w:rsid w:val="00CD0932"/>
    <w:rsid w:val="00CD55BE"/>
    <w:rsid w:val="00CE5634"/>
    <w:rsid w:val="00CE7057"/>
    <w:rsid w:val="00CF66D0"/>
    <w:rsid w:val="00D0205F"/>
    <w:rsid w:val="00D04BA1"/>
    <w:rsid w:val="00D1178B"/>
    <w:rsid w:val="00D17C41"/>
    <w:rsid w:val="00D229DD"/>
    <w:rsid w:val="00D30ED6"/>
    <w:rsid w:val="00D3251C"/>
    <w:rsid w:val="00D41F5F"/>
    <w:rsid w:val="00D45424"/>
    <w:rsid w:val="00D454B2"/>
    <w:rsid w:val="00D53B5F"/>
    <w:rsid w:val="00D70DD4"/>
    <w:rsid w:val="00D82C31"/>
    <w:rsid w:val="00D85DBE"/>
    <w:rsid w:val="00D96875"/>
    <w:rsid w:val="00DA0508"/>
    <w:rsid w:val="00DA221E"/>
    <w:rsid w:val="00DA283D"/>
    <w:rsid w:val="00DA4F5F"/>
    <w:rsid w:val="00DA6A6F"/>
    <w:rsid w:val="00DB471C"/>
    <w:rsid w:val="00DB4F05"/>
    <w:rsid w:val="00DC2604"/>
    <w:rsid w:val="00DC33E9"/>
    <w:rsid w:val="00DC6229"/>
    <w:rsid w:val="00DD2D89"/>
    <w:rsid w:val="00DD3887"/>
    <w:rsid w:val="00DD75F7"/>
    <w:rsid w:val="00DE58A0"/>
    <w:rsid w:val="00DF0D61"/>
    <w:rsid w:val="00E12EE9"/>
    <w:rsid w:val="00E24286"/>
    <w:rsid w:val="00E32D50"/>
    <w:rsid w:val="00E3569A"/>
    <w:rsid w:val="00E4719D"/>
    <w:rsid w:val="00E618AF"/>
    <w:rsid w:val="00E61F0E"/>
    <w:rsid w:val="00E7504E"/>
    <w:rsid w:val="00E8209A"/>
    <w:rsid w:val="00E85995"/>
    <w:rsid w:val="00E93574"/>
    <w:rsid w:val="00EA42EA"/>
    <w:rsid w:val="00EA5467"/>
    <w:rsid w:val="00EA7C4F"/>
    <w:rsid w:val="00EB0266"/>
    <w:rsid w:val="00EB7134"/>
    <w:rsid w:val="00EC4F16"/>
    <w:rsid w:val="00ED6A4B"/>
    <w:rsid w:val="00EF5922"/>
    <w:rsid w:val="00EF5BDE"/>
    <w:rsid w:val="00EF6C5B"/>
    <w:rsid w:val="00F05E40"/>
    <w:rsid w:val="00F12D10"/>
    <w:rsid w:val="00F14739"/>
    <w:rsid w:val="00F363B6"/>
    <w:rsid w:val="00F5328C"/>
    <w:rsid w:val="00F57E82"/>
    <w:rsid w:val="00F629B4"/>
    <w:rsid w:val="00F66DC2"/>
    <w:rsid w:val="00F72468"/>
    <w:rsid w:val="00F76A44"/>
    <w:rsid w:val="00F818D5"/>
    <w:rsid w:val="00F95E0C"/>
    <w:rsid w:val="00F95E84"/>
    <w:rsid w:val="00FA7E5D"/>
    <w:rsid w:val="00FB5236"/>
    <w:rsid w:val="00FB5F89"/>
    <w:rsid w:val="00FB7811"/>
    <w:rsid w:val="00FC01B9"/>
    <w:rsid w:val="00FC2F26"/>
    <w:rsid w:val="00FC7F2F"/>
    <w:rsid w:val="00FD1709"/>
    <w:rsid w:val="00FD47D9"/>
    <w:rsid w:val="00FD53BD"/>
    <w:rsid w:val="00FD6B81"/>
    <w:rsid w:val="00FF0FB6"/>
    <w:rsid w:val="00FF1BA7"/>
    <w:rsid w:val="00FF4870"/>
    <w:rsid w:val="00FF61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8028E7"/>
  <w15:docId w15:val="{FDFBD3C7-BCBC-4E34-945D-2BAB2365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D7B"/>
    <w:pPr>
      <w:spacing w:after="200" w:line="276" w:lineRule="auto"/>
    </w:pPr>
    <w:rPr>
      <w:sz w:val="22"/>
      <w:szCs w:val="22"/>
    </w:rPr>
  </w:style>
  <w:style w:type="paragraph" w:styleId="Heading1">
    <w:name w:val="heading 1"/>
    <w:basedOn w:val="Normal"/>
    <w:next w:val="Normal"/>
    <w:link w:val="Heading1Char"/>
    <w:uiPriority w:val="99"/>
    <w:qFormat/>
    <w:locked/>
    <w:rsid w:val="00055C8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055C8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5C8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55C86"/>
    <w:rPr>
      <w:rFonts w:ascii="Cambria" w:hAnsi="Cambria" w:cs="Times New Roman"/>
      <w:b/>
      <w:bCs/>
      <w:color w:val="4F81BD"/>
      <w:sz w:val="26"/>
      <w:szCs w:val="26"/>
    </w:rPr>
  </w:style>
  <w:style w:type="paragraph" w:styleId="Footer">
    <w:name w:val="footer"/>
    <w:basedOn w:val="Normal"/>
    <w:link w:val="FooterChar"/>
    <w:uiPriority w:val="99"/>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2232BE"/>
    <w:rPr>
      <w:rFonts w:cs="Times New Roman"/>
    </w:rPr>
  </w:style>
  <w:style w:type="paragraph" w:styleId="Header">
    <w:name w:val="header"/>
    <w:basedOn w:val="Normal"/>
    <w:link w:val="HeaderChar"/>
    <w:uiPriority w:val="99"/>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2232BE"/>
    <w:rPr>
      <w:rFonts w:cs="Times New Roman"/>
    </w:rPr>
  </w:style>
  <w:style w:type="character" w:styleId="PageNumber">
    <w:name w:val="page number"/>
    <w:basedOn w:val="DefaultParagraphFont"/>
    <w:uiPriority w:val="99"/>
    <w:rsid w:val="002232BE"/>
    <w:rPr>
      <w:rFonts w:cs="Times New Roman"/>
    </w:rPr>
  </w:style>
  <w:style w:type="character" w:styleId="Hyperlink">
    <w:name w:val="Hyperlink"/>
    <w:basedOn w:val="DefaultParagraphFont"/>
    <w:uiPriority w:val="99"/>
    <w:rsid w:val="002232BE"/>
    <w:rPr>
      <w:rFonts w:cs="Times New Roman"/>
      <w:color w:val="0000FF"/>
      <w:u w:val="single"/>
    </w:rPr>
  </w:style>
  <w:style w:type="paragraph" w:styleId="BalloonText">
    <w:name w:val="Balloon Text"/>
    <w:basedOn w:val="Normal"/>
    <w:link w:val="BalloonTextChar"/>
    <w:uiPriority w:val="99"/>
    <w:semiHidden/>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table" w:styleId="TableGrid">
    <w:name w:val="Table Grid"/>
    <w:basedOn w:val="TableNormal"/>
    <w:uiPriority w:val="99"/>
    <w:locked/>
    <w:rsid w:val="00BA18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99"/>
    <w:qFormat/>
    <w:locked/>
    <w:rsid w:val="00055C86"/>
    <w:rPr>
      <w:rFonts w:cs="Times New Roman"/>
      <w:i/>
      <w:iCs/>
    </w:rPr>
  </w:style>
  <w:style w:type="character" w:styleId="CommentReference">
    <w:name w:val="annotation reference"/>
    <w:basedOn w:val="DefaultParagraphFont"/>
    <w:uiPriority w:val="99"/>
    <w:semiHidden/>
    <w:unhideWhenUsed/>
    <w:rsid w:val="00157DC7"/>
    <w:rPr>
      <w:sz w:val="16"/>
      <w:szCs w:val="16"/>
    </w:rPr>
  </w:style>
  <w:style w:type="paragraph" w:styleId="CommentText">
    <w:name w:val="annotation text"/>
    <w:basedOn w:val="Normal"/>
    <w:link w:val="CommentTextChar"/>
    <w:uiPriority w:val="99"/>
    <w:semiHidden/>
    <w:unhideWhenUsed/>
    <w:rsid w:val="00157DC7"/>
    <w:pPr>
      <w:spacing w:line="240" w:lineRule="auto"/>
    </w:pPr>
    <w:rPr>
      <w:sz w:val="20"/>
      <w:szCs w:val="20"/>
    </w:rPr>
  </w:style>
  <w:style w:type="character" w:customStyle="1" w:styleId="CommentTextChar">
    <w:name w:val="Comment Text Char"/>
    <w:basedOn w:val="DefaultParagraphFont"/>
    <w:link w:val="CommentText"/>
    <w:uiPriority w:val="99"/>
    <w:semiHidden/>
    <w:rsid w:val="00157DC7"/>
  </w:style>
  <w:style w:type="paragraph" w:styleId="CommentSubject">
    <w:name w:val="annotation subject"/>
    <w:basedOn w:val="CommentText"/>
    <w:next w:val="CommentText"/>
    <w:link w:val="CommentSubjectChar"/>
    <w:uiPriority w:val="99"/>
    <w:semiHidden/>
    <w:unhideWhenUsed/>
    <w:rsid w:val="00157DC7"/>
    <w:rPr>
      <w:b/>
      <w:bCs/>
    </w:rPr>
  </w:style>
  <w:style w:type="character" w:customStyle="1" w:styleId="CommentSubjectChar">
    <w:name w:val="Comment Subject Char"/>
    <w:basedOn w:val="CommentTextChar"/>
    <w:link w:val="CommentSubject"/>
    <w:uiPriority w:val="99"/>
    <w:semiHidden/>
    <w:rsid w:val="00157DC7"/>
    <w:rPr>
      <w:b/>
      <w:bCs/>
    </w:rPr>
  </w:style>
  <w:style w:type="numbering" w:customStyle="1" w:styleId="NoList1">
    <w:name w:val="No List1"/>
    <w:next w:val="NoList"/>
    <w:uiPriority w:val="99"/>
    <w:semiHidden/>
    <w:unhideWhenUsed/>
    <w:rsid w:val="00114D27"/>
  </w:style>
  <w:style w:type="table" w:customStyle="1" w:styleId="TableGrid1">
    <w:name w:val="Table Grid1"/>
    <w:basedOn w:val="TableNormal"/>
    <w:next w:val="TableGrid"/>
    <w:uiPriority w:val="99"/>
    <w:locked/>
    <w:rsid w:val="00114D27"/>
    <w:pPr>
      <w:spacing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5F59B2"/>
  </w:style>
  <w:style w:type="paragraph" w:customStyle="1" w:styleId="Default">
    <w:name w:val="Default"/>
    <w:rsid w:val="005F59B2"/>
    <w:pPr>
      <w:autoSpaceDE w:val="0"/>
      <w:autoSpaceDN w:val="0"/>
      <w:adjustRightInd w:val="0"/>
    </w:pPr>
    <w:rPr>
      <w:rFonts w:ascii="Sylfaen" w:eastAsia="Times New Roman" w:hAnsi="Sylfaen" w:cs="Sylfaen"/>
      <w:color w:val="000000"/>
      <w:sz w:val="24"/>
      <w:szCs w:val="24"/>
    </w:rPr>
  </w:style>
  <w:style w:type="character" w:customStyle="1" w:styleId="shorttext">
    <w:name w:val="short_text"/>
    <w:rsid w:val="00D85DBE"/>
  </w:style>
  <w:style w:type="paragraph" w:styleId="NoSpacing">
    <w:name w:val="No Spacing"/>
    <w:uiPriority w:val="1"/>
    <w:qFormat/>
    <w:rsid w:val="00D85DBE"/>
    <w:rPr>
      <w:rFonts w:ascii="Times New Roman" w:eastAsia="Times New Roman" w:hAnsi="Times New Roman"/>
      <w:sz w:val="24"/>
      <w:szCs w:val="24"/>
      <w:lang w:val="ru-RU" w:eastAsia="ru-RU"/>
    </w:rPr>
  </w:style>
  <w:style w:type="paragraph" w:customStyle="1" w:styleId="abzacixml">
    <w:name w:val="abzaci_xml"/>
    <w:basedOn w:val="PlainText"/>
    <w:autoRedefine/>
    <w:rsid w:val="00BE0E9D"/>
    <w:pPr>
      <w:framePr w:hSpace="180" w:wrap="around" w:vAnchor="text" w:hAnchor="page" w:x="648" w:y="485"/>
      <w:ind w:firstLine="360"/>
      <w:jc w:val="both"/>
    </w:pPr>
    <w:rPr>
      <w:rFonts w:ascii="Sylfaen" w:eastAsia="Times New Roman" w:hAnsi="Sylfaen" w:cs="Sylfaen"/>
      <w:sz w:val="22"/>
      <w:szCs w:val="22"/>
      <w:lang w:val="ka-GE" w:eastAsia="ru-RU"/>
    </w:rPr>
  </w:style>
  <w:style w:type="paragraph" w:styleId="PlainText">
    <w:name w:val="Plain Text"/>
    <w:basedOn w:val="Normal"/>
    <w:link w:val="PlainTextChar"/>
    <w:uiPriority w:val="99"/>
    <w:semiHidden/>
    <w:unhideWhenUsed/>
    <w:rsid w:val="009C396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C396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10559">
      <w:bodyDiv w:val="1"/>
      <w:marLeft w:val="0"/>
      <w:marRight w:val="0"/>
      <w:marTop w:val="0"/>
      <w:marBottom w:val="0"/>
      <w:divBdr>
        <w:top w:val="none" w:sz="0" w:space="0" w:color="auto"/>
        <w:left w:val="none" w:sz="0" w:space="0" w:color="auto"/>
        <w:bottom w:val="none" w:sz="0" w:space="0" w:color="auto"/>
        <w:right w:val="none" w:sz="0" w:space="0" w:color="auto"/>
      </w:divBdr>
    </w:div>
    <w:div w:id="690843321">
      <w:bodyDiv w:val="1"/>
      <w:marLeft w:val="0"/>
      <w:marRight w:val="0"/>
      <w:marTop w:val="0"/>
      <w:marBottom w:val="0"/>
      <w:divBdr>
        <w:top w:val="none" w:sz="0" w:space="0" w:color="auto"/>
        <w:left w:val="none" w:sz="0" w:space="0" w:color="auto"/>
        <w:bottom w:val="none" w:sz="0" w:space="0" w:color="auto"/>
        <w:right w:val="none" w:sz="0" w:space="0" w:color="auto"/>
      </w:divBdr>
    </w:div>
    <w:div w:id="69091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C8DA6-EC0F-43FF-BF02-7EF963897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12</Pages>
  <Words>3689</Words>
  <Characters>21029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აკაკი წერეთლის სახელმწიფო უნივერსიტეტი</vt:lpstr>
    </vt:vector>
  </TitlesOfParts>
  <Company/>
  <LinksUpToDate>false</LinksUpToDate>
  <CharactersWithSpaces>24669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აკაკი წერეთლის სახელმწიფო უნივერსიტეტი</dc:title>
  <dc:subject/>
  <dc:creator>Irma Grdzelidze</dc:creator>
  <cp:keywords/>
  <dc:description/>
  <cp:lastModifiedBy>Nana Julakidze</cp:lastModifiedBy>
  <cp:revision>16</cp:revision>
  <cp:lastPrinted>2015-11-25T11:10:00Z</cp:lastPrinted>
  <dcterms:created xsi:type="dcterms:W3CDTF">2016-12-19T03:05:00Z</dcterms:created>
  <dcterms:modified xsi:type="dcterms:W3CDTF">2017-11-30T07:44:00Z</dcterms:modified>
</cp:coreProperties>
</file>