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04EA8" w14:textId="77777777" w:rsidR="00313A4E" w:rsidRPr="009D78E9" w:rsidRDefault="00B60687" w:rsidP="009D78E9">
      <w:pPr>
        <w:pStyle w:val="Heading1"/>
        <w:spacing w:before="0" w:line="240" w:lineRule="auto"/>
        <w:jc w:val="center"/>
        <w:rPr>
          <w:rFonts w:ascii="Sylfaen" w:hAnsi="Sylfaen"/>
          <w:color w:val="auto"/>
          <w:sz w:val="22"/>
          <w:szCs w:val="22"/>
        </w:rPr>
      </w:pPr>
      <w:r w:rsidRPr="009D78E9">
        <w:rPr>
          <w:noProof/>
          <w:sz w:val="22"/>
          <w:szCs w:val="22"/>
        </w:rPr>
        <w:drawing>
          <wp:inline distT="0" distB="0" distL="0" distR="0" wp14:anchorId="77490046" wp14:editId="469C8127">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C266496" w14:textId="77777777" w:rsidR="00920E56" w:rsidRPr="009D78E9" w:rsidRDefault="00B60687" w:rsidP="009D78E9">
      <w:pPr>
        <w:pStyle w:val="Heading1"/>
        <w:spacing w:before="0" w:line="240" w:lineRule="auto"/>
        <w:jc w:val="center"/>
        <w:rPr>
          <w:rFonts w:ascii="Sylfaen" w:hAnsi="Sylfaen" w:cs="Sylfaen"/>
          <w:color w:val="auto"/>
          <w:sz w:val="22"/>
          <w:szCs w:val="22"/>
        </w:rPr>
      </w:pPr>
      <w:r w:rsidRPr="009D78E9">
        <w:rPr>
          <w:rFonts w:ascii="Sylfaen" w:hAnsi="Sylfaen"/>
          <w:color w:val="auto"/>
          <w:sz w:val="22"/>
          <w:szCs w:val="22"/>
          <w:lang w:val="ka-GE"/>
        </w:rPr>
        <w:t>კუ</w:t>
      </w:r>
      <w:r w:rsidR="003B5FF9" w:rsidRPr="009D78E9">
        <w:rPr>
          <w:rFonts w:ascii="Sylfaen" w:hAnsi="Sylfaen" w:cs="Sylfaen"/>
          <w:color w:val="auto"/>
          <w:sz w:val="22"/>
          <w:szCs w:val="22"/>
          <w:lang w:val="ka-GE"/>
        </w:rPr>
        <w:t>რიკულუმი</w:t>
      </w:r>
    </w:p>
    <w:p w14:paraId="67EDBB5C" w14:textId="77777777" w:rsidR="00632D0D" w:rsidRPr="009D78E9" w:rsidRDefault="00632D0D" w:rsidP="009D78E9">
      <w:pPr>
        <w:spacing w:after="0"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E217BF" w:rsidRPr="004F5CFB" w14:paraId="7760EAA7"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639B5C7" w14:textId="77777777" w:rsidR="00E217BF" w:rsidRPr="004F5CFB" w:rsidRDefault="00E217BF" w:rsidP="009D78E9">
            <w:pPr>
              <w:spacing w:after="0" w:line="240" w:lineRule="auto"/>
              <w:rPr>
                <w:rFonts w:ascii="Sylfaen" w:hAnsi="Sylfaen"/>
                <w:b/>
                <w:sz w:val="20"/>
                <w:szCs w:val="20"/>
              </w:rPr>
            </w:pPr>
            <w:proofErr w:type="spellStart"/>
            <w:r w:rsidRPr="004F5CFB">
              <w:rPr>
                <w:rFonts w:ascii="Sylfaen" w:hAnsi="Sylfaen" w:cs="Sylfaen"/>
                <w:b/>
                <w:sz w:val="20"/>
                <w:szCs w:val="20"/>
              </w:rPr>
              <w:t>პროგრამის</w:t>
            </w:r>
            <w:proofErr w:type="spellEnd"/>
            <w:r w:rsidRPr="004F5CFB">
              <w:rPr>
                <w:rFonts w:ascii="Sylfaen" w:hAnsi="Sylfaen" w:cs="Sylfaen"/>
                <w:b/>
                <w:sz w:val="20"/>
                <w:szCs w:val="20"/>
                <w:lang w:val="ka-GE"/>
              </w:rPr>
              <w:t xml:space="preserve"> </w:t>
            </w:r>
            <w:proofErr w:type="spellStart"/>
            <w:r w:rsidRPr="004F5CFB">
              <w:rPr>
                <w:rFonts w:ascii="Sylfaen" w:hAnsi="Sylfaen" w:cs="Sylfaen"/>
                <w:b/>
                <w:sz w:val="20"/>
                <w:szCs w:val="20"/>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0EFF68B7" w14:textId="782B94E8" w:rsidR="00E217BF" w:rsidRPr="004F5CFB" w:rsidRDefault="00E217BF" w:rsidP="00350FCC">
            <w:pPr>
              <w:spacing w:after="0" w:line="240" w:lineRule="auto"/>
              <w:outlineLvl w:val="2"/>
              <w:rPr>
                <w:rFonts w:ascii="Sylfaen" w:eastAsia="Times New Roman" w:hAnsi="Sylfaen"/>
                <w:b/>
                <w:sz w:val="20"/>
                <w:szCs w:val="20"/>
              </w:rPr>
            </w:pPr>
            <w:r w:rsidRPr="004F5CFB">
              <w:rPr>
                <w:rFonts w:ascii="Sylfaen" w:hAnsi="Sylfaen" w:cs="Sylfaen"/>
                <w:b/>
                <w:sz w:val="20"/>
                <w:szCs w:val="20"/>
                <w:lang w:val="ka-GE"/>
              </w:rPr>
              <w:t>ეკოლოგია</w:t>
            </w:r>
            <w:r w:rsidR="00200E8B" w:rsidRPr="004F5CFB">
              <w:rPr>
                <w:rFonts w:ascii="Sylfaen" w:hAnsi="Sylfaen" w:cs="Sylfaen"/>
                <w:b/>
                <w:sz w:val="20"/>
                <w:szCs w:val="20"/>
                <w:lang w:val="ka-GE"/>
              </w:rPr>
              <w:t xml:space="preserve"> </w:t>
            </w:r>
          </w:p>
        </w:tc>
      </w:tr>
      <w:tr w:rsidR="00E217BF" w:rsidRPr="004F5CFB" w14:paraId="01F9326E"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C16EF05" w14:textId="77777777" w:rsidR="00E217BF" w:rsidRPr="004F5CFB" w:rsidRDefault="00E217BF" w:rsidP="009D78E9">
            <w:pPr>
              <w:spacing w:after="0" w:line="240" w:lineRule="auto"/>
              <w:rPr>
                <w:rFonts w:ascii="Sylfaen" w:hAnsi="Sylfaen"/>
                <w:b/>
                <w:sz w:val="20"/>
                <w:szCs w:val="20"/>
              </w:rPr>
            </w:pPr>
            <w:proofErr w:type="spellStart"/>
            <w:r w:rsidRPr="004F5CFB">
              <w:rPr>
                <w:rFonts w:ascii="Sylfaen" w:hAnsi="Sylfaen" w:cs="Sylfaen"/>
                <w:b/>
                <w:sz w:val="20"/>
                <w:szCs w:val="20"/>
              </w:rPr>
              <w:t>მისანიჭებელი</w:t>
            </w:r>
            <w:proofErr w:type="spellEnd"/>
            <w:r w:rsidRPr="004F5CFB">
              <w:rPr>
                <w:rFonts w:ascii="Sylfaen" w:hAnsi="Sylfaen" w:cs="Sylfaen"/>
                <w:b/>
                <w:sz w:val="20"/>
                <w:szCs w:val="20"/>
                <w:lang w:val="ka-GE"/>
              </w:rPr>
              <w:t xml:space="preserve"> </w:t>
            </w:r>
            <w:proofErr w:type="spellStart"/>
            <w:r w:rsidRPr="004F5CFB">
              <w:rPr>
                <w:rFonts w:ascii="Sylfaen" w:hAnsi="Sylfaen" w:cs="Sylfaen"/>
                <w:b/>
                <w:sz w:val="20"/>
                <w:szCs w:val="20"/>
              </w:rPr>
              <w:t>აკადემიური</w:t>
            </w:r>
            <w:proofErr w:type="spellEnd"/>
            <w:r w:rsidRPr="004F5CFB">
              <w:rPr>
                <w:rFonts w:ascii="Sylfaen" w:hAnsi="Sylfaen" w:cs="Sylfaen"/>
                <w:b/>
                <w:sz w:val="20"/>
                <w:szCs w:val="20"/>
                <w:lang w:val="ka-GE"/>
              </w:rPr>
              <w:t xml:space="preserve"> </w:t>
            </w:r>
            <w:proofErr w:type="spellStart"/>
            <w:r w:rsidRPr="004F5CFB">
              <w:rPr>
                <w:rFonts w:ascii="Sylfaen" w:hAnsi="Sylfaen" w:cs="Sylfaen"/>
                <w:b/>
                <w:sz w:val="20"/>
                <w:szCs w:val="20"/>
              </w:rPr>
              <w:t>ხარისხი</w:t>
            </w:r>
            <w:proofErr w:type="spellEnd"/>
            <w:r w:rsidRPr="004F5CFB">
              <w:rPr>
                <w:rFonts w:ascii="Sylfaen" w:hAnsi="Sylfaen"/>
                <w:b/>
                <w:sz w:val="20"/>
                <w:szCs w:val="20"/>
              </w:rPr>
              <w:t>/</w:t>
            </w:r>
            <w:proofErr w:type="spellStart"/>
            <w:r w:rsidRPr="004F5CFB">
              <w:rPr>
                <w:rFonts w:ascii="Sylfaen" w:hAnsi="Sylfaen" w:cs="Sylfaen"/>
                <w:b/>
                <w:sz w:val="20"/>
                <w:szCs w:val="20"/>
              </w:rPr>
              <w:t>კვალიფიკაცია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76DC7173" w14:textId="04C79855" w:rsidR="00E217BF" w:rsidRPr="004F5CFB" w:rsidRDefault="00E217BF" w:rsidP="00350FCC">
            <w:pPr>
              <w:spacing w:after="0" w:line="240" w:lineRule="auto"/>
              <w:outlineLvl w:val="2"/>
              <w:rPr>
                <w:rFonts w:ascii="Sylfaen" w:eastAsia="Times New Roman" w:hAnsi="Sylfaen" w:cs="Sylfaen"/>
                <w:b/>
                <w:sz w:val="20"/>
                <w:szCs w:val="20"/>
                <w:lang w:eastAsia="ru-RU"/>
              </w:rPr>
            </w:pPr>
            <w:r w:rsidRPr="004F5CFB">
              <w:rPr>
                <w:rFonts w:ascii="Sylfaen" w:eastAsia="Times New Roman" w:hAnsi="Sylfaen" w:cs="Sylfaen"/>
                <w:b/>
                <w:sz w:val="20"/>
                <w:szCs w:val="20"/>
                <w:lang w:val="ka-GE" w:eastAsia="ru-RU"/>
              </w:rPr>
              <w:t xml:space="preserve">ეკოლოგიის ბაკალავრი </w:t>
            </w:r>
          </w:p>
        </w:tc>
      </w:tr>
      <w:tr w:rsidR="00761D47" w:rsidRPr="004F5CFB" w14:paraId="07C35E42"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0105DEF" w14:textId="77777777" w:rsidR="00761D47" w:rsidRPr="004F5CFB" w:rsidRDefault="00761D47" w:rsidP="009D78E9">
            <w:pPr>
              <w:spacing w:after="0" w:line="240" w:lineRule="auto"/>
              <w:rPr>
                <w:rFonts w:ascii="Sylfaen" w:hAnsi="Sylfaen" w:cs="Sylfaen"/>
                <w:b/>
                <w:sz w:val="20"/>
                <w:szCs w:val="20"/>
              </w:rPr>
            </w:pPr>
            <w:proofErr w:type="spellStart"/>
            <w:r w:rsidRPr="004F5CFB">
              <w:rPr>
                <w:rFonts w:ascii="Sylfaen" w:hAnsi="Sylfaen" w:cs="Sylfaen"/>
                <w:b/>
                <w:sz w:val="20"/>
                <w:szCs w:val="20"/>
              </w:rPr>
              <w:t>ფაკულტეტის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1EF0679B" w14:textId="77777777" w:rsidR="00761D47" w:rsidRPr="004F5CFB" w:rsidRDefault="00B15A0B" w:rsidP="009D78E9">
            <w:pPr>
              <w:spacing w:after="0" w:line="240" w:lineRule="auto"/>
              <w:jc w:val="both"/>
              <w:rPr>
                <w:rFonts w:ascii="Sylfaen" w:hAnsi="Sylfaen"/>
                <w:sz w:val="20"/>
                <w:szCs w:val="20"/>
                <w:lang w:val="ka-GE"/>
              </w:rPr>
            </w:pPr>
            <w:r w:rsidRPr="004F5CFB">
              <w:rPr>
                <w:rFonts w:ascii="Sylfaen" w:hAnsi="Sylfaen"/>
                <w:sz w:val="20"/>
                <w:szCs w:val="20"/>
                <w:lang w:val="ka-GE"/>
              </w:rPr>
              <w:t>ზუსტ</w:t>
            </w:r>
            <w:r w:rsidR="0024526A" w:rsidRPr="004F5CFB">
              <w:rPr>
                <w:rFonts w:ascii="Sylfaen" w:hAnsi="Sylfaen"/>
                <w:sz w:val="20"/>
                <w:szCs w:val="20"/>
                <w:lang w:val="ka-GE"/>
              </w:rPr>
              <w:t xml:space="preserve">  და  საბუნებისმეტყველო მეცნიერებათა</w:t>
            </w:r>
            <w:r w:rsidRPr="004F5CFB">
              <w:rPr>
                <w:rFonts w:ascii="Sylfaen" w:hAnsi="Sylfaen"/>
                <w:sz w:val="20"/>
                <w:szCs w:val="20"/>
                <w:lang w:val="ka-GE"/>
              </w:rPr>
              <w:t xml:space="preserve"> ფაკულტეტი</w:t>
            </w:r>
          </w:p>
        </w:tc>
      </w:tr>
      <w:tr w:rsidR="00761D47" w:rsidRPr="004F5CFB" w14:paraId="490BD379" w14:textId="77777777" w:rsidTr="00ED37F5">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D03BF40" w14:textId="77777777" w:rsidR="00761D47" w:rsidRPr="004F5CFB" w:rsidRDefault="00761D47" w:rsidP="009D78E9">
            <w:pPr>
              <w:spacing w:after="0" w:line="240" w:lineRule="auto"/>
              <w:rPr>
                <w:rFonts w:ascii="Sylfaen" w:hAnsi="Sylfaen" w:cs="Sylfaen"/>
                <w:b/>
                <w:sz w:val="20"/>
                <w:szCs w:val="20"/>
                <w:lang w:val="ka-GE"/>
              </w:rPr>
            </w:pPr>
            <w:r w:rsidRPr="004F5CFB">
              <w:rPr>
                <w:rFonts w:ascii="Sylfaen" w:hAnsi="Sylfaen" w:cs="Sylfaen"/>
                <w:b/>
                <w:sz w:val="20"/>
                <w:szCs w:val="20"/>
                <w:lang w:val="ka-GE"/>
              </w:rPr>
              <w:t>პროგრამის ხელმძღვანელი/</w:t>
            </w:r>
            <w:r w:rsidR="00A8613A" w:rsidRPr="004F5CFB">
              <w:rPr>
                <w:rFonts w:ascii="Sylfaen" w:hAnsi="Sylfaen" w:cs="Sylfaen"/>
                <w:b/>
                <w:sz w:val="20"/>
                <w:szCs w:val="20"/>
                <w:lang w:val="ka-GE"/>
              </w:rPr>
              <w:t xml:space="preserve"> </w:t>
            </w:r>
            <w:r w:rsidRPr="004F5CFB">
              <w:rPr>
                <w:rFonts w:ascii="Sylfaen" w:hAnsi="Sylfaen" w:cs="Sylfaen"/>
                <w:b/>
                <w:sz w:val="20"/>
                <w:szCs w:val="20"/>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14:paraId="43CCD9B5" w14:textId="6A3BCA8C" w:rsidR="00E217BF" w:rsidRPr="004F5CFB" w:rsidRDefault="009F55BE" w:rsidP="009D78E9">
            <w:pPr>
              <w:spacing w:after="0" w:line="240" w:lineRule="auto"/>
              <w:jc w:val="both"/>
              <w:rPr>
                <w:rFonts w:ascii="Sylfaen" w:eastAsia="Times New Roman" w:hAnsi="Sylfaen" w:cs="Sylfaen"/>
                <w:b/>
                <w:sz w:val="20"/>
                <w:szCs w:val="20"/>
                <w:lang w:val="ka-GE" w:eastAsia="ru-RU"/>
              </w:rPr>
            </w:pPr>
            <w:r w:rsidRPr="004F5CFB">
              <w:rPr>
                <w:rFonts w:ascii="Sylfaen" w:eastAsia="Times New Roman" w:hAnsi="Sylfaen" w:cs="Sylfaen"/>
                <w:b/>
                <w:sz w:val="20"/>
                <w:szCs w:val="20"/>
                <w:lang w:val="ka-GE" w:eastAsia="ru-RU"/>
              </w:rPr>
              <w:t xml:space="preserve">მაია გაბუნია - </w:t>
            </w:r>
            <w:r w:rsidR="00E217BF" w:rsidRPr="004F5CFB">
              <w:rPr>
                <w:rFonts w:ascii="Sylfaen" w:eastAsia="Times New Roman" w:hAnsi="Sylfaen" w:cs="Sylfaen"/>
                <w:sz w:val="20"/>
                <w:szCs w:val="20"/>
                <w:lang w:val="ka-GE" w:eastAsia="ru-RU"/>
              </w:rPr>
              <w:t>ბიოლოგიის დოქტორი, ასოცირებული პროფესორი</w:t>
            </w:r>
            <w:r w:rsidR="00E217BF" w:rsidRPr="004F5CFB">
              <w:rPr>
                <w:rFonts w:ascii="Sylfaen" w:eastAsia="Times New Roman" w:hAnsi="Sylfaen" w:cs="Sylfaen"/>
                <w:b/>
                <w:sz w:val="20"/>
                <w:szCs w:val="20"/>
                <w:lang w:val="ka-GE" w:eastAsia="ru-RU"/>
              </w:rPr>
              <w:t xml:space="preserve"> </w:t>
            </w:r>
          </w:p>
          <w:p w14:paraId="1DE16277" w14:textId="77777777" w:rsidR="009F55BE" w:rsidRPr="004F5CFB" w:rsidRDefault="00E217BF" w:rsidP="009D78E9">
            <w:pPr>
              <w:spacing w:after="0" w:line="240" w:lineRule="auto"/>
              <w:jc w:val="both"/>
              <w:rPr>
                <w:rFonts w:ascii="Sylfaen" w:hAnsi="Sylfaen" w:cs="Sylfaen"/>
                <w:sz w:val="20"/>
                <w:szCs w:val="20"/>
                <w:lang w:val="ka-GE"/>
              </w:rPr>
            </w:pPr>
            <w:r w:rsidRPr="004F5CFB">
              <w:rPr>
                <w:rFonts w:ascii="Sylfaen" w:hAnsi="Sylfaen"/>
                <w:sz w:val="20"/>
                <w:szCs w:val="20"/>
              </w:rPr>
              <w:sym w:font="Wingdings" w:char="F028"/>
            </w:r>
            <w:r w:rsidRPr="004F5CFB">
              <w:rPr>
                <w:rFonts w:ascii="Sylfaen" w:hAnsi="Sylfaen" w:cs="Sylfaen"/>
                <w:sz w:val="20"/>
                <w:szCs w:val="20"/>
                <w:lang w:val="ka-GE"/>
              </w:rPr>
              <w:t>-</w:t>
            </w:r>
            <w:r w:rsidR="002E0DA8" w:rsidRPr="004F5CFB">
              <w:rPr>
                <w:rFonts w:ascii="Sylfaen" w:hAnsi="Sylfaen" w:cs="Sylfaen"/>
                <w:sz w:val="20"/>
                <w:szCs w:val="20"/>
                <w:lang w:val="ka-GE"/>
              </w:rPr>
              <w:t xml:space="preserve">04 </w:t>
            </w:r>
            <w:r w:rsidRPr="004F5CFB">
              <w:rPr>
                <w:rFonts w:ascii="Sylfaen" w:hAnsi="Sylfaen" w:cs="Sylfaen"/>
                <w:sz w:val="20"/>
                <w:szCs w:val="20"/>
                <w:lang w:val="ka-GE"/>
              </w:rPr>
              <w:t>31 7 09 52</w:t>
            </w:r>
            <w:r w:rsidR="009F55BE" w:rsidRPr="004F5CFB">
              <w:rPr>
                <w:rFonts w:ascii="Sylfaen" w:hAnsi="Sylfaen" w:cs="Sylfaen"/>
                <w:sz w:val="20"/>
                <w:szCs w:val="20"/>
                <w:lang w:val="ka-GE"/>
              </w:rPr>
              <w:t>;</w:t>
            </w:r>
            <w:r w:rsidRPr="004F5CFB">
              <w:rPr>
                <w:rFonts w:ascii="Sylfaen" w:hAnsi="Sylfaen" w:cs="Sylfaen"/>
                <w:sz w:val="20"/>
                <w:szCs w:val="20"/>
                <w:lang w:val="ka-GE"/>
              </w:rPr>
              <w:t xml:space="preserve">  577 39 24 01;   </w:t>
            </w:r>
          </w:p>
          <w:p w14:paraId="24C8DE7B" w14:textId="16B4795E" w:rsidR="00761D47" w:rsidRPr="004F5CFB" w:rsidRDefault="00E217BF" w:rsidP="009D78E9">
            <w:pPr>
              <w:spacing w:after="0" w:line="240" w:lineRule="auto"/>
              <w:jc w:val="both"/>
              <w:rPr>
                <w:rFonts w:ascii="Sylfaen" w:hAnsi="Sylfaen"/>
                <w:color w:val="943634" w:themeColor="accent2" w:themeShade="BF"/>
                <w:sz w:val="20"/>
                <w:szCs w:val="20"/>
                <w:lang w:val="ka-GE"/>
              </w:rPr>
            </w:pPr>
            <w:r w:rsidRPr="004F5CFB">
              <w:rPr>
                <w:rFonts w:ascii="Sylfaen" w:hAnsi="Sylfaen"/>
                <w:bCs/>
                <w:sz w:val="20"/>
                <w:szCs w:val="20"/>
                <w:lang w:val="ka-GE"/>
              </w:rPr>
              <w:t>e-mai</w:t>
            </w:r>
            <w:r w:rsidRPr="004F5CFB">
              <w:rPr>
                <w:rFonts w:ascii="Sylfaen" w:hAnsi="Sylfaen"/>
                <w:sz w:val="20"/>
                <w:szCs w:val="20"/>
                <w:lang w:val="ka-GE"/>
              </w:rPr>
              <w:t xml:space="preserve">l – </w:t>
            </w:r>
            <w:r w:rsidR="00B15BA4" w:rsidRPr="004F5CFB">
              <w:rPr>
                <w:rStyle w:val="Hyperlink"/>
                <w:rFonts w:ascii="Sylfaen" w:hAnsi="Sylfaen"/>
                <w:sz w:val="20"/>
                <w:szCs w:val="20"/>
                <w:lang w:val="ka-GE"/>
              </w:rPr>
              <w:fldChar w:fldCharType="begin"/>
            </w:r>
            <w:r w:rsidR="00B15BA4" w:rsidRPr="004F5CFB">
              <w:rPr>
                <w:rStyle w:val="Hyperlink"/>
                <w:rFonts w:ascii="Sylfaen" w:hAnsi="Sylfaen"/>
                <w:sz w:val="20"/>
                <w:szCs w:val="20"/>
                <w:lang w:val="ka-GE"/>
              </w:rPr>
              <w:instrText xml:space="preserve"> HYPERLINK "mailto:maia.gabunia@atsu.edu.ge" </w:instrText>
            </w:r>
            <w:r w:rsidR="00B15BA4" w:rsidRPr="004F5CFB">
              <w:rPr>
                <w:rStyle w:val="Hyperlink"/>
                <w:rFonts w:ascii="Sylfaen" w:hAnsi="Sylfaen"/>
                <w:sz w:val="20"/>
                <w:szCs w:val="20"/>
                <w:lang w:val="ka-GE"/>
              </w:rPr>
              <w:fldChar w:fldCharType="separate"/>
            </w:r>
            <w:r w:rsidR="009F55BE" w:rsidRPr="004F5CFB">
              <w:rPr>
                <w:rStyle w:val="Hyperlink"/>
                <w:rFonts w:ascii="Sylfaen" w:hAnsi="Sylfaen"/>
                <w:sz w:val="20"/>
                <w:szCs w:val="20"/>
                <w:lang w:val="ka-GE"/>
              </w:rPr>
              <w:t>maia.gabunia@atsu.edu.ge</w:t>
            </w:r>
            <w:r w:rsidR="00B15BA4" w:rsidRPr="004F5CFB">
              <w:rPr>
                <w:rStyle w:val="Hyperlink"/>
                <w:rFonts w:ascii="Sylfaen" w:hAnsi="Sylfaen"/>
                <w:sz w:val="20"/>
                <w:szCs w:val="20"/>
                <w:lang w:val="ka-GE"/>
              </w:rPr>
              <w:fldChar w:fldCharType="end"/>
            </w:r>
            <w:r w:rsidR="009F55BE" w:rsidRPr="004F5CFB">
              <w:rPr>
                <w:rFonts w:ascii="Sylfaen" w:hAnsi="Sylfaen"/>
                <w:sz w:val="20"/>
                <w:szCs w:val="20"/>
                <w:lang w:val="ka-GE"/>
              </w:rPr>
              <w:t xml:space="preserve">               </w:t>
            </w:r>
            <w:r w:rsidRPr="004F5CFB">
              <w:rPr>
                <w:rFonts w:ascii="Sylfaen" w:hAnsi="Sylfaen"/>
                <w:sz w:val="20"/>
                <w:szCs w:val="20"/>
                <w:lang w:val="ka-GE"/>
              </w:rPr>
              <w:t>mmgabunia@ gmail.com</w:t>
            </w:r>
          </w:p>
        </w:tc>
      </w:tr>
      <w:tr w:rsidR="00761D47" w:rsidRPr="004F5CFB" w14:paraId="5AFA3FE3"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5BCAB09" w14:textId="77777777" w:rsidR="00761D47" w:rsidRPr="004F5CFB" w:rsidRDefault="00761D47" w:rsidP="009D78E9">
            <w:pPr>
              <w:spacing w:after="0" w:line="240" w:lineRule="auto"/>
              <w:rPr>
                <w:rFonts w:ascii="Sylfaen" w:hAnsi="Sylfaen"/>
                <w:b/>
                <w:sz w:val="20"/>
                <w:szCs w:val="20"/>
              </w:rPr>
            </w:pPr>
            <w:proofErr w:type="spellStart"/>
            <w:r w:rsidRPr="004F5CFB">
              <w:rPr>
                <w:rFonts w:ascii="Sylfaen" w:hAnsi="Sylfaen" w:cs="Sylfaen"/>
                <w:b/>
                <w:sz w:val="20"/>
                <w:szCs w:val="20"/>
              </w:rPr>
              <w:t>პროგრამის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ხანგრძლივობა</w:t>
            </w:r>
            <w:proofErr w:type="spellEnd"/>
            <w:r w:rsidRPr="004F5CFB">
              <w:rPr>
                <w:rFonts w:ascii="Sylfaen" w:hAnsi="Sylfaen"/>
                <w:b/>
                <w:sz w:val="20"/>
                <w:szCs w:val="20"/>
              </w:rPr>
              <w:t>/</w:t>
            </w:r>
            <w:r w:rsidR="00A8613A" w:rsidRPr="004F5CFB">
              <w:rPr>
                <w:rFonts w:ascii="Sylfaen" w:hAnsi="Sylfaen"/>
                <w:b/>
                <w:sz w:val="20"/>
                <w:szCs w:val="20"/>
                <w:lang w:val="ka-GE"/>
              </w:rPr>
              <w:t xml:space="preserve"> </w:t>
            </w:r>
            <w:proofErr w:type="spellStart"/>
            <w:r w:rsidRPr="004F5CFB">
              <w:rPr>
                <w:rFonts w:ascii="Sylfaen" w:hAnsi="Sylfaen" w:cs="Sylfaen"/>
                <w:b/>
                <w:sz w:val="20"/>
                <w:szCs w:val="20"/>
              </w:rPr>
              <w:t>მოცულობა</w:t>
            </w:r>
            <w:proofErr w:type="spellEnd"/>
            <w:r w:rsidRPr="004F5CFB">
              <w:rPr>
                <w:rFonts w:ascii="Sylfaen" w:hAnsi="Sylfaen"/>
                <w:b/>
                <w:sz w:val="20"/>
                <w:szCs w:val="20"/>
              </w:rPr>
              <w:t xml:space="preserve"> (</w:t>
            </w:r>
            <w:proofErr w:type="spellStart"/>
            <w:r w:rsidRPr="004F5CFB">
              <w:rPr>
                <w:rFonts w:ascii="Sylfaen" w:hAnsi="Sylfaen" w:cs="Sylfaen"/>
                <w:b/>
                <w:sz w:val="20"/>
                <w:szCs w:val="20"/>
              </w:rPr>
              <w:t>სემესტრი</w:t>
            </w:r>
            <w:proofErr w:type="spellEnd"/>
            <w:r w:rsidRPr="004F5CFB">
              <w:rPr>
                <w:rFonts w:ascii="Sylfaen" w:hAnsi="Sylfaen"/>
                <w:b/>
                <w:sz w:val="20"/>
                <w:szCs w:val="20"/>
              </w:rPr>
              <w:t xml:space="preserve">, </w:t>
            </w:r>
            <w:proofErr w:type="spellStart"/>
            <w:r w:rsidRPr="004F5CFB">
              <w:rPr>
                <w:rFonts w:ascii="Sylfaen" w:hAnsi="Sylfaen" w:cs="Sylfaen"/>
                <w:b/>
                <w:sz w:val="20"/>
                <w:szCs w:val="20"/>
              </w:rPr>
              <w:t>კრედიტების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რაოდენობა</w:t>
            </w:r>
            <w:proofErr w:type="spellEnd"/>
            <w:r w:rsidRPr="004F5CFB">
              <w:rPr>
                <w:rFonts w:ascii="Sylfaen" w:hAnsi="Sylfaen"/>
                <w:b/>
                <w:sz w:val="20"/>
                <w:szCs w:val="20"/>
              </w:rPr>
              <w:t>)</w:t>
            </w:r>
          </w:p>
        </w:tc>
        <w:tc>
          <w:tcPr>
            <w:tcW w:w="6662" w:type="dxa"/>
            <w:tcBorders>
              <w:top w:val="single" w:sz="18" w:space="0" w:color="auto"/>
              <w:right w:val="single" w:sz="18" w:space="0" w:color="auto"/>
            </w:tcBorders>
          </w:tcPr>
          <w:p w14:paraId="11FA6F8F" w14:textId="2E1748AE" w:rsidR="009D78E9" w:rsidRPr="004F5CFB" w:rsidRDefault="009D78E9" w:rsidP="009D78E9">
            <w:pPr>
              <w:spacing w:after="0" w:line="240" w:lineRule="auto"/>
              <w:outlineLvl w:val="2"/>
              <w:rPr>
                <w:rFonts w:ascii="Sylfaen" w:eastAsia="Times New Roman" w:hAnsi="Sylfaen" w:cs="Sylfaen"/>
                <w:sz w:val="20"/>
                <w:szCs w:val="20"/>
                <w:lang w:val="ka-GE" w:eastAsia="ru-RU"/>
              </w:rPr>
            </w:pPr>
            <w:r w:rsidRPr="004F5CFB">
              <w:rPr>
                <w:rFonts w:ascii="Sylfaen" w:eastAsia="Times New Roman" w:hAnsi="Sylfaen" w:cs="Sylfaen"/>
                <w:b/>
                <w:bCs/>
                <w:sz w:val="20"/>
                <w:szCs w:val="20"/>
                <w:lang w:val="ka-GE" w:eastAsia="ru-RU"/>
              </w:rPr>
              <w:t>პროგრამა გრძელდება 4 წელი (</w:t>
            </w:r>
            <w:r w:rsidR="009F55BE" w:rsidRPr="004F5CFB">
              <w:rPr>
                <w:rFonts w:ascii="Sylfaen" w:eastAsia="Times New Roman" w:hAnsi="Sylfaen" w:cs="Sylfaen"/>
                <w:b/>
                <w:bCs/>
                <w:sz w:val="20"/>
                <w:szCs w:val="20"/>
                <w:lang w:val="ka-GE" w:eastAsia="ru-RU"/>
              </w:rPr>
              <w:t>რვა</w:t>
            </w:r>
            <w:r w:rsidRPr="004F5CFB">
              <w:rPr>
                <w:rFonts w:ascii="Sylfaen" w:eastAsia="Times New Roman" w:hAnsi="Sylfaen" w:cs="Sylfaen"/>
                <w:b/>
                <w:bCs/>
                <w:sz w:val="20"/>
                <w:szCs w:val="20"/>
                <w:lang w:val="ka-GE" w:eastAsia="ru-RU"/>
              </w:rPr>
              <w:t xml:space="preserve"> სემესტრი). </w:t>
            </w:r>
          </w:p>
          <w:p w14:paraId="0BA4B560" w14:textId="77777777" w:rsidR="00680B7A" w:rsidRPr="004F5CFB" w:rsidRDefault="009D78E9" w:rsidP="00680B7A">
            <w:pPr>
              <w:spacing w:after="0" w:line="240" w:lineRule="auto"/>
              <w:jc w:val="both"/>
              <w:rPr>
                <w:rFonts w:ascii="Sylfaen" w:eastAsia="Times New Roman" w:hAnsi="Sylfaen" w:cs="Sylfaen"/>
                <w:sz w:val="20"/>
                <w:szCs w:val="20"/>
                <w:lang w:val="ka-GE" w:eastAsia="ru-RU"/>
              </w:rPr>
            </w:pPr>
            <w:r w:rsidRPr="004F5CFB">
              <w:rPr>
                <w:rFonts w:ascii="Sylfaen" w:eastAsia="Times New Roman" w:hAnsi="Sylfaen" w:cs="Sylfaen"/>
                <w:sz w:val="20"/>
                <w:szCs w:val="20"/>
                <w:lang w:val="ka-GE" w:eastAsia="ru-RU"/>
              </w:rPr>
              <w:t xml:space="preserve">პროგრამა ფარავს </w:t>
            </w:r>
            <w:r w:rsidRPr="004F5CFB">
              <w:rPr>
                <w:rFonts w:ascii="Sylfaen" w:eastAsia="Times New Roman" w:hAnsi="Sylfaen" w:cs="Sylfaen"/>
                <w:b/>
                <w:bCs/>
                <w:sz w:val="20"/>
                <w:szCs w:val="20"/>
                <w:lang w:val="ka-GE" w:eastAsia="ru-RU"/>
              </w:rPr>
              <w:t>240 კრედიტს (ECTS*)</w:t>
            </w:r>
            <w:r w:rsidRPr="004F5CFB">
              <w:rPr>
                <w:rFonts w:ascii="Sylfaen" w:eastAsia="Times New Roman" w:hAnsi="Sylfaen" w:cs="Sylfaen"/>
                <w:sz w:val="20"/>
                <w:szCs w:val="20"/>
                <w:lang w:val="ka-GE" w:eastAsia="ru-RU"/>
              </w:rPr>
              <w:t xml:space="preserve"> </w:t>
            </w:r>
          </w:p>
          <w:p w14:paraId="126E6408" w14:textId="77777777" w:rsidR="00680B7A" w:rsidRPr="004F5CFB" w:rsidRDefault="009D78E9" w:rsidP="00680B7A">
            <w:pPr>
              <w:spacing w:after="0" w:line="240" w:lineRule="auto"/>
              <w:jc w:val="both"/>
              <w:rPr>
                <w:rFonts w:ascii="Sylfaen" w:eastAsia="Times New Roman" w:hAnsi="Sylfaen" w:cs="Sylfaen"/>
                <w:sz w:val="20"/>
                <w:szCs w:val="20"/>
                <w:lang w:val="ka-GE" w:eastAsia="ru-RU"/>
              </w:rPr>
            </w:pPr>
            <w:r w:rsidRPr="004F5CFB">
              <w:rPr>
                <w:rFonts w:ascii="Sylfaen" w:eastAsia="Times New Roman" w:hAnsi="Sylfaen" w:cs="Sylfaen"/>
                <w:sz w:val="20"/>
                <w:szCs w:val="20"/>
                <w:lang w:val="af-ZA" w:eastAsia="ru-RU"/>
              </w:rPr>
              <w:t xml:space="preserve"> </w:t>
            </w:r>
            <w:r w:rsidR="00680B7A" w:rsidRPr="004F5CFB">
              <w:rPr>
                <w:rFonts w:ascii="Sylfaen" w:eastAsia="Times New Roman" w:hAnsi="Sylfaen" w:cs="Sylfaen"/>
                <w:sz w:val="20"/>
                <w:szCs w:val="20"/>
                <w:lang w:val="ka-GE" w:eastAsia="ru-RU"/>
              </w:rPr>
              <w:t xml:space="preserve">ძირითადი პროგრამა  - </w:t>
            </w:r>
            <w:r w:rsidRPr="004F5CFB">
              <w:rPr>
                <w:rFonts w:ascii="Sylfaen" w:eastAsia="Times New Roman" w:hAnsi="Sylfaen" w:cs="Sylfaen"/>
                <w:b/>
                <w:bCs/>
                <w:sz w:val="20"/>
                <w:szCs w:val="20"/>
                <w:lang w:val="ka-GE" w:eastAsia="ru-RU"/>
              </w:rPr>
              <w:t>180</w:t>
            </w:r>
            <w:r w:rsidRPr="004F5CFB">
              <w:rPr>
                <w:rFonts w:ascii="Sylfaen" w:eastAsia="Times New Roman" w:hAnsi="Sylfaen" w:cs="Sylfaen"/>
                <w:sz w:val="20"/>
                <w:szCs w:val="20"/>
                <w:lang w:val="ka-GE" w:eastAsia="ru-RU"/>
              </w:rPr>
              <w:t xml:space="preserve"> კრედიტი</w:t>
            </w:r>
          </w:p>
          <w:p w14:paraId="4F967B05" w14:textId="6F8B8C2B" w:rsidR="003A1824" w:rsidRPr="004F5CFB" w:rsidRDefault="009D78E9" w:rsidP="00680B7A">
            <w:pPr>
              <w:spacing w:after="0" w:line="240" w:lineRule="auto"/>
              <w:jc w:val="both"/>
              <w:rPr>
                <w:rFonts w:ascii="Sylfaen" w:hAnsi="Sylfaen"/>
                <w:color w:val="943634" w:themeColor="accent2" w:themeShade="BF"/>
                <w:sz w:val="20"/>
                <w:szCs w:val="20"/>
                <w:lang w:val="ka-GE"/>
              </w:rPr>
            </w:pPr>
            <w:r w:rsidRPr="004F5CFB">
              <w:rPr>
                <w:rFonts w:ascii="Sylfaen" w:eastAsia="Times New Roman" w:hAnsi="Sylfaen" w:cs="Sylfaen"/>
                <w:sz w:val="20"/>
                <w:szCs w:val="20"/>
                <w:lang w:val="ka-GE" w:eastAsia="ru-RU"/>
              </w:rPr>
              <w:t xml:space="preserve"> </w:t>
            </w:r>
            <w:r w:rsidR="00680B7A" w:rsidRPr="004F5CFB">
              <w:rPr>
                <w:rFonts w:ascii="Sylfaen" w:eastAsia="Times New Roman" w:hAnsi="Sylfaen" w:cs="Sylfaen"/>
                <w:sz w:val="20"/>
                <w:szCs w:val="20"/>
                <w:lang w:val="ka-GE" w:eastAsia="ru-RU"/>
              </w:rPr>
              <w:t xml:space="preserve">დამატებითი (minor) პროგრამა - </w:t>
            </w:r>
            <w:r w:rsidRPr="004F5CFB">
              <w:rPr>
                <w:rFonts w:ascii="Sylfaen" w:eastAsia="Times New Roman" w:hAnsi="Sylfaen" w:cs="Sylfaen"/>
                <w:sz w:val="20"/>
                <w:szCs w:val="20"/>
                <w:lang w:val="ka-GE" w:eastAsia="ru-RU"/>
              </w:rPr>
              <w:t xml:space="preserve"> </w:t>
            </w:r>
            <w:r w:rsidRPr="004F5CFB">
              <w:rPr>
                <w:rFonts w:ascii="Sylfaen" w:eastAsia="Times New Roman" w:hAnsi="Sylfaen" w:cs="Sylfaen"/>
                <w:b/>
                <w:bCs/>
                <w:sz w:val="20"/>
                <w:szCs w:val="20"/>
                <w:lang w:val="ka-GE" w:eastAsia="ru-RU"/>
              </w:rPr>
              <w:t>60</w:t>
            </w:r>
            <w:r w:rsidRPr="004F5CFB">
              <w:rPr>
                <w:rFonts w:ascii="Sylfaen" w:eastAsia="Times New Roman" w:hAnsi="Sylfaen" w:cs="Sylfaen"/>
                <w:sz w:val="20"/>
                <w:szCs w:val="20"/>
                <w:lang w:val="ka-GE" w:eastAsia="ru-RU"/>
              </w:rPr>
              <w:t xml:space="preserve"> კრედიტი </w:t>
            </w:r>
          </w:p>
        </w:tc>
      </w:tr>
      <w:tr w:rsidR="00761D47" w:rsidRPr="004F5CFB" w14:paraId="666B3F28"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D71D5D5" w14:textId="77777777" w:rsidR="00761D47" w:rsidRPr="004F5CFB" w:rsidRDefault="00761D47" w:rsidP="009D78E9">
            <w:pPr>
              <w:spacing w:after="0" w:line="240" w:lineRule="auto"/>
              <w:rPr>
                <w:rFonts w:ascii="Sylfaen" w:hAnsi="Sylfaen"/>
                <w:b/>
                <w:sz w:val="20"/>
                <w:szCs w:val="20"/>
              </w:rPr>
            </w:pPr>
            <w:proofErr w:type="spellStart"/>
            <w:r w:rsidRPr="004F5CFB">
              <w:rPr>
                <w:rFonts w:ascii="Sylfaen" w:hAnsi="Sylfaen" w:cs="Sylfaen"/>
                <w:b/>
                <w:sz w:val="20"/>
                <w:szCs w:val="20"/>
              </w:rPr>
              <w:t>სწავლების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ენა</w:t>
            </w:r>
            <w:proofErr w:type="spellEnd"/>
          </w:p>
        </w:tc>
        <w:tc>
          <w:tcPr>
            <w:tcW w:w="6662" w:type="dxa"/>
            <w:tcBorders>
              <w:top w:val="single" w:sz="18" w:space="0" w:color="auto"/>
              <w:bottom w:val="single" w:sz="18" w:space="0" w:color="auto"/>
              <w:right w:val="single" w:sz="18" w:space="0" w:color="auto"/>
            </w:tcBorders>
          </w:tcPr>
          <w:p w14:paraId="23253B93" w14:textId="77777777" w:rsidR="00761D47" w:rsidRPr="004F5CFB" w:rsidRDefault="003A1824" w:rsidP="009D78E9">
            <w:pPr>
              <w:spacing w:after="0" w:line="240" w:lineRule="auto"/>
              <w:jc w:val="both"/>
              <w:rPr>
                <w:rFonts w:ascii="Sylfaen" w:hAnsi="Sylfaen"/>
                <w:b/>
                <w:sz w:val="20"/>
                <w:szCs w:val="20"/>
                <w:lang w:val="ka-GE"/>
              </w:rPr>
            </w:pPr>
            <w:r w:rsidRPr="004F5CFB">
              <w:rPr>
                <w:rFonts w:ascii="Sylfaen" w:hAnsi="Sylfaen"/>
                <w:b/>
                <w:sz w:val="20"/>
                <w:szCs w:val="20"/>
                <w:lang w:val="ka-GE"/>
              </w:rPr>
              <w:t>ქართული</w:t>
            </w:r>
          </w:p>
        </w:tc>
      </w:tr>
      <w:tr w:rsidR="00761D47" w:rsidRPr="004F5CFB" w14:paraId="4AB32FBC"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B62C9AF" w14:textId="77777777" w:rsidR="00761D47" w:rsidRPr="004F5CFB" w:rsidRDefault="00761D47" w:rsidP="009D78E9">
            <w:pPr>
              <w:spacing w:after="0" w:line="240" w:lineRule="auto"/>
              <w:rPr>
                <w:rFonts w:ascii="Sylfaen" w:hAnsi="Sylfaen"/>
                <w:b/>
                <w:sz w:val="20"/>
                <w:szCs w:val="20"/>
                <w:lang w:val="ka-GE"/>
              </w:rPr>
            </w:pPr>
            <w:proofErr w:type="spellStart"/>
            <w:r w:rsidRPr="004F5CFB">
              <w:rPr>
                <w:rFonts w:ascii="Sylfaen" w:hAnsi="Sylfaen" w:cs="Sylfaen"/>
                <w:b/>
                <w:sz w:val="20"/>
                <w:szCs w:val="20"/>
              </w:rPr>
              <w:t>პროგრამის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შემუშავების</w:t>
            </w:r>
            <w:proofErr w:type="spellEnd"/>
            <w:r w:rsidRPr="004F5CFB">
              <w:rPr>
                <w:rFonts w:ascii="Sylfaen" w:hAnsi="Sylfaen" w:cs="Sylfaen"/>
                <w:b/>
                <w:sz w:val="20"/>
                <w:szCs w:val="20"/>
                <w:lang w:val="ka-GE"/>
              </w:rPr>
              <w:t xml:space="preserve">ა და </w:t>
            </w:r>
            <w:proofErr w:type="spellStart"/>
            <w:r w:rsidRPr="004F5CFB">
              <w:rPr>
                <w:rFonts w:ascii="Sylfaen" w:hAnsi="Sylfaen" w:cs="Sylfaen"/>
                <w:b/>
                <w:sz w:val="20"/>
                <w:szCs w:val="20"/>
              </w:rPr>
              <w:t>განახლების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თარიღები</w:t>
            </w:r>
            <w:proofErr w:type="spellEnd"/>
            <w:r w:rsidR="00A52A52" w:rsidRPr="004F5CFB">
              <w:rPr>
                <w:rFonts w:ascii="Sylfaen" w:hAnsi="Sylfaen" w:cs="Sylfaen"/>
                <w:b/>
                <w:sz w:val="20"/>
                <w:szCs w:val="20"/>
                <w:lang w:val="ka-GE"/>
              </w:rPr>
              <w:t>:</w:t>
            </w:r>
          </w:p>
        </w:tc>
        <w:tc>
          <w:tcPr>
            <w:tcW w:w="6662" w:type="dxa"/>
            <w:tcBorders>
              <w:top w:val="single" w:sz="18" w:space="0" w:color="auto"/>
              <w:bottom w:val="single" w:sz="18" w:space="0" w:color="auto"/>
              <w:right w:val="single" w:sz="18" w:space="0" w:color="auto"/>
            </w:tcBorders>
          </w:tcPr>
          <w:p w14:paraId="4818CE95" w14:textId="77777777" w:rsidR="00271831" w:rsidRPr="004F5CFB" w:rsidRDefault="00E217BF" w:rsidP="009D78E9">
            <w:pPr>
              <w:spacing w:after="0" w:line="240" w:lineRule="auto"/>
              <w:jc w:val="both"/>
              <w:rPr>
                <w:rFonts w:ascii="Sylfaen" w:eastAsia="Times New Roman" w:hAnsi="Sylfaen" w:cs="Sylfaen"/>
                <w:sz w:val="20"/>
                <w:szCs w:val="20"/>
                <w:lang w:val="ka-GE" w:eastAsia="ru-RU"/>
              </w:rPr>
            </w:pPr>
            <w:r w:rsidRPr="004F5CFB">
              <w:rPr>
                <w:rFonts w:ascii="Sylfaen" w:eastAsia="Times New Roman" w:hAnsi="Sylfaen" w:cs="Sylfaen"/>
                <w:sz w:val="20"/>
                <w:szCs w:val="20"/>
                <w:lang w:val="ka-GE" w:eastAsia="ru-RU"/>
              </w:rPr>
              <w:t>აკრედიტაცია გაიარა 2011 წლის 23.09. გადაწყვეტილება №</w:t>
            </w:r>
            <w:r w:rsidR="00A52A52" w:rsidRPr="004F5CFB">
              <w:rPr>
                <w:rFonts w:ascii="Sylfaen" w:eastAsia="Times New Roman" w:hAnsi="Sylfaen" w:cs="Sylfaen"/>
                <w:sz w:val="20"/>
                <w:szCs w:val="20"/>
                <w:lang w:val="ka-GE" w:eastAsia="ru-RU"/>
              </w:rPr>
              <w:t>50</w:t>
            </w:r>
          </w:p>
          <w:p w14:paraId="7AB9F32E" w14:textId="412EBE81" w:rsidR="009D78E9" w:rsidRPr="004F5CFB" w:rsidRDefault="009D78E9" w:rsidP="00C634F1">
            <w:pPr>
              <w:spacing w:after="0" w:line="240" w:lineRule="auto"/>
              <w:rPr>
                <w:rFonts w:ascii="Sylfaen" w:hAnsi="Sylfaen"/>
                <w:color w:val="943634" w:themeColor="accent2" w:themeShade="BF"/>
                <w:sz w:val="20"/>
                <w:szCs w:val="20"/>
                <w:lang w:val="ka-GE"/>
              </w:rPr>
            </w:pPr>
          </w:p>
        </w:tc>
      </w:tr>
      <w:tr w:rsidR="00761D47" w:rsidRPr="004F5CFB" w14:paraId="1190A1C5"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73B1B3C" w14:textId="77777777" w:rsidR="00761D47" w:rsidRPr="004F5CFB" w:rsidRDefault="00761D47" w:rsidP="009D78E9">
            <w:pPr>
              <w:spacing w:after="0" w:line="240" w:lineRule="auto"/>
              <w:rPr>
                <w:rFonts w:ascii="Sylfaen" w:hAnsi="Sylfaen"/>
                <w:sz w:val="20"/>
                <w:szCs w:val="20"/>
              </w:rPr>
            </w:pPr>
            <w:proofErr w:type="spellStart"/>
            <w:r w:rsidRPr="004F5CFB">
              <w:rPr>
                <w:rFonts w:ascii="Sylfaen" w:hAnsi="Sylfaen" w:cs="Sylfaen"/>
                <w:b/>
                <w:sz w:val="20"/>
                <w:szCs w:val="20"/>
              </w:rPr>
              <w:t>პროგრამაზე</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დაშვების</w:t>
            </w:r>
            <w:proofErr w:type="spellEnd"/>
            <w:r w:rsidR="00A8613A" w:rsidRPr="004F5CFB">
              <w:rPr>
                <w:rFonts w:ascii="Sylfaen" w:hAnsi="Sylfaen" w:cs="Sylfaen"/>
                <w:b/>
                <w:sz w:val="20"/>
                <w:szCs w:val="20"/>
                <w:lang w:val="ka-GE"/>
              </w:rPr>
              <w:t xml:space="preserve"> </w:t>
            </w:r>
            <w:proofErr w:type="spellStart"/>
            <w:r w:rsidRPr="004F5CFB">
              <w:rPr>
                <w:rFonts w:ascii="Sylfaen" w:hAnsi="Sylfaen" w:cs="Sylfaen"/>
                <w:b/>
                <w:sz w:val="20"/>
                <w:szCs w:val="20"/>
              </w:rPr>
              <w:t>წინაპირობები</w:t>
            </w:r>
            <w:proofErr w:type="spellEnd"/>
            <w:r w:rsidRPr="004F5CFB">
              <w:rPr>
                <w:rFonts w:ascii="Sylfaen" w:hAnsi="Sylfaen"/>
                <w:b/>
                <w:sz w:val="20"/>
                <w:szCs w:val="20"/>
              </w:rPr>
              <w:t xml:space="preserve"> (</w:t>
            </w:r>
            <w:proofErr w:type="spellStart"/>
            <w:r w:rsidRPr="004F5CFB">
              <w:rPr>
                <w:rFonts w:ascii="Sylfaen" w:hAnsi="Sylfaen" w:cs="Sylfaen"/>
                <w:b/>
                <w:sz w:val="20"/>
                <w:szCs w:val="20"/>
              </w:rPr>
              <w:t>მოთხოვნები</w:t>
            </w:r>
            <w:proofErr w:type="spellEnd"/>
            <w:r w:rsidRPr="004F5CFB">
              <w:rPr>
                <w:rFonts w:ascii="Sylfaen" w:hAnsi="Sylfaen"/>
                <w:b/>
                <w:sz w:val="20"/>
                <w:szCs w:val="20"/>
              </w:rPr>
              <w:t>)</w:t>
            </w:r>
          </w:p>
        </w:tc>
      </w:tr>
      <w:tr w:rsidR="00C307BD" w:rsidRPr="004F5CFB" w14:paraId="6E29D6F5" w14:textId="77777777" w:rsidTr="002E0DA8">
        <w:trPr>
          <w:trHeight w:val="626"/>
        </w:trPr>
        <w:tc>
          <w:tcPr>
            <w:tcW w:w="10456" w:type="dxa"/>
            <w:gridSpan w:val="3"/>
            <w:tcBorders>
              <w:top w:val="single" w:sz="18" w:space="0" w:color="auto"/>
              <w:left w:val="single" w:sz="18" w:space="0" w:color="auto"/>
              <w:right w:val="single" w:sz="18" w:space="0" w:color="auto"/>
            </w:tcBorders>
          </w:tcPr>
          <w:p w14:paraId="5AC08F7D" w14:textId="1AD334FC" w:rsidR="00680B7A" w:rsidRPr="004F5CFB" w:rsidRDefault="00680B7A" w:rsidP="00680B7A">
            <w:pPr>
              <w:pStyle w:val="ListParagraph"/>
              <w:widowControl w:val="0"/>
              <w:numPr>
                <w:ilvl w:val="0"/>
                <w:numId w:val="19"/>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proofErr w:type="spellStart"/>
            <w:r w:rsidRPr="004F5CFB">
              <w:rPr>
                <w:rFonts w:ascii="Sylfaen" w:hAnsi="Sylfaen" w:cs="Sylfaen"/>
                <w:sz w:val="20"/>
                <w:szCs w:val="20"/>
              </w:rPr>
              <w:t>სრული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ზოგადი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განათლების</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დამადასტურებელი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დოკუმენტი-ატესტატი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და</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ერთიანი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ეროვნული</w:t>
            </w:r>
            <w:proofErr w:type="spellEnd"/>
            <w:r w:rsidRPr="004F5CFB">
              <w:rPr>
                <w:rFonts w:ascii="Sylfaen" w:hAnsi="Sylfaen" w:cs="Sylfaen"/>
                <w:sz w:val="20"/>
                <w:szCs w:val="20"/>
              </w:rPr>
              <w:t xml:space="preserve">   </w:t>
            </w:r>
            <w:proofErr w:type="spellStart"/>
            <w:r w:rsidRPr="004F5CFB">
              <w:rPr>
                <w:rFonts w:ascii="Sylfaen" w:hAnsi="Sylfaen" w:cs="Sylfaen"/>
                <w:sz w:val="20"/>
                <w:szCs w:val="20"/>
              </w:rPr>
              <w:t>გამოცდების</w:t>
            </w:r>
            <w:proofErr w:type="spellEnd"/>
            <w:r w:rsidRPr="004F5CFB">
              <w:rPr>
                <w:rFonts w:ascii="Sylfaen" w:hAnsi="Sylfaen" w:cs="Sylfaen"/>
                <w:sz w:val="20"/>
                <w:szCs w:val="20"/>
              </w:rPr>
              <w:t xml:space="preserve"> </w:t>
            </w:r>
            <w:r w:rsidR="00257F3A" w:rsidRPr="004F5CFB">
              <w:rPr>
                <w:rFonts w:ascii="Sylfaen" w:eastAsia="Times New Roman" w:hAnsi="Sylfaen" w:cs="Sylfaen"/>
                <w:sz w:val="20"/>
                <w:szCs w:val="20"/>
                <w:lang w:val="ka-GE"/>
              </w:rPr>
              <w:t>ჩაბარების დოკუმენტი;</w:t>
            </w:r>
            <w:r w:rsidRPr="004F5CFB">
              <w:rPr>
                <w:rFonts w:ascii="Sylfaen" w:eastAsia="Times New Roman" w:hAnsi="Sylfaen" w:cs="Sylfaen"/>
                <w:color w:val="FF0000"/>
                <w:sz w:val="20"/>
                <w:szCs w:val="20"/>
                <w:lang w:val="ka-GE"/>
              </w:rPr>
              <w:t xml:space="preserve"> </w:t>
            </w:r>
          </w:p>
          <w:p w14:paraId="284D986F" w14:textId="77777777" w:rsidR="00680B7A" w:rsidRPr="004F5CFB" w:rsidRDefault="00680B7A" w:rsidP="00680B7A">
            <w:pPr>
              <w:pStyle w:val="ListParagraph"/>
              <w:numPr>
                <w:ilvl w:val="0"/>
                <w:numId w:val="19"/>
              </w:numPr>
              <w:spacing w:after="0" w:line="240" w:lineRule="auto"/>
              <w:ind w:left="284" w:hanging="284"/>
              <w:jc w:val="both"/>
              <w:rPr>
                <w:rFonts w:ascii="Sylfaen" w:hAnsi="Sylfaen" w:cs="Sylfaen"/>
                <w:sz w:val="20"/>
                <w:szCs w:val="20"/>
              </w:rPr>
            </w:pPr>
            <w:proofErr w:type="spellStart"/>
            <w:r w:rsidRPr="004F5CFB">
              <w:rPr>
                <w:rFonts w:ascii="Sylfaen" w:hAnsi="Sylfaen" w:cs="Sylfaen"/>
                <w:sz w:val="20"/>
                <w:szCs w:val="20"/>
              </w:rPr>
              <w:t>ერთიანი</w:t>
            </w:r>
            <w:proofErr w:type="spellEnd"/>
            <w:r w:rsidRPr="004F5CFB">
              <w:rPr>
                <w:sz w:val="20"/>
                <w:szCs w:val="20"/>
              </w:rPr>
              <w:t xml:space="preserve"> </w:t>
            </w:r>
            <w:proofErr w:type="spellStart"/>
            <w:r w:rsidRPr="004F5CFB">
              <w:rPr>
                <w:rFonts w:ascii="Sylfaen" w:hAnsi="Sylfaen" w:cs="Sylfaen"/>
                <w:sz w:val="20"/>
                <w:szCs w:val="20"/>
              </w:rPr>
              <w:t>ეროვნული</w:t>
            </w:r>
            <w:proofErr w:type="spellEnd"/>
            <w:r w:rsidRPr="004F5CFB">
              <w:rPr>
                <w:sz w:val="20"/>
                <w:szCs w:val="20"/>
              </w:rPr>
              <w:t xml:space="preserve"> </w:t>
            </w:r>
            <w:proofErr w:type="spellStart"/>
            <w:r w:rsidRPr="004F5CFB">
              <w:rPr>
                <w:rFonts w:ascii="Sylfaen" w:hAnsi="Sylfaen" w:cs="Sylfaen"/>
                <w:sz w:val="20"/>
                <w:szCs w:val="20"/>
              </w:rPr>
              <w:t>გამოცდების</w:t>
            </w:r>
            <w:proofErr w:type="spellEnd"/>
            <w:r w:rsidRPr="004F5CFB">
              <w:rPr>
                <w:sz w:val="20"/>
                <w:szCs w:val="20"/>
              </w:rPr>
              <w:t xml:space="preserve"> </w:t>
            </w:r>
            <w:proofErr w:type="spellStart"/>
            <w:r w:rsidRPr="004F5CFB">
              <w:rPr>
                <w:rFonts w:ascii="Sylfaen" w:hAnsi="Sylfaen" w:cs="Sylfaen"/>
                <w:sz w:val="20"/>
                <w:szCs w:val="20"/>
              </w:rPr>
              <w:t>გავლის</w:t>
            </w:r>
            <w:proofErr w:type="spellEnd"/>
            <w:r w:rsidRPr="004F5CFB">
              <w:rPr>
                <w:sz w:val="20"/>
                <w:szCs w:val="20"/>
              </w:rPr>
              <w:t xml:space="preserve"> </w:t>
            </w:r>
            <w:proofErr w:type="spellStart"/>
            <w:r w:rsidRPr="004F5CFB">
              <w:rPr>
                <w:rFonts w:ascii="Sylfaen" w:hAnsi="Sylfaen" w:cs="Sylfaen"/>
                <w:sz w:val="20"/>
                <w:szCs w:val="20"/>
              </w:rPr>
              <w:t>გარეშე</w:t>
            </w:r>
            <w:proofErr w:type="spellEnd"/>
            <w:r w:rsidRPr="004F5CFB">
              <w:rPr>
                <w:sz w:val="20"/>
                <w:szCs w:val="20"/>
              </w:rPr>
              <w:t xml:space="preserve">, </w:t>
            </w:r>
            <w:proofErr w:type="spellStart"/>
            <w:r w:rsidRPr="004F5CFB">
              <w:rPr>
                <w:rFonts w:ascii="Sylfaen" w:hAnsi="Sylfaen" w:cs="Sylfaen"/>
                <w:sz w:val="20"/>
                <w:szCs w:val="20"/>
              </w:rPr>
              <w:t>საქართველოს</w:t>
            </w:r>
            <w:proofErr w:type="spellEnd"/>
            <w:r w:rsidRPr="004F5CFB">
              <w:rPr>
                <w:sz w:val="20"/>
                <w:szCs w:val="20"/>
              </w:rPr>
              <w:t xml:space="preserve"> </w:t>
            </w:r>
            <w:proofErr w:type="spellStart"/>
            <w:r w:rsidRPr="004F5CFB">
              <w:rPr>
                <w:rFonts w:ascii="Sylfaen" w:hAnsi="Sylfaen" w:cs="Sylfaen"/>
                <w:sz w:val="20"/>
                <w:szCs w:val="20"/>
              </w:rPr>
              <w:t>განათლებისა</w:t>
            </w:r>
            <w:proofErr w:type="spellEnd"/>
            <w:r w:rsidRPr="004F5CFB">
              <w:rPr>
                <w:sz w:val="20"/>
                <w:szCs w:val="20"/>
              </w:rPr>
              <w:t xml:space="preserve"> </w:t>
            </w:r>
            <w:proofErr w:type="spellStart"/>
            <w:r w:rsidRPr="004F5CFB">
              <w:rPr>
                <w:rFonts w:ascii="Sylfaen" w:hAnsi="Sylfaen" w:cs="Sylfaen"/>
                <w:sz w:val="20"/>
                <w:szCs w:val="20"/>
              </w:rPr>
              <w:t>და</w:t>
            </w:r>
            <w:proofErr w:type="spellEnd"/>
            <w:r w:rsidRPr="004F5CFB">
              <w:rPr>
                <w:sz w:val="20"/>
                <w:szCs w:val="20"/>
              </w:rPr>
              <w:t xml:space="preserve"> </w:t>
            </w:r>
            <w:proofErr w:type="spellStart"/>
            <w:r w:rsidRPr="004F5CFB">
              <w:rPr>
                <w:rFonts w:ascii="Sylfaen" w:hAnsi="Sylfaen" w:cs="Sylfaen"/>
                <w:sz w:val="20"/>
                <w:szCs w:val="20"/>
              </w:rPr>
              <w:t>მეცნიერების</w:t>
            </w:r>
            <w:proofErr w:type="spellEnd"/>
            <w:r w:rsidRPr="004F5CFB">
              <w:rPr>
                <w:sz w:val="20"/>
                <w:szCs w:val="20"/>
              </w:rPr>
              <w:t xml:space="preserve"> </w:t>
            </w:r>
            <w:proofErr w:type="spellStart"/>
            <w:r w:rsidRPr="004F5CFB">
              <w:rPr>
                <w:rFonts w:ascii="Sylfaen" w:hAnsi="Sylfaen" w:cs="Sylfaen"/>
                <w:sz w:val="20"/>
                <w:szCs w:val="20"/>
              </w:rPr>
              <w:t>სამინისტროს</w:t>
            </w:r>
            <w:proofErr w:type="spellEnd"/>
            <w:r w:rsidRPr="004F5CFB">
              <w:rPr>
                <w:sz w:val="20"/>
                <w:szCs w:val="20"/>
              </w:rPr>
              <w:t xml:space="preserve"> </w:t>
            </w:r>
            <w:proofErr w:type="spellStart"/>
            <w:r w:rsidRPr="004F5CFB">
              <w:rPr>
                <w:rFonts w:ascii="Sylfaen" w:hAnsi="Sylfaen" w:cs="Sylfaen"/>
                <w:sz w:val="20"/>
                <w:szCs w:val="20"/>
              </w:rPr>
              <w:t>მიერ</w:t>
            </w:r>
            <w:proofErr w:type="spellEnd"/>
            <w:r w:rsidRPr="004F5CFB">
              <w:rPr>
                <w:sz w:val="20"/>
                <w:szCs w:val="20"/>
              </w:rPr>
              <w:t xml:space="preserve"> </w:t>
            </w:r>
            <w:proofErr w:type="spellStart"/>
            <w:r w:rsidRPr="004F5CFB">
              <w:rPr>
                <w:rFonts w:ascii="Sylfaen" w:hAnsi="Sylfaen" w:cs="Sylfaen"/>
                <w:sz w:val="20"/>
                <w:szCs w:val="20"/>
              </w:rPr>
              <w:t>დადგენილი</w:t>
            </w:r>
            <w:proofErr w:type="spellEnd"/>
            <w:r w:rsidRPr="004F5CFB">
              <w:rPr>
                <w:sz w:val="20"/>
                <w:szCs w:val="20"/>
              </w:rPr>
              <w:t xml:space="preserve"> </w:t>
            </w:r>
            <w:proofErr w:type="spellStart"/>
            <w:r w:rsidRPr="004F5CFB">
              <w:rPr>
                <w:rFonts w:ascii="Sylfaen" w:hAnsi="Sylfaen" w:cs="Sylfaen"/>
                <w:sz w:val="20"/>
                <w:szCs w:val="20"/>
              </w:rPr>
              <w:t>წესით</w:t>
            </w:r>
            <w:proofErr w:type="spellEnd"/>
            <w:r w:rsidRPr="004F5CFB">
              <w:rPr>
                <w:sz w:val="20"/>
                <w:szCs w:val="20"/>
              </w:rPr>
              <w:t xml:space="preserve"> </w:t>
            </w:r>
            <w:proofErr w:type="spellStart"/>
            <w:r w:rsidRPr="004F5CFB">
              <w:rPr>
                <w:rFonts w:ascii="Sylfaen" w:hAnsi="Sylfaen" w:cs="Sylfaen"/>
                <w:sz w:val="20"/>
                <w:szCs w:val="20"/>
              </w:rPr>
              <w:t>და</w:t>
            </w:r>
            <w:proofErr w:type="spellEnd"/>
            <w:r w:rsidRPr="004F5CFB">
              <w:rPr>
                <w:sz w:val="20"/>
                <w:szCs w:val="20"/>
              </w:rPr>
              <w:t xml:space="preserve"> </w:t>
            </w:r>
            <w:proofErr w:type="spellStart"/>
            <w:r w:rsidRPr="004F5CFB">
              <w:rPr>
                <w:rFonts w:ascii="Sylfaen" w:hAnsi="Sylfaen" w:cs="Sylfaen"/>
                <w:sz w:val="20"/>
                <w:szCs w:val="20"/>
              </w:rPr>
              <w:t>დადგენილ</w:t>
            </w:r>
            <w:proofErr w:type="spellEnd"/>
            <w:r w:rsidRPr="004F5CFB">
              <w:rPr>
                <w:sz w:val="20"/>
                <w:szCs w:val="20"/>
              </w:rPr>
              <w:t xml:space="preserve"> </w:t>
            </w:r>
            <w:proofErr w:type="spellStart"/>
            <w:r w:rsidRPr="004F5CFB">
              <w:rPr>
                <w:rFonts w:ascii="Sylfaen" w:hAnsi="Sylfaen" w:cs="Sylfaen"/>
                <w:sz w:val="20"/>
                <w:szCs w:val="20"/>
              </w:rPr>
              <w:t>ვადებში</w:t>
            </w:r>
            <w:proofErr w:type="spellEnd"/>
            <w:r w:rsidRPr="004F5CFB">
              <w:rPr>
                <w:sz w:val="20"/>
                <w:szCs w:val="20"/>
              </w:rPr>
              <w:t xml:space="preserve"> </w:t>
            </w:r>
            <w:proofErr w:type="spellStart"/>
            <w:r w:rsidRPr="004F5CFB">
              <w:rPr>
                <w:rFonts w:ascii="Sylfaen" w:hAnsi="Sylfaen" w:cs="Sylfaen"/>
                <w:sz w:val="20"/>
                <w:szCs w:val="20"/>
              </w:rPr>
              <w:t>დასაშვებია</w:t>
            </w:r>
            <w:proofErr w:type="spellEnd"/>
            <w:r w:rsidRPr="004F5CFB">
              <w:rPr>
                <w:sz w:val="20"/>
                <w:szCs w:val="20"/>
              </w:rPr>
              <w:t>:</w:t>
            </w:r>
          </w:p>
          <w:p w14:paraId="43DDB4FD" w14:textId="77777777" w:rsidR="00680B7A" w:rsidRPr="004F5CFB" w:rsidRDefault="00680B7A" w:rsidP="00680B7A">
            <w:pPr>
              <w:pStyle w:val="CommentText"/>
              <w:spacing w:after="0"/>
              <w:ind w:left="284"/>
              <w:jc w:val="both"/>
            </w:pPr>
            <w:r w:rsidRPr="004F5CFB">
              <w:rPr>
                <w:rFonts w:ascii="Sylfaen" w:hAnsi="Sylfaen" w:cs="Sylfaen"/>
              </w:rPr>
              <w:t>ა</w:t>
            </w:r>
            <w:r w:rsidRPr="004F5CFB">
              <w:t xml:space="preserve">) </w:t>
            </w:r>
            <w:proofErr w:type="spellStart"/>
            <w:r w:rsidRPr="004F5CFB">
              <w:rPr>
                <w:rFonts w:ascii="Sylfaen" w:hAnsi="Sylfaen" w:cs="Sylfaen"/>
              </w:rPr>
              <w:t>უცხო</w:t>
            </w:r>
            <w:proofErr w:type="spellEnd"/>
            <w:r w:rsidRPr="004F5CFB">
              <w:t xml:space="preserve"> </w:t>
            </w:r>
            <w:proofErr w:type="spellStart"/>
            <w:r w:rsidRPr="004F5CFB">
              <w:rPr>
                <w:rFonts w:ascii="Sylfaen" w:hAnsi="Sylfaen" w:cs="Sylfaen"/>
              </w:rPr>
              <w:t>ქვეყნის</w:t>
            </w:r>
            <w:proofErr w:type="spellEnd"/>
            <w:r w:rsidRPr="004F5CFB">
              <w:t xml:space="preserve"> </w:t>
            </w:r>
            <w:proofErr w:type="spellStart"/>
            <w:r w:rsidRPr="004F5CFB">
              <w:rPr>
                <w:rFonts w:ascii="Sylfaen" w:hAnsi="Sylfaen" w:cs="Sylfaen"/>
              </w:rPr>
              <w:t>მოქალაქეებისათვის</w:t>
            </w:r>
            <w:proofErr w:type="spellEnd"/>
            <w:r w:rsidRPr="004F5CFB">
              <w:t xml:space="preserve"> </w:t>
            </w:r>
            <w:proofErr w:type="spellStart"/>
            <w:r w:rsidRPr="004F5CFB">
              <w:rPr>
                <w:rFonts w:ascii="Sylfaen" w:hAnsi="Sylfaen" w:cs="Sylfaen"/>
              </w:rPr>
              <w:t>და</w:t>
            </w:r>
            <w:proofErr w:type="spellEnd"/>
            <w:r w:rsidRPr="004F5CFB">
              <w:t xml:space="preserve"> </w:t>
            </w:r>
            <w:proofErr w:type="spellStart"/>
            <w:r w:rsidRPr="004F5CFB">
              <w:rPr>
                <w:rFonts w:ascii="Sylfaen" w:hAnsi="Sylfaen" w:cs="Sylfaen"/>
              </w:rPr>
              <w:t>მოქალაქეობის</w:t>
            </w:r>
            <w:proofErr w:type="spellEnd"/>
            <w:r w:rsidRPr="004F5CFB">
              <w:t xml:space="preserve"> </w:t>
            </w:r>
            <w:proofErr w:type="spellStart"/>
            <w:r w:rsidRPr="004F5CFB">
              <w:rPr>
                <w:rFonts w:ascii="Sylfaen" w:hAnsi="Sylfaen" w:cs="Sylfaen"/>
              </w:rPr>
              <w:t>არმქონე</w:t>
            </w:r>
            <w:proofErr w:type="spellEnd"/>
            <w:r w:rsidRPr="004F5CFB">
              <w:t xml:space="preserve"> </w:t>
            </w:r>
            <w:proofErr w:type="spellStart"/>
            <w:r w:rsidRPr="004F5CFB">
              <w:rPr>
                <w:rFonts w:ascii="Sylfaen" w:hAnsi="Sylfaen" w:cs="Sylfaen"/>
              </w:rPr>
              <w:t>პირებისათვის</w:t>
            </w:r>
            <w:proofErr w:type="spellEnd"/>
            <w:r w:rsidRPr="004F5CFB">
              <w:t xml:space="preserve">, </w:t>
            </w:r>
            <w:proofErr w:type="spellStart"/>
            <w:r w:rsidRPr="004F5CFB">
              <w:rPr>
                <w:rFonts w:ascii="Sylfaen" w:hAnsi="Sylfaen" w:cs="Sylfaen"/>
              </w:rPr>
              <w:t>რომლებმაც</w:t>
            </w:r>
            <w:proofErr w:type="spellEnd"/>
            <w:r w:rsidRPr="004F5CFB">
              <w:t xml:space="preserve"> </w:t>
            </w:r>
            <w:proofErr w:type="spellStart"/>
            <w:r w:rsidRPr="004F5CFB">
              <w:rPr>
                <w:rFonts w:ascii="Sylfaen" w:hAnsi="Sylfaen" w:cs="Sylfaen"/>
              </w:rPr>
              <w:t>უცხო</w:t>
            </w:r>
            <w:proofErr w:type="spellEnd"/>
            <w:r w:rsidRPr="004F5CFB">
              <w:t xml:space="preserve"> </w:t>
            </w:r>
            <w:proofErr w:type="spellStart"/>
            <w:r w:rsidRPr="004F5CFB">
              <w:rPr>
                <w:rFonts w:ascii="Sylfaen" w:hAnsi="Sylfaen" w:cs="Sylfaen"/>
              </w:rPr>
              <w:t>ქვეყანაში</w:t>
            </w:r>
            <w:proofErr w:type="spellEnd"/>
            <w:r w:rsidRPr="004F5CFB">
              <w:t xml:space="preserve"> </w:t>
            </w:r>
            <w:proofErr w:type="spellStart"/>
            <w:r w:rsidRPr="004F5CFB">
              <w:rPr>
                <w:rFonts w:ascii="Sylfaen" w:hAnsi="Sylfaen" w:cs="Sylfaen"/>
              </w:rPr>
              <w:t>მიიღეს</w:t>
            </w:r>
            <w:proofErr w:type="spellEnd"/>
            <w:r w:rsidRPr="004F5CFB">
              <w:t xml:space="preserve"> </w:t>
            </w:r>
            <w:proofErr w:type="spellStart"/>
            <w:r w:rsidRPr="004F5CFB">
              <w:rPr>
                <w:rFonts w:ascii="Sylfaen" w:hAnsi="Sylfaen" w:cs="Sylfaen"/>
              </w:rPr>
              <w:t>სრული</w:t>
            </w:r>
            <w:proofErr w:type="spellEnd"/>
            <w:r w:rsidRPr="004F5CFB">
              <w:t xml:space="preserve"> </w:t>
            </w:r>
            <w:proofErr w:type="spellStart"/>
            <w:r w:rsidRPr="004F5CFB">
              <w:rPr>
                <w:rFonts w:ascii="Sylfaen" w:hAnsi="Sylfaen" w:cs="Sylfaen"/>
              </w:rPr>
              <w:t>ზოგადი</w:t>
            </w:r>
            <w:proofErr w:type="spellEnd"/>
            <w:r w:rsidRPr="004F5CFB">
              <w:t xml:space="preserve"> </w:t>
            </w:r>
            <w:proofErr w:type="spellStart"/>
            <w:r w:rsidRPr="004F5CFB">
              <w:rPr>
                <w:rFonts w:ascii="Sylfaen" w:hAnsi="Sylfaen" w:cs="Sylfaen"/>
              </w:rPr>
              <w:t>ან</w:t>
            </w:r>
            <w:proofErr w:type="spellEnd"/>
            <w:r w:rsidRPr="004F5CFB">
              <w:t xml:space="preserve"> </w:t>
            </w:r>
            <w:proofErr w:type="spellStart"/>
            <w:r w:rsidRPr="004F5CFB">
              <w:rPr>
                <w:rFonts w:ascii="Sylfaen" w:hAnsi="Sylfaen" w:cs="Sylfaen"/>
              </w:rPr>
              <w:t>მისი</w:t>
            </w:r>
            <w:proofErr w:type="spellEnd"/>
            <w:r w:rsidRPr="004F5CFB">
              <w:t xml:space="preserve"> </w:t>
            </w:r>
            <w:proofErr w:type="spellStart"/>
            <w:r w:rsidRPr="004F5CFB">
              <w:rPr>
                <w:rFonts w:ascii="Sylfaen" w:hAnsi="Sylfaen" w:cs="Sylfaen"/>
              </w:rPr>
              <w:t>ეკვივალენტური</w:t>
            </w:r>
            <w:proofErr w:type="spellEnd"/>
            <w:r w:rsidRPr="004F5CFB">
              <w:t xml:space="preserve"> </w:t>
            </w:r>
            <w:proofErr w:type="spellStart"/>
            <w:r w:rsidRPr="004F5CFB">
              <w:rPr>
                <w:rFonts w:ascii="Sylfaen" w:hAnsi="Sylfaen" w:cs="Sylfaen"/>
              </w:rPr>
              <w:t>განათლება</w:t>
            </w:r>
            <w:proofErr w:type="spellEnd"/>
            <w:r w:rsidRPr="004F5CFB">
              <w:t>;</w:t>
            </w:r>
          </w:p>
          <w:p w14:paraId="2B751F82" w14:textId="77777777" w:rsidR="00680B7A" w:rsidRPr="004F5CFB" w:rsidRDefault="00680B7A" w:rsidP="00680B7A">
            <w:pPr>
              <w:pStyle w:val="CommentText"/>
              <w:spacing w:after="0"/>
              <w:ind w:left="284"/>
              <w:jc w:val="both"/>
            </w:pPr>
            <w:r w:rsidRPr="004F5CFB">
              <w:rPr>
                <w:rFonts w:ascii="Sylfaen" w:hAnsi="Sylfaen" w:cs="Sylfaen"/>
              </w:rPr>
              <w:t>ბ</w:t>
            </w:r>
            <w:r w:rsidRPr="004F5CFB">
              <w:t xml:space="preserve">) </w:t>
            </w:r>
            <w:proofErr w:type="spellStart"/>
            <w:r w:rsidRPr="004F5CFB">
              <w:rPr>
                <w:rFonts w:ascii="Sylfaen" w:hAnsi="Sylfaen" w:cs="Sylfaen"/>
              </w:rPr>
              <w:t>საქართველოს</w:t>
            </w:r>
            <w:proofErr w:type="spellEnd"/>
            <w:r w:rsidRPr="004F5CFB">
              <w:t xml:space="preserve"> </w:t>
            </w:r>
            <w:proofErr w:type="spellStart"/>
            <w:r w:rsidRPr="004F5CFB">
              <w:rPr>
                <w:rFonts w:ascii="Sylfaen" w:hAnsi="Sylfaen" w:cs="Sylfaen"/>
              </w:rPr>
              <w:t>მოქალაქეებისათვის</w:t>
            </w:r>
            <w:proofErr w:type="spellEnd"/>
            <w:r w:rsidRPr="004F5CFB">
              <w:t xml:space="preserve">, </w:t>
            </w:r>
            <w:proofErr w:type="spellStart"/>
            <w:r w:rsidRPr="004F5CFB">
              <w:rPr>
                <w:rFonts w:ascii="Sylfaen" w:hAnsi="Sylfaen" w:cs="Sylfaen"/>
              </w:rPr>
              <w:t>რომლებმაც</w:t>
            </w:r>
            <w:proofErr w:type="spellEnd"/>
            <w:r w:rsidRPr="004F5CFB">
              <w:t xml:space="preserve"> </w:t>
            </w:r>
            <w:proofErr w:type="spellStart"/>
            <w:r w:rsidRPr="004F5CFB">
              <w:rPr>
                <w:rFonts w:ascii="Sylfaen" w:hAnsi="Sylfaen" w:cs="Sylfaen"/>
              </w:rPr>
              <w:t>უცხო</w:t>
            </w:r>
            <w:proofErr w:type="spellEnd"/>
            <w:r w:rsidRPr="004F5CFB">
              <w:t xml:space="preserve"> </w:t>
            </w:r>
            <w:proofErr w:type="spellStart"/>
            <w:r w:rsidRPr="004F5CFB">
              <w:rPr>
                <w:rFonts w:ascii="Sylfaen" w:hAnsi="Sylfaen" w:cs="Sylfaen"/>
              </w:rPr>
              <w:t>ქვეყანაში</w:t>
            </w:r>
            <w:proofErr w:type="spellEnd"/>
            <w:r w:rsidRPr="004F5CFB">
              <w:t xml:space="preserve"> </w:t>
            </w:r>
            <w:proofErr w:type="spellStart"/>
            <w:r w:rsidRPr="004F5CFB">
              <w:rPr>
                <w:rFonts w:ascii="Sylfaen" w:hAnsi="Sylfaen" w:cs="Sylfaen"/>
              </w:rPr>
              <w:t>მიიღეს</w:t>
            </w:r>
            <w:proofErr w:type="spellEnd"/>
            <w:r w:rsidRPr="004F5CFB">
              <w:t xml:space="preserve"> </w:t>
            </w:r>
            <w:proofErr w:type="spellStart"/>
            <w:r w:rsidRPr="004F5CFB">
              <w:rPr>
                <w:rFonts w:ascii="Sylfaen" w:hAnsi="Sylfaen" w:cs="Sylfaen"/>
              </w:rPr>
              <w:t>სრული</w:t>
            </w:r>
            <w:proofErr w:type="spellEnd"/>
            <w:r w:rsidRPr="004F5CFB">
              <w:t xml:space="preserve"> </w:t>
            </w:r>
            <w:proofErr w:type="spellStart"/>
            <w:r w:rsidRPr="004F5CFB">
              <w:rPr>
                <w:rFonts w:ascii="Sylfaen" w:hAnsi="Sylfaen" w:cs="Sylfaen"/>
              </w:rPr>
              <w:t>ზოგადი</w:t>
            </w:r>
            <w:proofErr w:type="spellEnd"/>
            <w:r w:rsidRPr="004F5CFB">
              <w:t xml:space="preserve"> </w:t>
            </w:r>
            <w:proofErr w:type="spellStart"/>
            <w:r w:rsidRPr="004F5CFB">
              <w:rPr>
                <w:rFonts w:ascii="Sylfaen" w:hAnsi="Sylfaen" w:cs="Sylfaen"/>
              </w:rPr>
              <w:t>ან</w:t>
            </w:r>
            <w:proofErr w:type="spellEnd"/>
            <w:r w:rsidRPr="004F5CFB">
              <w:t xml:space="preserve"> </w:t>
            </w:r>
            <w:proofErr w:type="spellStart"/>
            <w:r w:rsidRPr="004F5CFB">
              <w:rPr>
                <w:rFonts w:ascii="Sylfaen" w:hAnsi="Sylfaen" w:cs="Sylfaen"/>
              </w:rPr>
              <w:t>მისი</w:t>
            </w:r>
            <w:proofErr w:type="spellEnd"/>
            <w:r w:rsidRPr="004F5CFB">
              <w:t xml:space="preserve"> </w:t>
            </w:r>
            <w:proofErr w:type="spellStart"/>
            <w:r w:rsidRPr="004F5CFB">
              <w:rPr>
                <w:rFonts w:ascii="Sylfaen" w:hAnsi="Sylfaen" w:cs="Sylfaen"/>
              </w:rPr>
              <w:t>ეკვივალენტური</w:t>
            </w:r>
            <w:proofErr w:type="spellEnd"/>
            <w:r w:rsidRPr="004F5CFB">
              <w:t xml:space="preserve"> </w:t>
            </w:r>
            <w:proofErr w:type="spellStart"/>
            <w:r w:rsidRPr="004F5CFB">
              <w:rPr>
                <w:rFonts w:ascii="Sylfaen" w:hAnsi="Sylfaen" w:cs="Sylfaen"/>
              </w:rPr>
              <w:t>განათლება</w:t>
            </w:r>
            <w:proofErr w:type="spellEnd"/>
            <w:r w:rsidRPr="004F5CFB">
              <w:t xml:space="preserve"> </w:t>
            </w:r>
            <w:proofErr w:type="spellStart"/>
            <w:r w:rsidRPr="004F5CFB">
              <w:rPr>
                <w:rFonts w:ascii="Sylfaen" w:hAnsi="Sylfaen" w:cs="Sylfaen"/>
              </w:rPr>
              <w:t>და</w:t>
            </w:r>
            <w:proofErr w:type="spellEnd"/>
            <w:r w:rsidRPr="004F5CFB">
              <w:t xml:space="preserve"> </w:t>
            </w:r>
            <w:proofErr w:type="spellStart"/>
            <w:r w:rsidRPr="004F5CFB">
              <w:rPr>
                <w:rFonts w:ascii="Sylfaen" w:hAnsi="Sylfaen" w:cs="Sylfaen"/>
              </w:rPr>
              <w:t>სრული</w:t>
            </w:r>
            <w:proofErr w:type="spellEnd"/>
            <w:r w:rsidRPr="004F5CFB">
              <w:t xml:space="preserve"> </w:t>
            </w:r>
            <w:proofErr w:type="spellStart"/>
            <w:r w:rsidRPr="004F5CFB">
              <w:rPr>
                <w:rFonts w:ascii="Sylfaen" w:hAnsi="Sylfaen" w:cs="Sylfaen"/>
              </w:rPr>
              <w:t>ზოგადი</w:t>
            </w:r>
            <w:proofErr w:type="spellEnd"/>
            <w:r w:rsidRPr="004F5CFB">
              <w:t xml:space="preserve"> </w:t>
            </w:r>
            <w:proofErr w:type="spellStart"/>
            <w:r w:rsidRPr="004F5CFB">
              <w:rPr>
                <w:rFonts w:ascii="Sylfaen" w:hAnsi="Sylfaen" w:cs="Sylfaen"/>
              </w:rPr>
              <w:t>განათლების</w:t>
            </w:r>
            <w:proofErr w:type="spellEnd"/>
            <w:r w:rsidRPr="004F5CFB">
              <w:t xml:space="preserve"> </w:t>
            </w:r>
            <w:proofErr w:type="spellStart"/>
            <w:r w:rsidRPr="004F5CFB">
              <w:rPr>
                <w:rFonts w:ascii="Sylfaen" w:hAnsi="Sylfaen" w:cs="Sylfaen"/>
              </w:rPr>
              <w:t>ბოლო</w:t>
            </w:r>
            <w:proofErr w:type="spellEnd"/>
            <w:r w:rsidRPr="004F5CFB">
              <w:t xml:space="preserve"> 2 </w:t>
            </w:r>
            <w:proofErr w:type="spellStart"/>
            <w:r w:rsidRPr="004F5CFB">
              <w:rPr>
                <w:rFonts w:ascii="Sylfaen" w:hAnsi="Sylfaen" w:cs="Sylfaen"/>
              </w:rPr>
              <w:t>წელი</w:t>
            </w:r>
            <w:proofErr w:type="spellEnd"/>
            <w:r w:rsidRPr="004F5CFB">
              <w:t xml:space="preserve"> </w:t>
            </w:r>
            <w:proofErr w:type="spellStart"/>
            <w:r w:rsidRPr="004F5CFB">
              <w:rPr>
                <w:rFonts w:ascii="Sylfaen" w:hAnsi="Sylfaen" w:cs="Sylfaen"/>
              </w:rPr>
              <w:t>ისწავლეს</w:t>
            </w:r>
            <w:proofErr w:type="spellEnd"/>
            <w:r w:rsidRPr="004F5CFB">
              <w:t xml:space="preserve"> </w:t>
            </w:r>
            <w:proofErr w:type="spellStart"/>
            <w:r w:rsidRPr="004F5CFB">
              <w:rPr>
                <w:rFonts w:ascii="Sylfaen" w:hAnsi="Sylfaen" w:cs="Sylfaen"/>
              </w:rPr>
              <w:t>უცხო</w:t>
            </w:r>
            <w:proofErr w:type="spellEnd"/>
            <w:r w:rsidRPr="004F5CFB">
              <w:t xml:space="preserve"> </w:t>
            </w:r>
            <w:proofErr w:type="spellStart"/>
            <w:r w:rsidRPr="004F5CFB">
              <w:rPr>
                <w:rFonts w:ascii="Sylfaen" w:hAnsi="Sylfaen" w:cs="Sylfaen"/>
              </w:rPr>
              <w:t>ქვეყანაში</w:t>
            </w:r>
            <w:proofErr w:type="spellEnd"/>
            <w:r w:rsidRPr="004F5CFB">
              <w:t>;</w:t>
            </w:r>
          </w:p>
          <w:p w14:paraId="474690A6" w14:textId="77777777" w:rsidR="00680B7A" w:rsidRPr="004F5CFB" w:rsidRDefault="00680B7A" w:rsidP="00680B7A">
            <w:pPr>
              <w:pStyle w:val="CommentText"/>
              <w:spacing w:after="0"/>
              <w:ind w:left="284"/>
              <w:jc w:val="both"/>
            </w:pPr>
            <w:r w:rsidRPr="004F5CFB">
              <w:rPr>
                <w:rFonts w:ascii="Sylfaen" w:hAnsi="Sylfaen" w:cs="Sylfaen"/>
              </w:rPr>
              <w:t>გ</w:t>
            </w:r>
            <w:r w:rsidRPr="004F5CFB">
              <w:t xml:space="preserve">) </w:t>
            </w:r>
            <w:proofErr w:type="spellStart"/>
            <w:proofErr w:type="gramStart"/>
            <w:r w:rsidRPr="004F5CFB">
              <w:rPr>
                <w:rFonts w:ascii="Sylfaen" w:hAnsi="Sylfaen" w:cs="Sylfaen"/>
              </w:rPr>
              <w:t>პირებისათვის</w:t>
            </w:r>
            <w:proofErr w:type="spellEnd"/>
            <w:proofErr w:type="gramEnd"/>
            <w:r w:rsidRPr="004F5CFB">
              <w:t xml:space="preserve">, </w:t>
            </w:r>
            <w:proofErr w:type="spellStart"/>
            <w:r w:rsidRPr="004F5CFB">
              <w:rPr>
                <w:rFonts w:ascii="Sylfaen" w:hAnsi="Sylfaen" w:cs="Sylfaen"/>
              </w:rPr>
              <w:t>რომლებიც</w:t>
            </w:r>
            <w:proofErr w:type="spellEnd"/>
            <w:r w:rsidRPr="004F5CFB">
              <w:t xml:space="preserve"> </w:t>
            </w:r>
            <w:proofErr w:type="spellStart"/>
            <w:r w:rsidRPr="004F5CFB">
              <w:rPr>
                <w:rFonts w:ascii="Sylfaen" w:hAnsi="Sylfaen" w:cs="Sylfaen"/>
              </w:rPr>
              <w:t>სწავლობენ</w:t>
            </w:r>
            <w:proofErr w:type="spellEnd"/>
            <w:r w:rsidRPr="004F5CFB">
              <w:t>/</w:t>
            </w:r>
            <w:proofErr w:type="spellStart"/>
            <w:r w:rsidRPr="004F5CFB">
              <w:rPr>
                <w:rFonts w:ascii="Sylfaen" w:hAnsi="Sylfaen" w:cs="Sylfaen"/>
              </w:rPr>
              <w:t>სწავლობდნენ</w:t>
            </w:r>
            <w:proofErr w:type="spellEnd"/>
            <w:r w:rsidRPr="004F5CFB">
              <w:t xml:space="preserve"> </w:t>
            </w:r>
            <w:proofErr w:type="spellStart"/>
            <w:r w:rsidRPr="004F5CFB">
              <w:rPr>
                <w:rFonts w:ascii="Sylfaen" w:hAnsi="Sylfaen" w:cs="Sylfaen"/>
              </w:rPr>
              <w:t>და</w:t>
            </w:r>
            <w:proofErr w:type="spellEnd"/>
            <w:r w:rsidRPr="004F5CFB">
              <w:t xml:space="preserve"> </w:t>
            </w:r>
            <w:proofErr w:type="spellStart"/>
            <w:r w:rsidRPr="004F5CFB">
              <w:rPr>
                <w:rFonts w:ascii="Sylfaen" w:hAnsi="Sylfaen" w:cs="Sylfaen"/>
              </w:rPr>
              <w:t>მიღებული</w:t>
            </w:r>
            <w:proofErr w:type="spellEnd"/>
            <w:r w:rsidRPr="004F5CFB">
              <w:t xml:space="preserve"> </w:t>
            </w:r>
            <w:proofErr w:type="spellStart"/>
            <w:r w:rsidRPr="004F5CFB">
              <w:rPr>
                <w:rFonts w:ascii="Sylfaen" w:hAnsi="Sylfaen" w:cs="Sylfaen"/>
              </w:rPr>
              <w:t>აქვთ</w:t>
            </w:r>
            <w:proofErr w:type="spellEnd"/>
            <w:r w:rsidRPr="004F5CFB">
              <w:t xml:space="preserve"> </w:t>
            </w:r>
            <w:proofErr w:type="spellStart"/>
            <w:r w:rsidRPr="004F5CFB">
              <w:rPr>
                <w:rFonts w:ascii="Sylfaen" w:hAnsi="Sylfaen" w:cs="Sylfaen"/>
              </w:rPr>
              <w:t>კრედიტები</w:t>
            </w:r>
            <w:proofErr w:type="spellEnd"/>
            <w:r w:rsidRPr="004F5CFB">
              <w:t xml:space="preserve"> </w:t>
            </w:r>
            <w:proofErr w:type="spellStart"/>
            <w:r w:rsidRPr="004F5CFB">
              <w:rPr>
                <w:rFonts w:ascii="Sylfaen" w:hAnsi="Sylfaen" w:cs="Sylfaen"/>
              </w:rPr>
              <w:t>უცხო</w:t>
            </w:r>
            <w:proofErr w:type="spellEnd"/>
            <w:r w:rsidRPr="004F5CFB">
              <w:t xml:space="preserve"> </w:t>
            </w:r>
            <w:proofErr w:type="spellStart"/>
            <w:r w:rsidRPr="004F5CFB">
              <w:rPr>
                <w:rFonts w:ascii="Sylfaen" w:hAnsi="Sylfaen" w:cs="Sylfaen"/>
              </w:rPr>
              <w:t>ქვეყანაში</w:t>
            </w:r>
            <w:proofErr w:type="spellEnd"/>
            <w:r w:rsidRPr="004F5CFB">
              <w:t xml:space="preserve"> </w:t>
            </w:r>
            <w:proofErr w:type="spellStart"/>
            <w:r w:rsidRPr="004F5CFB">
              <w:rPr>
                <w:rFonts w:ascii="Sylfaen" w:hAnsi="Sylfaen" w:cs="Sylfaen"/>
              </w:rPr>
              <w:t>ამ</w:t>
            </w:r>
            <w:proofErr w:type="spellEnd"/>
            <w:r w:rsidRPr="004F5CFB">
              <w:t xml:space="preserve"> </w:t>
            </w:r>
            <w:proofErr w:type="spellStart"/>
            <w:r w:rsidRPr="004F5CFB">
              <w:rPr>
                <w:rFonts w:ascii="Sylfaen" w:hAnsi="Sylfaen" w:cs="Sylfaen"/>
              </w:rPr>
              <w:t>ქვეყნის</w:t>
            </w:r>
            <w:proofErr w:type="spellEnd"/>
            <w:r w:rsidRPr="004F5CFB">
              <w:t xml:space="preserve"> </w:t>
            </w:r>
            <w:proofErr w:type="spellStart"/>
            <w:r w:rsidRPr="004F5CFB">
              <w:rPr>
                <w:rFonts w:ascii="Sylfaen" w:hAnsi="Sylfaen" w:cs="Sylfaen"/>
              </w:rPr>
              <w:t>კანონმდებლობის</w:t>
            </w:r>
            <w:proofErr w:type="spellEnd"/>
            <w:r w:rsidRPr="004F5CFB">
              <w:t xml:space="preserve"> </w:t>
            </w:r>
            <w:proofErr w:type="spellStart"/>
            <w:r w:rsidRPr="004F5CFB">
              <w:rPr>
                <w:rFonts w:ascii="Sylfaen" w:hAnsi="Sylfaen" w:cs="Sylfaen"/>
              </w:rPr>
              <w:t>შესაბამისად</w:t>
            </w:r>
            <w:proofErr w:type="spellEnd"/>
            <w:r w:rsidRPr="004F5CFB">
              <w:t xml:space="preserve"> </w:t>
            </w:r>
            <w:proofErr w:type="spellStart"/>
            <w:r w:rsidRPr="004F5CFB">
              <w:rPr>
                <w:rFonts w:ascii="Sylfaen" w:hAnsi="Sylfaen" w:cs="Sylfaen"/>
              </w:rPr>
              <w:t>აღიარებულ</w:t>
            </w:r>
            <w:proofErr w:type="spellEnd"/>
            <w:r w:rsidRPr="004F5CFB">
              <w:t xml:space="preserve"> </w:t>
            </w:r>
            <w:proofErr w:type="spellStart"/>
            <w:r w:rsidRPr="004F5CFB">
              <w:rPr>
                <w:rFonts w:ascii="Sylfaen" w:hAnsi="Sylfaen" w:cs="Sylfaen"/>
              </w:rPr>
              <w:t>უმაღლეს</w:t>
            </w:r>
            <w:proofErr w:type="spellEnd"/>
            <w:r w:rsidRPr="004F5CFB">
              <w:t xml:space="preserve"> </w:t>
            </w:r>
            <w:proofErr w:type="spellStart"/>
            <w:r w:rsidRPr="004F5CFB">
              <w:rPr>
                <w:rFonts w:ascii="Sylfaen" w:hAnsi="Sylfaen" w:cs="Sylfaen"/>
              </w:rPr>
              <w:t>საგანმანათლებლო</w:t>
            </w:r>
            <w:proofErr w:type="spellEnd"/>
            <w:r w:rsidRPr="004F5CFB">
              <w:t xml:space="preserve"> </w:t>
            </w:r>
            <w:proofErr w:type="spellStart"/>
            <w:r w:rsidRPr="004F5CFB">
              <w:rPr>
                <w:rFonts w:ascii="Sylfaen" w:hAnsi="Sylfaen" w:cs="Sylfaen"/>
              </w:rPr>
              <w:t>დაწესებულებაში</w:t>
            </w:r>
            <w:proofErr w:type="spellEnd"/>
            <w:r w:rsidRPr="004F5CFB">
              <w:t>.</w:t>
            </w:r>
          </w:p>
          <w:p w14:paraId="749AB54A" w14:textId="792802A6" w:rsidR="00C307BD" w:rsidRPr="004F5CFB" w:rsidRDefault="00680B7A" w:rsidP="00B07A20">
            <w:pPr>
              <w:pStyle w:val="ListParagraph"/>
              <w:numPr>
                <w:ilvl w:val="0"/>
                <w:numId w:val="19"/>
              </w:numPr>
              <w:spacing w:after="0" w:line="240" w:lineRule="auto"/>
              <w:jc w:val="both"/>
              <w:rPr>
                <w:rFonts w:ascii="Sylfaen" w:hAnsi="Sylfaen" w:cs="Sylfaen"/>
                <w:sz w:val="20"/>
                <w:szCs w:val="20"/>
                <w:lang w:val="ka-GE"/>
              </w:rPr>
            </w:pPr>
            <w:r w:rsidRPr="004F5CFB">
              <w:rPr>
                <w:rFonts w:ascii="Sylfaen" w:hAnsi="Sylfaen" w:cs="Sylfaen"/>
                <w:sz w:val="20"/>
                <w:szCs w:val="20"/>
                <w:lang w:val="ka-GE"/>
              </w:rPr>
              <w:t>გარე და შიდა მობილობა</w:t>
            </w:r>
          </w:p>
        </w:tc>
      </w:tr>
      <w:tr w:rsidR="00761D47" w:rsidRPr="004F5CFB" w14:paraId="69813FDC"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628779A" w14:textId="77777777" w:rsidR="00761D47" w:rsidRPr="004F5CFB" w:rsidRDefault="00761D47" w:rsidP="009D78E9">
            <w:pPr>
              <w:spacing w:after="0" w:line="240" w:lineRule="auto"/>
              <w:rPr>
                <w:rFonts w:ascii="Sylfaen" w:hAnsi="Sylfaen"/>
                <w:color w:val="943634" w:themeColor="accent2" w:themeShade="BF"/>
                <w:sz w:val="20"/>
                <w:szCs w:val="20"/>
                <w:lang w:val="ka-GE"/>
              </w:rPr>
            </w:pPr>
            <w:r w:rsidRPr="004F5CFB">
              <w:rPr>
                <w:rFonts w:ascii="Sylfaen" w:hAnsi="Sylfaen"/>
                <w:b/>
                <w:sz w:val="20"/>
                <w:szCs w:val="20"/>
                <w:lang w:val="ka-GE"/>
              </w:rPr>
              <w:t>პროგრამის</w:t>
            </w:r>
            <w:r w:rsidR="00A8613A" w:rsidRPr="004F5CFB">
              <w:rPr>
                <w:rFonts w:ascii="Sylfaen" w:hAnsi="Sylfaen"/>
                <w:b/>
                <w:sz w:val="20"/>
                <w:szCs w:val="20"/>
                <w:lang w:val="ka-GE"/>
              </w:rPr>
              <w:t xml:space="preserve"> </w:t>
            </w:r>
            <w:r w:rsidRPr="004F5CFB">
              <w:rPr>
                <w:rFonts w:ascii="Sylfaen" w:hAnsi="Sylfaen"/>
                <w:b/>
                <w:sz w:val="20"/>
                <w:szCs w:val="20"/>
                <w:lang w:val="ka-GE"/>
              </w:rPr>
              <w:t>მიზნები</w:t>
            </w:r>
          </w:p>
        </w:tc>
      </w:tr>
      <w:tr w:rsidR="00C307BD" w:rsidRPr="004F5CFB" w14:paraId="5BF78372" w14:textId="77777777" w:rsidTr="00D60A4C">
        <w:trPr>
          <w:trHeight w:val="3326"/>
        </w:trPr>
        <w:tc>
          <w:tcPr>
            <w:tcW w:w="10456" w:type="dxa"/>
            <w:gridSpan w:val="3"/>
            <w:tcBorders>
              <w:top w:val="single" w:sz="18" w:space="0" w:color="auto"/>
              <w:left w:val="single" w:sz="18" w:space="0" w:color="auto"/>
              <w:bottom w:val="single" w:sz="18" w:space="0" w:color="auto"/>
              <w:right w:val="single" w:sz="18" w:space="0" w:color="auto"/>
            </w:tcBorders>
          </w:tcPr>
          <w:p w14:paraId="1E7BD0DD" w14:textId="7F798B00" w:rsidR="006F2170" w:rsidRPr="004F5CFB" w:rsidRDefault="0080487A" w:rsidP="0080487A">
            <w:pPr>
              <w:pStyle w:val="ListParagraph"/>
              <w:numPr>
                <w:ilvl w:val="0"/>
                <w:numId w:val="17"/>
              </w:numPr>
              <w:tabs>
                <w:tab w:val="left" w:pos="284"/>
              </w:tabs>
              <w:spacing w:before="100" w:beforeAutospacing="1" w:after="0" w:line="240" w:lineRule="auto"/>
              <w:jc w:val="both"/>
              <w:outlineLvl w:val="2"/>
              <w:rPr>
                <w:rFonts w:ascii="Sylfaen" w:eastAsia="Times New Roman" w:hAnsi="Sylfaen" w:cs="Sylfaen"/>
                <w:sz w:val="20"/>
                <w:szCs w:val="20"/>
                <w:lang w:val="ka-GE" w:eastAsia="ru-RU"/>
              </w:rPr>
            </w:pPr>
            <w:r w:rsidRPr="004F5CFB">
              <w:rPr>
                <w:rFonts w:ascii="Sylfaen" w:hAnsi="Sylfaen"/>
                <w:noProof/>
                <w:sz w:val="20"/>
                <w:szCs w:val="20"/>
                <w:lang w:val="ka-GE"/>
              </w:rPr>
              <w:t>განუვითაროს</w:t>
            </w:r>
            <w:r w:rsidR="009D78E9" w:rsidRPr="004F5CFB">
              <w:rPr>
                <w:rFonts w:ascii="Sylfaen" w:hAnsi="Sylfaen"/>
                <w:noProof/>
                <w:sz w:val="20"/>
                <w:szCs w:val="20"/>
                <w:lang w:val="ka-GE"/>
              </w:rPr>
              <w:t xml:space="preserve"> სტუდენტებს პროფესიულ დონეზე სწავლებისთვის საჭირო თეორიული ცოდნა</w:t>
            </w:r>
            <w:r w:rsidRPr="004F5CFB">
              <w:rPr>
                <w:rFonts w:ascii="Sylfaen" w:hAnsi="Sylfaen"/>
                <w:noProof/>
                <w:sz w:val="20"/>
                <w:szCs w:val="20"/>
                <w:lang w:val="ka-GE"/>
              </w:rPr>
              <w:t>,</w:t>
            </w:r>
            <w:r w:rsidR="009D78E9" w:rsidRPr="004F5CFB">
              <w:rPr>
                <w:rFonts w:ascii="Sylfaen" w:hAnsi="Sylfaen"/>
                <w:noProof/>
                <w:sz w:val="20"/>
                <w:szCs w:val="20"/>
                <w:lang w:val="ka-GE"/>
              </w:rPr>
              <w:t xml:space="preserve">   პრაქტიკული უნარ-ჩვევები ბიოლოგიურ და ეკოლოგიურ დისციპლინებში</w:t>
            </w:r>
            <w:r w:rsidR="006F2170" w:rsidRPr="004F5CFB">
              <w:rPr>
                <w:rFonts w:ascii="Sylfaen" w:hAnsi="Sylfaen"/>
                <w:noProof/>
                <w:sz w:val="20"/>
                <w:szCs w:val="20"/>
                <w:lang w:val="ka-GE"/>
              </w:rPr>
              <w:t xml:space="preserve">, ასევე მიაწოდოს გარკვეული ცოდნა საბუნებისმეტყველო მეცნიერებათა საფუძვლების შესახებ. </w:t>
            </w:r>
          </w:p>
          <w:p w14:paraId="22269B21" w14:textId="77777777" w:rsidR="00DE4831" w:rsidRPr="004F5CFB" w:rsidRDefault="009D78E9" w:rsidP="0080487A">
            <w:pPr>
              <w:pStyle w:val="ListParagraph"/>
              <w:numPr>
                <w:ilvl w:val="0"/>
                <w:numId w:val="17"/>
              </w:numPr>
              <w:tabs>
                <w:tab w:val="left" w:pos="284"/>
              </w:tabs>
              <w:spacing w:line="240" w:lineRule="auto"/>
              <w:jc w:val="both"/>
              <w:rPr>
                <w:rFonts w:ascii="Sylfaen" w:hAnsi="Sylfaen"/>
                <w:noProof/>
                <w:sz w:val="20"/>
                <w:szCs w:val="20"/>
                <w:lang w:val="ka-GE"/>
              </w:rPr>
            </w:pPr>
            <w:r w:rsidRPr="004F5CFB">
              <w:rPr>
                <w:rFonts w:ascii="Sylfaen" w:hAnsi="Sylfaen"/>
                <w:noProof/>
                <w:sz w:val="20"/>
                <w:szCs w:val="20"/>
                <w:lang w:val="ka-GE"/>
              </w:rPr>
              <w:t>გააცნოს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w:t>
            </w:r>
          </w:p>
          <w:p w14:paraId="0F085E05" w14:textId="70F93376" w:rsidR="009D78E9" w:rsidRPr="004F5CFB" w:rsidRDefault="00DE4831" w:rsidP="0080487A">
            <w:pPr>
              <w:pStyle w:val="ListParagraph"/>
              <w:numPr>
                <w:ilvl w:val="0"/>
                <w:numId w:val="17"/>
              </w:numPr>
              <w:tabs>
                <w:tab w:val="left" w:pos="284"/>
              </w:tabs>
              <w:spacing w:line="240" w:lineRule="auto"/>
              <w:jc w:val="both"/>
              <w:rPr>
                <w:rFonts w:ascii="Sylfaen" w:hAnsi="Sylfaen"/>
                <w:noProof/>
                <w:sz w:val="20"/>
                <w:szCs w:val="20"/>
                <w:lang w:val="ka-GE"/>
              </w:rPr>
            </w:pPr>
            <w:r w:rsidRPr="004F5CFB">
              <w:rPr>
                <w:rFonts w:ascii="Sylfaen" w:hAnsi="Sylfaen"/>
                <w:noProof/>
                <w:sz w:val="20"/>
                <w:szCs w:val="20"/>
                <w:lang w:val="ka-GE"/>
              </w:rPr>
              <w:t xml:space="preserve">მისცეს </w:t>
            </w:r>
            <w:r w:rsidR="009D78E9" w:rsidRPr="004F5CFB">
              <w:rPr>
                <w:rFonts w:ascii="Sylfaen" w:hAnsi="Sylfaen"/>
                <w:noProof/>
                <w:sz w:val="20"/>
                <w:szCs w:val="20"/>
                <w:lang w:val="ka-GE"/>
              </w:rPr>
              <w:t>სახეობრივ</w:t>
            </w:r>
            <w:r w:rsidRPr="004F5CFB">
              <w:rPr>
                <w:rFonts w:ascii="Sylfaen" w:hAnsi="Sylfaen"/>
                <w:noProof/>
                <w:sz w:val="20"/>
                <w:szCs w:val="20"/>
                <w:lang w:val="ka-GE"/>
              </w:rPr>
              <w:t xml:space="preserve">ი და ეკოსისტემური მრავალფეროვნების, </w:t>
            </w:r>
            <w:r w:rsidR="009D78E9" w:rsidRPr="004F5CFB">
              <w:rPr>
                <w:rFonts w:ascii="Sylfaen" w:hAnsi="Sylfaen"/>
                <w:noProof/>
                <w:sz w:val="20"/>
                <w:szCs w:val="20"/>
                <w:lang w:val="ka-GE"/>
              </w:rPr>
              <w:t>პოპულაციებ</w:t>
            </w:r>
            <w:r w:rsidRPr="004F5CFB">
              <w:rPr>
                <w:rFonts w:ascii="Sylfaen" w:hAnsi="Sylfaen"/>
                <w:noProof/>
                <w:sz w:val="20"/>
                <w:szCs w:val="20"/>
                <w:lang w:val="ka-GE"/>
              </w:rPr>
              <w:t>ი</w:t>
            </w:r>
            <w:r w:rsidR="00680B7A" w:rsidRPr="004F5CFB">
              <w:rPr>
                <w:rFonts w:ascii="Sylfaen" w:hAnsi="Sylfaen"/>
                <w:noProof/>
                <w:sz w:val="20"/>
                <w:szCs w:val="20"/>
                <w:lang w:val="ka-GE"/>
              </w:rPr>
              <w:t>ს</w:t>
            </w:r>
            <w:r w:rsidRPr="004F5CFB">
              <w:rPr>
                <w:rFonts w:ascii="Sylfaen" w:hAnsi="Sylfaen"/>
                <w:noProof/>
                <w:sz w:val="20"/>
                <w:szCs w:val="20"/>
                <w:lang w:val="ka-GE"/>
              </w:rPr>
              <w:t xml:space="preserve"> დაცვის, თანასაზოგადოებების ერთმანეთთან და გარემოსთან ურთიერთდამოკიდებულებების კანონზომიერებების ცოდნა. </w:t>
            </w:r>
            <w:r w:rsidR="009D78E9" w:rsidRPr="004F5CFB">
              <w:rPr>
                <w:rFonts w:ascii="Sylfaen" w:hAnsi="Sylfaen"/>
                <w:noProof/>
                <w:sz w:val="20"/>
                <w:szCs w:val="20"/>
                <w:lang w:val="ka-GE"/>
              </w:rPr>
              <w:t xml:space="preserve"> </w:t>
            </w:r>
          </w:p>
          <w:p w14:paraId="23381926" w14:textId="6B4805BD" w:rsidR="00665DCE" w:rsidRPr="004F5CFB" w:rsidRDefault="00665DCE" w:rsidP="0080487A">
            <w:pPr>
              <w:pStyle w:val="ListParagraph"/>
              <w:numPr>
                <w:ilvl w:val="0"/>
                <w:numId w:val="17"/>
              </w:numPr>
              <w:tabs>
                <w:tab w:val="left" w:pos="284"/>
              </w:tabs>
              <w:spacing w:line="240" w:lineRule="auto"/>
              <w:jc w:val="both"/>
              <w:rPr>
                <w:rFonts w:ascii="Sylfaen" w:hAnsi="Sylfaen"/>
                <w:noProof/>
                <w:sz w:val="20"/>
                <w:szCs w:val="20"/>
                <w:lang w:val="ka-GE"/>
              </w:rPr>
            </w:pPr>
            <w:r w:rsidRPr="004F5CFB">
              <w:rPr>
                <w:rFonts w:ascii="Sylfaen" w:hAnsi="Sylfaen"/>
                <w:noProof/>
                <w:sz w:val="20"/>
                <w:szCs w:val="20"/>
                <w:lang w:val="ka-GE"/>
              </w:rPr>
              <w:t>გაანალიზოს ბიოსფეროზე ზემოქმედების მოსალოდნელი უარყოფითი შედეგები და გლობალურ-ეკოლოგიური საფრთხეები.</w:t>
            </w:r>
          </w:p>
          <w:p w14:paraId="4F0B8DFA" w14:textId="35A90187" w:rsidR="009D78E9" w:rsidRPr="004F5CFB" w:rsidRDefault="009F55BE" w:rsidP="0080487A">
            <w:pPr>
              <w:pStyle w:val="ListParagraph"/>
              <w:numPr>
                <w:ilvl w:val="0"/>
                <w:numId w:val="17"/>
              </w:numPr>
              <w:tabs>
                <w:tab w:val="left" w:pos="426"/>
              </w:tabs>
              <w:spacing w:before="100" w:beforeAutospacing="1" w:after="0" w:line="240" w:lineRule="auto"/>
              <w:jc w:val="both"/>
              <w:outlineLvl w:val="2"/>
              <w:rPr>
                <w:rFonts w:ascii="Sylfaen" w:eastAsia="Times New Roman" w:hAnsi="Sylfaen" w:cs="Sylfaen"/>
                <w:sz w:val="20"/>
                <w:szCs w:val="20"/>
                <w:lang w:val="ka-GE" w:eastAsia="ru-RU"/>
              </w:rPr>
            </w:pPr>
            <w:r w:rsidRPr="004F5CFB">
              <w:rPr>
                <w:rFonts w:ascii="Sylfaen" w:eastAsia="Times New Roman" w:hAnsi="Sylfaen" w:cs="Sylfaen"/>
                <w:sz w:val="20"/>
                <w:szCs w:val="20"/>
                <w:lang w:val="ka-GE" w:eastAsia="ru-RU"/>
              </w:rPr>
              <w:t>გამოუმუშა</w:t>
            </w:r>
            <w:r w:rsidR="009D78E9" w:rsidRPr="004F5CFB">
              <w:rPr>
                <w:rFonts w:ascii="Sylfaen" w:eastAsia="Times New Roman" w:hAnsi="Sylfaen" w:cs="Sylfaen"/>
                <w:sz w:val="20"/>
                <w:szCs w:val="20"/>
                <w:lang w:val="ka-GE" w:eastAsia="ru-RU"/>
              </w:rPr>
              <w:t>ოს</w:t>
            </w:r>
            <w:r w:rsidR="006F2170" w:rsidRPr="004F5CFB">
              <w:rPr>
                <w:rFonts w:ascii="Sylfaen" w:eastAsia="Times New Roman" w:hAnsi="Sylfaen" w:cs="Sylfaen"/>
                <w:sz w:val="20"/>
                <w:szCs w:val="20"/>
                <w:lang w:val="ka-GE" w:eastAsia="ru-RU"/>
              </w:rPr>
              <w:t xml:space="preserve"> სტუდენტებს </w:t>
            </w:r>
            <w:r w:rsidR="009D78E9" w:rsidRPr="004F5CFB">
              <w:rPr>
                <w:rFonts w:ascii="Sylfaen" w:eastAsia="Times New Roman" w:hAnsi="Sylfaen" w:cs="Sylfaen"/>
                <w:sz w:val="20"/>
                <w:szCs w:val="20"/>
                <w:lang w:val="ka-GE" w:eastAsia="ru-RU"/>
              </w:rPr>
              <w:t xml:space="preserve"> შეძენილი ცოდნის პრაქტიკაში </w:t>
            </w:r>
            <w:r w:rsidR="009D78E9" w:rsidRPr="004F5CFB">
              <w:rPr>
                <w:rFonts w:ascii="Sylfaen" w:eastAsia="Times New Roman" w:hAnsi="Sylfaen" w:cs="Sylfaen"/>
                <w:sz w:val="20"/>
                <w:szCs w:val="20"/>
                <w:lang w:val="ru-RU" w:eastAsia="ru-RU"/>
              </w:rPr>
              <w:t>გამოყენებ</w:t>
            </w:r>
            <w:r w:rsidR="009D78E9" w:rsidRPr="004F5CFB">
              <w:rPr>
                <w:rFonts w:ascii="Sylfaen" w:eastAsia="Times New Roman" w:hAnsi="Sylfaen" w:cs="Sylfaen"/>
                <w:sz w:val="20"/>
                <w:szCs w:val="20"/>
                <w:lang w:val="ka-GE" w:eastAsia="ru-RU"/>
              </w:rPr>
              <w:t>ის უნარი.</w:t>
            </w:r>
          </w:p>
          <w:p w14:paraId="4088D245" w14:textId="3E9B3152" w:rsidR="008D7F25" w:rsidRPr="004F5CFB" w:rsidRDefault="006F2170" w:rsidP="0080487A">
            <w:pPr>
              <w:pStyle w:val="ListParagraph"/>
              <w:numPr>
                <w:ilvl w:val="0"/>
                <w:numId w:val="17"/>
              </w:numPr>
              <w:tabs>
                <w:tab w:val="left" w:pos="270"/>
              </w:tabs>
              <w:spacing w:after="0" w:line="240" w:lineRule="auto"/>
              <w:jc w:val="both"/>
              <w:rPr>
                <w:rFonts w:ascii="Sylfaen" w:hAnsi="Sylfaen"/>
                <w:sz w:val="20"/>
                <w:szCs w:val="20"/>
                <w:lang w:val="ka-GE"/>
              </w:rPr>
            </w:pPr>
            <w:r w:rsidRPr="004F5CFB">
              <w:rPr>
                <w:rFonts w:ascii="Sylfaen" w:eastAsia="Times New Roman" w:hAnsi="Sylfaen" w:cs="Sylfaen"/>
                <w:sz w:val="20"/>
                <w:szCs w:val="20"/>
                <w:lang w:val="ka-GE" w:eastAsia="ru-RU"/>
              </w:rPr>
              <w:t>შესძინოს სტუდენტებს</w:t>
            </w:r>
            <w:r w:rsidRPr="004F5CFB">
              <w:rPr>
                <w:rFonts w:ascii="Sylfaen" w:eastAsia="Times New Roman" w:hAnsi="Sylfaen" w:cs="Sylfaen"/>
                <w:sz w:val="20"/>
                <w:szCs w:val="20"/>
                <w:lang w:val="ru-RU" w:eastAsia="ru-RU"/>
              </w:rPr>
              <w:t xml:space="preserve"> ცოდნა და გამოცდილება, რომელიც </w:t>
            </w:r>
            <w:r w:rsidRPr="004F5CFB">
              <w:rPr>
                <w:rFonts w:ascii="Sylfaen" w:eastAsia="Times New Roman" w:hAnsi="Sylfaen" w:cs="Sylfaen"/>
                <w:sz w:val="20"/>
                <w:szCs w:val="20"/>
                <w:lang w:val="ka-GE" w:eastAsia="ru-RU"/>
              </w:rPr>
              <w:t xml:space="preserve">პროგრამის დასრულების შემდეგ საშუალებას მისცემს დასაქმდეს </w:t>
            </w:r>
            <w:r w:rsidRPr="004F5CFB">
              <w:rPr>
                <w:rFonts w:ascii="Sylfaen" w:eastAsia="Times New Roman" w:hAnsi="Sylfaen" w:cs="Sylfaen"/>
                <w:sz w:val="20"/>
                <w:szCs w:val="20"/>
                <w:lang w:val="ru-RU" w:eastAsia="ru-RU"/>
              </w:rPr>
              <w:t>შესაბამისი პროფილის საგანმანათლებლო სამეცნიერო დაწესებულებებსა და საწარმოებში.</w:t>
            </w:r>
          </w:p>
        </w:tc>
      </w:tr>
      <w:tr w:rsidR="00761D47" w:rsidRPr="004F5CFB" w14:paraId="17547C92" w14:textId="77777777" w:rsidTr="00313A4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14:paraId="417A9936" w14:textId="7D9E42A6" w:rsidR="00474E6D" w:rsidRPr="004F5CFB" w:rsidRDefault="00680B7A" w:rsidP="009F55BE">
            <w:pPr>
              <w:spacing w:after="0" w:line="240" w:lineRule="auto"/>
              <w:jc w:val="center"/>
              <w:outlineLvl w:val="2"/>
              <w:rPr>
                <w:rFonts w:ascii="Sylfaen" w:hAnsi="Sylfaen"/>
                <w:b/>
                <w:bCs/>
                <w:sz w:val="20"/>
                <w:szCs w:val="20"/>
              </w:rPr>
            </w:pPr>
            <w:r w:rsidRPr="004F5CFB">
              <w:rPr>
                <w:rFonts w:ascii="Sylfaen" w:hAnsi="Sylfaen" w:cs="Sylfaen"/>
                <w:b/>
                <w:bCs/>
                <w:sz w:val="20"/>
                <w:szCs w:val="20"/>
                <w:lang w:val="ka-GE"/>
              </w:rPr>
              <w:t>კომპეტენციები</w:t>
            </w:r>
          </w:p>
        </w:tc>
      </w:tr>
      <w:tr w:rsidR="00C307BD" w:rsidRPr="004F5CFB" w14:paraId="1ACEB399"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1F3B9940" w14:textId="77777777" w:rsidR="00C307BD" w:rsidRPr="004F5CFB" w:rsidRDefault="00C307BD" w:rsidP="009D78E9">
            <w:pPr>
              <w:spacing w:after="0" w:line="240" w:lineRule="auto"/>
              <w:rPr>
                <w:rFonts w:ascii="Sylfaen" w:hAnsi="Sylfaen" w:cs="Sylfaen"/>
                <w:b/>
                <w:bCs/>
                <w:sz w:val="20"/>
                <w:szCs w:val="20"/>
                <w:lang w:val="ka-GE"/>
              </w:rPr>
            </w:pPr>
            <w:r w:rsidRPr="004F5CFB">
              <w:rPr>
                <w:rFonts w:ascii="Sylfaen" w:hAnsi="Sylfaen" w:cs="Sylfaen"/>
                <w:b/>
                <w:bCs/>
                <w:sz w:val="20"/>
                <w:szCs w:val="20"/>
                <w:lang w:val="ka-GE"/>
              </w:rPr>
              <w:lastRenderedPageBreak/>
              <w:t>ცოდნა და გაცნობიერება</w:t>
            </w:r>
          </w:p>
          <w:p w14:paraId="4C72E62B" w14:textId="77777777" w:rsidR="00C307BD" w:rsidRPr="004F5CFB" w:rsidRDefault="00C307BD" w:rsidP="009D78E9">
            <w:pPr>
              <w:spacing w:after="0" w:line="240" w:lineRule="auto"/>
              <w:rPr>
                <w:rFonts w:ascii="Sylfaen" w:hAnsi="Sylfaen" w:cs="Sylfaen"/>
                <w:b/>
                <w:bCs/>
                <w:sz w:val="20"/>
                <w:szCs w:val="20"/>
                <w:lang w:val="ka-GE"/>
              </w:rPr>
            </w:pPr>
          </w:p>
        </w:tc>
        <w:tc>
          <w:tcPr>
            <w:tcW w:w="7199" w:type="dxa"/>
            <w:gridSpan w:val="2"/>
            <w:tcBorders>
              <w:top w:val="single" w:sz="18" w:space="0" w:color="auto"/>
              <w:bottom w:val="single" w:sz="18" w:space="0" w:color="auto"/>
              <w:right w:val="single" w:sz="18" w:space="0" w:color="auto"/>
            </w:tcBorders>
          </w:tcPr>
          <w:p w14:paraId="37ECF156" w14:textId="17F33B53" w:rsidR="00B07A20" w:rsidRPr="004F5CFB" w:rsidRDefault="00B07A20" w:rsidP="00B07A20">
            <w:pPr>
              <w:spacing w:after="0" w:line="240" w:lineRule="auto"/>
              <w:rPr>
                <w:rFonts w:ascii="Sylfaen" w:hAnsi="Sylfaen" w:cs="Calibri"/>
                <w:sz w:val="20"/>
                <w:szCs w:val="20"/>
                <w:lang w:val="ka-GE"/>
              </w:rPr>
            </w:pPr>
            <w:proofErr w:type="spellStart"/>
            <w:r w:rsidRPr="004F5CFB">
              <w:rPr>
                <w:rFonts w:ascii="Sylfaen" w:hAnsi="Sylfaen" w:cs="Calibri"/>
                <w:sz w:val="20"/>
                <w:szCs w:val="20"/>
              </w:rPr>
              <w:t>პროგრამის</w:t>
            </w:r>
            <w:proofErr w:type="spellEnd"/>
            <w:r w:rsidRPr="004F5CFB">
              <w:rPr>
                <w:rFonts w:ascii="Sylfaen" w:hAnsi="Sylfaen" w:cs="Calibri"/>
                <w:sz w:val="20"/>
                <w:szCs w:val="20"/>
              </w:rPr>
              <w:t xml:space="preserve"> </w:t>
            </w:r>
            <w:proofErr w:type="spellStart"/>
            <w:r w:rsidRPr="004F5CFB">
              <w:rPr>
                <w:rFonts w:ascii="Sylfaen" w:hAnsi="Sylfaen" w:cs="Calibri"/>
                <w:sz w:val="20"/>
                <w:szCs w:val="20"/>
              </w:rPr>
              <w:t>დასრულების</w:t>
            </w:r>
            <w:proofErr w:type="spellEnd"/>
            <w:r w:rsidRPr="004F5CFB">
              <w:rPr>
                <w:rFonts w:ascii="Sylfaen" w:hAnsi="Sylfaen" w:cs="Calibri"/>
                <w:sz w:val="20"/>
                <w:szCs w:val="20"/>
              </w:rPr>
              <w:t xml:space="preserve"> </w:t>
            </w:r>
            <w:proofErr w:type="spellStart"/>
            <w:r w:rsidRPr="004F5CFB">
              <w:rPr>
                <w:rFonts w:ascii="Sylfaen" w:hAnsi="Sylfaen" w:cs="Calibri"/>
                <w:sz w:val="20"/>
                <w:szCs w:val="20"/>
              </w:rPr>
              <w:t>შემდეგ</w:t>
            </w:r>
            <w:proofErr w:type="spellEnd"/>
            <w:r w:rsidRPr="004F5CFB">
              <w:rPr>
                <w:rFonts w:ascii="Sylfaen" w:hAnsi="Sylfaen" w:cs="Calibri"/>
                <w:sz w:val="20"/>
                <w:szCs w:val="20"/>
              </w:rPr>
              <w:t xml:space="preserve"> </w:t>
            </w:r>
            <w:r w:rsidRPr="004F5CFB">
              <w:rPr>
                <w:rFonts w:ascii="Sylfaen" w:hAnsi="Sylfaen" w:cs="Sylfaen"/>
                <w:sz w:val="20"/>
                <w:szCs w:val="20"/>
                <w:lang w:val="ka-GE" w:eastAsia="ru-RU"/>
              </w:rPr>
              <w:t>კურსდამთავრებული</w:t>
            </w:r>
          </w:p>
          <w:p w14:paraId="6EF4E91E" w14:textId="20CCB001" w:rsidR="00E217BF" w:rsidRPr="004F5CFB" w:rsidRDefault="00E217BF" w:rsidP="009D78E9">
            <w:pPr>
              <w:pStyle w:val="ListParagraph"/>
              <w:numPr>
                <w:ilvl w:val="0"/>
                <w:numId w:val="8"/>
              </w:numPr>
              <w:tabs>
                <w:tab w:val="left" w:pos="253"/>
              </w:tabs>
              <w:spacing w:after="0" w:line="240" w:lineRule="auto"/>
              <w:ind w:left="0" w:firstLine="0"/>
              <w:jc w:val="both"/>
              <w:rPr>
                <w:rFonts w:ascii="Sylfaen" w:hAnsi="Sylfaen"/>
                <w:b/>
                <w:noProof/>
                <w:sz w:val="20"/>
                <w:szCs w:val="20"/>
                <w:lang w:val="ka-GE"/>
              </w:rPr>
            </w:pPr>
            <w:r w:rsidRPr="004F5CFB">
              <w:rPr>
                <w:rFonts w:ascii="Sylfaen" w:hAnsi="Sylfaen"/>
                <w:noProof/>
                <w:sz w:val="20"/>
                <w:szCs w:val="20"/>
                <w:lang w:val="ka-GE"/>
              </w:rPr>
              <w:t>განსაზღვრავს ცოცხალი ორგანიზმების ურთიერთ და გარემომცველ სამყაროსთან დამოკიდებულების კანონზომიერებას</w:t>
            </w:r>
            <w:r w:rsidR="00B07A20" w:rsidRPr="004F5CFB">
              <w:rPr>
                <w:rFonts w:ascii="Sylfaen" w:hAnsi="Sylfaen"/>
                <w:noProof/>
                <w:sz w:val="20"/>
                <w:szCs w:val="20"/>
                <w:lang w:val="ka-GE"/>
              </w:rPr>
              <w:t>;</w:t>
            </w:r>
          </w:p>
          <w:p w14:paraId="44A01A83" w14:textId="6788C7AA" w:rsidR="00E217BF" w:rsidRPr="004F5CFB" w:rsidRDefault="00680B7A" w:rsidP="009D78E9">
            <w:pPr>
              <w:pStyle w:val="ListParagraph"/>
              <w:numPr>
                <w:ilvl w:val="0"/>
                <w:numId w:val="8"/>
              </w:numPr>
              <w:tabs>
                <w:tab w:val="left" w:pos="253"/>
              </w:tabs>
              <w:spacing w:after="0" w:line="240" w:lineRule="auto"/>
              <w:ind w:left="0" w:firstLine="0"/>
              <w:jc w:val="both"/>
              <w:rPr>
                <w:rFonts w:ascii="Sylfaen" w:hAnsi="Sylfaen"/>
                <w:b/>
                <w:noProof/>
                <w:sz w:val="20"/>
                <w:szCs w:val="20"/>
                <w:lang w:val="ka-GE"/>
              </w:rPr>
            </w:pPr>
            <w:r w:rsidRPr="004F5CFB">
              <w:rPr>
                <w:rFonts w:ascii="Sylfaen" w:hAnsi="Sylfaen"/>
                <w:noProof/>
                <w:sz w:val="20"/>
                <w:szCs w:val="20"/>
                <w:lang w:val="ka-GE"/>
              </w:rPr>
              <w:t xml:space="preserve">განმარტავს </w:t>
            </w:r>
            <w:r w:rsidR="000F2E95" w:rsidRPr="004F5CFB">
              <w:rPr>
                <w:rFonts w:ascii="Sylfaen" w:hAnsi="Sylfaen"/>
                <w:noProof/>
                <w:sz w:val="20"/>
                <w:szCs w:val="20"/>
                <w:lang w:val="ka-GE"/>
              </w:rPr>
              <w:t xml:space="preserve">სხვადასხვა დონეზე </w:t>
            </w:r>
            <w:r w:rsidR="00E217BF" w:rsidRPr="004F5CFB">
              <w:rPr>
                <w:rFonts w:ascii="Sylfaen" w:hAnsi="Sylfaen"/>
                <w:noProof/>
                <w:sz w:val="20"/>
                <w:szCs w:val="20"/>
                <w:lang w:val="ka-GE"/>
              </w:rPr>
              <w:t xml:space="preserve">(მოლეკულური დონიდან ეკოსისტემის დონემდე) </w:t>
            </w:r>
            <w:r w:rsidR="000F2E95" w:rsidRPr="004F5CFB">
              <w:rPr>
                <w:rFonts w:ascii="Sylfaen" w:hAnsi="Sylfaen"/>
                <w:noProof/>
                <w:sz w:val="20"/>
                <w:szCs w:val="20"/>
                <w:lang w:val="ka-GE"/>
              </w:rPr>
              <w:t xml:space="preserve">მიმდინარე </w:t>
            </w:r>
            <w:r w:rsidR="00E217BF" w:rsidRPr="004F5CFB">
              <w:rPr>
                <w:rFonts w:ascii="Sylfaen" w:hAnsi="Sylfaen"/>
                <w:noProof/>
                <w:sz w:val="20"/>
                <w:szCs w:val="20"/>
                <w:lang w:val="ka-GE"/>
              </w:rPr>
              <w:t xml:space="preserve">ბიოლოგიურ და ეკოლოგიურ </w:t>
            </w:r>
            <w:r w:rsidRPr="004F5CFB">
              <w:rPr>
                <w:rFonts w:ascii="Sylfaen" w:hAnsi="Sylfaen"/>
                <w:noProof/>
                <w:sz w:val="20"/>
                <w:szCs w:val="20"/>
                <w:lang w:val="ka-GE"/>
              </w:rPr>
              <w:t>მოვლენებ</w:t>
            </w:r>
            <w:r w:rsidR="00E217BF" w:rsidRPr="004F5CFB">
              <w:rPr>
                <w:rFonts w:ascii="Sylfaen" w:hAnsi="Sylfaen"/>
                <w:noProof/>
                <w:sz w:val="20"/>
                <w:szCs w:val="20"/>
                <w:lang w:val="ka-GE"/>
              </w:rPr>
              <w:t xml:space="preserve">ს </w:t>
            </w:r>
            <w:r w:rsidR="00B07A20" w:rsidRPr="004F5CFB">
              <w:rPr>
                <w:rFonts w:ascii="Sylfaen" w:hAnsi="Sylfaen"/>
                <w:noProof/>
                <w:sz w:val="20"/>
                <w:szCs w:val="20"/>
                <w:lang w:val="ka-GE"/>
              </w:rPr>
              <w:t>;</w:t>
            </w:r>
          </w:p>
          <w:p w14:paraId="6CD47873" w14:textId="69ADC2DA" w:rsidR="002D1265" w:rsidRPr="004F5CFB" w:rsidRDefault="002D1265" w:rsidP="002D1265">
            <w:pPr>
              <w:numPr>
                <w:ilvl w:val="0"/>
                <w:numId w:val="8"/>
              </w:numPr>
              <w:tabs>
                <w:tab w:val="left" w:pos="253"/>
              </w:tabs>
              <w:spacing w:after="0" w:line="240" w:lineRule="auto"/>
              <w:ind w:left="0" w:firstLine="0"/>
              <w:jc w:val="both"/>
              <w:rPr>
                <w:rFonts w:ascii="Sylfaen" w:hAnsi="Sylfaen"/>
                <w:sz w:val="20"/>
                <w:szCs w:val="20"/>
              </w:rPr>
            </w:pPr>
            <w:r w:rsidRPr="004F5CFB">
              <w:rPr>
                <w:rFonts w:ascii="Sylfaen" w:hAnsi="Sylfaen" w:cs="Sylfaen"/>
                <w:sz w:val="20"/>
                <w:szCs w:val="20"/>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r w:rsidR="00B07A20" w:rsidRPr="004F5CFB">
              <w:rPr>
                <w:rFonts w:ascii="Sylfaen" w:hAnsi="Sylfaen" w:cs="Sylfaen"/>
                <w:sz w:val="20"/>
                <w:szCs w:val="20"/>
                <w:lang w:val="ka-GE"/>
              </w:rPr>
              <w:t>;</w:t>
            </w:r>
          </w:p>
          <w:p w14:paraId="43CF4134" w14:textId="3E5E3286" w:rsidR="00EC4D16" w:rsidRPr="004F5CFB" w:rsidRDefault="00EC4D16" w:rsidP="009D78E9">
            <w:pPr>
              <w:pStyle w:val="ListParagraph"/>
              <w:numPr>
                <w:ilvl w:val="0"/>
                <w:numId w:val="8"/>
              </w:numPr>
              <w:tabs>
                <w:tab w:val="left" w:pos="253"/>
              </w:tabs>
              <w:spacing w:after="0" w:line="240" w:lineRule="auto"/>
              <w:ind w:left="0" w:firstLine="0"/>
              <w:jc w:val="both"/>
              <w:rPr>
                <w:rFonts w:ascii="Sylfaen" w:hAnsi="Sylfaen"/>
                <w:b/>
                <w:noProof/>
                <w:sz w:val="20"/>
                <w:szCs w:val="20"/>
                <w:lang w:val="ka-GE"/>
              </w:rPr>
            </w:pPr>
            <w:r w:rsidRPr="004F5CFB">
              <w:rPr>
                <w:rFonts w:ascii="Sylfaen" w:hAnsi="Sylfaen"/>
                <w:noProof/>
                <w:sz w:val="20"/>
                <w:szCs w:val="20"/>
                <w:lang w:val="ka-GE"/>
              </w:rPr>
              <w:t>იცნობს პოპულაციების დინამიკას და პოპულაციებს შორის ურთიერთკავშირის ძირითად პრინციპებს</w:t>
            </w:r>
            <w:r w:rsidR="00B07A20" w:rsidRPr="004F5CFB">
              <w:rPr>
                <w:rFonts w:ascii="Sylfaen" w:hAnsi="Sylfaen"/>
                <w:noProof/>
                <w:sz w:val="20"/>
                <w:szCs w:val="20"/>
                <w:lang w:val="ka-GE"/>
              </w:rPr>
              <w:t>;</w:t>
            </w:r>
          </w:p>
          <w:p w14:paraId="406C0527" w14:textId="2B86A9C4" w:rsidR="00E217BF" w:rsidRPr="004F5CFB" w:rsidRDefault="00680B7A" w:rsidP="006947D9">
            <w:pPr>
              <w:numPr>
                <w:ilvl w:val="0"/>
                <w:numId w:val="8"/>
              </w:numPr>
              <w:tabs>
                <w:tab w:val="left" w:pos="253"/>
              </w:tabs>
              <w:spacing w:after="0" w:line="240" w:lineRule="auto"/>
              <w:ind w:left="0" w:firstLine="0"/>
              <w:jc w:val="both"/>
              <w:rPr>
                <w:rFonts w:ascii="Sylfaen" w:hAnsi="Sylfaen"/>
                <w:sz w:val="20"/>
                <w:szCs w:val="20"/>
              </w:rPr>
            </w:pPr>
            <w:r w:rsidRPr="004F5CFB">
              <w:rPr>
                <w:rFonts w:ascii="Sylfaen" w:hAnsi="Sylfaen" w:cs="Sylfaen"/>
                <w:sz w:val="20"/>
                <w:szCs w:val="20"/>
                <w:lang w:val="ka-GE"/>
              </w:rPr>
              <w:t>ჩამოთვლის</w:t>
            </w:r>
            <w:r w:rsidR="00E217BF" w:rsidRPr="004F5CFB">
              <w:rPr>
                <w:rFonts w:ascii="Sylfaen" w:hAnsi="Sylfaen" w:cs="Sylfaen"/>
                <w:sz w:val="20"/>
                <w:szCs w:val="20"/>
                <w:lang w:val="ka-GE"/>
              </w:rPr>
              <w:t xml:space="preserve"> ეკოსისტემის ძირითად ტიპებს</w:t>
            </w:r>
            <w:r w:rsidR="000F2E95" w:rsidRPr="004F5CFB">
              <w:rPr>
                <w:rFonts w:ascii="Sylfaen" w:hAnsi="Sylfaen" w:cs="Sylfaen"/>
                <w:sz w:val="20"/>
                <w:szCs w:val="20"/>
                <w:lang w:val="ka-GE"/>
              </w:rPr>
              <w:t xml:space="preserve"> და </w:t>
            </w:r>
            <w:r w:rsidR="00E217BF" w:rsidRPr="004F5CFB">
              <w:rPr>
                <w:rFonts w:ascii="Sylfaen" w:hAnsi="Sylfaen" w:cs="Sylfaen"/>
                <w:sz w:val="20"/>
                <w:szCs w:val="20"/>
                <w:lang w:val="ka-GE"/>
              </w:rPr>
              <w:t xml:space="preserve"> </w:t>
            </w:r>
            <w:r w:rsidR="00CB06E2" w:rsidRPr="004F5CFB">
              <w:rPr>
                <w:rFonts w:ascii="Sylfaen" w:hAnsi="Sylfaen" w:cs="Sylfaen"/>
                <w:sz w:val="20"/>
                <w:szCs w:val="20"/>
                <w:lang w:val="ka-GE"/>
              </w:rPr>
              <w:t>აღწერს</w:t>
            </w:r>
            <w:r w:rsidR="00E217BF" w:rsidRPr="004F5CFB">
              <w:rPr>
                <w:rFonts w:ascii="Sylfaen" w:hAnsi="Sylfaen" w:cs="Sylfaen"/>
                <w:sz w:val="20"/>
                <w:szCs w:val="20"/>
                <w:lang w:val="ka-GE"/>
              </w:rPr>
              <w:t xml:space="preserve"> ბიოსფეროში</w:t>
            </w:r>
            <w:r w:rsidR="000F2E95" w:rsidRPr="004F5CFB">
              <w:rPr>
                <w:rFonts w:ascii="Sylfaen" w:hAnsi="Sylfaen" w:cs="Sylfaen"/>
                <w:sz w:val="20"/>
                <w:szCs w:val="20"/>
                <w:lang w:val="ka-GE"/>
              </w:rPr>
              <w:t xml:space="preserve"> არსებულ</w:t>
            </w:r>
            <w:r w:rsidR="00E217BF" w:rsidRPr="004F5CFB">
              <w:rPr>
                <w:rFonts w:ascii="Sylfaen" w:hAnsi="Sylfaen" w:cs="Sylfaen"/>
                <w:sz w:val="20"/>
                <w:szCs w:val="20"/>
                <w:lang w:val="ka-GE"/>
              </w:rPr>
              <w:t xml:space="preserve"> </w:t>
            </w:r>
            <w:r w:rsidR="00CB06E2" w:rsidRPr="004F5CFB">
              <w:rPr>
                <w:rFonts w:ascii="Sylfaen" w:hAnsi="Sylfaen" w:cs="Sylfaen"/>
                <w:sz w:val="20"/>
                <w:szCs w:val="20"/>
                <w:lang w:val="ka-GE"/>
              </w:rPr>
              <w:t>ცოცხალ</w:t>
            </w:r>
            <w:r w:rsidR="00E217BF" w:rsidRPr="004F5CFB">
              <w:rPr>
                <w:rFonts w:ascii="Sylfaen" w:hAnsi="Sylfaen" w:cs="Sylfaen"/>
                <w:sz w:val="20"/>
                <w:szCs w:val="20"/>
                <w:lang w:val="ka-GE"/>
              </w:rPr>
              <w:t xml:space="preserve"> </w:t>
            </w:r>
            <w:r w:rsidR="000F2E95" w:rsidRPr="004F5CFB">
              <w:rPr>
                <w:rFonts w:ascii="Sylfaen" w:hAnsi="Sylfaen" w:cs="Sylfaen"/>
                <w:sz w:val="20"/>
                <w:szCs w:val="20"/>
                <w:lang w:val="ka-GE"/>
              </w:rPr>
              <w:t>ორგანიზმებ</w:t>
            </w:r>
            <w:r w:rsidR="00E217BF" w:rsidRPr="004F5CFB">
              <w:rPr>
                <w:rFonts w:ascii="Sylfaen" w:hAnsi="Sylfaen" w:cs="Sylfaen"/>
                <w:sz w:val="20"/>
                <w:szCs w:val="20"/>
                <w:lang w:val="ka-GE"/>
              </w:rPr>
              <w:t>ს</w:t>
            </w:r>
            <w:r w:rsidR="000F2E95" w:rsidRPr="004F5CFB">
              <w:rPr>
                <w:rFonts w:ascii="Sylfaen" w:hAnsi="Sylfaen" w:cs="Sylfaen"/>
                <w:sz w:val="20"/>
                <w:szCs w:val="20"/>
                <w:lang w:val="ka-GE"/>
              </w:rPr>
              <w:t xml:space="preserve"> შორის </w:t>
            </w:r>
            <w:r w:rsidR="00E217BF" w:rsidRPr="004F5CFB">
              <w:rPr>
                <w:rFonts w:ascii="Sylfaen" w:hAnsi="Sylfaen" w:cs="Sylfaen"/>
                <w:sz w:val="20"/>
                <w:szCs w:val="20"/>
                <w:lang w:val="ka-GE"/>
              </w:rPr>
              <w:t xml:space="preserve"> ურთიერთკავშირ</w:t>
            </w:r>
            <w:r w:rsidR="000F2E95" w:rsidRPr="004F5CFB">
              <w:rPr>
                <w:rFonts w:ascii="Sylfaen" w:hAnsi="Sylfaen" w:cs="Sylfaen"/>
                <w:sz w:val="20"/>
                <w:szCs w:val="20"/>
                <w:lang w:val="ka-GE"/>
              </w:rPr>
              <w:t>ი</w:t>
            </w:r>
            <w:r w:rsidR="00E217BF" w:rsidRPr="004F5CFB">
              <w:rPr>
                <w:rFonts w:ascii="Sylfaen" w:hAnsi="Sylfaen" w:cs="Sylfaen"/>
                <w:sz w:val="20"/>
                <w:szCs w:val="20"/>
                <w:lang w:val="ka-GE"/>
              </w:rPr>
              <w:t>ს</w:t>
            </w:r>
            <w:r w:rsidR="000F2E95" w:rsidRPr="004F5CFB">
              <w:rPr>
                <w:rFonts w:ascii="Sylfaen" w:hAnsi="Sylfaen" w:cs="Sylfaen"/>
                <w:sz w:val="20"/>
                <w:szCs w:val="20"/>
                <w:lang w:val="ka-GE"/>
              </w:rPr>
              <w:t xml:space="preserve"> </w:t>
            </w:r>
            <w:r w:rsidR="00CB06E2" w:rsidRPr="004F5CFB">
              <w:rPr>
                <w:rFonts w:ascii="Sylfaen" w:hAnsi="Sylfaen" w:cs="Sylfaen"/>
                <w:sz w:val="20"/>
                <w:szCs w:val="20"/>
                <w:lang w:val="ka-GE"/>
              </w:rPr>
              <w:t>ფორმებს</w:t>
            </w:r>
            <w:r w:rsidR="00B07A20" w:rsidRPr="004F5CFB">
              <w:rPr>
                <w:rFonts w:ascii="Sylfaen" w:hAnsi="Sylfaen" w:cs="Sylfaen"/>
                <w:sz w:val="20"/>
                <w:szCs w:val="20"/>
                <w:lang w:val="ka-GE"/>
              </w:rPr>
              <w:t>;</w:t>
            </w:r>
          </w:p>
          <w:p w14:paraId="48B8DEE5" w14:textId="55EFC251" w:rsidR="00E217BF" w:rsidRPr="004F5CFB" w:rsidRDefault="00EA75B7" w:rsidP="009D78E9">
            <w:pPr>
              <w:numPr>
                <w:ilvl w:val="0"/>
                <w:numId w:val="8"/>
              </w:numPr>
              <w:tabs>
                <w:tab w:val="left" w:pos="253"/>
              </w:tabs>
              <w:spacing w:after="0" w:line="240" w:lineRule="auto"/>
              <w:ind w:left="0" w:firstLine="0"/>
              <w:jc w:val="both"/>
              <w:rPr>
                <w:rFonts w:ascii="Sylfaen" w:hAnsi="Sylfaen"/>
                <w:sz w:val="20"/>
                <w:szCs w:val="20"/>
              </w:rPr>
            </w:pPr>
            <w:bookmarkStart w:id="0" w:name="_GoBack"/>
            <w:bookmarkEnd w:id="0"/>
            <w:r>
              <w:rPr>
                <w:rFonts w:ascii="Sylfaen" w:hAnsi="Sylfaen"/>
                <w:sz w:val="20"/>
                <w:szCs w:val="20"/>
                <w:lang w:val="ka-GE"/>
              </w:rPr>
              <w:t>აღწერს</w:t>
            </w:r>
            <w:r w:rsidR="00E217BF" w:rsidRPr="004F5CFB">
              <w:rPr>
                <w:rFonts w:ascii="Sylfaen" w:hAnsi="Sylfaen"/>
                <w:sz w:val="20"/>
                <w:szCs w:val="20"/>
                <w:lang w:val="ka-GE"/>
              </w:rPr>
              <w:t xml:space="preserve"> გარემოზე ანთროპოგენური ზემოქმედების თავისებურებებს</w:t>
            </w:r>
            <w:r w:rsidR="00B07A20" w:rsidRPr="004F5CFB">
              <w:rPr>
                <w:rFonts w:ascii="Sylfaen" w:hAnsi="Sylfaen"/>
                <w:sz w:val="20"/>
                <w:szCs w:val="20"/>
                <w:lang w:val="ka-GE"/>
              </w:rPr>
              <w:t>;</w:t>
            </w:r>
          </w:p>
          <w:p w14:paraId="774BDC6B" w14:textId="432C13D8" w:rsidR="00E217BF" w:rsidRPr="004F5CFB" w:rsidRDefault="00680B7A" w:rsidP="009D78E9">
            <w:pPr>
              <w:numPr>
                <w:ilvl w:val="0"/>
                <w:numId w:val="8"/>
              </w:numPr>
              <w:tabs>
                <w:tab w:val="left" w:pos="253"/>
              </w:tabs>
              <w:spacing w:after="0" w:line="240" w:lineRule="auto"/>
              <w:ind w:left="0" w:firstLine="0"/>
              <w:jc w:val="both"/>
              <w:rPr>
                <w:rFonts w:ascii="Sylfaen" w:hAnsi="Sylfaen"/>
                <w:sz w:val="20"/>
                <w:szCs w:val="20"/>
              </w:rPr>
            </w:pPr>
            <w:r w:rsidRPr="004F5CFB">
              <w:rPr>
                <w:rFonts w:ascii="Sylfaen" w:hAnsi="Sylfaen" w:cs="Sylfaen"/>
                <w:sz w:val="20"/>
                <w:szCs w:val="20"/>
                <w:lang w:val="ka-GE"/>
              </w:rPr>
              <w:t>მიმოიხილავს</w:t>
            </w:r>
            <w:r w:rsidR="00E217BF" w:rsidRPr="004F5CFB">
              <w:rPr>
                <w:rFonts w:ascii="Sylfaen" w:hAnsi="Sylfaen" w:cs="Sylfaen"/>
                <w:sz w:val="20"/>
                <w:szCs w:val="20"/>
                <w:lang w:val="ka-GE"/>
              </w:rPr>
              <w:t xml:space="preserve"> ბიომრავალფეროვნების</w:t>
            </w:r>
            <w:r w:rsidRPr="004F5CFB">
              <w:rPr>
                <w:rFonts w:ascii="Sylfaen" w:hAnsi="Sylfaen" w:cs="Sylfaen"/>
                <w:sz w:val="20"/>
                <w:szCs w:val="20"/>
                <w:lang w:val="ka-GE"/>
              </w:rPr>
              <w:t>ა</w:t>
            </w:r>
            <w:r w:rsidR="00E217BF" w:rsidRPr="004F5CFB">
              <w:rPr>
                <w:rFonts w:ascii="Sylfaen" w:hAnsi="Sylfaen" w:cs="Sylfaen"/>
                <w:sz w:val="20"/>
                <w:szCs w:val="20"/>
                <w:lang w:val="ka-GE"/>
              </w:rPr>
              <w:t xml:space="preserve"> და ბიოკონსერვაციის ს</w:t>
            </w:r>
            <w:r w:rsidRPr="004F5CFB">
              <w:rPr>
                <w:rFonts w:ascii="Sylfaen" w:hAnsi="Sylfaen" w:cs="Sylfaen"/>
                <w:sz w:val="20"/>
                <w:szCs w:val="20"/>
                <w:lang w:val="ka-GE"/>
              </w:rPr>
              <w:t>აკითხებს</w:t>
            </w:r>
            <w:r w:rsidR="00B07A20" w:rsidRPr="004F5CFB">
              <w:rPr>
                <w:rFonts w:ascii="Sylfaen" w:hAnsi="Sylfaen" w:cs="Sylfaen"/>
                <w:sz w:val="20"/>
                <w:szCs w:val="20"/>
                <w:lang w:val="ka-GE"/>
              </w:rPr>
              <w:t>;</w:t>
            </w:r>
          </w:p>
          <w:p w14:paraId="107573B0" w14:textId="5D61767A" w:rsidR="00E217BF" w:rsidRPr="004F5CFB" w:rsidRDefault="00680B7A" w:rsidP="009D78E9">
            <w:pPr>
              <w:numPr>
                <w:ilvl w:val="0"/>
                <w:numId w:val="8"/>
              </w:numPr>
              <w:tabs>
                <w:tab w:val="left" w:pos="253"/>
              </w:tabs>
              <w:spacing w:after="0" w:line="240" w:lineRule="auto"/>
              <w:ind w:left="0" w:firstLine="0"/>
              <w:jc w:val="both"/>
              <w:rPr>
                <w:rFonts w:ascii="Sylfaen" w:hAnsi="Sylfaen"/>
                <w:sz w:val="20"/>
                <w:szCs w:val="20"/>
              </w:rPr>
            </w:pPr>
            <w:r w:rsidRPr="004F5CFB">
              <w:rPr>
                <w:rFonts w:ascii="Sylfaen" w:hAnsi="Sylfaen"/>
                <w:sz w:val="20"/>
                <w:szCs w:val="20"/>
                <w:lang w:val="ka-GE"/>
              </w:rPr>
              <w:t>განიხილავს</w:t>
            </w:r>
            <w:r w:rsidR="00E217BF" w:rsidRPr="004F5CFB">
              <w:rPr>
                <w:rFonts w:ascii="Sylfaen" w:hAnsi="Sylfaen"/>
                <w:sz w:val="20"/>
                <w:szCs w:val="20"/>
                <w:lang w:val="ka-GE"/>
              </w:rPr>
              <w:t xml:space="preserve"> გარემოს დაცვის</w:t>
            </w:r>
            <w:r w:rsidR="00006861" w:rsidRPr="004F5CFB">
              <w:rPr>
                <w:rFonts w:ascii="Sylfaen" w:hAnsi="Sylfaen"/>
                <w:sz w:val="20"/>
                <w:szCs w:val="20"/>
                <w:lang w:val="ka-GE"/>
              </w:rPr>
              <w:t>,</w:t>
            </w:r>
            <w:r w:rsidR="00006861" w:rsidRPr="004F5CFB">
              <w:rPr>
                <w:rFonts w:ascii="Sylfaen" w:hAnsi="Sylfaen"/>
                <w:sz w:val="20"/>
                <w:szCs w:val="20"/>
              </w:rPr>
              <w:t xml:space="preserve"> </w:t>
            </w:r>
            <w:r w:rsidR="00006861" w:rsidRPr="004F5CFB">
              <w:rPr>
                <w:rFonts w:ascii="Sylfaen" w:hAnsi="Sylfaen"/>
                <w:sz w:val="20"/>
                <w:szCs w:val="20"/>
                <w:lang w:val="ka-GE"/>
              </w:rPr>
              <w:t xml:space="preserve">ნარჩენების კომპლექსური მართვის, </w:t>
            </w:r>
            <w:r w:rsidR="00E217BF" w:rsidRPr="004F5CFB">
              <w:rPr>
                <w:rFonts w:ascii="Sylfaen" w:hAnsi="Sylfaen"/>
                <w:sz w:val="20"/>
                <w:szCs w:val="20"/>
                <w:lang w:val="ka-GE"/>
              </w:rPr>
              <w:t xml:space="preserve"> და ეკოლოგიური სამართლის საფუძვლებს, ბუნებათრესურსულ და ბუნებათდაცვით ურთიერთობებს.</w:t>
            </w:r>
          </w:p>
          <w:p w14:paraId="3760E219" w14:textId="7038A6E2" w:rsidR="00BD1654" w:rsidRPr="004F5CFB" w:rsidRDefault="00BD1654" w:rsidP="00CB06E2">
            <w:pPr>
              <w:tabs>
                <w:tab w:val="left" w:pos="253"/>
              </w:tabs>
              <w:spacing w:after="0" w:line="240" w:lineRule="auto"/>
              <w:jc w:val="both"/>
              <w:rPr>
                <w:rFonts w:ascii="Sylfaen" w:hAnsi="Sylfaen" w:cs="Sylfaen"/>
                <w:bCs/>
                <w:sz w:val="20"/>
                <w:szCs w:val="20"/>
                <w:lang w:val="ka-GE"/>
              </w:rPr>
            </w:pPr>
          </w:p>
        </w:tc>
      </w:tr>
      <w:tr w:rsidR="00CB06E2" w:rsidRPr="004F5CFB" w14:paraId="6A375090"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7C027789" w14:textId="7BC024FF" w:rsidR="00CB06E2" w:rsidRPr="004F5CFB" w:rsidRDefault="00CB06E2" w:rsidP="009D78E9">
            <w:pPr>
              <w:spacing w:after="0" w:line="240" w:lineRule="auto"/>
              <w:rPr>
                <w:rFonts w:ascii="Sylfaen" w:hAnsi="Sylfaen" w:cs="Sylfaen"/>
                <w:b/>
                <w:bCs/>
                <w:sz w:val="20"/>
                <w:szCs w:val="20"/>
                <w:lang w:val="ka-GE"/>
              </w:rPr>
            </w:pPr>
            <w:r w:rsidRPr="004F5CFB">
              <w:rPr>
                <w:rFonts w:ascii="Sylfaen" w:hAnsi="Sylfaen" w:cs="Sylfaen"/>
                <w:b/>
                <w:bCs/>
                <w:sz w:val="20"/>
                <w:szCs w:val="20"/>
                <w:lang w:val="ka-GE"/>
              </w:rPr>
              <w:t>უნარი</w:t>
            </w:r>
          </w:p>
        </w:tc>
        <w:tc>
          <w:tcPr>
            <w:tcW w:w="7199" w:type="dxa"/>
            <w:gridSpan w:val="2"/>
            <w:tcBorders>
              <w:top w:val="single" w:sz="18" w:space="0" w:color="auto"/>
              <w:bottom w:val="single" w:sz="18" w:space="0" w:color="auto"/>
              <w:right w:val="single" w:sz="18" w:space="0" w:color="auto"/>
            </w:tcBorders>
          </w:tcPr>
          <w:p w14:paraId="30B775DF" w14:textId="77777777" w:rsidR="00B07A20" w:rsidRPr="004F5CFB" w:rsidRDefault="00B07A20" w:rsidP="00B07A20">
            <w:pPr>
              <w:spacing w:after="0" w:line="240" w:lineRule="auto"/>
              <w:rPr>
                <w:rFonts w:ascii="Sylfaen" w:hAnsi="Sylfaen" w:cs="Calibri"/>
                <w:sz w:val="20"/>
                <w:szCs w:val="20"/>
                <w:lang w:val="ka-GE"/>
              </w:rPr>
            </w:pPr>
            <w:proofErr w:type="spellStart"/>
            <w:r w:rsidRPr="004F5CFB">
              <w:rPr>
                <w:rFonts w:ascii="Sylfaen" w:hAnsi="Sylfaen" w:cs="Calibri"/>
                <w:sz w:val="20"/>
                <w:szCs w:val="20"/>
              </w:rPr>
              <w:t>პროგრამის</w:t>
            </w:r>
            <w:proofErr w:type="spellEnd"/>
            <w:r w:rsidRPr="004F5CFB">
              <w:rPr>
                <w:rFonts w:ascii="Sylfaen" w:hAnsi="Sylfaen" w:cs="Calibri"/>
                <w:sz w:val="20"/>
                <w:szCs w:val="20"/>
              </w:rPr>
              <w:t xml:space="preserve"> </w:t>
            </w:r>
            <w:proofErr w:type="spellStart"/>
            <w:r w:rsidRPr="004F5CFB">
              <w:rPr>
                <w:rFonts w:ascii="Sylfaen" w:hAnsi="Sylfaen" w:cs="Calibri"/>
                <w:sz w:val="20"/>
                <w:szCs w:val="20"/>
              </w:rPr>
              <w:t>დასრულების</w:t>
            </w:r>
            <w:proofErr w:type="spellEnd"/>
            <w:r w:rsidRPr="004F5CFB">
              <w:rPr>
                <w:rFonts w:ascii="Sylfaen" w:hAnsi="Sylfaen" w:cs="Calibri"/>
                <w:sz w:val="20"/>
                <w:szCs w:val="20"/>
              </w:rPr>
              <w:t xml:space="preserve"> </w:t>
            </w:r>
            <w:proofErr w:type="spellStart"/>
            <w:r w:rsidRPr="004F5CFB">
              <w:rPr>
                <w:rFonts w:ascii="Sylfaen" w:hAnsi="Sylfaen" w:cs="Calibri"/>
                <w:sz w:val="20"/>
                <w:szCs w:val="20"/>
              </w:rPr>
              <w:t>შემდეგ</w:t>
            </w:r>
            <w:proofErr w:type="spellEnd"/>
            <w:r w:rsidRPr="004F5CFB">
              <w:rPr>
                <w:rFonts w:ascii="Sylfaen" w:hAnsi="Sylfaen" w:cs="Calibri"/>
                <w:sz w:val="20"/>
                <w:szCs w:val="20"/>
              </w:rPr>
              <w:t xml:space="preserve"> </w:t>
            </w:r>
            <w:r w:rsidRPr="004F5CFB">
              <w:rPr>
                <w:rFonts w:ascii="Sylfaen" w:hAnsi="Sylfaen" w:cs="Sylfaen"/>
                <w:sz w:val="20"/>
                <w:szCs w:val="20"/>
                <w:lang w:val="ka-GE" w:eastAsia="ru-RU"/>
              </w:rPr>
              <w:t>კურსდამთავრებული</w:t>
            </w:r>
          </w:p>
          <w:p w14:paraId="7499C02E" w14:textId="21E9BA52" w:rsidR="00CB06E2" w:rsidRPr="004F5CFB" w:rsidRDefault="00B07A20" w:rsidP="00075FAC">
            <w:pPr>
              <w:pStyle w:val="ListParagraph"/>
              <w:numPr>
                <w:ilvl w:val="0"/>
                <w:numId w:val="8"/>
              </w:numPr>
              <w:tabs>
                <w:tab w:val="left" w:pos="253"/>
              </w:tabs>
              <w:spacing w:after="0" w:line="240" w:lineRule="auto"/>
              <w:ind w:left="290"/>
              <w:jc w:val="both"/>
              <w:rPr>
                <w:rFonts w:ascii="Sylfaen" w:hAnsi="Sylfaen"/>
                <w:noProof/>
                <w:sz w:val="20"/>
                <w:szCs w:val="20"/>
                <w:lang w:val="ka-GE"/>
              </w:rPr>
            </w:pPr>
            <w:r w:rsidRPr="004F5CFB">
              <w:rPr>
                <w:rFonts w:ascii="Sylfaen" w:hAnsi="Sylfaen" w:cs="Sylfaen"/>
                <w:sz w:val="20"/>
                <w:szCs w:val="20"/>
                <w:lang w:val="ka-GE"/>
              </w:rPr>
              <w:t xml:space="preserve">შეისწავლის ორგანიზმებსა და პოპულაციებს შორის გენეტიკურ კავშირებს </w:t>
            </w:r>
            <w:r w:rsidR="00CB06E2" w:rsidRPr="004F5CFB">
              <w:rPr>
                <w:rFonts w:ascii="Sylfaen" w:hAnsi="Sylfaen" w:cs="Sylfaen"/>
                <w:sz w:val="20"/>
                <w:szCs w:val="20"/>
                <w:lang w:val="ka-GE"/>
              </w:rPr>
              <w:t>თანამედროვე ტექნიკური და ანალიტიკური მეთოდების გამოყენებით</w:t>
            </w:r>
            <w:r w:rsidRPr="004F5CFB">
              <w:rPr>
                <w:rFonts w:ascii="Sylfaen" w:hAnsi="Sylfaen" w:cs="Sylfaen"/>
                <w:sz w:val="20"/>
                <w:szCs w:val="20"/>
                <w:lang w:val="ka-GE"/>
              </w:rPr>
              <w:t>;</w:t>
            </w:r>
          </w:p>
          <w:p w14:paraId="0635E77D" w14:textId="0D3B219B" w:rsidR="00CB06E2" w:rsidRPr="004F5CFB" w:rsidRDefault="003B2E13" w:rsidP="00075FAC">
            <w:pPr>
              <w:pStyle w:val="ListParagraph"/>
              <w:numPr>
                <w:ilvl w:val="0"/>
                <w:numId w:val="8"/>
              </w:numPr>
              <w:tabs>
                <w:tab w:val="left" w:pos="253"/>
              </w:tabs>
              <w:spacing w:after="0" w:line="240" w:lineRule="auto"/>
              <w:ind w:left="290"/>
              <w:jc w:val="both"/>
              <w:rPr>
                <w:rFonts w:ascii="Sylfaen" w:hAnsi="Sylfaen" w:cs="Sylfaen"/>
                <w:sz w:val="20"/>
                <w:szCs w:val="20"/>
                <w:lang w:val="ka-GE"/>
              </w:rPr>
            </w:pPr>
            <w:r w:rsidRPr="004F5CFB">
              <w:rPr>
                <w:rFonts w:ascii="Sylfaen" w:hAnsi="Sylfaen" w:cs="Sylfaen"/>
                <w:sz w:val="20"/>
                <w:szCs w:val="20"/>
                <w:lang w:val="ka-GE"/>
              </w:rPr>
              <w:t xml:space="preserve">უზრუნველყოფს </w:t>
            </w:r>
            <w:r w:rsidR="00CB06E2" w:rsidRPr="004F5CFB">
              <w:rPr>
                <w:rFonts w:ascii="Sylfaen" w:hAnsi="Sylfaen" w:cs="Sylfaen"/>
                <w:sz w:val="20"/>
                <w:szCs w:val="20"/>
                <w:lang w:val="ka-GE"/>
              </w:rPr>
              <w:t>ეკოლოგიური პრობლების მრავლმხრივი ხედვისა და ანალიზის საფუძველზე დასაბუთებული დასკვნის გაკეთება</w:t>
            </w:r>
            <w:r w:rsidRPr="004F5CFB">
              <w:rPr>
                <w:rFonts w:ascii="Sylfaen" w:hAnsi="Sylfaen" w:cs="Sylfaen"/>
                <w:sz w:val="20"/>
                <w:szCs w:val="20"/>
                <w:lang w:val="ka-GE"/>
              </w:rPr>
              <w:t>ს.</w:t>
            </w:r>
          </w:p>
          <w:p w14:paraId="3CB4295B" w14:textId="014CBB90" w:rsidR="00CB06E2" w:rsidRPr="004F5CFB" w:rsidRDefault="00465209" w:rsidP="00075FAC">
            <w:pPr>
              <w:pStyle w:val="ListParagraph"/>
              <w:numPr>
                <w:ilvl w:val="0"/>
                <w:numId w:val="8"/>
              </w:numPr>
              <w:tabs>
                <w:tab w:val="left" w:pos="253"/>
              </w:tabs>
              <w:spacing w:after="0" w:line="240" w:lineRule="auto"/>
              <w:ind w:left="290"/>
              <w:jc w:val="both"/>
              <w:rPr>
                <w:rFonts w:ascii="Sylfaen" w:hAnsi="Sylfaen"/>
                <w:noProof/>
                <w:sz w:val="20"/>
                <w:szCs w:val="20"/>
                <w:lang w:val="ka-GE"/>
              </w:rPr>
            </w:pPr>
            <w:r w:rsidRPr="004F5CFB">
              <w:rPr>
                <w:rFonts w:ascii="Sylfaen" w:hAnsi="Sylfaen"/>
                <w:sz w:val="20"/>
                <w:szCs w:val="20"/>
                <w:lang w:val="ka-GE"/>
              </w:rPr>
              <w:t xml:space="preserve">აანალიზებს </w:t>
            </w:r>
            <w:r w:rsidR="00CB06E2" w:rsidRPr="004F5CFB">
              <w:rPr>
                <w:rFonts w:ascii="Sylfaen" w:hAnsi="Sylfaen"/>
                <w:sz w:val="20"/>
                <w:szCs w:val="20"/>
                <w:lang w:val="ka-GE"/>
              </w:rPr>
              <w:t>ბიოლოგიურ და ეკოლოგიურ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w:t>
            </w:r>
            <w:r w:rsidR="00827091" w:rsidRPr="004F5CFB">
              <w:rPr>
                <w:rFonts w:ascii="Sylfaen" w:hAnsi="Sylfaen"/>
                <w:sz w:val="20"/>
                <w:szCs w:val="20"/>
                <w:lang w:val="ka-GE"/>
              </w:rPr>
              <w:t>ა</w:t>
            </w:r>
            <w:r w:rsidR="00CB06E2" w:rsidRPr="004F5CFB">
              <w:rPr>
                <w:rFonts w:ascii="Sylfaen" w:hAnsi="Sylfaen"/>
                <w:sz w:val="20"/>
                <w:szCs w:val="20"/>
                <w:lang w:val="ka-GE"/>
              </w:rPr>
              <w:t>ს</w:t>
            </w:r>
            <w:r w:rsidR="00827091" w:rsidRPr="004F5CFB">
              <w:rPr>
                <w:rFonts w:ascii="Sylfaen" w:hAnsi="Sylfaen"/>
                <w:sz w:val="20"/>
                <w:szCs w:val="20"/>
                <w:lang w:val="ka-GE"/>
              </w:rPr>
              <w:t>.</w:t>
            </w:r>
          </w:p>
          <w:p w14:paraId="05B0C9B8" w14:textId="0E7970CF" w:rsidR="00CB06E2" w:rsidRPr="004F5CFB" w:rsidRDefault="00CB06E2" w:rsidP="00075FAC">
            <w:pPr>
              <w:pStyle w:val="ListParagraph"/>
              <w:numPr>
                <w:ilvl w:val="0"/>
                <w:numId w:val="8"/>
              </w:numPr>
              <w:tabs>
                <w:tab w:val="left" w:pos="253"/>
              </w:tabs>
              <w:spacing w:after="0" w:line="240" w:lineRule="auto"/>
              <w:ind w:left="290"/>
              <w:jc w:val="both"/>
              <w:rPr>
                <w:rFonts w:ascii="Sylfaen" w:hAnsi="Sylfaen"/>
                <w:noProof/>
                <w:sz w:val="20"/>
                <w:szCs w:val="20"/>
                <w:lang w:val="ka-GE"/>
              </w:rPr>
            </w:pPr>
            <w:r w:rsidRPr="004F5CFB">
              <w:rPr>
                <w:rFonts w:ascii="Sylfaen" w:hAnsi="Sylfaen"/>
                <w:sz w:val="20"/>
                <w:szCs w:val="20"/>
                <w:lang w:val="ka-GE"/>
              </w:rPr>
              <w:t xml:space="preserve"> </w:t>
            </w:r>
            <w:r w:rsidR="00082E95" w:rsidRPr="004F5CFB">
              <w:rPr>
                <w:rFonts w:ascii="Sylfaen" w:hAnsi="Sylfaen"/>
                <w:sz w:val="20"/>
                <w:szCs w:val="20"/>
                <w:lang w:val="ka-GE"/>
              </w:rPr>
              <w:t>ახდენს  საველე პირობებში ცოცხალ ორგანიზმებზე დაკვირვებას, კვლევისათვის  მასალის აღებას და დამუშავებას ეთიკური პრინციპებისა და გარემოს უსაფრთხოების წესების დაცვით.</w:t>
            </w:r>
          </w:p>
        </w:tc>
      </w:tr>
      <w:tr w:rsidR="009D7832" w:rsidRPr="004F5CFB" w14:paraId="7B8C4809"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8F3C9AA" w14:textId="77777777" w:rsidR="009D7832" w:rsidRPr="004F5CFB" w:rsidRDefault="009D7832" w:rsidP="009D78E9">
            <w:pPr>
              <w:spacing w:after="0" w:line="240" w:lineRule="auto"/>
              <w:rPr>
                <w:rFonts w:ascii="Sylfaen" w:hAnsi="Sylfaen"/>
                <w:bCs/>
                <w:sz w:val="20"/>
                <w:szCs w:val="20"/>
                <w:lang w:val="ka-GE"/>
              </w:rPr>
            </w:pPr>
            <w:r w:rsidRPr="004F5CFB">
              <w:rPr>
                <w:rFonts w:ascii="Sylfaen" w:hAnsi="Sylfaen" w:cs="Sylfaen"/>
                <w:b/>
                <w:bCs/>
                <w:sz w:val="20"/>
                <w:szCs w:val="20"/>
                <w:lang w:val="ka-GE"/>
              </w:rPr>
              <w:t>სწავლების</w:t>
            </w:r>
            <w:r w:rsidR="00A8613A" w:rsidRPr="004F5CFB">
              <w:rPr>
                <w:rFonts w:ascii="Sylfaen" w:hAnsi="Sylfaen" w:cs="Sylfaen"/>
                <w:b/>
                <w:bCs/>
                <w:sz w:val="20"/>
                <w:szCs w:val="20"/>
                <w:lang w:val="ka-GE"/>
              </w:rPr>
              <w:t xml:space="preserve"> </w:t>
            </w:r>
            <w:r w:rsidRPr="004F5CFB">
              <w:rPr>
                <w:rFonts w:ascii="Sylfaen" w:hAnsi="Sylfaen" w:cs="Sylfaen"/>
                <w:b/>
                <w:bCs/>
                <w:sz w:val="20"/>
                <w:szCs w:val="20"/>
                <w:lang w:val="ka-GE"/>
              </w:rPr>
              <w:t>მეთოდები</w:t>
            </w:r>
          </w:p>
        </w:tc>
      </w:tr>
      <w:tr w:rsidR="009D7832" w:rsidRPr="004F5CFB" w14:paraId="58CCA83D"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4FB473D6" w14:textId="2A6A3AB3" w:rsidR="00D347C8" w:rsidRPr="004F5CFB" w:rsidRDefault="00331071" w:rsidP="00CB06E2">
            <w:pPr>
              <w:spacing w:after="0" w:line="240" w:lineRule="auto"/>
              <w:jc w:val="both"/>
              <w:rPr>
                <w:rFonts w:ascii="Sylfaen" w:hAnsi="Sylfaen" w:cs="Sylfaen"/>
                <w:bCs/>
                <w:color w:val="943634" w:themeColor="accent2" w:themeShade="BF"/>
                <w:sz w:val="20"/>
                <w:szCs w:val="20"/>
              </w:rPr>
            </w:pPr>
            <w:r w:rsidRPr="004F5CFB">
              <w:rPr>
                <w:rFonts w:ascii="Sylfaen" w:hAnsi="Sylfaen" w:cs="Sylfaen"/>
                <w:bCs/>
                <w:sz w:val="20"/>
                <w:szCs w:val="20"/>
                <w:lang w:val="ka-GE"/>
              </w:rPr>
              <w:t>ვერბალური</w:t>
            </w:r>
            <w:r w:rsidR="00CB06E2" w:rsidRPr="004F5CFB">
              <w:rPr>
                <w:rFonts w:ascii="Sylfaen" w:hAnsi="Sylfaen" w:cs="Sylfaen"/>
                <w:bCs/>
                <w:sz w:val="20"/>
                <w:szCs w:val="20"/>
                <w:lang w:val="ka-GE"/>
              </w:rPr>
              <w:t xml:space="preserve"> ანუ</w:t>
            </w:r>
            <w:r w:rsidRPr="004F5CFB">
              <w:rPr>
                <w:rFonts w:ascii="Sylfaen" w:hAnsi="Sylfaen" w:cs="Sylfaen"/>
                <w:bCs/>
                <w:sz w:val="20"/>
                <w:szCs w:val="20"/>
                <w:lang w:val="ka-GE"/>
              </w:rPr>
              <w:t xml:space="preserve"> ზეპირსიტყვიერი მეთოდი</w:t>
            </w:r>
            <w:r w:rsidR="00CB06E2" w:rsidRPr="004F5CFB">
              <w:rPr>
                <w:rFonts w:ascii="Sylfaen" w:hAnsi="Sylfaen" w:cs="Sylfaen"/>
                <w:bCs/>
                <w:sz w:val="20"/>
                <w:szCs w:val="20"/>
                <w:lang w:val="ka-GE"/>
              </w:rPr>
              <w:t xml:space="preserve"> , </w:t>
            </w:r>
            <w:r w:rsidRPr="004F5CFB">
              <w:rPr>
                <w:rFonts w:ascii="Sylfaen" w:hAnsi="Sylfaen" w:cs="Sylfaen"/>
                <w:bCs/>
                <w:sz w:val="20"/>
                <w:szCs w:val="20"/>
                <w:lang w:val="ka-GE"/>
              </w:rPr>
              <w:t>პრაქტიკული, ლაბორატორიული და დემონსტრირების მეთოდები</w:t>
            </w:r>
            <w:r w:rsidR="00CB06E2" w:rsidRPr="004F5CFB">
              <w:rPr>
                <w:rFonts w:ascii="Sylfaen" w:hAnsi="Sylfaen" w:cs="Sylfaen"/>
                <w:bCs/>
                <w:sz w:val="20"/>
                <w:szCs w:val="20"/>
                <w:lang w:val="ka-GE"/>
              </w:rPr>
              <w:t xml:space="preserve">, </w:t>
            </w:r>
            <w:r w:rsidR="00CB06E2" w:rsidRPr="004F5CFB">
              <w:rPr>
                <w:rFonts w:ascii="Sylfaen" w:hAnsi="Sylfaen" w:cs="Sylfaen"/>
                <w:bCs/>
                <w:color w:val="FF0000"/>
                <w:sz w:val="20"/>
                <w:szCs w:val="20"/>
                <w:lang w:val="ka-GE"/>
              </w:rPr>
              <w:t xml:space="preserve"> </w:t>
            </w:r>
            <w:r w:rsidRPr="004F5CFB">
              <w:rPr>
                <w:rFonts w:ascii="Sylfaen" w:hAnsi="Sylfaen" w:cs="Sylfaen"/>
                <w:bCs/>
                <w:sz w:val="20"/>
                <w:szCs w:val="20"/>
                <w:lang w:val="ka-GE"/>
              </w:rPr>
              <w:t>წერითი მუშაობის მეთოდი</w:t>
            </w:r>
            <w:r w:rsidR="00CB06E2" w:rsidRPr="004F5CFB">
              <w:rPr>
                <w:rFonts w:ascii="Sylfaen" w:hAnsi="Sylfaen" w:cs="Sylfaen"/>
                <w:bCs/>
                <w:sz w:val="20"/>
                <w:szCs w:val="20"/>
                <w:lang w:val="ka-GE"/>
              </w:rPr>
              <w:t xml:space="preserve"> </w:t>
            </w:r>
          </w:p>
        </w:tc>
      </w:tr>
      <w:tr w:rsidR="009D7832" w:rsidRPr="004F5CFB" w14:paraId="629AAFF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E5F21A6" w14:textId="77777777" w:rsidR="009D7832" w:rsidRPr="004F5CFB" w:rsidRDefault="009D7832" w:rsidP="009D78E9">
            <w:pPr>
              <w:spacing w:after="0" w:line="240" w:lineRule="auto"/>
              <w:rPr>
                <w:rFonts w:ascii="Sylfaen" w:hAnsi="Sylfaen" w:cs="Sylfaen"/>
                <w:b/>
                <w:bCs/>
                <w:sz w:val="20"/>
                <w:szCs w:val="20"/>
                <w:lang w:val="ka-GE"/>
              </w:rPr>
            </w:pPr>
            <w:r w:rsidRPr="004F5CFB">
              <w:rPr>
                <w:rFonts w:ascii="Sylfaen" w:hAnsi="Sylfaen" w:cs="Sylfaen"/>
                <w:b/>
                <w:bCs/>
                <w:sz w:val="20"/>
                <w:szCs w:val="20"/>
                <w:lang w:val="ka-GE"/>
              </w:rPr>
              <w:t>პროგრამის სტრუქტურა</w:t>
            </w:r>
          </w:p>
        </w:tc>
      </w:tr>
      <w:tr w:rsidR="009D7832" w:rsidRPr="004F5CFB" w14:paraId="13DABD3B"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1528A3DC" w14:textId="09C51477" w:rsidR="0079238A" w:rsidRPr="004F5CFB" w:rsidRDefault="001E7E9C" w:rsidP="009D78E9">
            <w:pPr>
              <w:tabs>
                <w:tab w:val="left" w:pos="180"/>
              </w:tabs>
              <w:spacing w:after="0" w:line="240" w:lineRule="auto"/>
              <w:ind w:firstLine="180"/>
              <w:jc w:val="both"/>
              <w:rPr>
                <w:rFonts w:ascii="Sylfaen" w:hAnsi="Sylfaen"/>
                <w:sz w:val="20"/>
                <w:szCs w:val="20"/>
                <w:lang w:val="ka-GE"/>
              </w:rPr>
            </w:pPr>
            <w:r w:rsidRPr="004F5CFB">
              <w:rPr>
                <w:rFonts w:ascii="Sylfaen" w:hAnsi="Sylfaen"/>
                <w:sz w:val="20"/>
                <w:szCs w:val="20"/>
                <w:lang w:val="ka-GE"/>
              </w:rPr>
              <w:t>სწავლის ხანგრძლი</w:t>
            </w:r>
            <w:r w:rsidR="006F08B2" w:rsidRPr="004F5CFB">
              <w:rPr>
                <w:rFonts w:ascii="Sylfaen" w:hAnsi="Sylfaen"/>
                <w:sz w:val="20"/>
                <w:szCs w:val="20"/>
                <w:lang w:val="ka-GE"/>
              </w:rPr>
              <w:t>ვ</w:t>
            </w:r>
            <w:r w:rsidRPr="004F5CFB">
              <w:rPr>
                <w:rFonts w:ascii="Sylfaen" w:hAnsi="Sylfaen"/>
                <w:sz w:val="20"/>
                <w:szCs w:val="20"/>
                <w:lang w:val="ka-GE"/>
              </w:rPr>
              <w:t>ობა</w:t>
            </w:r>
            <w:r w:rsidR="00873C77" w:rsidRPr="004F5CFB">
              <w:rPr>
                <w:rFonts w:ascii="Sylfaen" w:hAnsi="Sylfaen"/>
                <w:sz w:val="20"/>
                <w:szCs w:val="20"/>
                <w:lang w:val="ka-GE"/>
              </w:rPr>
              <w:t>ა</w:t>
            </w:r>
            <w:r w:rsidRPr="004F5CFB">
              <w:rPr>
                <w:rFonts w:ascii="Sylfaen" w:hAnsi="Sylfaen"/>
                <w:sz w:val="20"/>
                <w:szCs w:val="20"/>
                <w:lang w:val="ka-GE"/>
              </w:rPr>
              <w:t xml:space="preserve"> 4 წელი (</w:t>
            </w:r>
            <w:r w:rsidR="006F08B2" w:rsidRPr="004F5CFB">
              <w:rPr>
                <w:rFonts w:ascii="Sylfaen" w:hAnsi="Sylfaen"/>
                <w:sz w:val="20"/>
                <w:szCs w:val="20"/>
                <w:lang w:val="ka-GE"/>
              </w:rPr>
              <w:t xml:space="preserve">რვა </w:t>
            </w:r>
            <w:r w:rsidRPr="004F5CFB">
              <w:rPr>
                <w:rFonts w:ascii="Sylfaen" w:hAnsi="Sylfaen"/>
                <w:sz w:val="20"/>
                <w:szCs w:val="20"/>
                <w:lang w:val="ka-GE"/>
              </w:rPr>
              <w:t>სემესტრი)</w:t>
            </w:r>
            <w:r w:rsidR="0079238A" w:rsidRPr="004F5CFB">
              <w:rPr>
                <w:rFonts w:ascii="Sylfaen" w:hAnsi="Sylfaen"/>
                <w:sz w:val="20"/>
                <w:szCs w:val="20"/>
                <w:lang w:val="ka-GE"/>
              </w:rPr>
              <w:t>.</w:t>
            </w:r>
            <w:r w:rsidRPr="004F5CFB">
              <w:rPr>
                <w:rFonts w:ascii="Sylfaen" w:hAnsi="Sylfaen"/>
                <w:sz w:val="20"/>
                <w:szCs w:val="20"/>
                <w:lang w:val="ka-GE"/>
              </w:rPr>
              <w:t xml:space="preserve"> სემესტრის ხანგრძლი</w:t>
            </w:r>
            <w:r w:rsidR="006F08B2" w:rsidRPr="004F5CFB">
              <w:rPr>
                <w:rFonts w:ascii="Sylfaen" w:hAnsi="Sylfaen"/>
                <w:sz w:val="20"/>
                <w:szCs w:val="20"/>
                <w:lang w:val="ka-GE"/>
              </w:rPr>
              <w:t>ვ</w:t>
            </w:r>
            <w:r w:rsidRPr="004F5CFB">
              <w:rPr>
                <w:rFonts w:ascii="Sylfaen" w:hAnsi="Sylfaen"/>
                <w:sz w:val="20"/>
                <w:szCs w:val="20"/>
                <w:lang w:val="ka-GE"/>
              </w:rPr>
              <w:t>ობა</w:t>
            </w:r>
            <w:r w:rsidR="00873C77" w:rsidRPr="004F5CFB">
              <w:rPr>
                <w:rFonts w:ascii="Sylfaen" w:hAnsi="Sylfaen"/>
                <w:sz w:val="20"/>
                <w:szCs w:val="20"/>
                <w:lang w:val="ka-GE"/>
              </w:rPr>
              <w:t>ა</w:t>
            </w:r>
            <w:r w:rsidRPr="004F5CFB">
              <w:rPr>
                <w:rFonts w:ascii="Sylfaen" w:hAnsi="Sylfaen"/>
                <w:sz w:val="20"/>
                <w:szCs w:val="20"/>
                <w:lang w:val="ka-GE"/>
              </w:rPr>
              <w:t xml:space="preserve"> 15 კვირა.</w:t>
            </w:r>
          </w:p>
          <w:p w14:paraId="5322F37B" w14:textId="77777777" w:rsidR="006575F6" w:rsidRPr="004F5CFB" w:rsidRDefault="006575F6" w:rsidP="009D78E9">
            <w:pPr>
              <w:tabs>
                <w:tab w:val="left" w:pos="180"/>
              </w:tabs>
              <w:spacing w:after="0" w:line="240" w:lineRule="auto"/>
              <w:ind w:firstLine="180"/>
              <w:jc w:val="both"/>
              <w:rPr>
                <w:rFonts w:ascii="Sylfaen" w:hAnsi="Sylfaen"/>
                <w:sz w:val="20"/>
                <w:szCs w:val="20"/>
                <w:lang w:val="ka-GE"/>
              </w:rPr>
            </w:pPr>
            <w:r w:rsidRPr="004F5CFB">
              <w:rPr>
                <w:rFonts w:ascii="Sylfaen" w:hAnsi="Sylfaen"/>
                <w:sz w:val="20"/>
                <w:szCs w:val="20"/>
                <w:lang w:val="ka-GE"/>
              </w:rPr>
              <w:t>სტუდენტმა უნდა შეისწავლოს:</w:t>
            </w:r>
          </w:p>
          <w:p w14:paraId="6A804E68" w14:textId="4A9D5FD7" w:rsidR="00BC73F4" w:rsidRPr="004F5CFB" w:rsidRDefault="00BC73F4" w:rsidP="00103365">
            <w:pPr>
              <w:pStyle w:val="ListParagraph"/>
              <w:numPr>
                <w:ilvl w:val="0"/>
                <w:numId w:val="1"/>
              </w:numPr>
              <w:tabs>
                <w:tab w:val="left" w:pos="0"/>
                <w:tab w:val="left" w:pos="450"/>
                <w:tab w:val="left" w:pos="720"/>
              </w:tabs>
              <w:spacing w:after="0" w:line="240" w:lineRule="auto"/>
              <w:ind w:left="0" w:firstLine="180"/>
              <w:jc w:val="both"/>
              <w:rPr>
                <w:rFonts w:ascii="Sylfaen" w:hAnsi="Sylfaen"/>
                <w:sz w:val="20"/>
                <w:szCs w:val="20"/>
                <w:lang w:val="ka-GE"/>
              </w:rPr>
            </w:pPr>
            <w:r w:rsidRPr="004F5CFB">
              <w:rPr>
                <w:rFonts w:ascii="Sylfaen" w:eastAsia="Times New Roman" w:hAnsi="Sylfaen" w:cs="Times New Roman"/>
                <w:b/>
                <w:sz w:val="20"/>
                <w:szCs w:val="20"/>
                <w:lang w:val="ka-GE" w:eastAsia="ru-RU"/>
              </w:rPr>
              <w:t xml:space="preserve">თავისუფალი კომპონენტის სავალდებულო  კურსები  -  </w:t>
            </w:r>
            <w:r w:rsidR="00E125A6" w:rsidRPr="004F5CFB">
              <w:rPr>
                <w:rFonts w:ascii="Sylfaen" w:eastAsia="Times New Roman" w:hAnsi="Sylfaen" w:cs="Times New Roman"/>
                <w:b/>
                <w:sz w:val="20"/>
                <w:szCs w:val="20"/>
                <w:lang w:eastAsia="ru-RU"/>
              </w:rPr>
              <w:t>3</w:t>
            </w:r>
            <w:r w:rsidR="00072657" w:rsidRPr="004F5CFB">
              <w:rPr>
                <w:rFonts w:ascii="Sylfaen" w:eastAsia="Times New Roman" w:hAnsi="Sylfaen" w:cs="Times New Roman"/>
                <w:b/>
                <w:sz w:val="20"/>
                <w:szCs w:val="20"/>
                <w:lang w:val="ka-GE" w:eastAsia="ru-RU"/>
              </w:rPr>
              <w:t>5</w:t>
            </w:r>
            <w:r w:rsidRPr="004F5CFB">
              <w:rPr>
                <w:rFonts w:ascii="Sylfaen" w:eastAsia="Times New Roman" w:hAnsi="Sylfaen" w:cs="Times New Roman"/>
                <w:b/>
                <w:sz w:val="20"/>
                <w:szCs w:val="20"/>
                <w:lang w:val="ka-GE" w:eastAsia="ru-RU"/>
              </w:rPr>
              <w:t xml:space="preserve">  კრედიტი</w:t>
            </w:r>
          </w:p>
          <w:p w14:paraId="08C4C5E7" w14:textId="133C9027" w:rsidR="00FF03D7" w:rsidRPr="004F5CFB" w:rsidRDefault="00BC73F4" w:rsidP="00103365">
            <w:pPr>
              <w:pStyle w:val="ListParagraph"/>
              <w:numPr>
                <w:ilvl w:val="0"/>
                <w:numId w:val="1"/>
              </w:numPr>
              <w:tabs>
                <w:tab w:val="left" w:pos="0"/>
                <w:tab w:val="left" w:pos="450"/>
                <w:tab w:val="left" w:pos="720"/>
              </w:tabs>
              <w:spacing w:after="0" w:line="240" w:lineRule="auto"/>
              <w:ind w:left="0" w:firstLine="180"/>
              <w:jc w:val="both"/>
              <w:rPr>
                <w:rFonts w:ascii="Sylfaen" w:hAnsi="Sylfaen"/>
                <w:sz w:val="20"/>
                <w:szCs w:val="20"/>
                <w:lang w:val="ka-GE"/>
              </w:rPr>
            </w:pPr>
            <w:r w:rsidRPr="004F5CFB">
              <w:rPr>
                <w:rFonts w:ascii="Sylfaen" w:hAnsi="Sylfaen"/>
                <w:b/>
                <w:sz w:val="20"/>
                <w:szCs w:val="20"/>
                <w:lang w:val="ka-GE"/>
              </w:rPr>
              <w:t xml:space="preserve">თავისუფალი კომპონენტის  არჩევითი კურსები  </w:t>
            </w:r>
            <w:r w:rsidR="00DB73B4" w:rsidRPr="004F5CFB">
              <w:rPr>
                <w:rFonts w:ascii="Sylfaen" w:hAnsi="Sylfaen"/>
                <w:sz w:val="20"/>
                <w:szCs w:val="20"/>
                <w:lang w:val="ka-GE"/>
              </w:rPr>
              <w:t xml:space="preserve"> −</w:t>
            </w:r>
            <w:r w:rsidR="00E125A6" w:rsidRPr="004F5CFB">
              <w:rPr>
                <w:rFonts w:ascii="Sylfaen" w:hAnsi="Sylfaen"/>
                <w:sz w:val="20"/>
                <w:szCs w:val="20"/>
              </w:rPr>
              <w:t xml:space="preserve"> 5 </w:t>
            </w:r>
            <w:r w:rsidR="00FF03D7" w:rsidRPr="004F5CFB">
              <w:rPr>
                <w:rFonts w:ascii="Sylfaen" w:hAnsi="Sylfaen"/>
                <w:sz w:val="20"/>
                <w:szCs w:val="20"/>
                <w:lang w:val="ka-GE"/>
              </w:rPr>
              <w:t>კრედიტი.</w:t>
            </w:r>
          </w:p>
          <w:p w14:paraId="7FE8DE0B" w14:textId="50F6D784" w:rsidR="00E766AB" w:rsidRPr="004F5CFB" w:rsidRDefault="00BC73F4"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sz w:val="20"/>
                <w:szCs w:val="20"/>
                <w:lang w:val="ka-GE"/>
              </w:rPr>
            </w:pPr>
            <w:r w:rsidRPr="004F5CFB">
              <w:rPr>
                <w:rFonts w:ascii="Sylfaen" w:eastAsia="Times New Roman" w:hAnsi="Sylfaen" w:cs="Times New Roman"/>
                <w:b/>
                <w:sz w:val="20"/>
                <w:szCs w:val="20"/>
                <w:lang w:val="ka-GE" w:eastAsia="ru-RU"/>
              </w:rPr>
              <w:t>ძირითადი  სწავლის სფეროს სავალდებულო სასწავლო კურსები</w:t>
            </w:r>
            <w:r w:rsidRPr="004F5CFB">
              <w:rPr>
                <w:rFonts w:ascii="Sylfaen" w:eastAsia="Times New Roman" w:hAnsi="Sylfaen" w:cs="Times New Roman"/>
                <w:b/>
                <w:sz w:val="20"/>
                <w:szCs w:val="20"/>
                <w:lang w:eastAsia="ru-RU"/>
              </w:rPr>
              <w:t xml:space="preserve"> </w:t>
            </w:r>
            <w:r w:rsidR="00873C77" w:rsidRPr="004F5CFB">
              <w:rPr>
                <w:rFonts w:ascii="Sylfaen" w:hAnsi="Sylfaen"/>
                <w:sz w:val="20"/>
                <w:szCs w:val="20"/>
                <w:lang w:val="ka-GE"/>
              </w:rPr>
              <w:t>–</w:t>
            </w:r>
            <w:r w:rsidRPr="004F5CFB">
              <w:rPr>
                <w:rFonts w:ascii="Sylfaen" w:hAnsi="Sylfaen"/>
                <w:sz w:val="20"/>
                <w:szCs w:val="20"/>
                <w:lang w:val="ka-GE"/>
              </w:rPr>
              <w:t xml:space="preserve"> </w:t>
            </w:r>
            <w:r w:rsidR="00E125A6" w:rsidRPr="004F5CFB">
              <w:rPr>
                <w:rFonts w:ascii="Sylfaen" w:hAnsi="Sylfaen"/>
                <w:sz w:val="20"/>
                <w:szCs w:val="20"/>
              </w:rPr>
              <w:t>12</w:t>
            </w:r>
            <w:r w:rsidR="00072657" w:rsidRPr="004F5CFB">
              <w:rPr>
                <w:rFonts w:ascii="Sylfaen" w:hAnsi="Sylfaen"/>
                <w:sz w:val="20"/>
                <w:szCs w:val="20"/>
                <w:lang w:val="ka-GE"/>
              </w:rPr>
              <w:t>0</w:t>
            </w:r>
            <w:r w:rsidR="00E125A6" w:rsidRPr="004F5CFB">
              <w:rPr>
                <w:rFonts w:ascii="Sylfaen" w:hAnsi="Sylfaen"/>
                <w:sz w:val="20"/>
                <w:szCs w:val="20"/>
              </w:rPr>
              <w:t xml:space="preserve"> </w:t>
            </w:r>
            <w:r w:rsidR="00E766AB" w:rsidRPr="004F5CFB">
              <w:rPr>
                <w:rFonts w:ascii="Sylfaen" w:hAnsi="Sylfaen"/>
                <w:sz w:val="20"/>
                <w:szCs w:val="20"/>
                <w:lang w:val="ka-GE"/>
              </w:rPr>
              <w:t>კრედიტი.</w:t>
            </w:r>
          </w:p>
          <w:p w14:paraId="239B55DE" w14:textId="5348A5F3" w:rsidR="00E766AB" w:rsidRPr="004F5CFB" w:rsidRDefault="00BC73F4"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sz w:val="20"/>
                <w:szCs w:val="20"/>
                <w:lang w:val="ka-GE"/>
              </w:rPr>
            </w:pPr>
            <w:r w:rsidRPr="004F5CFB">
              <w:rPr>
                <w:rFonts w:ascii="Sylfaen" w:eastAsia="Times New Roman" w:hAnsi="Sylfaen" w:cs="Times New Roman"/>
                <w:b/>
                <w:sz w:val="20"/>
                <w:szCs w:val="20"/>
                <w:lang w:val="ka-GE" w:eastAsia="ru-RU"/>
              </w:rPr>
              <w:t>ძირითადი  სწავლის სფეროს არჩევითი სასწავლო კურსები</w:t>
            </w:r>
            <w:r w:rsidRPr="004F5CFB">
              <w:rPr>
                <w:rFonts w:ascii="Sylfaen" w:eastAsia="Times New Roman" w:hAnsi="Sylfaen" w:cs="Times New Roman"/>
                <w:b/>
                <w:sz w:val="20"/>
                <w:szCs w:val="20"/>
                <w:lang w:eastAsia="ru-RU"/>
              </w:rPr>
              <w:t xml:space="preserve"> </w:t>
            </w:r>
            <w:r w:rsidR="00873C77" w:rsidRPr="004F5CFB">
              <w:rPr>
                <w:rFonts w:ascii="Sylfaen" w:hAnsi="Sylfaen"/>
                <w:sz w:val="20"/>
                <w:szCs w:val="20"/>
                <w:lang w:val="ka-GE"/>
              </w:rPr>
              <w:t>–</w:t>
            </w:r>
            <w:r w:rsidRPr="004F5CFB">
              <w:rPr>
                <w:rFonts w:ascii="Sylfaen" w:hAnsi="Sylfaen"/>
                <w:sz w:val="20"/>
                <w:szCs w:val="20"/>
                <w:lang w:val="ka-GE"/>
              </w:rPr>
              <w:t xml:space="preserve">  </w:t>
            </w:r>
            <w:r w:rsidR="00E125A6" w:rsidRPr="004F5CFB">
              <w:rPr>
                <w:rFonts w:ascii="Sylfaen" w:hAnsi="Sylfaen"/>
                <w:sz w:val="20"/>
                <w:szCs w:val="20"/>
              </w:rPr>
              <w:t xml:space="preserve">20 </w:t>
            </w:r>
            <w:r w:rsidR="00E766AB" w:rsidRPr="004F5CFB">
              <w:rPr>
                <w:rFonts w:ascii="Sylfaen" w:hAnsi="Sylfaen"/>
                <w:sz w:val="20"/>
                <w:szCs w:val="20"/>
                <w:lang w:val="ka-GE"/>
              </w:rPr>
              <w:t>კრედიტი.</w:t>
            </w:r>
          </w:p>
          <w:p w14:paraId="1939E185" w14:textId="77777777" w:rsidR="00E766AB" w:rsidRPr="004F5CFB"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sz w:val="20"/>
                <w:szCs w:val="20"/>
                <w:lang w:val="ka-GE"/>
              </w:rPr>
            </w:pPr>
            <w:r w:rsidRPr="004F5CFB">
              <w:rPr>
                <w:rFonts w:ascii="Sylfaen" w:hAnsi="Sylfaen"/>
                <w:sz w:val="20"/>
                <w:szCs w:val="20"/>
                <w:lang w:val="ka-GE"/>
              </w:rPr>
              <w:t>დამატებითი(Minor)</w:t>
            </w:r>
            <w:r w:rsidRPr="004F5CFB">
              <w:rPr>
                <w:rFonts w:ascii="Sylfaen" w:hAnsi="Sylfaen"/>
                <w:sz w:val="20"/>
                <w:szCs w:val="20"/>
              </w:rPr>
              <w:t xml:space="preserve"> </w:t>
            </w:r>
            <w:proofErr w:type="spellStart"/>
            <w:r w:rsidRPr="004F5CFB">
              <w:rPr>
                <w:rFonts w:ascii="Sylfaen" w:hAnsi="Sylfaen"/>
                <w:sz w:val="20"/>
                <w:szCs w:val="20"/>
              </w:rPr>
              <w:t>პროგრამა</w:t>
            </w:r>
            <w:proofErr w:type="spellEnd"/>
            <w:r w:rsidR="00873C77" w:rsidRPr="004F5CFB">
              <w:rPr>
                <w:rFonts w:ascii="Sylfaen" w:hAnsi="Sylfaen"/>
                <w:sz w:val="20"/>
                <w:szCs w:val="20"/>
                <w:lang w:val="ka-GE"/>
              </w:rPr>
              <w:t xml:space="preserve"> –</w:t>
            </w:r>
            <w:r w:rsidR="00323426" w:rsidRPr="004F5CFB">
              <w:rPr>
                <w:rFonts w:ascii="Sylfaen" w:hAnsi="Sylfaen"/>
                <w:sz w:val="20"/>
                <w:szCs w:val="20"/>
                <w:lang w:val="ka-GE"/>
              </w:rPr>
              <w:t xml:space="preserve"> </w:t>
            </w:r>
            <w:r w:rsidRPr="004F5CFB">
              <w:rPr>
                <w:rFonts w:ascii="Sylfaen" w:hAnsi="Sylfaen"/>
                <w:sz w:val="20"/>
                <w:szCs w:val="20"/>
                <w:lang w:val="ka-GE"/>
              </w:rPr>
              <w:t>60 კრედიტი.</w:t>
            </w:r>
          </w:p>
          <w:p w14:paraId="5C8D63D0" w14:textId="77777777" w:rsidR="003252F9" w:rsidRPr="004F5CFB" w:rsidRDefault="003252F9" w:rsidP="009D78E9">
            <w:pPr>
              <w:tabs>
                <w:tab w:val="left" w:pos="180"/>
              </w:tabs>
              <w:spacing w:after="0" w:line="240" w:lineRule="auto"/>
              <w:ind w:firstLine="180"/>
              <w:jc w:val="both"/>
              <w:rPr>
                <w:rFonts w:ascii="Sylfaen" w:hAnsi="Sylfaen"/>
                <w:color w:val="FF0000"/>
                <w:sz w:val="20"/>
                <w:szCs w:val="20"/>
                <w:lang w:val="ka-GE"/>
              </w:rPr>
            </w:pPr>
            <w:r w:rsidRPr="004F5CFB">
              <w:rPr>
                <w:rFonts w:ascii="Sylfaen" w:hAnsi="Sylfaen"/>
                <w:sz w:val="20"/>
                <w:szCs w:val="20"/>
                <w:lang w:val="ka-GE"/>
              </w:rPr>
              <w:t xml:space="preserve">სულ </w:t>
            </w:r>
            <w:r w:rsidR="001E7E9C" w:rsidRPr="004F5CFB">
              <w:rPr>
                <w:rFonts w:ascii="Sylfaen" w:hAnsi="Sylfaen"/>
                <w:sz w:val="20"/>
                <w:szCs w:val="20"/>
                <w:lang w:val="ka-GE"/>
              </w:rPr>
              <w:t>სტუდენტმა უნდა დააგროვოს</w:t>
            </w:r>
            <w:r w:rsidRPr="004F5CFB">
              <w:rPr>
                <w:rFonts w:ascii="Sylfaen" w:hAnsi="Sylfaen"/>
                <w:sz w:val="20"/>
                <w:szCs w:val="20"/>
                <w:lang w:val="ka-GE"/>
              </w:rPr>
              <w:t xml:space="preserve"> 240</w:t>
            </w:r>
            <w:r w:rsidR="001E7E9C" w:rsidRPr="004F5CFB">
              <w:rPr>
                <w:rFonts w:ascii="Sylfaen" w:hAnsi="Sylfaen"/>
                <w:sz w:val="20"/>
                <w:szCs w:val="20"/>
              </w:rPr>
              <w:t xml:space="preserve"> ESTC</w:t>
            </w:r>
            <w:r w:rsidRPr="004F5CFB">
              <w:rPr>
                <w:rFonts w:ascii="Sylfaen" w:hAnsi="Sylfaen"/>
                <w:sz w:val="20"/>
                <w:szCs w:val="20"/>
                <w:lang w:val="ka-GE"/>
              </w:rPr>
              <w:t xml:space="preserve"> კრე</w:t>
            </w:r>
            <w:r w:rsidR="001E7E9C" w:rsidRPr="004F5CFB">
              <w:rPr>
                <w:rFonts w:ascii="Sylfaen" w:hAnsi="Sylfaen"/>
                <w:sz w:val="20"/>
                <w:szCs w:val="20"/>
                <w:lang w:val="ka-GE"/>
              </w:rPr>
              <w:t>დ</w:t>
            </w:r>
            <w:r w:rsidRPr="004F5CFB">
              <w:rPr>
                <w:rFonts w:ascii="Sylfaen" w:hAnsi="Sylfaen"/>
                <w:sz w:val="20"/>
                <w:szCs w:val="20"/>
                <w:lang w:val="ka-GE"/>
              </w:rPr>
              <w:t>იტი.</w:t>
            </w:r>
          </w:p>
          <w:p w14:paraId="6CB28FEF" w14:textId="77777777" w:rsidR="005A759C" w:rsidRPr="004F5CFB" w:rsidRDefault="003252F9" w:rsidP="009D78E9">
            <w:pPr>
              <w:spacing w:after="0" w:line="240" w:lineRule="auto"/>
              <w:ind w:firstLine="630"/>
              <w:jc w:val="both"/>
              <w:rPr>
                <w:rFonts w:ascii="Sylfaen" w:hAnsi="Sylfaen" w:cs="Sylfaen"/>
                <w:b/>
                <w:bCs/>
                <w:sz w:val="20"/>
                <w:szCs w:val="20"/>
                <w:lang w:val="ka-GE"/>
              </w:rPr>
            </w:pPr>
            <w:r w:rsidRPr="004F5CFB">
              <w:rPr>
                <w:rFonts w:ascii="Sylfaen" w:hAnsi="Sylfaen" w:cs="Sylfaen"/>
                <w:bCs/>
                <w:sz w:val="20"/>
                <w:szCs w:val="20"/>
                <w:lang w:val="ka-GE"/>
              </w:rPr>
              <w:t xml:space="preserve">სასწავლო </w:t>
            </w:r>
            <w:r w:rsidRPr="004F5CFB">
              <w:rPr>
                <w:rFonts w:ascii="Sylfaen" w:hAnsi="Sylfaen" w:cs="Sylfaen"/>
                <w:b/>
                <w:bCs/>
                <w:sz w:val="20"/>
                <w:szCs w:val="20"/>
                <w:lang w:val="ka-GE"/>
              </w:rPr>
              <w:t>გეგმა დანართი 1. სახით</w:t>
            </w:r>
          </w:p>
          <w:p w14:paraId="1948AB27" w14:textId="77777777" w:rsidR="00D16728" w:rsidRPr="004F5CFB" w:rsidRDefault="00D16728" w:rsidP="009D78E9">
            <w:pPr>
              <w:spacing w:after="0" w:line="240" w:lineRule="auto"/>
              <w:ind w:firstLine="630"/>
              <w:jc w:val="both"/>
              <w:rPr>
                <w:rFonts w:ascii="Sylfaen" w:hAnsi="Sylfaen"/>
                <w:sz w:val="20"/>
                <w:szCs w:val="20"/>
              </w:rPr>
            </w:pPr>
          </w:p>
        </w:tc>
      </w:tr>
      <w:tr w:rsidR="009D7832" w:rsidRPr="004F5CFB" w14:paraId="3AD1EE4F"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99A2D8A" w14:textId="77777777" w:rsidR="009D7832" w:rsidRPr="004F5CFB" w:rsidRDefault="00481E7F" w:rsidP="009D78E9">
            <w:pPr>
              <w:spacing w:after="0" w:line="240" w:lineRule="auto"/>
              <w:rPr>
                <w:rFonts w:ascii="Sylfaen" w:hAnsi="Sylfaen" w:cs="Sylfaen"/>
                <w:b/>
                <w:bCs/>
                <w:color w:val="943634" w:themeColor="accent2" w:themeShade="BF"/>
                <w:sz w:val="20"/>
                <w:szCs w:val="20"/>
                <w:lang w:val="ka-GE"/>
              </w:rPr>
            </w:pPr>
            <w:r w:rsidRPr="004F5CFB">
              <w:rPr>
                <w:rFonts w:ascii="Sylfaen" w:hAnsi="Sylfaen" w:cs="Sylfaen"/>
                <w:b/>
                <w:bCs/>
                <w:sz w:val="20"/>
                <w:szCs w:val="20"/>
                <w:lang w:val="ka-GE"/>
              </w:rPr>
              <w:t>სტუდენტის ცოდნის შეფასების სისტემა და კრიტერიუმები</w:t>
            </w:r>
          </w:p>
        </w:tc>
      </w:tr>
      <w:tr w:rsidR="00616F7D" w:rsidRPr="004F5CFB" w14:paraId="2FBA5754"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4372D1E2" w14:textId="77777777" w:rsidR="00616F7D" w:rsidRPr="004F5CFB" w:rsidRDefault="00616F7D" w:rsidP="00616F7D">
            <w:pPr>
              <w:spacing w:after="0" w:line="240" w:lineRule="auto"/>
              <w:jc w:val="both"/>
              <w:rPr>
                <w:rFonts w:ascii="Sylfaen" w:hAnsi="Sylfaen" w:cs="Sylfaen"/>
                <w:noProof/>
                <w:sz w:val="20"/>
                <w:szCs w:val="20"/>
                <w:lang w:val="ka-GE"/>
              </w:rPr>
            </w:pPr>
            <w:r w:rsidRPr="004F5CFB">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 5, (17/18)  15.09. 2017 განსაზღვრული პრინციპებით.</w:t>
            </w:r>
          </w:p>
          <w:p w14:paraId="26EA96DB" w14:textId="77777777" w:rsidR="00616F7D" w:rsidRPr="004F5CFB" w:rsidRDefault="00616F7D" w:rsidP="00616F7D">
            <w:pPr>
              <w:spacing w:after="0" w:line="240" w:lineRule="auto"/>
              <w:jc w:val="both"/>
              <w:rPr>
                <w:rFonts w:ascii="Sylfaen" w:eastAsia="Times New Roman" w:hAnsi="Sylfaen" w:cs="Sylfaen"/>
                <w:b/>
                <w:noProof/>
                <w:sz w:val="20"/>
                <w:szCs w:val="20"/>
                <w:lang w:val="ka-GE"/>
              </w:rPr>
            </w:pPr>
          </w:p>
          <w:p w14:paraId="10AA1B8A" w14:textId="77777777" w:rsidR="00616F7D" w:rsidRPr="004F5CFB" w:rsidRDefault="00616F7D" w:rsidP="00616F7D">
            <w:pPr>
              <w:spacing w:after="0" w:line="240" w:lineRule="auto"/>
              <w:jc w:val="both"/>
              <w:rPr>
                <w:rFonts w:ascii="Sylfaen" w:eastAsia="Times New Roman" w:hAnsi="Sylfaen" w:cs="Arial Unicode MS"/>
                <w:b/>
                <w:noProof/>
                <w:sz w:val="20"/>
                <w:szCs w:val="20"/>
                <w:lang w:val="ka-GE"/>
              </w:rPr>
            </w:pPr>
            <w:r w:rsidRPr="004F5CFB">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4F5CFB">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8EF37A6" w14:textId="77777777" w:rsidR="00616F7D" w:rsidRPr="004F5CFB" w:rsidRDefault="00616F7D" w:rsidP="00616F7D">
            <w:pPr>
              <w:widowControl w:val="0"/>
              <w:spacing w:after="0" w:line="240" w:lineRule="auto"/>
              <w:jc w:val="both"/>
              <w:rPr>
                <w:rFonts w:ascii="Sylfaen" w:eastAsia="Times New Roman" w:hAnsi="Sylfaen" w:cs="Sylfaen"/>
                <w:sz w:val="20"/>
                <w:szCs w:val="20"/>
                <w:lang w:val="ka-GE"/>
              </w:rPr>
            </w:pPr>
            <w:r w:rsidRPr="004F5CFB">
              <w:rPr>
                <w:rFonts w:ascii="Sylfaen" w:eastAsia="Times New Roman" w:hAnsi="Sylfaen" w:cs="Arial Unicode MS"/>
                <w:sz w:val="20"/>
                <w:szCs w:val="20"/>
                <w:lang w:val="ka-GE"/>
              </w:rPr>
              <w:lastRenderedPageBreak/>
              <w:t xml:space="preserve">საგანმანათლებლო პროგრამის კომპონენტის შეფასების საერთო ქულიდან (100 ქულა) </w:t>
            </w:r>
            <w:r w:rsidRPr="004F5CFB">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C36D630" w14:textId="77777777" w:rsidR="00616F7D" w:rsidRPr="004F5CFB" w:rsidRDefault="00616F7D" w:rsidP="00616F7D">
            <w:pPr>
              <w:pStyle w:val="ListParagraph"/>
              <w:widowControl w:val="0"/>
              <w:numPr>
                <w:ilvl w:val="0"/>
                <w:numId w:val="20"/>
              </w:numPr>
              <w:spacing w:after="0" w:line="240" w:lineRule="auto"/>
              <w:ind w:left="0" w:firstLine="0"/>
              <w:jc w:val="both"/>
              <w:rPr>
                <w:rFonts w:ascii="Sylfaen" w:eastAsia="Times New Roman" w:hAnsi="Sylfaen" w:cs="Sylfaen"/>
                <w:b/>
                <w:sz w:val="20"/>
                <w:szCs w:val="20"/>
                <w:lang w:val="ka-GE" w:eastAsia="ru-RU"/>
              </w:rPr>
            </w:pPr>
            <w:r w:rsidRPr="004F5CFB">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4F5CFB">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4F5CFB">
              <w:rPr>
                <w:rFonts w:ascii="Sylfaen" w:eastAsia="Times New Roman" w:hAnsi="Sylfaen" w:cs="Sylfaen"/>
                <w:b/>
                <w:sz w:val="20"/>
                <w:szCs w:val="20"/>
                <w:lang w:val="ka-GE" w:eastAsia="ru-RU"/>
              </w:rPr>
              <w:t>- არა უმეტეს 30 ქულა;</w:t>
            </w:r>
          </w:p>
          <w:p w14:paraId="1EC3C515" w14:textId="77777777" w:rsidR="00616F7D" w:rsidRPr="004F5CFB" w:rsidRDefault="00616F7D" w:rsidP="00616F7D">
            <w:pPr>
              <w:pStyle w:val="ListParagraph"/>
              <w:widowControl w:val="0"/>
              <w:numPr>
                <w:ilvl w:val="0"/>
                <w:numId w:val="20"/>
              </w:numPr>
              <w:spacing w:after="0" w:line="240" w:lineRule="auto"/>
              <w:ind w:left="0" w:firstLine="0"/>
              <w:jc w:val="both"/>
              <w:rPr>
                <w:rFonts w:ascii="Sylfaen" w:eastAsia="Times New Roman" w:hAnsi="Sylfaen" w:cs="Sylfaen"/>
                <w:b/>
                <w:sz w:val="20"/>
                <w:szCs w:val="20"/>
                <w:lang w:val="ka-GE" w:eastAsia="ru-RU"/>
              </w:rPr>
            </w:pPr>
            <w:r w:rsidRPr="004F5CFB">
              <w:rPr>
                <w:rFonts w:ascii="Sylfaen" w:eastAsia="Times New Roman" w:hAnsi="Sylfaen" w:cs="Sylfaen"/>
                <w:b/>
                <w:sz w:val="20"/>
                <w:szCs w:val="20"/>
                <w:lang w:val="ka-GE" w:eastAsia="ru-RU"/>
              </w:rPr>
              <w:t>შუალედური გამოცდა- არა ნაკლებ 30 ქულა;</w:t>
            </w:r>
          </w:p>
          <w:p w14:paraId="576C81B5" w14:textId="77777777" w:rsidR="00616F7D" w:rsidRPr="004F5CFB" w:rsidRDefault="00616F7D" w:rsidP="00616F7D">
            <w:pPr>
              <w:pStyle w:val="ListParagraph"/>
              <w:widowControl w:val="0"/>
              <w:numPr>
                <w:ilvl w:val="0"/>
                <w:numId w:val="20"/>
              </w:numPr>
              <w:spacing w:after="0" w:line="240" w:lineRule="auto"/>
              <w:ind w:left="0" w:firstLine="0"/>
              <w:jc w:val="both"/>
              <w:rPr>
                <w:rFonts w:ascii="Sylfaen" w:eastAsia="Times New Roman" w:hAnsi="Sylfaen" w:cs="Sylfaen"/>
                <w:b/>
                <w:sz w:val="20"/>
                <w:szCs w:val="20"/>
                <w:lang w:val="ka-GE" w:eastAsia="ru-RU"/>
              </w:rPr>
            </w:pPr>
            <w:r w:rsidRPr="004F5CFB">
              <w:rPr>
                <w:rFonts w:ascii="Sylfaen" w:eastAsia="Times New Roman" w:hAnsi="Sylfaen" w:cs="Sylfaen"/>
                <w:b/>
                <w:sz w:val="20"/>
                <w:szCs w:val="20"/>
                <w:lang w:val="ka-GE" w:eastAsia="ru-RU"/>
              </w:rPr>
              <w:t>დასკვნითი გამოცდა - 40 ქულა.</w:t>
            </w:r>
          </w:p>
          <w:p w14:paraId="78B8D6BD" w14:textId="77777777" w:rsidR="00616F7D" w:rsidRPr="004F5CFB" w:rsidRDefault="00616F7D" w:rsidP="00616F7D">
            <w:pPr>
              <w:spacing w:after="0" w:line="240" w:lineRule="auto"/>
              <w:jc w:val="both"/>
              <w:rPr>
                <w:rFonts w:ascii="Sylfaen" w:hAnsi="Sylfaen" w:cs="Sylfaen"/>
                <w:bCs/>
                <w:sz w:val="20"/>
                <w:szCs w:val="20"/>
                <w:lang w:val="ka-GE"/>
              </w:rPr>
            </w:pPr>
            <w:proofErr w:type="spellStart"/>
            <w:proofErr w:type="gramStart"/>
            <w:r w:rsidRPr="004F5CFB">
              <w:rPr>
                <w:rFonts w:ascii="Sylfaen" w:hAnsi="Sylfaen"/>
                <w:sz w:val="20"/>
                <w:szCs w:val="20"/>
              </w:rPr>
              <w:t>დასკვნით</w:t>
            </w:r>
            <w:proofErr w:type="spellEnd"/>
            <w:proofErr w:type="gramEnd"/>
            <w:r w:rsidRPr="004F5CFB">
              <w:rPr>
                <w:rFonts w:ascii="Sylfaen" w:hAnsi="Sylfaen"/>
                <w:sz w:val="20"/>
                <w:szCs w:val="20"/>
              </w:rPr>
              <w:t xml:space="preserve"> </w:t>
            </w:r>
            <w:proofErr w:type="spellStart"/>
            <w:r w:rsidRPr="004F5CFB">
              <w:rPr>
                <w:rFonts w:ascii="Sylfaen" w:hAnsi="Sylfaen"/>
                <w:sz w:val="20"/>
                <w:szCs w:val="20"/>
              </w:rPr>
              <w:t>გამოცდაზე</w:t>
            </w:r>
            <w:proofErr w:type="spellEnd"/>
            <w:r w:rsidRPr="004F5CFB">
              <w:rPr>
                <w:rFonts w:ascii="Sylfaen" w:hAnsi="Sylfaen"/>
                <w:sz w:val="20"/>
                <w:szCs w:val="20"/>
              </w:rPr>
              <w:t xml:space="preserve"> </w:t>
            </w:r>
            <w:proofErr w:type="spellStart"/>
            <w:r w:rsidRPr="004F5CFB">
              <w:rPr>
                <w:rFonts w:ascii="Sylfaen" w:hAnsi="Sylfaen"/>
                <w:sz w:val="20"/>
                <w:szCs w:val="20"/>
              </w:rPr>
              <w:t>გასვლის</w:t>
            </w:r>
            <w:proofErr w:type="spellEnd"/>
            <w:r w:rsidRPr="004F5CFB">
              <w:rPr>
                <w:rFonts w:ascii="Sylfaen" w:hAnsi="Sylfaen"/>
                <w:sz w:val="20"/>
                <w:szCs w:val="20"/>
              </w:rPr>
              <w:t xml:space="preserve"> </w:t>
            </w:r>
            <w:proofErr w:type="spellStart"/>
            <w:r w:rsidRPr="004F5CFB">
              <w:rPr>
                <w:rFonts w:ascii="Sylfaen" w:hAnsi="Sylfaen"/>
                <w:sz w:val="20"/>
                <w:szCs w:val="20"/>
              </w:rPr>
              <w:t>უფლება</w:t>
            </w:r>
            <w:proofErr w:type="spellEnd"/>
            <w:r w:rsidRPr="004F5CFB">
              <w:rPr>
                <w:rFonts w:ascii="Sylfaen" w:hAnsi="Sylfaen"/>
                <w:sz w:val="20"/>
                <w:szCs w:val="20"/>
              </w:rPr>
              <w:t xml:space="preserve"> </w:t>
            </w:r>
            <w:proofErr w:type="spellStart"/>
            <w:r w:rsidRPr="004F5CFB">
              <w:rPr>
                <w:rFonts w:ascii="Sylfaen" w:hAnsi="Sylfaen"/>
                <w:sz w:val="20"/>
                <w:szCs w:val="20"/>
              </w:rPr>
              <w:t>ეძლევა</w:t>
            </w:r>
            <w:proofErr w:type="spellEnd"/>
            <w:r w:rsidRPr="004F5CFB">
              <w:rPr>
                <w:rFonts w:ascii="Sylfaen" w:hAnsi="Sylfaen"/>
                <w:sz w:val="20"/>
                <w:szCs w:val="20"/>
              </w:rPr>
              <w:t xml:space="preserve"> </w:t>
            </w:r>
            <w:proofErr w:type="spellStart"/>
            <w:r w:rsidRPr="004F5CFB">
              <w:rPr>
                <w:rFonts w:ascii="Sylfaen" w:hAnsi="Sylfaen"/>
                <w:sz w:val="20"/>
                <w:szCs w:val="20"/>
              </w:rPr>
              <w:t>სტუდენტს</w:t>
            </w:r>
            <w:proofErr w:type="spellEnd"/>
            <w:r w:rsidRPr="004F5CFB">
              <w:rPr>
                <w:rFonts w:ascii="Sylfaen" w:hAnsi="Sylfaen"/>
                <w:sz w:val="20"/>
                <w:szCs w:val="20"/>
              </w:rPr>
              <w:t xml:space="preserve">, </w:t>
            </w:r>
            <w:proofErr w:type="spellStart"/>
            <w:r w:rsidRPr="004F5CFB">
              <w:rPr>
                <w:rFonts w:ascii="Sylfaen" w:hAnsi="Sylfaen"/>
                <w:sz w:val="20"/>
                <w:szCs w:val="20"/>
              </w:rPr>
              <w:t>რომლის</w:t>
            </w:r>
            <w:proofErr w:type="spellEnd"/>
            <w:r w:rsidRPr="004F5CFB">
              <w:rPr>
                <w:rFonts w:ascii="Sylfaen" w:hAnsi="Sylfaen"/>
                <w:sz w:val="20"/>
                <w:szCs w:val="20"/>
              </w:rPr>
              <w:t xml:space="preserve"> </w:t>
            </w:r>
            <w:proofErr w:type="spellStart"/>
            <w:r w:rsidRPr="004F5CFB">
              <w:rPr>
                <w:rFonts w:ascii="Sylfaen" w:hAnsi="Sylfaen"/>
                <w:sz w:val="20"/>
                <w:szCs w:val="20"/>
              </w:rPr>
              <w:t>შუალედური</w:t>
            </w:r>
            <w:proofErr w:type="spellEnd"/>
            <w:r w:rsidRPr="004F5CFB">
              <w:rPr>
                <w:rFonts w:ascii="Sylfaen" w:hAnsi="Sylfaen"/>
                <w:sz w:val="20"/>
                <w:szCs w:val="20"/>
              </w:rPr>
              <w:t xml:space="preserve"> </w:t>
            </w:r>
            <w:proofErr w:type="spellStart"/>
            <w:r w:rsidRPr="004F5CFB">
              <w:rPr>
                <w:rFonts w:ascii="Sylfaen" w:hAnsi="Sylfaen"/>
                <w:sz w:val="20"/>
                <w:szCs w:val="20"/>
              </w:rPr>
              <w:t>შეფასებების</w:t>
            </w:r>
            <w:proofErr w:type="spellEnd"/>
            <w:r w:rsidRPr="004F5CFB">
              <w:rPr>
                <w:rFonts w:ascii="Sylfaen" w:hAnsi="Sylfaen"/>
                <w:sz w:val="20"/>
                <w:szCs w:val="20"/>
              </w:rPr>
              <w:t xml:space="preserve"> </w:t>
            </w:r>
            <w:proofErr w:type="spellStart"/>
            <w:r w:rsidRPr="004F5CFB">
              <w:rPr>
                <w:rFonts w:ascii="Sylfaen" w:hAnsi="Sylfaen"/>
                <w:sz w:val="20"/>
                <w:szCs w:val="20"/>
              </w:rPr>
              <w:t>კომპონენტების</w:t>
            </w:r>
            <w:proofErr w:type="spellEnd"/>
            <w:r w:rsidRPr="004F5CFB">
              <w:rPr>
                <w:rFonts w:ascii="Sylfaen" w:hAnsi="Sylfaen"/>
                <w:sz w:val="20"/>
                <w:szCs w:val="20"/>
              </w:rPr>
              <w:t xml:space="preserve"> </w:t>
            </w:r>
            <w:proofErr w:type="spellStart"/>
            <w:r w:rsidRPr="004F5CFB">
              <w:rPr>
                <w:rFonts w:ascii="Sylfaen" w:hAnsi="Sylfaen"/>
                <w:sz w:val="20"/>
                <w:szCs w:val="20"/>
              </w:rPr>
              <w:t>მინიმალური</w:t>
            </w:r>
            <w:proofErr w:type="spellEnd"/>
            <w:r w:rsidRPr="004F5CFB">
              <w:rPr>
                <w:rFonts w:ascii="Sylfaen" w:hAnsi="Sylfaen"/>
                <w:sz w:val="20"/>
                <w:szCs w:val="20"/>
              </w:rPr>
              <w:t xml:space="preserve"> </w:t>
            </w:r>
            <w:proofErr w:type="spellStart"/>
            <w:r w:rsidRPr="004F5CFB">
              <w:rPr>
                <w:rFonts w:ascii="Sylfaen" w:hAnsi="Sylfaen"/>
                <w:sz w:val="20"/>
                <w:szCs w:val="20"/>
              </w:rPr>
              <w:t>კომპეტენციის</w:t>
            </w:r>
            <w:proofErr w:type="spellEnd"/>
            <w:r w:rsidRPr="004F5CFB">
              <w:rPr>
                <w:rFonts w:ascii="Sylfaen" w:hAnsi="Sylfaen"/>
                <w:sz w:val="20"/>
                <w:szCs w:val="20"/>
              </w:rPr>
              <w:t xml:space="preserve"> </w:t>
            </w:r>
            <w:proofErr w:type="spellStart"/>
            <w:r w:rsidRPr="004F5CFB">
              <w:rPr>
                <w:rFonts w:ascii="Sylfaen" w:hAnsi="Sylfaen"/>
                <w:sz w:val="20"/>
                <w:szCs w:val="20"/>
              </w:rPr>
              <w:t>ზღვარი</w:t>
            </w:r>
            <w:proofErr w:type="spellEnd"/>
            <w:r w:rsidRPr="004F5CFB">
              <w:rPr>
                <w:rFonts w:ascii="Sylfaen" w:hAnsi="Sylfaen"/>
                <w:sz w:val="20"/>
                <w:szCs w:val="20"/>
              </w:rPr>
              <w:t xml:space="preserve"> </w:t>
            </w:r>
            <w:proofErr w:type="spellStart"/>
            <w:r w:rsidRPr="004F5CFB">
              <w:rPr>
                <w:rFonts w:ascii="Sylfaen" w:hAnsi="Sylfaen"/>
                <w:sz w:val="20"/>
                <w:szCs w:val="20"/>
              </w:rPr>
              <w:t>შეადგენს</w:t>
            </w:r>
            <w:proofErr w:type="spellEnd"/>
            <w:r w:rsidRPr="004F5CFB">
              <w:rPr>
                <w:rFonts w:ascii="Sylfaen" w:hAnsi="Sylfaen"/>
                <w:sz w:val="20"/>
                <w:szCs w:val="20"/>
              </w:rPr>
              <w:t xml:space="preserve"> </w:t>
            </w:r>
            <w:proofErr w:type="spellStart"/>
            <w:r w:rsidRPr="004F5CFB">
              <w:rPr>
                <w:rFonts w:ascii="Sylfaen" w:hAnsi="Sylfaen"/>
                <w:sz w:val="20"/>
                <w:szCs w:val="20"/>
              </w:rPr>
              <w:t>არანაკლებ</w:t>
            </w:r>
            <w:proofErr w:type="spellEnd"/>
            <w:r w:rsidRPr="004F5CFB">
              <w:rPr>
                <w:rFonts w:ascii="Sylfaen" w:hAnsi="Sylfaen"/>
                <w:sz w:val="20"/>
                <w:szCs w:val="20"/>
              </w:rPr>
              <w:t xml:space="preserve"> 18 </w:t>
            </w:r>
            <w:proofErr w:type="spellStart"/>
            <w:r w:rsidRPr="004F5CFB">
              <w:rPr>
                <w:rFonts w:ascii="Sylfaen" w:hAnsi="Sylfaen"/>
                <w:sz w:val="20"/>
                <w:szCs w:val="20"/>
              </w:rPr>
              <w:t>ქულას</w:t>
            </w:r>
            <w:proofErr w:type="spellEnd"/>
            <w:r w:rsidRPr="004F5CFB">
              <w:rPr>
                <w:rFonts w:ascii="Sylfaen" w:hAnsi="Sylfaen"/>
                <w:sz w:val="20"/>
                <w:szCs w:val="20"/>
                <w:lang w:val="ka-GE"/>
              </w:rPr>
              <w:t xml:space="preserve">. </w:t>
            </w:r>
            <w:r w:rsidRPr="004F5CFB">
              <w:rPr>
                <w:rFonts w:ascii="Sylfaen" w:hAnsi="Sylfaen"/>
                <w:sz w:val="20"/>
                <w:szCs w:val="20"/>
              </w:rPr>
              <w:t xml:space="preserve"> </w:t>
            </w:r>
          </w:p>
          <w:p w14:paraId="661316A1" w14:textId="77777777" w:rsidR="00616F7D" w:rsidRPr="004F5CFB" w:rsidRDefault="00616F7D" w:rsidP="00616F7D">
            <w:pPr>
              <w:spacing w:after="0" w:line="240" w:lineRule="auto"/>
              <w:jc w:val="both"/>
              <w:rPr>
                <w:rFonts w:ascii="Sylfaen" w:eastAsia="Times New Roman" w:hAnsi="Sylfaen" w:cs="Sylfaen"/>
                <w:b/>
                <w:sz w:val="20"/>
                <w:szCs w:val="20"/>
                <w:lang w:val="ka-GE"/>
              </w:rPr>
            </w:pPr>
            <w:r w:rsidRPr="004F5CFB">
              <w:rPr>
                <w:rFonts w:ascii="Sylfaen" w:eastAsia="Times New Roman" w:hAnsi="Sylfaen" w:cs="Sylfaen"/>
                <w:b/>
                <w:sz w:val="20"/>
                <w:szCs w:val="20"/>
                <w:lang w:val="ka-GE"/>
              </w:rPr>
              <w:t>შეფასების სისტემა უშვებს:</w:t>
            </w:r>
          </w:p>
          <w:p w14:paraId="05581601" w14:textId="77777777" w:rsidR="00616F7D" w:rsidRPr="004F5CFB" w:rsidRDefault="00616F7D" w:rsidP="00616F7D">
            <w:pPr>
              <w:spacing w:after="0" w:line="240" w:lineRule="auto"/>
              <w:jc w:val="both"/>
              <w:rPr>
                <w:rFonts w:ascii="Sylfaen" w:eastAsia="Times New Roman" w:hAnsi="Sylfaen" w:cs="Sylfaen"/>
                <w:b/>
                <w:sz w:val="20"/>
                <w:szCs w:val="20"/>
                <w:lang w:val="ka-GE"/>
              </w:rPr>
            </w:pPr>
            <w:r w:rsidRPr="004F5CFB">
              <w:rPr>
                <w:rFonts w:ascii="Sylfaen" w:eastAsia="Times New Roman" w:hAnsi="Sylfaen" w:cs="Sylfaen"/>
                <w:b/>
                <w:sz w:val="20"/>
                <w:szCs w:val="20"/>
                <w:lang w:val="ka-GE"/>
              </w:rPr>
              <w:t>ა) ხუთი სახის დადებით შეფასებას:</w:t>
            </w:r>
          </w:p>
          <w:p w14:paraId="1F50CCFA"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ა.ა) (A) ფრიადი</w:t>
            </w:r>
            <w:r w:rsidRPr="004F5CFB">
              <w:rPr>
                <w:rFonts w:ascii="Sylfaen" w:eastAsia="Times New Roman" w:hAnsi="Sylfaen" w:cs="Sylfaen"/>
                <w:sz w:val="20"/>
                <w:szCs w:val="20"/>
                <w:lang w:val="ka-GE"/>
              </w:rPr>
              <w:t xml:space="preserve"> – შეფასების 91-100 ქულა;</w:t>
            </w:r>
          </w:p>
          <w:p w14:paraId="79D45787"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ა.ბ) (B) ძალიან კარგი</w:t>
            </w:r>
            <w:r w:rsidRPr="004F5CFB">
              <w:rPr>
                <w:rFonts w:ascii="Sylfaen" w:eastAsia="Times New Roman" w:hAnsi="Sylfaen" w:cs="Sylfaen"/>
                <w:sz w:val="20"/>
                <w:szCs w:val="20"/>
                <w:lang w:val="ka-GE"/>
              </w:rPr>
              <w:t xml:space="preserve"> – მაქსიმალური შეფასების 81-90 ქულა; </w:t>
            </w:r>
          </w:p>
          <w:p w14:paraId="622EC589"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 xml:space="preserve">ა.გ) (C) კარგი – </w:t>
            </w:r>
            <w:r w:rsidRPr="004F5CFB">
              <w:rPr>
                <w:rFonts w:ascii="Sylfaen" w:eastAsia="Times New Roman" w:hAnsi="Sylfaen" w:cs="Sylfaen"/>
                <w:sz w:val="20"/>
                <w:szCs w:val="20"/>
                <w:lang w:val="ka-GE"/>
              </w:rPr>
              <w:t>მაქსიმალური შეფასების 71-80 ქულა;</w:t>
            </w:r>
          </w:p>
          <w:p w14:paraId="375CFD66"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ა.დ) (D) დამაკმაყოფილებელი</w:t>
            </w:r>
            <w:r w:rsidRPr="004F5CFB">
              <w:rPr>
                <w:rFonts w:ascii="Sylfaen" w:eastAsia="Times New Roman" w:hAnsi="Sylfaen" w:cs="Sylfaen"/>
                <w:sz w:val="20"/>
                <w:szCs w:val="20"/>
                <w:lang w:val="ka-GE"/>
              </w:rPr>
              <w:t xml:space="preserve"> – მაქსიმალური შეფასების 61-70 ქულა; </w:t>
            </w:r>
          </w:p>
          <w:p w14:paraId="057209BA"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ა.ე) (E) საკმარისი</w:t>
            </w:r>
            <w:r w:rsidRPr="004F5CFB">
              <w:rPr>
                <w:rFonts w:ascii="Sylfaen" w:eastAsia="Times New Roman" w:hAnsi="Sylfaen" w:cs="Sylfaen"/>
                <w:sz w:val="20"/>
                <w:szCs w:val="20"/>
                <w:lang w:val="ka-GE"/>
              </w:rPr>
              <w:t xml:space="preserve"> – მაქსიმალური შეფასების 51-60 ქულა.</w:t>
            </w:r>
          </w:p>
          <w:p w14:paraId="02EBC59E" w14:textId="77777777" w:rsidR="00616F7D" w:rsidRPr="004F5CFB" w:rsidRDefault="00616F7D" w:rsidP="00616F7D">
            <w:pPr>
              <w:spacing w:after="0" w:line="240" w:lineRule="auto"/>
              <w:jc w:val="both"/>
              <w:rPr>
                <w:rFonts w:ascii="Sylfaen" w:eastAsia="Times New Roman" w:hAnsi="Sylfaen" w:cs="Sylfaen"/>
                <w:sz w:val="20"/>
                <w:szCs w:val="20"/>
                <w:lang w:val="ka-GE"/>
              </w:rPr>
            </w:pPr>
          </w:p>
          <w:p w14:paraId="2A08F5D9" w14:textId="77777777" w:rsidR="00616F7D" w:rsidRPr="004F5CFB" w:rsidRDefault="00616F7D" w:rsidP="00616F7D">
            <w:pPr>
              <w:spacing w:after="0" w:line="240" w:lineRule="auto"/>
              <w:jc w:val="both"/>
              <w:rPr>
                <w:rFonts w:ascii="Sylfaen" w:eastAsia="Times New Roman" w:hAnsi="Sylfaen" w:cs="Sylfaen"/>
                <w:b/>
                <w:sz w:val="20"/>
                <w:szCs w:val="20"/>
                <w:lang w:val="ka-GE"/>
              </w:rPr>
            </w:pPr>
            <w:r w:rsidRPr="004F5CFB">
              <w:rPr>
                <w:rFonts w:ascii="Sylfaen" w:eastAsia="Times New Roman" w:hAnsi="Sylfaen" w:cs="Sylfaen"/>
                <w:b/>
                <w:sz w:val="20"/>
                <w:szCs w:val="20"/>
                <w:lang w:val="ka-GE"/>
              </w:rPr>
              <w:t>ბ) ორი სახის უარყოფით შეფასებას:</w:t>
            </w:r>
          </w:p>
          <w:p w14:paraId="34CC4932"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ბ.ა) (FX) ვერ ჩააბარა</w:t>
            </w:r>
            <w:r w:rsidRPr="004F5CFB">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C20D8F6" w14:textId="77777777" w:rsidR="00616F7D" w:rsidRPr="004F5CFB" w:rsidRDefault="00616F7D" w:rsidP="00616F7D">
            <w:pPr>
              <w:spacing w:after="0" w:line="240" w:lineRule="auto"/>
              <w:jc w:val="both"/>
              <w:rPr>
                <w:rFonts w:ascii="Sylfaen" w:eastAsia="Times New Roman" w:hAnsi="Sylfaen" w:cs="Sylfaen"/>
                <w:sz w:val="20"/>
                <w:szCs w:val="20"/>
                <w:lang w:val="ka-GE"/>
              </w:rPr>
            </w:pPr>
            <w:r w:rsidRPr="004F5CFB">
              <w:rPr>
                <w:rFonts w:ascii="Sylfaen" w:eastAsia="Times New Roman" w:hAnsi="Sylfaen" w:cs="Sylfaen"/>
                <w:b/>
                <w:sz w:val="20"/>
                <w:szCs w:val="20"/>
                <w:lang w:val="ka-GE"/>
              </w:rPr>
              <w:t>ბ.ბ) (F) ჩაიჭრა</w:t>
            </w:r>
            <w:r w:rsidRPr="004F5CFB">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3300805" w14:textId="77777777" w:rsidR="00616F7D" w:rsidRPr="004F5CFB" w:rsidRDefault="00616F7D" w:rsidP="00616F7D">
            <w:pPr>
              <w:spacing w:after="0" w:line="240" w:lineRule="auto"/>
              <w:jc w:val="both"/>
              <w:rPr>
                <w:rFonts w:ascii="Sylfaen" w:eastAsia="Calibri" w:hAnsi="Sylfaen" w:cs="Sylfaen"/>
                <w:sz w:val="20"/>
                <w:szCs w:val="20"/>
                <w:lang w:val="ka-GE"/>
              </w:rPr>
            </w:pPr>
            <w:r w:rsidRPr="004F5CFB">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54B07990" w14:textId="77777777" w:rsidR="00616F7D" w:rsidRPr="004F5CFB" w:rsidRDefault="00616F7D" w:rsidP="00616F7D">
            <w:pPr>
              <w:spacing w:after="0" w:line="240" w:lineRule="auto"/>
              <w:jc w:val="both"/>
              <w:rPr>
                <w:rFonts w:ascii="Sylfaen" w:eastAsia="Calibri" w:hAnsi="Sylfaen" w:cs="Sylfaen"/>
                <w:b/>
                <w:sz w:val="20"/>
                <w:szCs w:val="20"/>
                <w:lang w:val="ka-GE" w:eastAsia="ru-RU"/>
              </w:rPr>
            </w:pPr>
            <w:r w:rsidRPr="004F5CFB">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4F5CFB">
              <w:rPr>
                <w:rFonts w:ascii="Sylfaen" w:hAnsi="Sylfaen" w:cs="Sylfaen"/>
                <w:b/>
                <w:bCs/>
                <w:sz w:val="20"/>
                <w:szCs w:val="20"/>
                <w:lang w:val="ka-GE"/>
              </w:rPr>
              <w:t>მინიმალური ზღვარი განისაზღვრება  15 ქულით.</w:t>
            </w:r>
          </w:p>
          <w:p w14:paraId="113469AC" w14:textId="77777777" w:rsidR="00616F7D" w:rsidRPr="004F5CFB" w:rsidRDefault="00616F7D" w:rsidP="00616F7D">
            <w:pPr>
              <w:spacing w:after="0" w:line="240" w:lineRule="auto"/>
              <w:jc w:val="both"/>
              <w:rPr>
                <w:rFonts w:ascii="Sylfaen" w:eastAsia="Calibri" w:hAnsi="Sylfaen" w:cs="Sylfaen"/>
                <w:sz w:val="20"/>
                <w:szCs w:val="20"/>
                <w:lang w:val="ka-GE" w:eastAsia="ru-RU"/>
              </w:rPr>
            </w:pPr>
            <w:r w:rsidRPr="004F5CFB">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22C6B597" w14:textId="77777777" w:rsidR="00616F7D" w:rsidRPr="004F5CFB" w:rsidRDefault="00616F7D" w:rsidP="00616F7D">
            <w:pPr>
              <w:spacing w:after="0" w:line="240" w:lineRule="auto"/>
              <w:jc w:val="both"/>
              <w:rPr>
                <w:rFonts w:ascii="Sylfaen" w:eastAsia="Calibri" w:hAnsi="Sylfaen" w:cs="Sylfaen"/>
                <w:bCs/>
                <w:sz w:val="20"/>
                <w:szCs w:val="20"/>
                <w:lang w:val="af-ZA"/>
              </w:rPr>
            </w:pPr>
            <w:r w:rsidRPr="004F5CFB">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4564310B" w14:textId="45A169DB" w:rsidR="00616F7D" w:rsidRPr="004F5CFB" w:rsidRDefault="00B07A20" w:rsidP="00B07A20">
            <w:pPr>
              <w:spacing w:after="0" w:line="240" w:lineRule="auto"/>
              <w:rPr>
                <w:rFonts w:ascii="Sylfaen" w:hAnsi="Sylfaen" w:cs="Arial"/>
                <w:sz w:val="20"/>
                <w:szCs w:val="20"/>
                <w:lang w:val="ka-GE"/>
              </w:rPr>
            </w:pPr>
            <w:proofErr w:type="spellStart"/>
            <w:proofErr w:type="gramStart"/>
            <w:r w:rsidRPr="004F5CFB">
              <w:rPr>
                <w:rFonts w:ascii="Sylfaen" w:hAnsi="Sylfaen" w:cs="Sylfaen"/>
                <w:color w:val="000000"/>
                <w:sz w:val="20"/>
                <w:szCs w:val="20"/>
              </w:rPr>
              <w:t>საფუძველი</w:t>
            </w:r>
            <w:proofErr w:type="spellEnd"/>
            <w:proofErr w:type="gramEnd"/>
            <w:r w:rsidRPr="004F5CFB">
              <w:rPr>
                <w:color w:val="000000"/>
                <w:sz w:val="20"/>
                <w:szCs w:val="20"/>
              </w:rPr>
              <w:t>:</w:t>
            </w:r>
            <w:r w:rsidRPr="004F5CFB">
              <w:rPr>
                <w:color w:val="000000"/>
                <w:sz w:val="20"/>
                <w:szCs w:val="20"/>
                <w:lang w:val="ka-GE"/>
              </w:rPr>
              <w:t xml:space="preserve"> </w:t>
            </w:r>
            <w:proofErr w:type="spellStart"/>
            <w:r w:rsidRPr="004F5CFB">
              <w:rPr>
                <w:rFonts w:ascii="Sylfaen" w:hAnsi="Sylfaen" w:cs="Sylfaen"/>
                <w:color w:val="000000"/>
                <w:sz w:val="20"/>
                <w:szCs w:val="20"/>
              </w:rPr>
              <w:t>საქართველოს</w:t>
            </w:r>
            <w:proofErr w:type="spellEnd"/>
            <w:r w:rsidRPr="004F5CFB">
              <w:rPr>
                <w:rFonts w:ascii="Sylfaen" w:hAnsi="Sylfaen" w:cs="Sylfaen"/>
                <w:color w:val="000000"/>
                <w:sz w:val="20"/>
                <w:szCs w:val="20"/>
                <w:lang w:val="ka-GE"/>
              </w:rPr>
              <w:t xml:space="preserve"> </w:t>
            </w:r>
            <w:proofErr w:type="spellStart"/>
            <w:r w:rsidRPr="004F5CFB">
              <w:rPr>
                <w:rFonts w:ascii="Sylfaen" w:hAnsi="Sylfaen" w:cs="Sylfaen"/>
                <w:color w:val="000000"/>
                <w:sz w:val="20"/>
                <w:szCs w:val="20"/>
              </w:rPr>
              <w:t>განათლები</w:t>
            </w:r>
            <w:proofErr w:type="spellEnd"/>
            <w:r w:rsidRPr="004F5CFB">
              <w:rPr>
                <w:rFonts w:ascii="Sylfaen" w:hAnsi="Sylfaen" w:cs="Sylfaen"/>
                <w:color w:val="000000"/>
                <w:sz w:val="20"/>
                <w:szCs w:val="20"/>
                <w:lang w:val="ka-GE"/>
              </w:rPr>
              <w:t xml:space="preserve"> </w:t>
            </w:r>
            <w:proofErr w:type="spellStart"/>
            <w:r w:rsidRPr="004F5CFB">
              <w:rPr>
                <w:rFonts w:ascii="Sylfaen" w:hAnsi="Sylfaen" w:cs="Sylfaen"/>
                <w:color w:val="000000"/>
                <w:sz w:val="20"/>
                <w:szCs w:val="20"/>
              </w:rPr>
              <w:t>სადამეცნიერების</w:t>
            </w:r>
            <w:proofErr w:type="spellEnd"/>
            <w:r w:rsidRPr="004F5CFB">
              <w:rPr>
                <w:rFonts w:ascii="Sylfaen" w:hAnsi="Sylfaen" w:cs="Sylfaen"/>
                <w:color w:val="000000"/>
                <w:sz w:val="20"/>
                <w:szCs w:val="20"/>
                <w:lang w:val="ka-GE"/>
              </w:rPr>
              <w:t xml:space="preserve"> </w:t>
            </w:r>
            <w:proofErr w:type="spellStart"/>
            <w:r w:rsidRPr="004F5CFB">
              <w:rPr>
                <w:rFonts w:ascii="Sylfaen" w:hAnsi="Sylfaen" w:cs="Sylfaen"/>
                <w:color w:val="000000"/>
                <w:sz w:val="20"/>
                <w:szCs w:val="20"/>
              </w:rPr>
              <w:t>მინისტრის</w:t>
            </w:r>
            <w:proofErr w:type="spellEnd"/>
            <w:r w:rsidRPr="004F5CFB">
              <w:rPr>
                <w:color w:val="000000"/>
                <w:sz w:val="20"/>
                <w:szCs w:val="20"/>
              </w:rPr>
              <w:t xml:space="preserve"> 2007</w:t>
            </w:r>
            <w:r w:rsidRPr="004F5CFB">
              <w:rPr>
                <w:rFonts w:ascii="Sylfaen" w:hAnsi="Sylfaen" w:cs="Sylfaen"/>
                <w:color w:val="000000"/>
                <w:sz w:val="20"/>
                <w:szCs w:val="20"/>
              </w:rPr>
              <w:t>წლის</w:t>
            </w:r>
            <w:r w:rsidRPr="004F5CFB">
              <w:rPr>
                <w:color w:val="000000"/>
                <w:sz w:val="20"/>
                <w:szCs w:val="20"/>
              </w:rPr>
              <w:t xml:space="preserve"> 5</w:t>
            </w:r>
            <w:r w:rsidRPr="004F5CFB">
              <w:rPr>
                <w:rFonts w:ascii="Sylfaen" w:hAnsi="Sylfaen" w:cs="Sylfaen"/>
                <w:color w:val="000000"/>
                <w:sz w:val="20"/>
                <w:szCs w:val="20"/>
              </w:rPr>
              <w:t>იანვრისბრძანება</w:t>
            </w:r>
            <w:r w:rsidRPr="004F5CFB">
              <w:rPr>
                <w:color w:val="000000"/>
                <w:sz w:val="20"/>
                <w:szCs w:val="20"/>
              </w:rPr>
              <w:t xml:space="preserve"> №3 </w:t>
            </w:r>
            <w:proofErr w:type="spellStart"/>
            <w:r w:rsidRPr="004F5CFB">
              <w:rPr>
                <w:rFonts w:ascii="Sylfaen" w:hAnsi="Sylfaen" w:cs="Sylfaen"/>
                <w:color w:val="000000"/>
                <w:sz w:val="20"/>
                <w:szCs w:val="20"/>
              </w:rPr>
              <w:t>და</w:t>
            </w:r>
            <w:proofErr w:type="spellEnd"/>
            <w:r w:rsidRPr="004F5CFB">
              <w:rPr>
                <w:color w:val="000000"/>
                <w:sz w:val="20"/>
                <w:szCs w:val="20"/>
              </w:rPr>
              <w:t xml:space="preserve"> 2016 </w:t>
            </w:r>
            <w:proofErr w:type="spellStart"/>
            <w:r w:rsidRPr="004F5CFB">
              <w:rPr>
                <w:rFonts w:ascii="Sylfaen" w:hAnsi="Sylfaen" w:cs="Sylfaen"/>
                <w:color w:val="000000"/>
                <w:sz w:val="20"/>
                <w:szCs w:val="20"/>
              </w:rPr>
              <w:t>წლის</w:t>
            </w:r>
            <w:proofErr w:type="spellEnd"/>
            <w:r w:rsidRPr="004F5CFB">
              <w:rPr>
                <w:color w:val="000000"/>
                <w:sz w:val="20"/>
                <w:szCs w:val="20"/>
              </w:rPr>
              <w:t xml:space="preserve"> 18 </w:t>
            </w:r>
            <w:proofErr w:type="spellStart"/>
            <w:r w:rsidRPr="004F5CFB">
              <w:rPr>
                <w:rFonts w:ascii="Sylfaen" w:hAnsi="Sylfaen" w:cs="Sylfaen"/>
                <w:color w:val="000000"/>
                <w:sz w:val="20"/>
                <w:szCs w:val="20"/>
              </w:rPr>
              <w:t>აგვისტოს</w:t>
            </w:r>
            <w:proofErr w:type="spellEnd"/>
            <w:r w:rsidRPr="004F5CFB">
              <w:rPr>
                <w:color w:val="000000"/>
                <w:sz w:val="20"/>
                <w:szCs w:val="20"/>
              </w:rPr>
              <w:t xml:space="preserve"> №102/</w:t>
            </w:r>
            <w:proofErr w:type="spellStart"/>
            <w:r w:rsidRPr="004F5CFB">
              <w:rPr>
                <w:rFonts w:ascii="Sylfaen" w:hAnsi="Sylfaen" w:cs="Sylfaen"/>
                <w:color w:val="000000"/>
                <w:sz w:val="20"/>
                <w:szCs w:val="20"/>
              </w:rPr>
              <w:t>ნბრძანებისშესაბამისად</w:t>
            </w:r>
            <w:proofErr w:type="spellEnd"/>
            <w:r w:rsidRPr="004F5CFB">
              <w:rPr>
                <w:color w:val="000000"/>
                <w:sz w:val="20"/>
                <w:szCs w:val="20"/>
              </w:rPr>
              <w:t>.</w:t>
            </w:r>
          </w:p>
        </w:tc>
      </w:tr>
      <w:tr w:rsidR="00616F7D" w:rsidRPr="004F5CFB" w14:paraId="2A00C797"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AB4ED50" w14:textId="77777777" w:rsidR="00616F7D" w:rsidRPr="004F5CFB" w:rsidRDefault="00616F7D" w:rsidP="00616F7D">
            <w:pPr>
              <w:tabs>
                <w:tab w:val="left" w:pos="6270"/>
              </w:tabs>
              <w:spacing w:after="0" w:line="240" w:lineRule="auto"/>
              <w:rPr>
                <w:rFonts w:ascii="Sylfaen" w:hAnsi="Sylfaen" w:cs="Sylfaen"/>
                <w:b/>
                <w:bCs/>
                <w:color w:val="943634" w:themeColor="accent2" w:themeShade="BF"/>
                <w:sz w:val="20"/>
                <w:szCs w:val="20"/>
                <w:lang w:val="ka-GE"/>
              </w:rPr>
            </w:pPr>
            <w:r w:rsidRPr="004F5CFB">
              <w:rPr>
                <w:rFonts w:ascii="Sylfaen" w:hAnsi="Sylfaen" w:cs="Sylfaen"/>
                <w:b/>
                <w:bCs/>
                <w:sz w:val="20"/>
                <w:szCs w:val="20"/>
                <w:lang w:val="ka-GE"/>
              </w:rPr>
              <w:lastRenderedPageBreak/>
              <w:t>დასაქმების სფეროები</w:t>
            </w:r>
            <w:r w:rsidRPr="004F5CFB">
              <w:rPr>
                <w:rFonts w:ascii="Sylfaen" w:hAnsi="Sylfaen" w:cs="Sylfaen"/>
                <w:b/>
                <w:bCs/>
                <w:sz w:val="20"/>
                <w:szCs w:val="20"/>
                <w:lang w:val="ka-GE"/>
              </w:rPr>
              <w:tab/>
            </w:r>
          </w:p>
        </w:tc>
      </w:tr>
      <w:tr w:rsidR="00616F7D" w:rsidRPr="004F5CFB" w14:paraId="420CEB11"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14:paraId="7AF5C82A" w14:textId="5C66D9D6"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sz w:val="20"/>
                <w:szCs w:val="20"/>
                <w:lang w:val="ka-GE"/>
              </w:rPr>
              <w:t>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w:t>
            </w:r>
            <w:r w:rsidR="00B07A20" w:rsidRPr="004F5CFB">
              <w:rPr>
                <w:rFonts w:ascii="Sylfaen" w:hAnsi="Sylfaen" w:cs="Sylfaen"/>
                <w:sz w:val="20"/>
                <w:szCs w:val="20"/>
                <w:lang w:val="ka-GE"/>
              </w:rPr>
              <w:t>,</w:t>
            </w:r>
            <w:r w:rsidRPr="004F5CFB">
              <w:rPr>
                <w:rFonts w:ascii="Sylfaen" w:hAnsi="Sylfaen" w:cs="Sylfaen"/>
                <w:sz w:val="20"/>
                <w:szCs w:val="20"/>
                <w:lang w:val="ka-GE"/>
              </w:rPr>
              <w:t xml:space="preserve">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 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 მაგისტრატურაში კონკურსის საფუძველზე.</w:t>
            </w:r>
          </w:p>
        </w:tc>
      </w:tr>
      <w:tr w:rsidR="00616F7D" w:rsidRPr="004F5CFB" w14:paraId="75FC5EA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A2D61A" w14:textId="77777777" w:rsidR="00616F7D" w:rsidRPr="004F5CFB" w:rsidRDefault="00616F7D" w:rsidP="00616F7D">
            <w:pPr>
              <w:spacing w:after="0" w:line="240" w:lineRule="auto"/>
              <w:rPr>
                <w:rFonts w:ascii="Sylfaen" w:hAnsi="Sylfaen" w:cs="Sylfaen"/>
                <w:b/>
                <w:bCs/>
                <w:color w:val="943634" w:themeColor="accent2" w:themeShade="BF"/>
                <w:sz w:val="20"/>
                <w:szCs w:val="20"/>
                <w:lang w:val="ka-GE"/>
              </w:rPr>
            </w:pPr>
            <w:r w:rsidRPr="004F5CF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16F7D" w:rsidRPr="004F5CFB" w14:paraId="300D5DB5"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6BBE43B1"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საწავლო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აქტიობის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კაბინეტ-ლაბორატორიები :</w:t>
            </w:r>
          </w:p>
          <w:p w14:paraId="7D37D602"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lastRenderedPageBreak/>
              <w:t>1. უმაღლესი ნერვული მოქმედების კვლევითი ლაბორატორია (1101)</w:t>
            </w:r>
          </w:p>
          <w:p w14:paraId="6219FC8A"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2. გენეტიკის ლაბორატორია (5102)</w:t>
            </w:r>
          </w:p>
          <w:p w14:paraId="19FA370A"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3. ჰერბარიუმი (5110)</w:t>
            </w:r>
          </w:p>
          <w:p w14:paraId="2F1E4C9B"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4. მიკრობიოლოგია-ვირუსოლოგიის ლაბორატორია (5201)</w:t>
            </w:r>
          </w:p>
          <w:p w14:paraId="386DA535"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5. ადამიანის და ცხოველთა ფიზიოლოგიის ლაბორატორია (5301)</w:t>
            </w:r>
          </w:p>
          <w:p w14:paraId="6167C65B"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6. ადამიანის ნორმალური ანატომიის ლაბორატორია (5302)</w:t>
            </w:r>
          </w:p>
          <w:p w14:paraId="653184AC"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7. ციტოლოგია, ჰისტოლოგიის ლაბორატორია (5306)</w:t>
            </w:r>
          </w:p>
          <w:p w14:paraId="37BB9EBD"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8. მცენარეთა ბიოლოგიის ლაბორატორია (5307)</w:t>
            </w:r>
          </w:p>
          <w:p w14:paraId="33C593D9"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9. ზოოლოგიის და ეკოლოგიის კაბინეტი (5308)</w:t>
            </w:r>
          </w:p>
          <w:p w14:paraId="3DC5C7D8"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10. მაგისტრანტთა კაბინეტი (5309)</w:t>
            </w:r>
          </w:p>
          <w:p w14:paraId="67908567" w14:textId="77777777" w:rsidR="00616F7D" w:rsidRPr="004F5CFB" w:rsidRDefault="00616F7D" w:rsidP="00616F7D">
            <w:pPr>
              <w:spacing w:after="0" w:line="240" w:lineRule="auto"/>
              <w:jc w:val="both"/>
              <w:rPr>
                <w:rFonts w:ascii="Sylfaen" w:hAnsi="Sylfaen" w:cs="Sylfaen"/>
                <w:bCs/>
                <w:sz w:val="20"/>
                <w:szCs w:val="20"/>
                <w:lang w:val="ka-GE"/>
              </w:rPr>
            </w:pPr>
            <w:r w:rsidRPr="004F5CFB">
              <w:rPr>
                <w:rFonts w:ascii="Sylfaen" w:hAnsi="Sylfaen" w:cs="Sylfaen"/>
                <w:bCs/>
                <w:sz w:val="20"/>
                <w:szCs w:val="20"/>
                <w:lang w:val="ka-GE"/>
              </w:rPr>
              <w:t>11. ზოოლოგიის მუზეუმი (5310)</w:t>
            </w:r>
          </w:p>
          <w:p w14:paraId="2E5ABBC0" w14:textId="77777777" w:rsidR="00616F7D" w:rsidRPr="004F5CFB" w:rsidRDefault="00616F7D" w:rsidP="00616F7D">
            <w:pPr>
              <w:spacing w:after="0" w:line="240" w:lineRule="auto"/>
              <w:jc w:val="both"/>
              <w:outlineLvl w:val="2"/>
              <w:rPr>
                <w:rFonts w:ascii="Sylfaen" w:eastAsia="Times New Roman" w:hAnsi="Sylfaen" w:cs="Sylfaen"/>
                <w:bCs/>
                <w:sz w:val="20"/>
                <w:szCs w:val="20"/>
                <w:lang w:val="ka-GE" w:eastAsia="ru-RU"/>
              </w:rPr>
            </w:pPr>
            <w:r w:rsidRPr="004F5CFB">
              <w:rPr>
                <w:rFonts w:ascii="Sylfaen" w:eastAsia="Times New Roman" w:hAnsi="Sylfaen" w:cs="Sylfaen"/>
                <w:bCs/>
                <w:sz w:val="20"/>
                <w:szCs w:val="20"/>
                <w:lang w:val="ka-GE" w:eastAsia="ru-RU"/>
              </w:rPr>
              <w:t xml:space="preserve">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sidRPr="004F5CFB">
              <w:rPr>
                <w:rFonts w:ascii="Sylfaen" w:eastAsia="Times New Roman" w:hAnsi="Sylfaen" w:cs="Sylfaen"/>
                <w:bCs/>
                <w:sz w:val="20"/>
                <w:szCs w:val="20"/>
                <w:lang w:eastAsia="ru-RU"/>
              </w:rPr>
              <w:t xml:space="preserve">PCR </w:t>
            </w:r>
            <w:r w:rsidRPr="004F5CFB">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4F5CFB">
              <w:rPr>
                <w:rFonts w:ascii="Sylfaen" w:eastAsia="Times New Roman" w:hAnsi="Sylfaen" w:cs="Sylfaen"/>
                <w:bCs/>
                <w:sz w:val="20"/>
                <w:szCs w:val="20"/>
                <w:lang w:val="ru-RU" w:eastAsia="ru-RU"/>
              </w:rPr>
              <w:t>თხელფენოვანი</w:t>
            </w:r>
            <w:r w:rsidRPr="004F5CFB">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მიკროტომი, </w:t>
            </w:r>
            <w:r w:rsidRPr="004F5CFB">
              <w:rPr>
                <w:rFonts w:ascii="Sylfaen" w:eastAsia="Times New Roman" w:hAnsi="Sylfaen" w:cs="Sylfaen"/>
                <w:bCs/>
                <w:sz w:val="20"/>
                <w:szCs w:val="20"/>
                <w:lang w:eastAsia="ru-RU"/>
              </w:rPr>
              <w:t>pH</w:t>
            </w:r>
            <w:r w:rsidRPr="004F5CFB">
              <w:rPr>
                <w:rFonts w:ascii="Sylfaen" w:eastAsia="Times New Roman" w:hAnsi="Sylfaen" w:cs="Sylfaen"/>
                <w:bCs/>
                <w:sz w:val="20"/>
                <w:szCs w:val="20"/>
                <w:lang w:val="ka-GE" w:eastAsia="ru-RU"/>
              </w:rPr>
              <w:t xml:space="preserve"> მეტრი, ლამინარის ბოქსი, როტაციული ლიოფილიზატორი,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0BCF7021" w14:textId="0071A6AC" w:rsidR="00616F7D" w:rsidRPr="004F5CFB" w:rsidRDefault="00616F7D" w:rsidP="00616F7D">
            <w:pPr>
              <w:spacing w:after="0" w:line="240" w:lineRule="auto"/>
              <w:ind w:firstLine="180"/>
              <w:jc w:val="both"/>
              <w:rPr>
                <w:rFonts w:ascii="Sylfaen" w:hAnsi="Sylfaen" w:cs="Sylfaen"/>
                <w:bCs/>
                <w:sz w:val="20"/>
                <w:szCs w:val="20"/>
              </w:rPr>
            </w:pPr>
          </w:p>
        </w:tc>
      </w:tr>
    </w:tbl>
    <w:p w14:paraId="0BD0B9AE" w14:textId="77777777" w:rsidR="004836B5" w:rsidRPr="009D78E9" w:rsidRDefault="004836B5" w:rsidP="00257F3A">
      <w:pPr>
        <w:spacing w:after="0" w:line="240" w:lineRule="auto"/>
        <w:rPr>
          <w:rFonts w:ascii="Sylfaen" w:hAnsi="Sylfaen"/>
          <w:b/>
        </w:rPr>
      </w:pPr>
    </w:p>
    <w:sectPr w:rsidR="004836B5" w:rsidRPr="009D78E9" w:rsidSect="00257F3A">
      <w:footerReference w:type="even" r:id="rId9"/>
      <w:footerReference w:type="default" r:id="rId10"/>
      <w:type w:val="nextColumn"/>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3267D" w14:textId="77777777" w:rsidR="003F0FB1" w:rsidRDefault="003F0FB1">
      <w:pPr>
        <w:spacing w:after="0" w:line="240" w:lineRule="auto"/>
      </w:pPr>
      <w:r>
        <w:separator/>
      </w:r>
    </w:p>
  </w:endnote>
  <w:endnote w:type="continuationSeparator" w:id="0">
    <w:p w14:paraId="70F438CF" w14:textId="77777777" w:rsidR="003F0FB1" w:rsidRDefault="003F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A8F7" w14:textId="77777777" w:rsidR="00B07A20" w:rsidRDefault="00B07A2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3FE12" w14:textId="77777777" w:rsidR="00B07A20" w:rsidRDefault="00B07A20"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D8C0" w14:textId="238CDBFA" w:rsidR="00B07A20" w:rsidRDefault="00B07A2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5B7">
      <w:rPr>
        <w:rStyle w:val="PageNumber"/>
        <w:noProof/>
      </w:rPr>
      <w:t>4</w:t>
    </w:r>
    <w:r>
      <w:rPr>
        <w:rStyle w:val="PageNumber"/>
      </w:rPr>
      <w:fldChar w:fldCharType="end"/>
    </w:r>
  </w:p>
  <w:p w14:paraId="2E2B39C2" w14:textId="77777777" w:rsidR="00B07A20" w:rsidRDefault="00B07A20"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FC61" w14:textId="77777777" w:rsidR="003F0FB1" w:rsidRDefault="003F0FB1">
      <w:pPr>
        <w:spacing w:after="0" w:line="240" w:lineRule="auto"/>
      </w:pPr>
      <w:r>
        <w:separator/>
      </w:r>
    </w:p>
  </w:footnote>
  <w:footnote w:type="continuationSeparator" w:id="0">
    <w:p w14:paraId="7DB17747" w14:textId="77777777" w:rsidR="003F0FB1" w:rsidRDefault="003F0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6A5985"/>
    <w:multiLevelType w:val="hybridMultilevel"/>
    <w:tmpl w:val="5042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702D"/>
    <w:multiLevelType w:val="hybridMultilevel"/>
    <w:tmpl w:val="A962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D10C9"/>
    <w:multiLevelType w:val="hybridMultilevel"/>
    <w:tmpl w:val="32008ACA"/>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C3434"/>
    <w:multiLevelType w:val="hybridMultilevel"/>
    <w:tmpl w:val="BF58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F7EE2"/>
    <w:multiLevelType w:val="hybridMultilevel"/>
    <w:tmpl w:val="10BE8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C535E"/>
    <w:multiLevelType w:val="hybridMultilevel"/>
    <w:tmpl w:val="08B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E735E"/>
    <w:multiLevelType w:val="hybridMultilevel"/>
    <w:tmpl w:val="E61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56609"/>
    <w:multiLevelType w:val="hybridMultilevel"/>
    <w:tmpl w:val="CD8E7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5"/>
  </w:num>
  <w:num w:numId="4">
    <w:abstractNumId w:val="5"/>
  </w:num>
  <w:num w:numId="5">
    <w:abstractNumId w:val="9"/>
  </w:num>
  <w:num w:numId="6">
    <w:abstractNumId w:val="1"/>
  </w:num>
  <w:num w:numId="7">
    <w:abstractNumId w:val="7"/>
  </w:num>
  <w:num w:numId="8">
    <w:abstractNumId w:val="28"/>
  </w:num>
  <w:num w:numId="9">
    <w:abstractNumId w:val="24"/>
  </w:num>
  <w:num w:numId="10">
    <w:abstractNumId w:val="25"/>
  </w:num>
  <w:num w:numId="11">
    <w:abstractNumId w:val="21"/>
  </w:num>
  <w:num w:numId="12">
    <w:abstractNumId w:val="17"/>
  </w:num>
  <w:num w:numId="13">
    <w:abstractNumId w:val="29"/>
  </w:num>
  <w:num w:numId="14">
    <w:abstractNumId w:val="23"/>
  </w:num>
  <w:num w:numId="15">
    <w:abstractNumId w:val="6"/>
  </w:num>
  <w:num w:numId="16">
    <w:abstractNumId w:val="3"/>
  </w:num>
  <w:num w:numId="17">
    <w:abstractNumId w:val="4"/>
  </w:num>
  <w:num w:numId="18">
    <w:abstractNumId w:val="11"/>
  </w:num>
  <w:num w:numId="19">
    <w:abstractNumId w:val="8"/>
  </w:num>
  <w:num w:numId="20">
    <w:abstractNumId w:val="2"/>
  </w:num>
  <w:num w:numId="21">
    <w:abstractNumId w:val="27"/>
  </w:num>
  <w:num w:numId="22">
    <w:abstractNumId w:val="14"/>
  </w:num>
  <w:num w:numId="23">
    <w:abstractNumId w:val="13"/>
  </w:num>
  <w:num w:numId="24">
    <w:abstractNumId w:val="22"/>
  </w:num>
  <w:num w:numId="25">
    <w:abstractNumId w:val="26"/>
  </w:num>
  <w:num w:numId="26">
    <w:abstractNumId w:val="16"/>
  </w:num>
  <w:num w:numId="27">
    <w:abstractNumId w:val="20"/>
  </w:num>
  <w:num w:numId="28">
    <w:abstractNumId w:val="12"/>
  </w:num>
  <w:num w:numId="29">
    <w:abstractNumId w:val="10"/>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0AE1"/>
    <w:rsid w:val="00005A4C"/>
    <w:rsid w:val="00005F11"/>
    <w:rsid w:val="00006861"/>
    <w:rsid w:val="00014955"/>
    <w:rsid w:val="00015CB1"/>
    <w:rsid w:val="00020A1B"/>
    <w:rsid w:val="0003294E"/>
    <w:rsid w:val="0004005C"/>
    <w:rsid w:val="000467C3"/>
    <w:rsid w:val="000468B4"/>
    <w:rsid w:val="00054184"/>
    <w:rsid w:val="00054CEF"/>
    <w:rsid w:val="000556F9"/>
    <w:rsid w:val="00064640"/>
    <w:rsid w:val="00065B67"/>
    <w:rsid w:val="0007212A"/>
    <w:rsid w:val="00072657"/>
    <w:rsid w:val="000727F6"/>
    <w:rsid w:val="00075FAC"/>
    <w:rsid w:val="000764EB"/>
    <w:rsid w:val="00077065"/>
    <w:rsid w:val="00077135"/>
    <w:rsid w:val="000771A5"/>
    <w:rsid w:val="00082D16"/>
    <w:rsid w:val="00082E95"/>
    <w:rsid w:val="00084548"/>
    <w:rsid w:val="0008550F"/>
    <w:rsid w:val="00095D9E"/>
    <w:rsid w:val="00095DA6"/>
    <w:rsid w:val="000B106E"/>
    <w:rsid w:val="000B118B"/>
    <w:rsid w:val="000B3911"/>
    <w:rsid w:val="000B7CAD"/>
    <w:rsid w:val="000C00BA"/>
    <w:rsid w:val="000C1A28"/>
    <w:rsid w:val="000D2231"/>
    <w:rsid w:val="000D4946"/>
    <w:rsid w:val="000D4EB9"/>
    <w:rsid w:val="000D61C4"/>
    <w:rsid w:val="000D6395"/>
    <w:rsid w:val="000D762D"/>
    <w:rsid w:val="000E1037"/>
    <w:rsid w:val="000E3494"/>
    <w:rsid w:val="000E511B"/>
    <w:rsid w:val="000F054F"/>
    <w:rsid w:val="000F2E95"/>
    <w:rsid w:val="000F6C4D"/>
    <w:rsid w:val="00100CDF"/>
    <w:rsid w:val="00102EED"/>
    <w:rsid w:val="00103365"/>
    <w:rsid w:val="00111D4A"/>
    <w:rsid w:val="00114634"/>
    <w:rsid w:val="0012232F"/>
    <w:rsid w:val="00126217"/>
    <w:rsid w:val="00130CB1"/>
    <w:rsid w:val="0013266F"/>
    <w:rsid w:val="0014260F"/>
    <w:rsid w:val="001448F6"/>
    <w:rsid w:val="00152D69"/>
    <w:rsid w:val="00152E82"/>
    <w:rsid w:val="00153C40"/>
    <w:rsid w:val="0015476C"/>
    <w:rsid w:val="001566BF"/>
    <w:rsid w:val="001572C3"/>
    <w:rsid w:val="0016160B"/>
    <w:rsid w:val="001700CD"/>
    <w:rsid w:val="00172882"/>
    <w:rsid w:val="001800AE"/>
    <w:rsid w:val="001827AE"/>
    <w:rsid w:val="00184FA7"/>
    <w:rsid w:val="00185676"/>
    <w:rsid w:val="0018701F"/>
    <w:rsid w:val="00192A88"/>
    <w:rsid w:val="001932B8"/>
    <w:rsid w:val="001A7702"/>
    <w:rsid w:val="001A78C0"/>
    <w:rsid w:val="001B0676"/>
    <w:rsid w:val="001B4E24"/>
    <w:rsid w:val="001B595A"/>
    <w:rsid w:val="001C2F45"/>
    <w:rsid w:val="001C3163"/>
    <w:rsid w:val="001C4AE3"/>
    <w:rsid w:val="001D1B0B"/>
    <w:rsid w:val="001D4139"/>
    <w:rsid w:val="001E00C3"/>
    <w:rsid w:val="001E0F8D"/>
    <w:rsid w:val="001E7251"/>
    <w:rsid w:val="001E77E3"/>
    <w:rsid w:val="001E7E9C"/>
    <w:rsid w:val="001F2D9C"/>
    <w:rsid w:val="001F6DA1"/>
    <w:rsid w:val="00200E8B"/>
    <w:rsid w:val="002015DD"/>
    <w:rsid w:val="00203227"/>
    <w:rsid w:val="00205662"/>
    <w:rsid w:val="00213595"/>
    <w:rsid w:val="00213B1A"/>
    <w:rsid w:val="002232BE"/>
    <w:rsid w:val="0023041C"/>
    <w:rsid w:val="0023608E"/>
    <w:rsid w:val="00237BB0"/>
    <w:rsid w:val="0024526A"/>
    <w:rsid w:val="00257EF7"/>
    <w:rsid w:val="00257F3A"/>
    <w:rsid w:val="002620A6"/>
    <w:rsid w:val="00264AB0"/>
    <w:rsid w:val="002650D9"/>
    <w:rsid w:val="00266F4F"/>
    <w:rsid w:val="00271831"/>
    <w:rsid w:val="00276341"/>
    <w:rsid w:val="002779E0"/>
    <w:rsid w:val="00287081"/>
    <w:rsid w:val="00292FBA"/>
    <w:rsid w:val="00293375"/>
    <w:rsid w:val="002B646E"/>
    <w:rsid w:val="002B6E3A"/>
    <w:rsid w:val="002C0B7A"/>
    <w:rsid w:val="002C14A1"/>
    <w:rsid w:val="002C2A19"/>
    <w:rsid w:val="002C5283"/>
    <w:rsid w:val="002C599F"/>
    <w:rsid w:val="002D0722"/>
    <w:rsid w:val="002D1265"/>
    <w:rsid w:val="002D5454"/>
    <w:rsid w:val="002D7E8E"/>
    <w:rsid w:val="002E0DA8"/>
    <w:rsid w:val="002E3C02"/>
    <w:rsid w:val="002E7EA1"/>
    <w:rsid w:val="002F1819"/>
    <w:rsid w:val="002F23C5"/>
    <w:rsid w:val="002F30D8"/>
    <w:rsid w:val="002F312E"/>
    <w:rsid w:val="002F386C"/>
    <w:rsid w:val="002F5470"/>
    <w:rsid w:val="0030167C"/>
    <w:rsid w:val="003062C6"/>
    <w:rsid w:val="00313A4E"/>
    <w:rsid w:val="00314EC7"/>
    <w:rsid w:val="0031615F"/>
    <w:rsid w:val="00322DF9"/>
    <w:rsid w:val="00323426"/>
    <w:rsid w:val="00324C79"/>
    <w:rsid w:val="003252F9"/>
    <w:rsid w:val="00326375"/>
    <w:rsid w:val="0032701A"/>
    <w:rsid w:val="00331071"/>
    <w:rsid w:val="003319FC"/>
    <w:rsid w:val="00331F7E"/>
    <w:rsid w:val="00332A68"/>
    <w:rsid w:val="0033330F"/>
    <w:rsid w:val="00337798"/>
    <w:rsid w:val="00337918"/>
    <w:rsid w:val="00347FE1"/>
    <w:rsid w:val="00350FCC"/>
    <w:rsid w:val="00353A5C"/>
    <w:rsid w:val="00360F5E"/>
    <w:rsid w:val="00361900"/>
    <w:rsid w:val="003654D5"/>
    <w:rsid w:val="00385E91"/>
    <w:rsid w:val="00391E3D"/>
    <w:rsid w:val="003946E5"/>
    <w:rsid w:val="003A0095"/>
    <w:rsid w:val="003A1824"/>
    <w:rsid w:val="003A6A62"/>
    <w:rsid w:val="003B1D07"/>
    <w:rsid w:val="003B2E13"/>
    <w:rsid w:val="003B3EDC"/>
    <w:rsid w:val="003B5CA1"/>
    <w:rsid w:val="003B5FF9"/>
    <w:rsid w:val="003B7DB7"/>
    <w:rsid w:val="003C3F38"/>
    <w:rsid w:val="003C469D"/>
    <w:rsid w:val="003D0F5A"/>
    <w:rsid w:val="003D36A6"/>
    <w:rsid w:val="003D3C17"/>
    <w:rsid w:val="003E0F12"/>
    <w:rsid w:val="003E348C"/>
    <w:rsid w:val="003E53F2"/>
    <w:rsid w:val="003F0F62"/>
    <w:rsid w:val="003F0FB1"/>
    <w:rsid w:val="003F2698"/>
    <w:rsid w:val="003F334B"/>
    <w:rsid w:val="003F4DE0"/>
    <w:rsid w:val="00407699"/>
    <w:rsid w:val="004107EC"/>
    <w:rsid w:val="00415F60"/>
    <w:rsid w:val="0042057F"/>
    <w:rsid w:val="00422188"/>
    <w:rsid w:val="0043015C"/>
    <w:rsid w:val="00431E8F"/>
    <w:rsid w:val="0043363B"/>
    <w:rsid w:val="0044245F"/>
    <w:rsid w:val="00443D19"/>
    <w:rsid w:val="00444CDA"/>
    <w:rsid w:val="00447032"/>
    <w:rsid w:val="00455851"/>
    <w:rsid w:val="00457469"/>
    <w:rsid w:val="00462469"/>
    <w:rsid w:val="00465209"/>
    <w:rsid w:val="0046788E"/>
    <w:rsid w:val="004709B8"/>
    <w:rsid w:val="00470C4A"/>
    <w:rsid w:val="00474E6D"/>
    <w:rsid w:val="00481E7F"/>
    <w:rsid w:val="004836B5"/>
    <w:rsid w:val="00483D18"/>
    <w:rsid w:val="00485031"/>
    <w:rsid w:val="00492F78"/>
    <w:rsid w:val="004A0325"/>
    <w:rsid w:val="004A7F8D"/>
    <w:rsid w:val="004B445C"/>
    <w:rsid w:val="004B5AE9"/>
    <w:rsid w:val="004B7E5A"/>
    <w:rsid w:val="004E0EB3"/>
    <w:rsid w:val="004E0F62"/>
    <w:rsid w:val="004E15DE"/>
    <w:rsid w:val="004E28CC"/>
    <w:rsid w:val="004E3631"/>
    <w:rsid w:val="004E56A4"/>
    <w:rsid w:val="004F477F"/>
    <w:rsid w:val="004F5CFB"/>
    <w:rsid w:val="004F6A74"/>
    <w:rsid w:val="00505CAD"/>
    <w:rsid w:val="0051382C"/>
    <w:rsid w:val="0052202E"/>
    <w:rsid w:val="00523F65"/>
    <w:rsid w:val="0052733F"/>
    <w:rsid w:val="00537292"/>
    <w:rsid w:val="0054239F"/>
    <w:rsid w:val="00545CCF"/>
    <w:rsid w:val="0055084E"/>
    <w:rsid w:val="00553780"/>
    <w:rsid w:val="00562AC5"/>
    <w:rsid w:val="00573041"/>
    <w:rsid w:val="00574FF7"/>
    <w:rsid w:val="00575A10"/>
    <w:rsid w:val="0058116C"/>
    <w:rsid w:val="00582A51"/>
    <w:rsid w:val="005836B2"/>
    <w:rsid w:val="0058582C"/>
    <w:rsid w:val="005875D5"/>
    <w:rsid w:val="005925FA"/>
    <w:rsid w:val="00593ABC"/>
    <w:rsid w:val="005A1E73"/>
    <w:rsid w:val="005A501A"/>
    <w:rsid w:val="005A6444"/>
    <w:rsid w:val="005A759C"/>
    <w:rsid w:val="005B1CEF"/>
    <w:rsid w:val="005B31EB"/>
    <w:rsid w:val="005C0356"/>
    <w:rsid w:val="005C14DB"/>
    <w:rsid w:val="005D0559"/>
    <w:rsid w:val="005D555E"/>
    <w:rsid w:val="005E0576"/>
    <w:rsid w:val="005E2999"/>
    <w:rsid w:val="005E454A"/>
    <w:rsid w:val="005E52DC"/>
    <w:rsid w:val="005E5971"/>
    <w:rsid w:val="005E7937"/>
    <w:rsid w:val="005F32EB"/>
    <w:rsid w:val="00603F71"/>
    <w:rsid w:val="00605182"/>
    <w:rsid w:val="006068D0"/>
    <w:rsid w:val="0061422C"/>
    <w:rsid w:val="00616985"/>
    <w:rsid w:val="00616F7D"/>
    <w:rsid w:val="00620A26"/>
    <w:rsid w:val="00627308"/>
    <w:rsid w:val="00632D0D"/>
    <w:rsid w:val="006336A5"/>
    <w:rsid w:val="006371D3"/>
    <w:rsid w:val="00641DFA"/>
    <w:rsid w:val="00643252"/>
    <w:rsid w:val="00644B0E"/>
    <w:rsid w:val="00653606"/>
    <w:rsid w:val="00653B56"/>
    <w:rsid w:val="006575F6"/>
    <w:rsid w:val="006611A0"/>
    <w:rsid w:val="00665DCE"/>
    <w:rsid w:val="006711E7"/>
    <w:rsid w:val="00671403"/>
    <w:rsid w:val="00671C3B"/>
    <w:rsid w:val="00675A08"/>
    <w:rsid w:val="006777CE"/>
    <w:rsid w:val="00680B7A"/>
    <w:rsid w:val="00683DE4"/>
    <w:rsid w:val="006850A2"/>
    <w:rsid w:val="006858BC"/>
    <w:rsid w:val="00686100"/>
    <w:rsid w:val="00687CF4"/>
    <w:rsid w:val="006922E6"/>
    <w:rsid w:val="006947D9"/>
    <w:rsid w:val="006966A2"/>
    <w:rsid w:val="00697AED"/>
    <w:rsid w:val="006B2D2F"/>
    <w:rsid w:val="006B348C"/>
    <w:rsid w:val="006B5173"/>
    <w:rsid w:val="006B5BE2"/>
    <w:rsid w:val="006B66B5"/>
    <w:rsid w:val="006B778A"/>
    <w:rsid w:val="006C73F5"/>
    <w:rsid w:val="006D2122"/>
    <w:rsid w:val="006D26CC"/>
    <w:rsid w:val="006D7AD2"/>
    <w:rsid w:val="006D7E07"/>
    <w:rsid w:val="006E36C7"/>
    <w:rsid w:val="006E3FCC"/>
    <w:rsid w:val="006E4968"/>
    <w:rsid w:val="006F08B2"/>
    <w:rsid w:val="006F2170"/>
    <w:rsid w:val="006F2A23"/>
    <w:rsid w:val="006F3BE0"/>
    <w:rsid w:val="006F42EC"/>
    <w:rsid w:val="007100A5"/>
    <w:rsid w:val="00722E55"/>
    <w:rsid w:val="00726682"/>
    <w:rsid w:val="00727C45"/>
    <w:rsid w:val="00735049"/>
    <w:rsid w:val="00737D65"/>
    <w:rsid w:val="00737E94"/>
    <w:rsid w:val="00743770"/>
    <w:rsid w:val="007473BD"/>
    <w:rsid w:val="00761D47"/>
    <w:rsid w:val="0077459E"/>
    <w:rsid w:val="00774B71"/>
    <w:rsid w:val="00775765"/>
    <w:rsid w:val="00790276"/>
    <w:rsid w:val="00791F76"/>
    <w:rsid w:val="0079238A"/>
    <w:rsid w:val="0079307B"/>
    <w:rsid w:val="0079596E"/>
    <w:rsid w:val="007A5C47"/>
    <w:rsid w:val="007B469B"/>
    <w:rsid w:val="007C45FC"/>
    <w:rsid w:val="007D0733"/>
    <w:rsid w:val="007D2C91"/>
    <w:rsid w:val="007D7B74"/>
    <w:rsid w:val="007E211B"/>
    <w:rsid w:val="007E661C"/>
    <w:rsid w:val="007E75BE"/>
    <w:rsid w:val="007F193F"/>
    <w:rsid w:val="007F6221"/>
    <w:rsid w:val="007F65F6"/>
    <w:rsid w:val="007F6EF8"/>
    <w:rsid w:val="007F6EFA"/>
    <w:rsid w:val="00800A92"/>
    <w:rsid w:val="0080144C"/>
    <w:rsid w:val="00801F6F"/>
    <w:rsid w:val="00801FF7"/>
    <w:rsid w:val="00803163"/>
    <w:rsid w:val="008038B3"/>
    <w:rsid w:val="00803E96"/>
    <w:rsid w:val="0080487A"/>
    <w:rsid w:val="008062CC"/>
    <w:rsid w:val="00810505"/>
    <w:rsid w:val="00811863"/>
    <w:rsid w:val="00811E7E"/>
    <w:rsid w:val="00816395"/>
    <w:rsid w:val="00820FE2"/>
    <w:rsid w:val="008228E1"/>
    <w:rsid w:val="00824A8F"/>
    <w:rsid w:val="0082673E"/>
    <w:rsid w:val="00827091"/>
    <w:rsid w:val="00831672"/>
    <w:rsid w:val="00833DB8"/>
    <w:rsid w:val="00836871"/>
    <w:rsid w:val="00837536"/>
    <w:rsid w:val="0083780C"/>
    <w:rsid w:val="008403C6"/>
    <w:rsid w:val="00845028"/>
    <w:rsid w:val="008455E7"/>
    <w:rsid w:val="008525BD"/>
    <w:rsid w:val="00857011"/>
    <w:rsid w:val="00857360"/>
    <w:rsid w:val="00857E75"/>
    <w:rsid w:val="00860D0D"/>
    <w:rsid w:val="008619A4"/>
    <w:rsid w:val="008623DB"/>
    <w:rsid w:val="00870F4C"/>
    <w:rsid w:val="00873C77"/>
    <w:rsid w:val="00881E0B"/>
    <w:rsid w:val="00885A5D"/>
    <w:rsid w:val="00894712"/>
    <w:rsid w:val="008A70D0"/>
    <w:rsid w:val="008B02FA"/>
    <w:rsid w:val="008B33E5"/>
    <w:rsid w:val="008B4EAF"/>
    <w:rsid w:val="008B7BBD"/>
    <w:rsid w:val="008C74F5"/>
    <w:rsid w:val="008D0036"/>
    <w:rsid w:val="008D0F41"/>
    <w:rsid w:val="008D2058"/>
    <w:rsid w:val="008D228F"/>
    <w:rsid w:val="008D526D"/>
    <w:rsid w:val="008D5408"/>
    <w:rsid w:val="008D6778"/>
    <w:rsid w:val="008D7F25"/>
    <w:rsid w:val="008E367B"/>
    <w:rsid w:val="008E5AE4"/>
    <w:rsid w:val="008E6F02"/>
    <w:rsid w:val="008E73F4"/>
    <w:rsid w:val="008F084F"/>
    <w:rsid w:val="008F15ED"/>
    <w:rsid w:val="008F2C07"/>
    <w:rsid w:val="008F3BDB"/>
    <w:rsid w:val="00903E9E"/>
    <w:rsid w:val="00905A37"/>
    <w:rsid w:val="00912572"/>
    <w:rsid w:val="00916C6F"/>
    <w:rsid w:val="00920E56"/>
    <w:rsid w:val="00923492"/>
    <w:rsid w:val="009272D5"/>
    <w:rsid w:val="009335C8"/>
    <w:rsid w:val="00933A49"/>
    <w:rsid w:val="00935093"/>
    <w:rsid w:val="00937518"/>
    <w:rsid w:val="009431C2"/>
    <w:rsid w:val="00943632"/>
    <w:rsid w:val="00943DB0"/>
    <w:rsid w:val="00945999"/>
    <w:rsid w:val="0094763B"/>
    <w:rsid w:val="00956FC6"/>
    <w:rsid w:val="00957B6D"/>
    <w:rsid w:val="009604DD"/>
    <w:rsid w:val="0096157E"/>
    <w:rsid w:val="00964E1A"/>
    <w:rsid w:val="00965980"/>
    <w:rsid w:val="00966448"/>
    <w:rsid w:val="00972C99"/>
    <w:rsid w:val="0097598B"/>
    <w:rsid w:val="00994781"/>
    <w:rsid w:val="009961A9"/>
    <w:rsid w:val="00997467"/>
    <w:rsid w:val="009A20C6"/>
    <w:rsid w:val="009A32E7"/>
    <w:rsid w:val="009C0B4E"/>
    <w:rsid w:val="009C1690"/>
    <w:rsid w:val="009C44B3"/>
    <w:rsid w:val="009C4F7F"/>
    <w:rsid w:val="009D66A4"/>
    <w:rsid w:val="009D7832"/>
    <w:rsid w:val="009D78E9"/>
    <w:rsid w:val="009E0206"/>
    <w:rsid w:val="009E0F95"/>
    <w:rsid w:val="009E41DA"/>
    <w:rsid w:val="009E65B3"/>
    <w:rsid w:val="009F55BE"/>
    <w:rsid w:val="009F5885"/>
    <w:rsid w:val="009F70DF"/>
    <w:rsid w:val="00A0010A"/>
    <w:rsid w:val="00A0621B"/>
    <w:rsid w:val="00A06F14"/>
    <w:rsid w:val="00A10470"/>
    <w:rsid w:val="00A14703"/>
    <w:rsid w:val="00A15FD1"/>
    <w:rsid w:val="00A17DDD"/>
    <w:rsid w:val="00A17F59"/>
    <w:rsid w:val="00A20487"/>
    <w:rsid w:val="00A266BA"/>
    <w:rsid w:val="00A3421A"/>
    <w:rsid w:val="00A40C77"/>
    <w:rsid w:val="00A52A52"/>
    <w:rsid w:val="00A54DEA"/>
    <w:rsid w:val="00A56798"/>
    <w:rsid w:val="00A56B80"/>
    <w:rsid w:val="00A64BBA"/>
    <w:rsid w:val="00A726DC"/>
    <w:rsid w:val="00A739AF"/>
    <w:rsid w:val="00A760F4"/>
    <w:rsid w:val="00A76919"/>
    <w:rsid w:val="00A77BA6"/>
    <w:rsid w:val="00A84527"/>
    <w:rsid w:val="00A853C3"/>
    <w:rsid w:val="00A8613A"/>
    <w:rsid w:val="00A929A1"/>
    <w:rsid w:val="00A94B85"/>
    <w:rsid w:val="00AA0069"/>
    <w:rsid w:val="00AA03DA"/>
    <w:rsid w:val="00AA0C1B"/>
    <w:rsid w:val="00AA3405"/>
    <w:rsid w:val="00AA4F01"/>
    <w:rsid w:val="00AA7D99"/>
    <w:rsid w:val="00AA7E86"/>
    <w:rsid w:val="00AB502F"/>
    <w:rsid w:val="00AB538A"/>
    <w:rsid w:val="00AB76B3"/>
    <w:rsid w:val="00AC06F2"/>
    <w:rsid w:val="00AD0A30"/>
    <w:rsid w:val="00AD3351"/>
    <w:rsid w:val="00AD6325"/>
    <w:rsid w:val="00AE0981"/>
    <w:rsid w:val="00AF0366"/>
    <w:rsid w:val="00AF05DC"/>
    <w:rsid w:val="00AF1226"/>
    <w:rsid w:val="00AF2D53"/>
    <w:rsid w:val="00AF7D97"/>
    <w:rsid w:val="00AF7EF0"/>
    <w:rsid w:val="00B0404F"/>
    <w:rsid w:val="00B06237"/>
    <w:rsid w:val="00B06C22"/>
    <w:rsid w:val="00B07A20"/>
    <w:rsid w:val="00B11597"/>
    <w:rsid w:val="00B15A0B"/>
    <w:rsid w:val="00B15BA4"/>
    <w:rsid w:val="00B16465"/>
    <w:rsid w:val="00B225FC"/>
    <w:rsid w:val="00B228E4"/>
    <w:rsid w:val="00B23B84"/>
    <w:rsid w:val="00B2525E"/>
    <w:rsid w:val="00B2791D"/>
    <w:rsid w:val="00B3030F"/>
    <w:rsid w:val="00B3195C"/>
    <w:rsid w:val="00B3279D"/>
    <w:rsid w:val="00B4036C"/>
    <w:rsid w:val="00B425C7"/>
    <w:rsid w:val="00B517E5"/>
    <w:rsid w:val="00B522BA"/>
    <w:rsid w:val="00B552AF"/>
    <w:rsid w:val="00B5576B"/>
    <w:rsid w:val="00B56299"/>
    <w:rsid w:val="00B57227"/>
    <w:rsid w:val="00B57F0F"/>
    <w:rsid w:val="00B60687"/>
    <w:rsid w:val="00B62523"/>
    <w:rsid w:val="00B62A68"/>
    <w:rsid w:val="00B62C91"/>
    <w:rsid w:val="00B6669E"/>
    <w:rsid w:val="00B70EBC"/>
    <w:rsid w:val="00B71659"/>
    <w:rsid w:val="00B73888"/>
    <w:rsid w:val="00B74DDE"/>
    <w:rsid w:val="00B75A06"/>
    <w:rsid w:val="00B77B07"/>
    <w:rsid w:val="00B81815"/>
    <w:rsid w:val="00B86075"/>
    <w:rsid w:val="00B86F41"/>
    <w:rsid w:val="00B8746C"/>
    <w:rsid w:val="00B9565D"/>
    <w:rsid w:val="00BA23B7"/>
    <w:rsid w:val="00BA5CC9"/>
    <w:rsid w:val="00BA7C58"/>
    <w:rsid w:val="00BB52DB"/>
    <w:rsid w:val="00BC35DF"/>
    <w:rsid w:val="00BC73F4"/>
    <w:rsid w:val="00BD0B00"/>
    <w:rsid w:val="00BD1654"/>
    <w:rsid w:val="00BD65C4"/>
    <w:rsid w:val="00BD7455"/>
    <w:rsid w:val="00BE4027"/>
    <w:rsid w:val="00BE6024"/>
    <w:rsid w:val="00BE646E"/>
    <w:rsid w:val="00BF7512"/>
    <w:rsid w:val="00BF7A1E"/>
    <w:rsid w:val="00C00EB3"/>
    <w:rsid w:val="00C0216F"/>
    <w:rsid w:val="00C07632"/>
    <w:rsid w:val="00C2045F"/>
    <w:rsid w:val="00C307BD"/>
    <w:rsid w:val="00C30F2C"/>
    <w:rsid w:val="00C32731"/>
    <w:rsid w:val="00C34A63"/>
    <w:rsid w:val="00C4340F"/>
    <w:rsid w:val="00C464AA"/>
    <w:rsid w:val="00C476E2"/>
    <w:rsid w:val="00C50AB0"/>
    <w:rsid w:val="00C52FE2"/>
    <w:rsid w:val="00C53BBF"/>
    <w:rsid w:val="00C56C69"/>
    <w:rsid w:val="00C608BC"/>
    <w:rsid w:val="00C634F1"/>
    <w:rsid w:val="00C675FA"/>
    <w:rsid w:val="00C723AF"/>
    <w:rsid w:val="00C7681B"/>
    <w:rsid w:val="00C772B9"/>
    <w:rsid w:val="00C8077F"/>
    <w:rsid w:val="00C81335"/>
    <w:rsid w:val="00C82C45"/>
    <w:rsid w:val="00C84A40"/>
    <w:rsid w:val="00C8730E"/>
    <w:rsid w:val="00C90BA1"/>
    <w:rsid w:val="00C92BA5"/>
    <w:rsid w:val="00CA0299"/>
    <w:rsid w:val="00CA457C"/>
    <w:rsid w:val="00CA59D2"/>
    <w:rsid w:val="00CA5F46"/>
    <w:rsid w:val="00CB06E2"/>
    <w:rsid w:val="00CB6E04"/>
    <w:rsid w:val="00CC0C07"/>
    <w:rsid w:val="00CC1092"/>
    <w:rsid w:val="00CC2C51"/>
    <w:rsid w:val="00CC465C"/>
    <w:rsid w:val="00CC62C2"/>
    <w:rsid w:val="00CC69B4"/>
    <w:rsid w:val="00CD110D"/>
    <w:rsid w:val="00CD203E"/>
    <w:rsid w:val="00CD4480"/>
    <w:rsid w:val="00CD4546"/>
    <w:rsid w:val="00CD5D7E"/>
    <w:rsid w:val="00CE021B"/>
    <w:rsid w:val="00CE17B8"/>
    <w:rsid w:val="00CE2360"/>
    <w:rsid w:val="00CE3215"/>
    <w:rsid w:val="00CE4B7F"/>
    <w:rsid w:val="00CF0935"/>
    <w:rsid w:val="00CF596A"/>
    <w:rsid w:val="00D163BA"/>
    <w:rsid w:val="00D16728"/>
    <w:rsid w:val="00D16DE9"/>
    <w:rsid w:val="00D17F7D"/>
    <w:rsid w:val="00D205C9"/>
    <w:rsid w:val="00D21441"/>
    <w:rsid w:val="00D26D0C"/>
    <w:rsid w:val="00D31872"/>
    <w:rsid w:val="00D32F60"/>
    <w:rsid w:val="00D347C8"/>
    <w:rsid w:val="00D357B1"/>
    <w:rsid w:val="00D37931"/>
    <w:rsid w:val="00D42237"/>
    <w:rsid w:val="00D4339E"/>
    <w:rsid w:val="00D51D2C"/>
    <w:rsid w:val="00D54755"/>
    <w:rsid w:val="00D577BA"/>
    <w:rsid w:val="00D60A4C"/>
    <w:rsid w:val="00D654ED"/>
    <w:rsid w:val="00D6701E"/>
    <w:rsid w:val="00D70DD4"/>
    <w:rsid w:val="00D727E1"/>
    <w:rsid w:val="00D76D78"/>
    <w:rsid w:val="00D82151"/>
    <w:rsid w:val="00D90B06"/>
    <w:rsid w:val="00D95375"/>
    <w:rsid w:val="00D9578B"/>
    <w:rsid w:val="00DA00F7"/>
    <w:rsid w:val="00DA319E"/>
    <w:rsid w:val="00DA4F5F"/>
    <w:rsid w:val="00DA6A6F"/>
    <w:rsid w:val="00DB1E91"/>
    <w:rsid w:val="00DB4641"/>
    <w:rsid w:val="00DB73B4"/>
    <w:rsid w:val="00DC2F01"/>
    <w:rsid w:val="00DC7ABB"/>
    <w:rsid w:val="00DD053B"/>
    <w:rsid w:val="00DE09F8"/>
    <w:rsid w:val="00DE28A4"/>
    <w:rsid w:val="00DE4831"/>
    <w:rsid w:val="00DF0D61"/>
    <w:rsid w:val="00DF15AB"/>
    <w:rsid w:val="00DF3804"/>
    <w:rsid w:val="00E05AEA"/>
    <w:rsid w:val="00E10F26"/>
    <w:rsid w:val="00E11011"/>
    <w:rsid w:val="00E110D8"/>
    <w:rsid w:val="00E125A6"/>
    <w:rsid w:val="00E127E6"/>
    <w:rsid w:val="00E145F7"/>
    <w:rsid w:val="00E15EA6"/>
    <w:rsid w:val="00E17533"/>
    <w:rsid w:val="00E216C7"/>
    <w:rsid w:val="00E217BF"/>
    <w:rsid w:val="00E243F3"/>
    <w:rsid w:val="00E24A21"/>
    <w:rsid w:val="00E26789"/>
    <w:rsid w:val="00E30918"/>
    <w:rsid w:val="00E31EEB"/>
    <w:rsid w:val="00E40575"/>
    <w:rsid w:val="00E40C34"/>
    <w:rsid w:val="00E42380"/>
    <w:rsid w:val="00E453F7"/>
    <w:rsid w:val="00E45A5D"/>
    <w:rsid w:val="00E45B95"/>
    <w:rsid w:val="00E50503"/>
    <w:rsid w:val="00E54F1C"/>
    <w:rsid w:val="00E5642E"/>
    <w:rsid w:val="00E57A94"/>
    <w:rsid w:val="00E6007F"/>
    <w:rsid w:val="00E6444A"/>
    <w:rsid w:val="00E644E1"/>
    <w:rsid w:val="00E65171"/>
    <w:rsid w:val="00E65EAF"/>
    <w:rsid w:val="00E71732"/>
    <w:rsid w:val="00E730F6"/>
    <w:rsid w:val="00E766AB"/>
    <w:rsid w:val="00E905A4"/>
    <w:rsid w:val="00EA0889"/>
    <w:rsid w:val="00EA0965"/>
    <w:rsid w:val="00EA0DF0"/>
    <w:rsid w:val="00EA40D8"/>
    <w:rsid w:val="00EA67D7"/>
    <w:rsid w:val="00EA75B7"/>
    <w:rsid w:val="00EC1778"/>
    <w:rsid w:val="00EC4361"/>
    <w:rsid w:val="00EC4ABE"/>
    <w:rsid w:val="00EC4D16"/>
    <w:rsid w:val="00EC5A96"/>
    <w:rsid w:val="00EC7451"/>
    <w:rsid w:val="00ED1916"/>
    <w:rsid w:val="00ED20B1"/>
    <w:rsid w:val="00ED37F5"/>
    <w:rsid w:val="00ED3C47"/>
    <w:rsid w:val="00EE23F5"/>
    <w:rsid w:val="00EE5988"/>
    <w:rsid w:val="00EE6A26"/>
    <w:rsid w:val="00EE774B"/>
    <w:rsid w:val="00EF0D3B"/>
    <w:rsid w:val="00EF151C"/>
    <w:rsid w:val="00EF1EB9"/>
    <w:rsid w:val="00EF6670"/>
    <w:rsid w:val="00F000C5"/>
    <w:rsid w:val="00F03FB6"/>
    <w:rsid w:val="00F051E3"/>
    <w:rsid w:val="00F1196E"/>
    <w:rsid w:val="00F12397"/>
    <w:rsid w:val="00F12D10"/>
    <w:rsid w:val="00F13ED2"/>
    <w:rsid w:val="00F20777"/>
    <w:rsid w:val="00F20BC5"/>
    <w:rsid w:val="00F358D2"/>
    <w:rsid w:val="00F375CF"/>
    <w:rsid w:val="00F42725"/>
    <w:rsid w:val="00F4452A"/>
    <w:rsid w:val="00F448E5"/>
    <w:rsid w:val="00F46E52"/>
    <w:rsid w:val="00F4770E"/>
    <w:rsid w:val="00F50F87"/>
    <w:rsid w:val="00F517CA"/>
    <w:rsid w:val="00F53E14"/>
    <w:rsid w:val="00F57E82"/>
    <w:rsid w:val="00F60B6C"/>
    <w:rsid w:val="00F62147"/>
    <w:rsid w:val="00F64D32"/>
    <w:rsid w:val="00F661D5"/>
    <w:rsid w:val="00F709DC"/>
    <w:rsid w:val="00F8014B"/>
    <w:rsid w:val="00F836E5"/>
    <w:rsid w:val="00F93E88"/>
    <w:rsid w:val="00F94801"/>
    <w:rsid w:val="00FA0240"/>
    <w:rsid w:val="00FA0519"/>
    <w:rsid w:val="00FA22B2"/>
    <w:rsid w:val="00FA28A0"/>
    <w:rsid w:val="00FA28BC"/>
    <w:rsid w:val="00FA7E5D"/>
    <w:rsid w:val="00FB2680"/>
    <w:rsid w:val="00FC595E"/>
    <w:rsid w:val="00FC6CC6"/>
    <w:rsid w:val="00FC74C6"/>
    <w:rsid w:val="00FD21D2"/>
    <w:rsid w:val="00FD287C"/>
    <w:rsid w:val="00FE49AE"/>
    <w:rsid w:val="00FF03D7"/>
    <w:rsid w:val="00FF1422"/>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FFE"/>
  <w15:docId w15:val="{615AE93C-B441-47DF-A970-FFAEE6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CE4B7F"/>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CE4B7F"/>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CE4B7F"/>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3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2E0D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2E0D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0DA8"/>
    <w:rPr>
      <w:rFonts w:ascii="Consolas" w:hAnsi="Consolas"/>
      <w:sz w:val="21"/>
      <w:szCs w:val="21"/>
    </w:rPr>
  </w:style>
  <w:style w:type="character" w:customStyle="1" w:styleId="UnresolvedMention1">
    <w:name w:val="Unresolved Mention1"/>
    <w:basedOn w:val="DefaultParagraphFont"/>
    <w:uiPriority w:val="99"/>
    <w:semiHidden/>
    <w:unhideWhenUsed/>
    <w:rsid w:val="009F55BE"/>
    <w:rPr>
      <w:color w:val="808080"/>
      <w:shd w:val="clear" w:color="auto" w:fill="E6E6E6"/>
    </w:rPr>
  </w:style>
  <w:style w:type="character" w:customStyle="1" w:styleId="ListParagraphChar">
    <w:name w:val="List Paragraph Char"/>
    <w:link w:val="ListParagraph"/>
    <w:uiPriority w:val="34"/>
    <w:rsid w:val="00680B7A"/>
  </w:style>
  <w:style w:type="character" w:customStyle="1" w:styleId="Heading7Char">
    <w:name w:val="Heading 7 Char"/>
    <w:basedOn w:val="DefaultParagraphFont"/>
    <w:link w:val="Heading7"/>
    <w:rsid w:val="00CE4B7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CE4B7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CE4B7F"/>
    <w:rPr>
      <w:rFonts w:ascii="Arial" w:eastAsia="Times New Roman" w:hAnsi="Arial" w:cs="Arial"/>
      <w:lang w:val="ru-RU" w:eastAsia="ru-RU"/>
    </w:rPr>
  </w:style>
  <w:style w:type="paragraph" w:styleId="BodyText">
    <w:name w:val="Body Text"/>
    <w:basedOn w:val="Normal"/>
    <w:link w:val="BodyTextChar"/>
    <w:rsid w:val="00CE4B7F"/>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CE4B7F"/>
    <w:rPr>
      <w:rFonts w:ascii="Calibri" w:eastAsia="Calibri" w:hAnsi="Calibri" w:cs="Times New Roman"/>
    </w:rPr>
  </w:style>
  <w:style w:type="paragraph" w:customStyle="1" w:styleId="Default">
    <w:name w:val="Default"/>
    <w:rsid w:val="00CE4B7F"/>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CE4B7F"/>
  </w:style>
  <w:style w:type="paragraph" w:customStyle="1" w:styleId="CM5">
    <w:name w:val="CM5"/>
    <w:basedOn w:val="Default"/>
    <w:next w:val="Default"/>
    <w:rsid w:val="00CE4B7F"/>
  </w:style>
  <w:style w:type="paragraph" w:customStyle="1" w:styleId="CM3">
    <w:name w:val="CM3"/>
    <w:basedOn w:val="Default"/>
    <w:next w:val="Default"/>
    <w:rsid w:val="00CE4B7F"/>
    <w:rPr>
      <w:color w:val="auto"/>
    </w:rPr>
  </w:style>
  <w:style w:type="character" w:customStyle="1" w:styleId="hps">
    <w:name w:val="hps"/>
    <w:basedOn w:val="DefaultParagraphFont"/>
    <w:rsid w:val="00CE4B7F"/>
  </w:style>
  <w:style w:type="paragraph" w:customStyle="1" w:styleId="listparagraphcxspmiddle">
    <w:name w:val="listparagraphcxspmiddle"/>
    <w:basedOn w:val="Normal"/>
    <w:rsid w:val="00CE4B7F"/>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CE4B7F"/>
    <w:rPr>
      <w:color w:val="auto"/>
    </w:rPr>
  </w:style>
  <w:style w:type="paragraph" w:styleId="BodyTextIndent3">
    <w:name w:val="Body Text Indent 3"/>
    <w:basedOn w:val="Normal"/>
    <w:link w:val="BodyTextIndent3Char"/>
    <w:rsid w:val="00CE4B7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E4B7F"/>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CE4B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E4B7F"/>
    <w:rPr>
      <w:rFonts w:ascii="Times New Roman" w:eastAsia="Times New Roman" w:hAnsi="Times New Roman" w:cs="Times New Roman"/>
      <w:sz w:val="20"/>
      <w:szCs w:val="20"/>
    </w:rPr>
  </w:style>
  <w:style w:type="character" w:styleId="FootnoteReference">
    <w:name w:val="footnote reference"/>
    <w:uiPriority w:val="99"/>
    <w:rsid w:val="00CE4B7F"/>
    <w:rPr>
      <w:vertAlign w:val="superscript"/>
    </w:rPr>
  </w:style>
  <w:style w:type="character" w:customStyle="1" w:styleId="EndnoteTextChar">
    <w:name w:val="Endnote Text Char"/>
    <w:basedOn w:val="DefaultParagraphFont"/>
    <w:link w:val="EndnoteText"/>
    <w:uiPriority w:val="99"/>
    <w:semiHidden/>
    <w:rsid w:val="00CE4B7F"/>
    <w:rPr>
      <w:sz w:val="20"/>
      <w:szCs w:val="20"/>
    </w:rPr>
  </w:style>
  <w:style w:type="paragraph" w:styleId="EndnoteText">
    <w:name w:val="endnote text"/>
    <w:basedOn w:val="Normal"/>
    <w:link w:val="EndnoteTextChar"/>
    <w:uiPriority w:val="99"/>
    <w:semiHidden/>
    <w:unhideWhenUsed/>
    <w:rsid w:val="00CE4B7F"/>
    <w:pPr>
      <w:spacing w:after="0" w:line="240" w:lineRule="auto"/>
    </w:pPr>
    <w:rPr>
      <w:sz w:val="20"/>
      <w:szCs w:val="20"/>
    </w:rPr>
  </w:style>
  <w:style w:type="character" w:customStyle="1" w:styleId="EndnoteTextChar1">
    <w:name w:val="Endnote Text Char1"/>
    <w:basedOn w:val="DefaultParagraphFont"/>
    <w:uiPriority w:val="99"/>
    <w:semiHidden/>
    <w:rsid w:val="00CE4B7F"/>
    <w:rPr>
      <w:sz w:val="20"/>
      <w:szCs w:val="20"/>
    </w:rPr>
  </w:style>
  <w:style w:type="paragraph" w:customStyle="1" w:styleId="Elizbari">
    <w:name w:val="Elizbari"/>
    <w:basedOn w:val="Normal"/>
    <w:rsid w:val="00CE4B7F"/>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CE4B7F"/>
    <w:rPr>
      <w:vertAlign w:val="superscript"/>
    </w:rPr>
  </w:style>
  <w:style w:type="paragraph" w:styleId="NormalWeb">
    <w:name w:val="Normal (Web)"/>
    <w:basedOn w:val="Normal"/>
    <w:rsid w:val="00CE4B7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CE4B7F"/>
    <w:rPr>
      <w:b/>
      <w:bCs/>
    </w:rPr>
  </w:style>
  <w:style w:type="paragraph" w:customStyle="1" w:styleId="style21">
    <w:name w:val="style21"/>
    <w:basedOn w:val="Normal"/>
    <w:rsid w:val="00CE4B7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CE4B7F"/>
  </w:style>
  <w:style w:type="character" w:styleId="FollowedHyperlink">
    <w:name w:val="FollowedHyperlink"/>
    <w:uiPriority w:val="99"/>
    <w:unhideWhenUsed/>
    <w:rsid w:val="00CE4B7F"/>
    <w:rPr>
      <w:color w:val="800080"/>
      <w:u w:val="single"/>
    </w:rPr>
  </w:style>
  <w:style w:type="paragraph" w:customStyle="1" w:styleId="xl65">
    <w:name w:val="xl65"/>
    <w:basedOn w:val="Normal"/>
    <w:rsid w:val="00CE4B7F"/>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CE4B7F"/>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CE4B7F"/>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CE4B7F"/>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CE4B7F"/>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CE4B7F"/>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CE4B7F"/>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CE4B7F"/>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CE4B7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CE4B7F"/>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CE4B7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CE4B7F"/>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CE4B7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CE4B7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CE4B7F"/>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CE4B7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CE4B7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CE4B7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CE4B7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CE4B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CE4B7F"/>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CE4B7F"/>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CE4B7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CE4B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CE4B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CE4B7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CE4B7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CE4B7F"/>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CE4B7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CE4B7F"/>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CE4B7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CE4B7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CE4B7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CE4B7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CE4B7F"/>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CE4B7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CE4B7F"/>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CE4B7F"/>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CE4B7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CE4B7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CE4B7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CE4B7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CE4B7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CE4B7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CE4B7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CE4B7F"/>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CE4B7F"/>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CE4B7F"/>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CE4B7F"/>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CE4B7F"/>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CE4B7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CE4B7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CE4B7F"/>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CE4B7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CE4B7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CE4B7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CE4B7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CE4B7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CE4B7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CE4B7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CE4B7F"/>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CE4B7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CE4B7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CE4B7F"/>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CE4B7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CE4B7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CE4B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CE4B7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CE4B7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CE4B7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CE4B7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CE4B7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CE4B7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CE4B7F"/>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CE4B7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CE4B7F"/>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CE4B7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CE4B7F"/>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CE4B7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CE4B7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CE4B7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CE4B7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CE4B7F"/>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CE4B7F"/>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CE4B7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CE4B7F"/>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CE4B7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CE4B7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CE4B7F"/>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CE4B7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CE4B7F"/>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CE4B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CE4B7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CE4B7F"/>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CE4B7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CE4B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CE4B7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CE4B7F"/>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CE4B7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CE4B7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CE4B7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CE4B7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CE4B7F"/>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CE4B7F"/>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CE4B7F"/>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CE4B7F"/>
    <w:rPr>
      <w:rFonts w:ascii="Sibrdzne_98" w:eastAsia="Times New Roman" w:hAnsi="Sibrdzne_98" w:cs="Times New Roman"/>
      <w:sz w:val="24"/>
      <w:szCs w:val="24"/>
      <w:lang w:eastAsia="ru-RU"/>
    </w:rPr>
  </w:style>
  <w:style w:type="paragraph" w:customStyle="1" w:styleId="ListParagraph1">
    <w:name w:val="List Paragraph1"/>
    <w:basedOn w:val="Normal"/>
    <w:qFormat/>
    <w:rsid w:val="00CE4B7F"/>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CE4B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E4B7F"/>
  </w:style>
  <w:style w:type="table" w:customStyle="1" w:styleId="TableGrid11">
    <w:name w:val="Table Grid11"/>
    <w:basedOn w:val="TableNormal"/>
    <w:next w:val="TableGrid"/>
    <w:rsid w:val="00CE4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E4B7F"/>
  </w:style>
  <w:style w:type="table" w:customStyle="1" w:styleId="TableGrid2">
    <w:name w:val="Table Grid2"/>
    <w:basedOn w:val="TableNormal"/>
    <w:next w:val="TableGrid"/>
    <w:uiPriority w:val="59"/>
    <w:rsid w:val="00CE4B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E4B7F"/>
  </w:style>
  <w:style w:type="table" w:customStyle="1" w:styleId="TableGrid12">
    <w:name w:val="Table Grid12"/>
    <w:basedOn w:val="TableNormal"/>
    <w:next w:val="TableGrid"/>
    <w:rsid w:val="00CE4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4B7F"/>
    <w:pPr>
      <w:spacing w:after="0" w:line="240" w:lineRule="auto"/>
    </w:pPr>
  </w:style>
  <w:style w:type="character" w:styleId="Emphasis">
    <w:name w:val="Emphasis"/>
    <w:basedOn w:val="DefaultParagraphFont"/>
    <w:uiPriority w:val="20"/>
    <w:qFormat/>
    <w:rsid w:val="00CE4B7F"/>
    <w:rPr>
      <w:rFonts w:cs="Times New Roman"/>
      <w:i/>
      <w:iCs/>
    </w:rPr>
  </w:style>
  <w:style w:type="table" w:styleId="TableGrid5">
    <w:name w:val="Table Grid 5"/>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CE4B7F"/>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CE4B7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E4B7F"/>
    <w:rPr>
      <w:rFonts w:ascii="Times New Roman" w:eastAsia="Times New Roman" w:hAnsi="Times New Roman" w:cs="Times New Roman"/>
      <w:sz w:val="16"/>
      <w:szCs w:val="16"/>
    </w:rPr>
  </w:style>
  <w:style w:type="table" w:styleId="TableWeb1">
    <w:name w:val="Table Web 1"/>
    <w:basedOn w:val="TableNormal"/>
    <w:rsid w:val="00CE4B7F"/>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CE4B7F"/>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CE4B7F"/>
  </w:style>
  <w:style w:type="paragraph" w:styleId="BodyTextIndent2">
    <w:name w:val="Body Text Indent 2"/>
    <w:basedOn w:val="Normal"/>
    <w:link w:val="BodyTextIndent2Char"/>
    <w:rsid w:val="00CE4B7F"/>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E4B7F"/>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CE4B7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CE4B7F"/>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CE4B7F"/>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CE4B7F"/>
    <w:rPr>
      <w:rFonts w:ascii="Tahoma" w:eastAsia="Times New Roman" w:hAnsi="Tahoma" w:cs="Tahoma"/>
      <w:sz w:val="16"/>
      <w:szCs w:val="16"/>
      <w:lang w:val="ru-RU" w:eastAsia="ru-RU"/>
    </w:rPr>
  </w:style>
  <w:style w:type="paragraph" w:styleId="BlockText">
    <w:name w:val="Block Text"/>
    <w:basedOn w:val="Normal"/>
    <w:rsid w:val="00CE4B7F"/>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CE4B7F"/>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CE4B7F"/>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CE4B7F"/>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CE4B7F"/>
    <w:rPr>
      <w:rFonts w:ascii="Calibri" w:eastAsia="Times New Roman" w:hAnsi="Calibri" w:cs="Times New Roman"/>
      <w:sz w:val="16"/>
      <w:szCs w:val="16"/>
      <w:lang w:val="ru-RU" w:eastAsia="ru-RU"/>
    </w:rPr>
  </w:style>
  <w:style w:type="character" w:customStyle="1" w:styleId="shorttext">
    <w:name w:val="short_text"/>
    <w:basedOn w:val="DefaultParagraphFont"/>
    <w:rsid w:val="00CE4B7F"/>
  </w:style>
  <w:style w:type="paragraph" w:customStyle="1" w:styleId="NoSpacing1">
    <w:name w:val="No Spacing1"/>
    <w:uiPriority w:val="1"/>
    <w:qFormat/>
    <w:rsid w:val="00CE4B7F"/>
    <w:pPr>
      <w:spacing w:after="0" w:line="240" w:lineRule="auto"/>
    </w:pPr>
    <w:rPr>
      <w:rFonts w:ascii="Calibri" w:eastAsia="Times New Roman" w:hAnsi="Calibri" w:cs="Times New Roman"/>
      <w:lang w:val="ru-RU" w:eastAsia="ru-RU"/>
    </w:rPr>
  </w:style>
  <w:style w:type="paragraph" w:customStyle="1" w:styleId="cxrili">
    <w:name w:val="cxrili"/>
    <w:basedOn w:val="Normal"/>
    <w:rsid w:val="00CE4B7F"/>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CE4B7F"/>
    <w:rPr>
      <w:sz w:val="22"/>
      <w:szCs w:val="22"/>
    </w:rPr>
  </w:style>
  <w:style w:type="character" w:customStyle="1" w:styleId="BodyText3Char1">
    <w:name w:val="Body Text 3 Char1"/>
    <w:uiPriority w:val="99"/>
    <w:semiHidden/>
    <w:rsid w:val="00CE4B7F"/>
    <w:rPr>
      <w:sz w:val="16"/>
      <w:szCs w:val="16"/>
    </w:rPr>
  </w:style>
  <w:style w:type="paragraph" w:styleId="Index1">
    <w:name w:val="index 1"/>
    <w:basedOn w:val="Normal"/>
    <w:next w:val="Normal"/>
    <w:autoRedefine/>
    <w:rsid w:val="00CE4B7F"/>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CE4B7F"/>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CE4B7F"/>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CE4B7F"/>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CE4B7F"/>
    <w:rPr>
      <w:sz w:val="24"/>
      <w:szCs w:val="24"/>
      <w:lang w:val="en-US" w:eastAsia="ru-RU" w:bidi="ar-SA"/>
    </w:rPr>
  </w:style>
  <w:style w:type="paragraph" w:styleId="Title">
    <w:name w:val="Title"/>
    <w:basedOn w:val="Normal"/>
    <w:next w:val="Normal"/>
    <w:link w:val="TitleChar"/>
    <w:qFormat/>
    <w:rsid w:val="00CE4B7F"/>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CE4B7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CE4B7F"/>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CE4B7F"/>
    <w:rPr>
      <w:rFonts w:ascii="Georgia" w:eastAsia="Georgia" w:hAnsi="Georgia" w:cs="Georgia"/>
      <w:i/>
      <w:color w:val="666666"/>
      <w:sz w:val="48"/>
      <w:szCs w:val="48"/>
      <w:lang w:val="ka-GE" w:eastAsia="ka-GE"/>
    </w:rPr>
  </w:style>
  <w:style w:type="paragraph" w:customStyle="1" w:styleId="a">
    <w:name w:val="ტექსტი"/>
    <w:basedOn w:val="Normal"/>
    <w:link w:val="Char"/>
    <w:rsid w:val="00CE4B7F"/>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CE4B7F"/>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CE4B7F"/>
  </w:style>
  <w:style w:type="paragraph" w:styleId="BodyText2">
    <w:name w:val="Body Text 2"/>
    <w:basedOn w:val="Normal"/>
    <w:link w:val="BodyText2Char"/>
    <w:rsid w:val="00CE4B7F"/>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CE4B7F"/>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CE4B7F"/>
  </w:style>
  <w:style w:type="paragraph" w:customStyle="1" w:styleId="NormalSCM">
    <w:name w:val="Normal SCM"/>
    <w:basedOn w:val="Normal"/>
    <w:link w:val="NormalSCMChar"/>
    <w:rsid w:val="00CE4B7F"/>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CE4B7F"/>
    <w:rPr>
      <w:rFonts w:ascii="Times New Roman" w:eastAsia="Times New Roman" w:hAnsi="Times New Roman" w:cs="Times New Roman"/>
      <w:color w:val="000000"/>
      <w:sz w:val="20"/>
      <w:szCs w:val="20"/>
      <w:lang w:val="en-GB"/>
    </w:rPr>
  </w:style>
  <w:style w:type="paragraph" w:customStyle="1" w:styleId="msonormal0">
    <w:name w:val="msonormal"/>
    <w:basedOn w:val="Normal"/>
    <w:rsid w:val="00CE4B7F"/>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CE4B7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E4B7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CE4B7F"/>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CE4B7F"/>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CE4B7F"/>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CE4B7F"/>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CE4B7F"/>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CE4B7F"/>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CE4B7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CE4B7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CE4B7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CE4B7F"/>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CE4B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CE4B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CE4B7F"/>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CE4B7F"/>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CE4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CE4B7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CE4B7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CE4B7F"/>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CE4B7F"/>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CE4B7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CE4B7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CE4B7F"/>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CE4B7F"/>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CE4B7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CE4B7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CE4B7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CE4B7F"/>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CE4B7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CE4B7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CE4B7F"/>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CE4B7F"/>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CE4B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CE4B7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CE4B7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CE4B7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CE4B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CE4B7F"/>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CE4B7F"/>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CE4B7F"/>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CE4B7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CE4B7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CE4B7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CE4B7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CE4B7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CE4B7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CE4B7F"/>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CE4B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CE4B7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CE4B7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CE4B7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CE4B7F"/>
    <w:rPr>
      <w:rFonts w:ascii="Cambria" w:eastAsia="Times New Roman" w:hAnsi="Cambria" w:cs="Times New Roman"/>
      <w:i/>
      <w:iCs/>
      <w:lang w:bidi="en-US"/>
    </w:rPr>
  </w:style>
  <w:style w:type="paragraph" w:customStyle="1" w:styleId="msonormalcxspmiddle">
    <w:name w:val="msonormalcxspmiddle"/>
    <w:basedOn w:val="Normal"/>
    <w:rsid w:val="00CE4B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CE4B7F"/>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CE4B7F"/>
    <w:rPr>
      <w:rFonts w:ascii="Sylfaen" w:hAnsi="Sylfaen"/>
      <w:sz w:val="24"/>
      <w:lang w:val="en-US" w:eastAsia="ru-RU"/>
    </w:rPr>
  </w:style>
  <w:style w:type="paragraph" w:customStyle="1" w:styleId="StyleSylfaen">
    <w:name w:val="Style Sylfaen"/>
    <w:basedOn w:val="Normal"/>
    <w:link w:val="StyleSylfaen0"/>
    <w:rsid w:val="00CE4B7F"/>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CE4B7F"/>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CE4B7F"/>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CE4B7F"/>
    <w:rPr>
      <w:rFonts w:ascii="Sylfaen" w:eastAsia="Times New Roman" w:hAnsi="Sylfaen" w:cs="Sylfaen"/>
      <w:sz w:val="24"/>
      <w:szCs w:val="24"/>
      <w:lang w:eastAsia="ru-RU"/>
    </w:rPr>
  </w:style>
  <w:style w:type="paragraph" w:customStyle="1" w:styleId="2">
    <w:name w:val="Абзац списка2"/>
    <w:basedOn w:val="Normal"/>
    <w:uiPriority w:val="34"/>
    <w:qFormat/>
    <w:rsid w:val="00CE4B7F"/>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AFEA-3BAE-4754-9F3B-1A832146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Mac</cp:lastModifiedBy>
  <cp:revision>15</cp:revision>
  <cp:lastPrinted>2020-08-27T06:29:00Z</cp:lastPrinted>
  <dcterms:created xsi:type="dcterms:W3CDTF">2020-10-02T17:05:00Z</dcterms:created>
  <dcterms:modified xsi:type="dcterms:W3CDTF">2021-01-12T10:58:00Z</dcterms:modified>
</cp:coreProperties>
</file>