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8436A" w14:textId="77777777" w:rsidR="00313A4E" w:rsidRDefault="00B60687" w:rsidP="00005F11">
      <w:pPr>
        <w:pStyle w:val="Heading1"/>
        <w:spacing w:before="0" w:line="240" w:lineRule="auto"/>
        <w:jc w:val="center"/>
        <w:rPr>
          <w:rFonts w:ascii="Sylfaen" w:hAnsi="Sylfaen"/>
          <w:color w:val="auto"/>
          <w:sz w:val="20"/>
          <w:szCs w:val="20"/>
        </w:rPr>
      </w:pPr>
      <w:r w:rsidRPr="0026119E">
        <w:rPr>
          <w:noProof/>
          <w:sz w:val="20"/>
          <w:szCs w:val="20"/>
        </w:rPr>
        <w:drawing>
          <wp:inline distT="0" distB="0" distL="0" distR="0" wp14:anchorId="6D5523CF" wp14:editId="764BBE0C">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37EEFBF8" w14:textId="77777777" w:rsidR="0098696E" w:rsidRPr="00BD3C43" w:rsidRDefault="0098696E" w:rsidP="0098696E">
      <w:pPr>
        <w:rPr>
          <w:rFonts w:ascii="Sylfaen" w:hAnsi="Sylfaen"/>
          <w:lang w:val="ka-GE"/>
        </w:rPr>
      </w:pPr>
    </w:p>
    <w:p w14:paraId="6645375A" w14:textId="77777777" w:rsidR="00920E56" w:rsidRPr="0026119E" w:rsidRDefault="00B60687" w:rsidP="00005F11">
      <w:pPr>
        <w:pStyle w:val="Heading1"/>
        <w:spacing w:before="0" w:line="240" w:lineRule="auto"/>
        <w:jc w:val="center"/>
        <w:rPr>
          <w:rFonts w:ascii="Sylfaen" w:hAnsi="Sylfaen" w:cs="Sylfaen"/>
          <w:color w:val="auto"/>
          <w:sz w:val="20"/>
          <w:szCs w:val="20"/>
        </w:rPr>
      </w:pPr>
      <w:r w:rsidRPr="0026119E">
        <w:rPr>
          <w:rFonts w:ascii="Sylfaen" w:hAnsi="Sylfaen"/>
          <w:color w:val="auto"/>
          <w:sz w:val="20"/>
          <w:szCs w:val="20"/>
          <w:lang w:val="ka-GE"/>
        </w:rPr>
        <w:t>კუ</w:t>
      </w:r>
      <w:r w:rsidR="003B5FF9" w:rsidRPr="0026119E">
        <w:rPr>
          <w:rFonts w:ascii="Sylfaen" w:hAnsi="Sylfaen" w:cs="Sylfaen"/>
          <w:color w:val="auto"/>
          <w:sz w:val="20"/>
          <w:szCs w:val="20"/>
          <w:lang w:val="ka-GE"/>
        </w:rPr>
        <w:t>რიკულუმი</w:t>
      </w:r>
    </w:p>
    <w:p w14:paraId="086964DF" w14:textId="77777777" w:rsidR="00632D0D" w:rsidRPr="0026119E" w:rsidRDefault="00632D0D" w:rsidP="00005F11">
      <w:pPr>
        <w:spacing w:after="0" w:line="240" w:lineRule="auto"/>
        <w:rPr>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04"/>
      </w:tblGrid>
      <w:tr w:rsidR="00761D47" w:rsidRPr="0026119E" w14:paraId="3AC2AF97"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E4F6513" w14:textId="77777777" w:rsidR="00761D47" w:rsidRPr="0026119E" w:rsidRDefault="00761D47" w:rsidP="00A8613A">
            <w:pPr>
              <w:spacing w:after="0" w:line="240" w:lineRule="auto"/>
              <w:rPr>
                <w:rFonts w:ascii="Sylfaen" w:hAnsi="Sylfaen"/>
                <w:b/>
                <w:sz w:val="20"/>
                <w:szCs w:val="20"/>
              </w:rPr>
            </w:pPr>
            <w:r w:rsidRPr="0026119E">
              <w:rPr>
                <w:rFonts w:ascii="Sylfaen" w:hAnsi="Sylfaen" w:cs="Sylfaen"/>
                <w:b/>
                <w:sz w:val="20"/>
                <w:szCs w:val="20"/>
              </w:rPr>
              <w:t>პროგრამის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56E56E3B" w14:textId="77777777" w:rsidR="00761D47" w:rsidRPr="0026119E" w:rsidRDefault="00C723AF" w:rsidP="00A8613A">
            <w:pPr>
              <w:spacing w:after="0" w:line="240" w:lineRule="auto"/>
              <w:jc w:val="both"/>
              <w:rPr>
                <w:rFonts w:ascii="Sylfaen" w:hAnsi="Sylfaen" w:cs="Sylfaen"/>
                <w:b/>
                <w:sz w:val="20"/>
                <w:szCs w:val="20"/>
              </w:rPr>
            </w:pPr>
            <w:r w:rsidRPr="0026119E">
              <w:rPr>
                <w:rFonts w:ascii="Sylfaen" w:hAnsi="Sylfaen" w:cs="Sylfaen"/>
                <w:b/>
                <w:sz w:val="20"/>
                <w:szCs w:val="20"/>
                <w:lang w:val="ka-GE"/>
              </w:rPr>
              <w:t xml:space="preserve">ბიოლოგია  </w:t>
            </w:r>
            <w:r w:rsidR="006225E9">
              <w:rPr>
                <w:rFonts w:ascii="Sylfaen" w:hAnsi="Sylfaen" w:cs="Sylfaen"/>
                <w:b/>
                <w:sz w:val="20"/>
                <w:szCs w:val="20"/>
              </w:rPr>
              <w:t xml:space="preserve"> </w:t>
            </w:r>
          </w:p>
        </w:tc>
      </w:tr>
      <w:tr w:rsidR="00761D47" w:rsidRPr="0026119E" w14:paraId="66096ACE"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9D70BBF" w14:textId="77777777" w:rsidR="00761D47" w:rsidRPr="0026119E" w:rsidRDefault="00761D47" w:rsidP="00A8613A">
            <w:pPr>
              <w:spacing w:after="0" w:line="240" w:lineRule="auto"/>
              <w:rPr>
                <w:rFonts w:ascii="Sylfaen" w:hAnsi="Sylfaen"/>
                <w:b/>
                <w:sz w:val="20"/>
                <w:szCs w:val="20"/>
              </w:rPr>
            </w:pPr>
            <w:r w:rsidRPr="0026119E">
              <w:rPr>
                <w:rFonts w:ascii="Sylfaen" w:hAnsi="Sylfaen" w:cs="Sylfaen"/>
                <w:b/>
                <w:sz w:val="20"/>
                <w:szCs w:val="20"/>
              </w:rPr>
              <w:t>მისანიჭებელი</w:t>
            </w:r>
            <w:r w:rsidR="00A8613A" w:rsidRPr="0026119E">
              <w:rPr>
                <w:rFonts w:ascii="Sylfaen" w:hAnsi="Sylfaen" w:cs="Sylfaen"/>
                <w:b/>
                <w:sz w:val="20"/>
                <w:szCs w:val="20"/>
                <w:lang w:val="ka-GE"/>
              </w:rPr>
              <w:t xml:space="preserve"> </w:t>
            </w:r>
            <w:r w:rsidRPr="0026119E">
              <w:rPr>
                <w:rFonts w:ascii="Sylfaen" w:hAnsi="Sylfaen" w:cs="Sylfaen"/>
                <w:b/>
                <w:sz w:val="20"/>
                <w:szCs w:val="20"/>
              </w:rPr>
              <w:t>აკადემიური</w:t>
            </w:r>
            <w:r w:rsidR="00A8613A" w:rsidRPr="0026119E">
              <w:rPr>
                <w:rFonts w:ascii="Sylfaen" w:hAnsi="Sylfaen" w:cs="Sylfaen"/>
                <w:b/>
                <w:sz w:val="20"/>
                <w:szCs w:val="20"/>
                <w:lang w:val="ka-GE"/>
              </w:rPr>
              <w:t xml:space="preserve"> </w:t>
            </w:r>
            <w:r w:rsidRPr="0026119E">
              <w:rPr>
                <w:rFonts w:ascii="Sylfaen" w:hAnsi="Sylfaen" w:cs="Sylfaen"/>
                <w:b/>
                <w:sz w:val="20"/>
                <w:szCs w:val="20"/>
              </w:rPr>
              <w:t>ხარისხი</w:t>
            </w:r>
            <w:r w:rsidRPr="0026119E">
              <w:rPr>
                <w:rFonts w:ascii="Sylfaen" w:hAnsi="Sylfaen"/>
                <w:b/>
                <w:sz w:val="20"/>
                <w:szCs w:val="20"/>
              </w:rPr>
              <w:t>/</w:t>
            </w:r>
            <w:r w:rsidRPr="0026119E">
              <w:rPr>
                <w:rFonts w:ascii="Sylfaen" w:hAnsi="Sylfaen" w:cs="Sylfaen"/>
                <w:b/>
                <w:sz w:val="20"/>
                <w:szCs w:val="20"/>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14:paraId="29EA7AB3" w14:textId="3F02AF4C" w:rsidR="00761D47" w:rsidRPr="00AE6166" w:rsidRDefault="00AE6166" w:rsidP="00A8613A">
            <w:pPr>
              <w:spacing w:after="0" w:line="240" w:lineRule="auto"/>
              <w:jc w:val="both"/>
              <w:rPr>
                <w:rFonts w:ascii="Sylfaen" w:hAnsi="Sylfaen"/>
                <w:b/>
                <w:sz w:val="20"/>
                <w:szCs w:val="20"/>
                <w:lang w:val="ka-GE"/>
              </w:rPr>
            </w:pPr>
            <w:r>
              <w:rPr>
                <w:rFonts w:ascii="Sylfaen" w:hAnsi="Sylfaen"/>
                <w:b/>
                <w:sz w:val="20"/>
                <w:szCs w:val="20"/>
                <w:lang w:val="ka-GE"/>
              </w:rPr>
              <w:t>ბიოლოგიის ბაკალავრი</w:t>
            </w:r>
          </w:p>
          <w:p w14:paraId="2371F67A" w14:textId="77777777" w:rsidR="0024526A" w:rsidRPr="0026119E" w:rsidRDefault="0024526A" w:rsidP="00A8613A">
            <w:pPr>
              <w:spacing w:after="0" w:line="240" w:lineRule="auto"/>
              <w:jc w:val="both"/>
              <w:rPr>
                <w:rFonts w:ascii="Sylfaen" w:hAnsi="Sylfaen"/>
                <w:b/>
                <w:sz w:val="20"/>
                <w:szCs w:val="20"/>
              </w:rPr>
            </w:pPr>
          </w:p>
        </w:tc>
      </w:tr>
      <w:tr w:rsidR="00761D47" w:rsidRPr="0026119E" w14:paraId="22527A9D"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2533B6D" w14:textId="77777777" w:rsidR="00761D47" w:rsidRPr="0026119E" w:rsidRDefault="00761D47" w:rsidP="00A8613A">
            <w:pPr>
              <w:spacing w:after="0" w:line="240" w:lineRule="auto"/>
              <w:rPr>
                <w:rFonts w:ascii="Sylfaen" w:hAnsi="Sylfaen" w:cs="Sylfaen"/>
                <w:b/>
                <w:sz w:val="20"/>
                <w:szCs w:val="20"/>
              </w:rPr>
            </w:pPr>
            <w:r w:rsidRPr="0026119E">
              <w:rPr>
                <w:rFonts w:ascii="Sylfaen" w:hAnsi="Sylfaen" w:cs="Sylfaen"/>
                <w:b/>
                <w:sz w:val="20"/>
                <w:szCs w:val="20"/>
              </w:rPr>
              <w:t>ფაკულტეტის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1E1B8F3B" w14:textId="77777777" w:rsidR="00761D47" w:rsidRPr="0026119E" w:rsidRDefault="00B15A0B" w:rsidP="00A8613A">
            <w:pPr>
              <w:spacing w:after="0" w:line="240" w:lineRule="auto"/>
              <w:jc w:val="both"/>
              <w:rPr>
                <w:rFonts w:ascii="Sylfaen" w:hAnsi="Sylfaen"/>
                <w:b/>
                <w:sz w:val="20"/>
                <w:szCs w:val="20"/>
                <w:lang w:val="ka-GE"/>
              </w:rPr>
            </w:pPr>
            <w:r w:rsidRPr="0026119E">
              <w:rPr>
                <w:rFonts w:ascii="Sylfaen" w:hAnsi="Sylfaen"/>
                <w:b/>
                <w:sz w:val="20"/>
                <w:szCs w:val="20"/>
                <w:lang w:val="ka-GE"/>
              </w:rPr>
              <w:t>ზუსტ</w:t>
            </w:r>
            <w:r w:rsidR="0024526A" w:rsidRPr="0026119E">
              <w:rPr>
                <w:rFonts w:ascii="Sylfaen" w:hAnsi="Sylfaen"/>
                <w:b/>
                <w:sz w:val="20"/>
                <w:szCs w:val="20"/>
                <w:lang w:val="ka-GE"/>
              </w:rPr>
              <w:t xml:space="preserve">  და  საბუნებისმეტყველო მეცნიერებათა</w:t>
            </w:r>
            <w:r w:rsidRPr="0026119E">
              <w:rPr>
                <w:rFonts w:ascii="Sylfaen" w:hAnsi="Sylfaen"/>
                <w:b/>
                <w:sz w:val="20"/>
                <w:szCs w:val="20"/>
                <w:lang w:val="ka-GE"/>
              </w:rPr>
              <w:t xml:space="preserve"> ფაკულტეტი</w:t>
            </w:r>
            <w:r w:rsidR="00785B7B">
              <w:rPr>
                <w:rFonts w:ascii="Sylfaen" w:hAnsi="Sylfaen"/>
                <w:b/>
                <w:sz w:val="20"/>
                <w:szCs w:val="20"/>
                <w:lang w:val="ka-GE"/>
              </w:rPr>
              <w:t>, ბიოლოგიის დეპარტამენტი</w:t>
            </w:r>
          </w:p>
        </w:tc>
      </w:tr>
      <w:tr w:rsidR="00761D47" w:rsidRPr="00E41963" w14:paraId="03FC21D5" w14:textId="77777777" w:rsidTr="00CE1B51">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136AB02" w14:textId="77777777" w:rsidR="00761D47" w:rsidRPr="0026119E" w:rsidRDefault="00761D47" w:rsidP="00A8613A">
            <w:pPr>
              <w:spacing w:after="0" w:line="240" w:lineRule="auto"/>
              <w:rPr>
                <w:rFonts w:ascii="Sylfaen" w:hAnsi="Sylfaen" w:cs="Sylfaen"/>
                <w:b/>
                <w:sz w:val="20"/>
                <w:szCs w:val="20"/>
                <w:lang w:val="ka-GE"/>
              </w:rPr>
            </w:pPr>
            <w:r w:rsidRPr="0026119E">
              <w:rPr>
                <w:rFonts w:ascii="Sylfaen" w:hAnsi="Sylfaen" w:cs="Sylfaen"/>
                <w:b/>
                <w:sz w:val="20"/>
                <w:szCs w:val="20"/>
                <w:lang w:val="ka-GE"/>
              </w:rPr>
              <w:t>პროგრამის ხელმძღვანელი/</w:t>
            </w:r>
            <w:r w:rsidR="00A8613A" w:rsidRPr="0026119E">
              <w:rPr>
                <w:rFonts w:ascii="Sylfaen" w:hAnsi="Sylfaen" w:cs="Sylfaen"/>
                <w:b/>
                <w:sz w:val="20"/>
                <w:szCs w:val="20"/>
                <w:lang w:val="ka-GE"/>
              </w:rPr>
              <w:t xml:space="preserve"> </w:t>
            </w:r>
            <w:r w:rsidRPr="0026119E">
              <w:rPr>
                <w:rFonts w:ascii="Sylfaen" w:hAnsi="Sylfaen" w:cs="Sylfaen"/>
                <w:b/>
                <w:sz w:val="20"/>
                <w:szCs w:val="20"/>
                <w:lang w:val="ka-GE"/>
              </w:rPr>
              <w:t>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394B3AA0" w14:textId="52D2C49A" w:rsidR="00CE1B51" w:rsidRDefault="006C1BC2" w:rsidP="00F90D45">
            <w:pPr>
              <w:spacing w:after="0" w:line="240" w:lineRule="auto"/>
              <w:jc w:val="both"/>
              <w:rPr>
                <w:rFonts w:ascii="Sylfaen" w:hAnsi="Sylfaen"/>
                <w:sz w:val="20"/>
                <w:szCs w:val="20"/>
                <w:lang w:val="ka-GE"/>
              </w:rPr>
            </w:pPr>
            <w:r>
              <w:rPr>
                <w:rFonts w:ascii="Sylfaen" w:hAnsi="Sylfaen"/>
                <w:b/>
                <w:sz w:val="20"/>
                <w:szCs w:val="20"/>
                <w:lang w:val="ka-GE"/>
              </w:rPr>
              <w:t>ნათია ღაჭავა</w:t>
            </w:r>
            <w:r w:rsidR="00CE1B51">
              <w:rPr>
                <w:rFonts w:ascii="Sylfaen" w:hAnsi="Sylfaen"/>
                <w:b/>
                <w:sz w:val="20"/>
                <w:szCs w:val="20"/>
                <w:lang w:val="ka-GE"/>
              </w:rPr>
              <w:t xml:space="preserve"> -</w:t>
            </w:r>
            <w:r w:rsidR="00D60A4C" w:rsidRPr="0026119E">
              <w:rPr>
                <w:rFonts w:ascii="Sylfaen" w:hAnsi="Sylfaen"/>
                <w:b/>
                <w:sz w:val="20"/>
                <w:szCs w:val="20"/>
                <w:lang w:val="ka-GE"/>
              </w:rPr>
              <w:t xml:space="preserve"> </w:t>
            </w:r>
            <w:r w:rsidR="0024526A" w:rsidRPr="0026119E">
              <w:rPr>
                <w:rFonts w:ascii="Sylfaen" w:hAnsi="Sylfaen"/>
                <w:sz w:val="20"/>
                <w:szCs w:val="20"/>
                <w:lang w:val="ka-GE"/>
              </w:rPr>
              <w:t>ასოც</w:t>
            </w:r>
            <w:r w:rsidR="00632D0D" w:rsidRPr="00785B7B">
              <w:rPr>
                <w:rFonts w:ascii="Sylfaen" w:hAnsi="Sylfaen"/>
                <w:sz w:val="20"/>
                <w:szCs w:val="20"/>
                <w:lang w:val="ka-GE"/>
              </w:rPr>
              <w:t>ირებული</w:t>
            </w:r>
            <w:r w:rsidR="00D60A4C" w:rsidRPr="0026119E">
              <w:rPr>
                <w:rFonts w:ascii="Sylfaen" w:hAnsi="Sylfaen"/>
                <w:sz w:val="20"/>
                <w:szCs w:val="20"/>
                <w:lang w:val="ka-GE"/>
              </w:rPr>
              <w:t xml:space="preserve"> </w:t>
            </w:r>
            <w:r w:rsidR="0024526A" w:rsidRPr="0026119E">
              <w:rPr>
                <w:rFonts w:ascii="Sylfaen" w:hAnsi="Sylfaen"/>
                <w:sz w:val="20"/>
                <w:szCs w:val="20"/>
                <w:lang w:val="ka-GE"/>
              </w:rPr>
              <w:t>პროფესორი</w:t>
            </w:r>
            <w:r w:rsidR="00CE1B51">
              <w:rPr>
                <w:rFonts w:ascii="Sylfaen" w:hAnsi="Sylfaen"/>
                <w:sz w:val="20"/>
                <w:szCs w:val="20"/>
                <w:lang w:val="ka-GE"/>
              </w:rPr>
              <w:t>, ბიოლოგიის დოქტორი</w:t>
            </w:r>
            <w:r w:rsidR="002E3643">
              <w:rPr>
                <w:rFonts w:ascii="Sylfaen" w:hAnsi="Sylfaen"/>
                <w:sz w:val="20"/>
                <w:szCs w:val="20"/>
                <w:lang w:val="ka-GE"/>
              </w:rPr>
              <w:t xml:space="preserve"> </w:t>
            </w:r>
          </w:p>
          <w:p w14:paraId="3C50D4AF" w14:textId="7D5AB934" w:rsidR="00761D47" w:rsidRPr="0026119E" w:rsidRDefault="00CE1B51" w:rsidP="006C1BC2">
            <w:pPr>
              <w:spacing w:after="0" w:line="240" w:lineRule="auto"/>
              <w:jc w:val="both"/>
              <w:rPr>
                <w:rFonts w:ascii="Sylfaen" w:hAnsi="Sylfaen"/>
                <w:color w:val="943634" w:themeColor="accent2" w:themeShade="BF"/>
                <w:sz w:val="20"/>
                <w:szCs w:val="20"/>
                <w:lang w:val="ka-GE"/>
              </w:rPr>
            </w:pPr>
            <w:r>
              <w:rPr>
                <w:rFonts w:ascii="Sylfaen" w:hAnsi="Sylfaen"/>
                <w:sz w:val="20"/>
                <w:szCs w:val="20"/>
                <w:lang w:val="ka-GE"/>
              </w:rPr>
              <w:t xml:space="preserve">ტელ.: </w:t>
            </w:r>
            <w:r w:rsidR="006C1BC2">
              <w:rPr>
                <w:rFonts w:ascii="Sylfaen" w:hAnsi="Sylfaen"/>
                <w:sz w:val="20"/>
                <w:szCs w:val="20"/>
                <w:lang w:val="ka-GE"/>
              </w:rPr>
              <w:t>597 42 6969; ელ.ფოსტა:</w:t>
            </w:r>
            <w:r w:rsidR="006C1BC2" w:rsidRPr="006C1BC2">
              <w:rPr>
                <w:rFonts w:ascii="Sylfaen" w:hAnsi="Sylfaen"/>
                <w:sz w:val="20"/>
                <w:szCs w:val="20"/>
                <w:lang w:val="ka-GE"/>
              </w:rPr>
              <w:t xml:space="preserve"> natia.ghachava@atsu.edu.ge</w:t>
            </w:r>
            <w:r>
              <w:rPr>
                <w:rFonts w:ascii="Sylfaen" w:hAnsi="Sylfaen" w:cs="Sylfaen"/>
                <w:sz w:val="20"/>
                <w:szCs w:val="20"/>
                <w:lang w:val="ka-GE"/>
              </w:rPr>
              <w:t xml:space="preserve"> </w:t>
            </w:r>
          </w:p>
        </w:tc>
      </w:tr>
      <w:tr w:rsidR="00761D47" w:rsidRPr="0026119E" w14:paraId="7A240299"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7AAA9D33" w14:textId="77777777" w:rsidR="00761D47" w:rsidRPr="006C1BC2" w:rsidRDefault="00761D47" w:rsidP="00A8613A">
            <w:pPr>
              <w:spacing w:after="0" w:line="240" w:lineRule="auto"/>
              <w:rPr>
                <w:rFonts w:ascii="Sylfaen" w:hAnsi="Sylfaen"/>
                <w:b/>
                <w:sz w:val="20"/>
                <w:szCs w:val="20"/>
                <w:lang w:val="ka-GE"/>
              </w:rPr>
            </w:pPr>
            <w:r w:rsidRPr="006C1BC2">
              <w:rPr>
                <w:rFonts w:ascii="Sylfaen" w:hAnsi="Sylfaen" w:cs="Sylfaen"/>
                <w:b/>
                <w:sz w:val="20"/>
                <w:szCs w:val="20"/>
                <w:lang w:val="ka-GE"/>
              </w:rPr>
              <w:t>პროგრამის</w:t>
            </w:r>
            <w:r w:rsidR="00A8613A" w:rsidRPr="0026119E">
              <w:rPr>
                <w:rFonts w:ascii="Sylfaen" w:hAnsi="Sylfaen" w:cs="Sylfaen"/>
                <w:b/>
                <w:sz w:val="20"/>
                <w:szCs w:val="20"/>
                <w:lang w:val="ka-GE"/>
              </w:rPr>
              <w:t xml:space="preserve"> </w:t>
            </w:r>
            <w:r w:rsidRPr="006C1BC2">
              <w:rPr>
                <w:rFonts w:ascii="Sylfaen" w:hAnsi="Sylfaen" w:cs="Sylfaen"/>
                <w:b/>
                <w:sz w:val="20"/>
                <w:szCs w:val="20"/>
                <w:lang w:val="ka-GE"/>
              </w:rPr>
              <w:t>ხანგრძლივობა</w:t>
            </w:r>
            <w:r w:rsidRPr="006C1BC2">
              <w:rPr>
                <w:rFonts w:ascii="Sylfaen" w:hAnsi="Sylfaen"/>
                <w:b/>
                <w:sz w:val="20"/>
                <w:szCs w:val="20"/>
                <w:lang w:val="ka-GE"/>
              </w:rPr>
              <w:t>/</w:t>
            </w:r>
            <w:r w:rsidR="00A8613A" w:rsidRPr="0026119E">
              <w:rPr>
                <w:rFonts w:ascii="Sylfaen" w:hAnsi="Sylfaen"/>
                <w:b/>
                <w:sz w:val="20"/>
                <w:szCs w:val="20"/>
                <w:lang w:val="ka-GE"/>
              </w:rPr>
              <w:t xml:space="preserve"> </w:t>
            </w:r>
            <w:r w:rsidRPr="006C1BC2">
              <w:rPr>
                <w:rFonts w:ascii="Sylfaen" w:hAnsi="Sylfaen" w:cs="Sylfaen"/>
                <w:b/>
                <w:sz w:val="20"/>
                <w:szCs w:val="20"/>
                <w:lang w:val="ka-GE"/>
              </w:rPr>
              <w:t>მოცულობა</w:t>
            </w:r>
            <w:r w:rsidRPr="006C1BC2">
              <w:rPr>
                <w:rFonts w:ascii="Sylfaen" w:hAnsi="Sylfaen"/>
                <w:b/>
                <w:sz w:val="20"/>
                <w:szCs w:val="20"/>
                <w:lang w:val="ka-GE"/>
              </w:rPr>
              <w:t xml:space="preserve"> (</w:t>
            </w:r>
            <w:r w:rsidRPr="006C1BC2">
              <w:rPr>
                <w:rFonts w:ascii="Sylfaen" w:hAnsi="Sylfaen" w:cs="Sylfaen"/>
                <w:b/>
                <w:sz w:val="20"/>
                <w:szCs w:val="20"/>
                <w:lang w:val="ka-GE"/>
              </w:rPr>
              <w:t>სემესტრი</w:t>
            </w:r>
            <w:r w:rsidRPr="006C1BC2">
              <w:rPr>
                <w:rFonts w:ascii="Sylfaen" w:hAnsi="Sylfaen"/>
                <w:b/>
                <w:sz w:val="20"/>
                <w:szCs w:val="20"/>
                <w:lang w:val="ka-GE"/>
              </w:rPr>
              <w:t xml:space="preserve">, </w:t>
            </w:r>
            <w:r w:rsidRPr="006C1BC2">
              <w:rPr>
                <w:rFonts w:ascii="Sylfaen" w:hAnsi="Sylfaen" w:cs="Sylfaen"/>
                <w:b/>
                <w:sz w:val="20"/>
                <w:szCs w:val="20"/>
                <w:lang w:val="ka-GE"/>
              </w:rPr>
              <w:t>კრედიტების</w:t>
            </w:r>
            <w:r w:rsidR="00A8613A" w:rsidRPr="0026119E">
              <w:rPr>
                <w:rFonts w:ascii="Sylfaen" w:hAnsi="Sylfaen" w:cs="Sylfaen"/>
                <w:b/>
                <w:sz w:val="20"/>
                <w:szCs w:val="20"/>
                <w:lang w:val="ka-GE"/>
              </w:rPr>
              <w:t xml:space="preserve"> </w:t>
            </w:r>
            <w:r w:rsidRPr="006C1BC2">
              <w:rPr>
                <w:rFonts w:ascii="Sylfaen" w:hAnsi="Sylfaen" w:cs="Sylfaen"/>
                <w:b/>
                <w:sz w:val="20"/>
                <w:szCs w:val="20"/>
                <w:lang w:val="ka-GE"/>
              </w:rPr>
              <w:t>რაოდენობა</w:t>
            </w:r>
            <w:r w:rsidRPr="006C1BC2">
              <w:rPr>
                <w:rFonts w:ascii="Sylfaen" w:hAnsi="Sylfaen"/>
                <w:b/>
                <w:sz w:val="20"/>
                <w:szCs w:val="20"/>
                <w:lang w:val="ka-GE"/>
              </w:rPr>
              <w:t>)</w:t>
            </w:r>
          </w:p>
        </w:tc>
        <w:tc>
          <w:tcPr>
            <w:tcW w:w="6804" w:type="dxa"/>
            <w:tcBorders>
              <w:top w:val="single" w:sz="18" w:space="0" w:color="auto"/>
              <w:right w:val="single" w:sz="18" w:space="0" w:color="auto"/>
            </w:tcBorders>
          </w:tcPr>
          <w:p w14:paraId="7E5DAFE6" w14:textId="4C17A59E" w:rsidR="006C1BC2" w:rsidRPr="00A85F49" w:rsidRDefault="0024526A" w:rsidP="006C1BC2">
            <w:pPr>
              <w:spacing w:after="0" w:line="240" w:lineRule="auto"/>
              <w:jc w:val="both"/>
              <w:rPr>
                <w:rFonts w:ascii="Sylfaen" w:hAnsi="Sylfaen"/>
                <w:color w:val="943634" w:themeColor="accent2" w:themeShade="BF"/>
                <w:sz w:val="20"/>
                <w:szCs w:val="20"/>
                <w:lang w:val="ka-GE"/>
              </w:rPr>
            </w:pPr>
            <w:r w:rsidRPr="00A85F49">
              <w:rPr>
                <w:rFonts w:ascii="Sylfaen" w:hAnsi="Sylfaen"/>
                <w:sz w:val="20"/>
                <w:szCs w:val="20"/>
                <w:lang w:val="ka-GE"/>
              </w:rPr>
              <w:t>პროგრამის</w:t>
            </w:r>
            <w:r w:rsidR="00D60A4C" w:rsidRPr="00A85F49">
              <w:rPr>
                <w:rFonts w:ascii="Sylfaen" w:hAnsi="Sylfaen"/>
                <w:sz w:val="20"/>
                <w:szCs w:val="20"/>
                <w:lang w:val="ka-GE"/>
              </w:rPr>
              <w:t xml:space="preserve"> </w:t>
            </w:r>
            <w:r w:rsidRPr="00A85F49">
              <w:rPr>
                <w:rFonts w:ascii="Sylfaen" w:hAnsi="Sylfaen"/>
                <w:sz w:val="20"/>
                <w:szCs w:val="20"/>
                <w:lang w:val="ka-GE"/>
              </w:rPr>
              <w:t>ხანგრძლივობა</w:t>
            </w:r>
            <w:r w:rsidR="00A8613A" w:rsidRPr="00A85F49">
              <w:rPr>
                <w:rFonts w:ascii="Sylfaen" w:hAnsi="Sylfaen"/>
                <w:sz w:val="20"/>
                <w:szCs w:val="20"/>
                <w:lang w:val="ka-GE"/>
              </w:rPr>
              <w:t xml:space="preserve"> </w:t>
            </w:r>
            <w:r w:rsidR="00C608BC" w:rsidRPr="00A85F49">
              <w:rPr>
                <w:rFonts w:ascii="Sylfaen" w:hAnsi="Sylfaen"/>
                <w:sz w:val="20"/>
                <w:szCs w:val="20"/>
                <w:lang w:val="ka-GE"/>
              </w:rPr>
              <w:t>8 სემესტრი</w:t>
            </w:r>
            <w:r w:rsidR="006C1BC2">
              <w:rPr>
                <w:rFonts w:ascii="Sylfaen" w:hAnsi="Sylfaen"/>
                <w:sz w:val="20"/>
                <w:szCs w:val="20"/>
                <w:lang w:val="ka-GE"/>
              </w:rPr>
              <w:t xml:space="preserve">, მოცულობა 240 კრედიტი </w:t>
            </w:r>
          </w:p>
          <w:p w14:paraId="6B320CDA" w14:textId="1B26E625" w:rsidR="003A1824" w:rsidRPr="00A85F49" w:rsidRDefault="003A1824" w:rsidP="00A8613A">
            <w:pPr>
              <w:spacing w:after="0" w:line="240" w:lineRule="auto"/>
              <w:jc w:val="both"/>
              <w:rPr>
                <w:rFonts w:ascii="Sylfaen" w:hAnsi="Sylfaen"/>
                <w:color w:val="943634" w:themeColor="accent2" w:themeShade="BF"/>
                <w:sz w:val="20"/>
                <w:szCs w:val="20"/>
                <w:lang w:val="ka-GE"/>
              </w:rPr>
            </w:pPr>
          </w:p>
        </w:tc>
      </w:tr>
      <w:tr w:rsidR="00761D47" w:rsidRPr="0026119E" w14:paraId="5AF04D60"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284AE14" w14:textId="77777777" w:rsidR="00761D47" w:rsidRPr="0026119E" w:rsidRDefault="00761D47" w:rsidP="00A8613A">
            <w:pPr>
              <w:spacing w:after="0" w:line="240" w:lineRule="auto"/>
              <w:rPr>
                <w:rFonts w:ascii="Sylfaen" w:hAnsi="Sylfaen"/>
                <w:b/>
                <w:sz w:val="20"/>
                <w:szCs w:val="20"/>
              </w:rPr>
            </w:pPr>
            <w:r w:rsidRPr="0026119E">
              <w:rPr>
                <w:rFonts w:ascii="Sylfaen" w:hAnsi="Sylfaen" w:cs="Sylfaen"/>
                <w:b/>
                <w:sz w:val="20"/>
                <w:szCs w:val="20"/>
              </w:rPr>
              <w:t>სწავლების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ენა</w:t>
            </w:r>
          </w:p>
        </w:tc>
        <w:tc>
          <w:tcPr>
            <w:tcW w:w="6804" w:type="dxa"/>
            <w:tcBorders>
              <w:top w:val="single" w:sz="18" w:space="0" w:color="auto"/>
              <w:bottom w:val="single" w:sz="18" w:space="0" w:color="auto"/>
              <w:right w:val="single" w:sz="18" w:space="0" w:color="auto"/>
            </w:tcBorders>
          </w:tcPr>
          <w:p w14:paraId="471710E7" w14:textId="77777777" w:rsidR="00761D47" w:rsidRPr="0026119E" w:rsidRDefault="003A1824" w:rsidP="00A8613A">
            <w:pPr>
              <w:spacing w:after="0" w:line="240" w:lineRule="auto"/>
              <w:jc w:val="both"/>
              <w:rPr>
                <w:rFonts w:ascii="Sylfaen" w:hAnsi="Sylfaen"/>
                <w:b/>
                <w:sz w:val="20"/>
                <w:szCs w:val="20"/>
                <w:lang w:val="ka-GE"/>
              </w:rPr>
            </w:pPr>
            <w:r w:rsidRPr="0026119E">
              <w:rPr>
                <w:rFonts w:ascii="Sylfaen" w:hAnsi="Sylfaen"/>
                <w:b/>
                <w:sz w:val="20"/>
                <w:szCs w:val="20"/>
                <w:lang w:val="ka-GE"/>
              </w:rPr>
              <w:t>ქართული</w:t>
            </w:r>
          </w:p>
        </w:tc>
      </w:tr>
      <w:tr w:rsidR="00761D47" w:rsidRPr="0026119E" w14:paraId="5ADCEB0E"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4FD54573" w14:textId="77777777" w:rsidR="00761D47" w:rsidRPr="0026119E" w:rsidRDefault="00761D47" w:rsidP="00A8613A">
            <w:pPr>
              <w:spacing w:after="0" w:line="240" w:lineRule="auto"/>
              <w:rPr>
                <w:rFonts w:ascii="Sylfaen" w:hAnsi="Sylfaen"/>
                <w:b/>
                <w:sz w:val="20"/>
                <w:szCs w:val="20"/>
              </w:rPr>
            </w:pPr>
            <w:r w:rsidRPr="0026119E">
              <w:rPr>
                <w:rFonts w:ascii="Sylfaen" w:hAnsi="Sylfaen" w:cs="Sylfaen"/>
                <w:b/>
                <w:sz w:val="20"/>
                <w:szCs w:val="20"/>
              </w:rPr>
              <w:t>პროგრამის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შემუშავების</w:t>
            </w:r>
            <w:r w:rsidRPr="0026119E">
              <w:rPr>
                <w:rFonts w:ascii="Sylfaen" w:hAnsi="Sylfaen" w:cs="Sylfaen"/>
                <w:b/>
                <w:sz w:val="20"/>
                <w:szCs w:val="20"/>
                <w:lang w:val="ka-GE"/>
              </w:rPr>
              <w:t xml:space="preserve">ა და </w:t>
            </w:r>
            <w:r w:rsidRPr="0026119E">
              <w:rPr>
                <w:rFonts w:ascii="Sylfaen" w:hAnsi="Sylfaen" w:cs="Sylfaen"/>
                <w:b/>
                <w:sz w:val="20"/>
                <w:szCs w:val="20"/>
              </w:rPr>
              <w:t>განახლების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თარიღები</w:t>
            </w:r>
          </w:p>
        </w:tc>
        <w:tc>
          <w:tcPr>
            <w:tcW w:w="6804" w:type="dxa"/>
            <w:tcBorders>
              <w:top w:val="single" w:sz="18" w:space="0" w:color="auto"/>
              <w:bottom w:val="single" w:sz="18" w:space="0" w:color="auto"/>
              <w:right w:val="single" w:sz="18" w:space="0" w:color="auto"/>
            </w:tcBorders>
          </w:tcPr>
          <w:p w14:paraId="43D623FE" w14:textId="77777777" w:rsidR="00F30C6C" w:rsidRPr="00F30C6C" w:rsidRDefault="00F30C6C" w:rsidP="00F30C6C">
            <w:pPr>
              <w:spacing w:after="0" w:line="240" w:lineRule="auto"/>
              <w:jc w:val="both"/>
              <w:rPr>
                <w:rFonts w:ascii="Sylfaen" w:hAnsi="Sylfaen" w:cs="Arial"/>
                <w:sz w:val="20"/>
                <w:szCs w:val="20"/>
              </w:rPr>
            </w:pPr>
            <w:r w:rsidRPr="00F30C6C">
              <w:rPr>
                <w:rFonts w:ascii="Sylfaen" w:hAnsi="Sylfaen" w:cs="Sylfaen"/>
                <w:sz w:val="20"/>
                <w:szCs w:val="20"/>
              </w:rPr>
              <w:t>აკრედიტ</w:t>
            </w:r>
            <w:r w:rsidRPr="00F30C6C">
              <w:rPr>
                <w:rFonts w:ascii="Sylfaen" w:hAnsi="Sylfaen" w:cs="Sylfaen"/>
                <w:sz w:val="20"/>
                <w:szCs w:val="20"/>
                <w:lang w:val="ka-GE"/>
              </w:rPr>
              <w:t>აციის საბჭოს</w:t>
            </w:r>
            <w:r w:rsidRPr="00F30C6C">
              <w:rPr>
                <w:rFonts w:ascii="Sylfaen" w:hAnsi="Sylfaen" w:cs="Arial"/>
                <w:sz w:val="20"/>
                <w:szCs w:val="20"/>
              </w:rPr>
              <w:t xml:space="preserve"> </w:t>
            </w:r>
            <w:r w:rsidRPr="00F30C6C">
              <w:rPr>
                <w:rFonts w:ascii="Sylfaen" w:hAnsi="Sylfaen" w:cs="Sylfaen"/>
                <w:sz w:val="20"/>
                <w:szCs w:val="20"/>
              </w:rPr>
              <w:t>გადაწყვეტილება</w:t>
            </w:r>
            <w:r w:rsidRPr="00F30C6C">
              <w:rPr>
                <w:rFonts w:ascii="Sylfaen" w:hAnsi="Sylfaen" w:cs="Arial"/>
                <w:sz w:val="20"/>
                <w:szCs w:val="20"/>
              </w:rPr>
              <w:t>: №39; 23.09.2011</w:t>
            </w:r>
          </w:p>
          <w:p w14:paraId="0288F2F2" w14:textId="77B9E4F5" w:rsidR="00A85F49" w:rsidRPr="00241173" w:rsidRDefault="00A85F49" w:rsidP="00A85F49">
            <w:pPr>
              <w:spacing w:after="0" w:line="240" w:lineRule="auto"/>
              <w:jc w:val="both"/>
              <w:rPr>
                <w:rFonts w:ascii="Sylfaen" w:hAnsi="Sylfaen"/>
                <w:color w:val="943634" w:themeColor="accent2" w:themeShade="BF"/>
                <w:sz w:val="20"/>
                <w:szCs w:val="20"/>
              </w:rPr>
            </w:pPr>
            <w:bookmarkStart w:id="0" w:name="_GoBack"/>
            <w:bookmarkEnd w:id="0"/>
          </w:p>
        </w:tc>
      </w:tr>
      <w:tr w:rsidR="00761D47" w:rsidRPr="0026119E" w14:paraId="6EBFCB49" w14:textId="77777777" w:rsidTr="00CE1B51">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8325A51" w14:textId="658DA3A6" w:rsidR="00761D47" w:rsidRPr="0026119E" w:rsidRDefault="00761D47" w:rsidP="00A8613A">
            <w:pPr>
              <w:spacing w:after="0" w:line="240" w:lineRule="auto"/>
              <w:rPr>
                <w:rFonts w:ascii="Sylfaen" w:hAnsi="Sylfaen"/>
                <w:sz w:val="20"/>
                <w:szCs w:val="20"/>
              </w:rPr>
            </w:pPr>
            <w:r w:rsidRPr="0026119E">
              <w:rPr>
                <w:rFonts w:ascii="Sylfaen" w:hAnsi="Sylfaen" w:cs="Sylfaen"/>
                <w:b/>
                <w:sz w:val="20"/>
                <w:szCs w:val="20"/>
              </w:rPr>
              <w:t>პროგრამაზე</w:t>
            </w:r>
            <w:r w:rsidR="00A8613A" w:rsidRPr="0026119E">
              <w:rPr>
                <w:rFonts w:ascii="Sylfaen" w:hAnsi="Sylfaen" w:cs="Sylfaen"/>
                <w:b/>
                <w:sz w:val="20"/>
                <w:szCs w:val="20"/>
                <w:lang w:val="ka-GE"/>
              </w:rPr>
              <w:t xml:space="preserve"> </w:t>
            </w:r>
            <w:r w:rsidRPr="0026119E">
              <w:rPr>
                <w:rFonts w:ascii="Sylfaen" w:hAnsi="Sylfaen" w:cs="Sylfaen"/>
                <w:b/>
                <w:sz w:val="20"/>
                <w:szCs w:val="20"/>
              </w:rPr>
              <w:t>დაშვების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წინაპირობები</w:t>
            </w:r>
            <w:r w:rsidR="006C1BC2">
              <w:rPr>
                <w:rFonts w:ascii="Sylfaen" w:hAnsi="Sylfaen"/>
                <w:b/>
                <w:sz w:val="20"/>
                <w:szCs w:val="20"/>
              </w:rPr>
              <w:t xml:space="preserve"> </w:t>
            </w:r>
          </w:p>
        </w:tc>
      </w:tr>
      <w:tr w:rsidR="00C307BD" w:rsidRPr="0026119E" w14:paraId="2DBB747F" w14:textId="77777777" w:rsidTr="00CE1B51">
        <w:tc>
          <w:tcPr>
            <w:tcW w:w="10598" w:type="dxa"/>
            <w:gridSpan w:val="3"/>
            <w:tcBorders>
              <w:top w:val="single" w:sz="18" w:space="0" w:color="auto"/>
              <w:left w:val="single" w:sz="18" w:space="0" w:color="auto"/>
              <w:right w:val="single" w:sz="18" w:space="0" w:color="auto"/>
            </w:tcBorders>
          </w:tcPr>
          <w:p w14:paraId="4EE6A502" w14:textId="77777777" w:rsidR="00F90D45" w:rsidRPr="0026119E" w:rsidRDefault="00F90D45" w:rsidP="001F0F15">
            <w:pPr>
              <w:pStyle w:val="ListParagraph"/>
              <w:widowControl w:val="0"/>
              <w:numPr>
                <w:ilvl w:val="0"/>
                <w:numId w:val="4"/>
              </w:numPr>
              <w:overflowPunct w:val="0"/>
              <w:autoSpaceDE w:val="0"/>
              <w:autoSpaceDN w:val="0"/>
              <w:adjustRightInd w:val="0"/>
              <w:spacing w:after="0" w:line="240" w:lineRule="auto"/>
              <w:ind w:left="284" w:hanging="284"/>
              <w:jc w:val="both"/>
              <w:rPr>
                <w:rFonts w:ascii="Sylfaen" w:eastAsia="Times New Roman" w:hAnsi="Sylfaen" w:cs="Sylfaen"/>
                <w:sz w:val="20"/>
                <w:szCs w:val="20"/>
                <w:lang w:val="ka-GE"/>
              </w:rPr>
            </w:pPr>
            <w:r w:rsidRPr="0026119E">
              <w:rPr>
                <w:rFonts w:ascii="Sylfaen" w:hAnsi="Sylfaen" w:cs="Sylfaen"/>
                <w:sz w:val="20"/>
                <w:szCs w:val="20"/>
              </w:rPr>
              <w:t xml:space="preserve">სრული ზოგადი განათლების დამადასტურებელი დოკუმენტი-ატესტატი და ერთიანი ეროვნული   გამოცდების </w:t>
            </w:r>
            <w:r w:rsidRPr="0026119E">
              <w:rPr>
                <w:rFonts w:ascii="Sylfaen" w:eastAsia="Times New Roman" w:hAnsi="Sylfaen" w:cs="Sylfaen"/>
                <w:sz w:val="20"/>
                <w:szCs w:val="20"/>
                <w:lang w:val="ka-GE"/>
              </w:rPr>
              <w:t xml:space="preserve">ჩაბარების დოკუმენტი, რომელიც ანიჭებს აბიტურიენტს სტუდენტის სტატუსს; </w:t>
            </w:r>
          </w:p>
          <w:p w14:paraId="01551060" w14:textId="77777777" w:rsidR="00F90D45" w:rsidRPr="0026119E" w:rsidRDefault="00F90D45" w:rsidP="001F0F15">
            <w:pPr>
              <w:pStyle w:val="ListParagraph"/>
              <w:numPr>
                <w:ilvl w:val="0"/>
                <w:numId w:val="4"/>
              </w:numPr>
              <w:spacing w:after="0" w:line="240" w:lineRule="auto"/>
              <w:ind w:left="284" w:hanging="284"/>
              <w:jc w:val="both"/>
              <w:rPr>
                <w:rFonts w:ascii="Sylfaen" w:hAnsi="Sylfaen" w:cs="Sylfaen"/>
                <w:sz w:val="20"/>
                <w:szCs w:val="20"/>
              </w:rPr>
            </w:pPr>
            <w:r w:rsidRPr="0026119E">
              <w:rPr>
                <w:rFonts w:ascii="Sylfaen" w:hAnsi="Sylfaen" w:cs="Sylfaen"/>
                <w:sz w:val="20"/>
                <w:szCs w:val="20"/>
              </w:rPr>
              <w:t>ერთიანი</w:t>
            </w:r>
            <w:r w:rsidRPr="0026119E">
              <w:rPr>
                <w:sz w:val="20"/>
                <w:szCs w:val="20"/>
              </w:rPr>
              <w:t xml:space="preserve"> </w:t>
            </w:r>
            <w:r w:rsidRPr="0026119E">
              <w:rPr>
                <w:rFonts w:ascii="Sylfaen" w:hAnsi="Sylfaen" w:cs="Sylfaen"/>
                <w:sz w:val="20"/>
                <w:szCs w:val="20"/>
              </w:rPr>
              <w:t>ეროვნული</w:t>
            </w:r>
            <w:r w:rsidRPr="0026119E">
              <w:rPr>
                <w:sz w:val="20"/>
                <w:szCs w:val="20"/>
              </w:rPr>
              <w:t xml:space="preserve"> </w:t>
            </w:r>
            <w:r w:rsidRPr="0026119E">
              <w:rPr>
                <w:rFonts w:ascii="Sylfaen" w:hAnsi="Sylfaen" w:cs="Sylfaen"/>
                <w:sz w:val="20"/>
                <w:szCs w:val="20"/>
              </w:rPr>
              <w:t>გამოცდების</w:t>
            </w:r>
            <w:r w:rsidRPr="0026119E">
              <w:rPr>
                <w:sz w:val="20"/>
                <w:szCs w:val="20"/>
              </w:rPr>
              <w:t xml:space="preserve"> </w:t>
            </w:r>
            <w:r w:rsidRPr="0026119E">
              <w:rPr>
                <w:rFonts w:ascii="Sylfaen" w:hAnsi="Sylfaen" w:cs="Sylfaen"/>
                <w:sz w:val="20"/>
                <w:szCs w:val="20"/>
              </w:rPr>
              <w:t>გავლის</w:t>
            </w:r>
            <w:r w:rsidRPr="0026119E">
              <w:rPr>
                <w:sz w:val="20"/>
                <w:szCs w:val="20"/>
              </w:rPr>
              <w:t xml:space="preserve"> </w:t>
            </w:r>
            <w:r w:rsidRPr="0026119E">
              <w:rPr>
                <w:rFonts w:ascii="Sylfaen" w:hAnsi="Sylfaen" w:cs="Sylfaen"/>
                <w:sz w:val="20"/>
                <w:szCs w:val="20"/>
              </w:rPr>
              <w:t>გარეშე</w:t>
            </w:r>
            <w:r w:rsidRPr="0026119E">
              <w:rPr>
                <w:sz w:val="20"/>
                <w:szCs w:val="20"/>
              </w:rPr>
              <w:t xml:space="preserve">, </w:t>
            </w:r>
            <w:r w:rsidRPr="0026119E">
              <w:rPr>
                <w:rFonts w:ascii="Sylfaen" w:hAnsi="Sylfaen" w:cs="Sylfaen"/>
                <w:sz w:val="20"/>
                <w:szCs w:val="20"/>
              </w:rPr>
              <w:t>საქართველოს</w:t>
            </w:r>
            <w:r w:rsidRPr="0026119E">
              <w:rPr>
                <w:sz w:val="20"/>
                <w:szCs w:val="20"/>
              </w:rPr>
              <w:t xml:space="preserve"> </w:t>
            </w:r>
            <w:r w:rsidRPr="0026119E">
              <w:rPr>
                <w:rFonts w:ascii="Sylfaen" w:hAnsi="Sylfaen" w:cs="Sylfaen"/>
                <w:sz w:val="20"/>
                <w:szCs w:val="20"/>
              </w:rPr>
              <w:t>განათლებისა</w:t>
            </w:r>
            <w:r w:rsidRPr="0026119E">
              <w:rPr>
                <w:sz w:val="20"/>
                <w:szCs w:val="20"/>
              </w:rPr>
              <w:t xml:space="preserve"> </w:t>
            </w:r>
            <w:r w:rsidRPr="0026119E">
              <w:rPr>
                <w:rFonts w:ascii="Sylfaen" w:hAnsi="Sylfaen" w:cs="Sylfaen"/>
                <w:sz w:val="20"/>
                <w:szCs w:val="20"/>
              </w:rPr>
              <w:t>და</w:t>
            </w:r>
            <w:r w:rsidRPr="0026119E">
              <w:rPr>
                <w:sz w:val="20"/>
                <w:szCs w:val="20"/>
              </w:rPr>
              <w:t xml:space="preserve"> </w:t>
            </w:r>
            <w:r w:rsidRPr="0026119E">
              <w:rPr>
                <w:rFonts w:ascii="Sylfaen" w:hAnsi="Sylfaen" w:cs="Sylfaen"/>
                <w:sz w:val="20"/>
                <w:szCs w:val="20"/>
              </w:rPr>
              <w:t>მეცნიერების</w:t>
            </w:r>
            <w:r w:rsidRPr="0026119E">
              <w:rPr>
                <w:sz w:val="20"/>
                <w:szCs w:val="20"/>
              </w:rPr>
              <w:t xml:space="preserve"> </w:t>
            </w:r>
            <w:r w:rsidRPr="0026119E">
              <w:rPr>
                <w:rFonts w:ascii="Sylfaen" w:hAnsi="Sylfaen" w:cs="Sylfaen"/>
                <w:sz w:val="20"/>
                <w:szCs w:val="20"/>
              </w:rPr>
              <w:t>სამინისტროს</w:t>
            </w:r>
            <w:r w:rsidRPr="0026119E">
              <w:rPr>
                <w:sz w:val="20"/>
                <w:szCs w:val="20"/>
              </w:rPr>
              <w:t xml:space="preserve"> </w:t>
            </w:r>
            <w:r w:rsidRPr="0026119E">
              <w:rPr>
                <w:rFonts w:ascii="Sylfaen" w:hAnsi="Sylfaen" w:cs="Sylfaen"/>
                <w:sz w:val="20"/>
                <w:szCs w:val="20"/>
              </w:rPr>
              <w:t>მიერ</w:t>
            </w:r>
            <w:r w:rsidRPr="0026119E">
              <w:rPr>
                <w:sz w:val="20"/>
                <w:szCs w:val="20"/>
              </w:rPr>
              <w:t xml:space="preserve"> </w:t>
            </w:r>
            <w:r w:rsidRPr="0026119E">
              <w:rPr>
                <w:rFonts w:ascii="Sylfaen" w:hAnsi="Sylfaen" w:cs="Sylfaen"/>
                <w:sz w:val="20"/>
                <w:szCs w:val="20"/>
              </w:rPr>
              <w:t>დადგენილი</w:t>
            </w:r>
            <w:r w:rsidRPr="0026119E">
              <w:rPr>
                <w:sz w:val="20"/>
                <w:szCs w:val="20"/>
              </w:rPr>
              <w:t xml:space="preserve"> </w:t>
            </w:r>
            <w:r w:rsidRPr="0026119E">
              <w:rPr>
                <w:rFonts w:ascii="Sylfaen" w:hAnsi="Sylfaen" w:cs="Sylfaen"/>
                <w:sz w:val="20"/>
                <w:szCs w:val="20"/>
              </w:rPr>
              <w:t>წესით</w:t>
            </w:r>
            <w:r w:rsidRPr="0026119E">
              <w:rPr>
                <w:sz w:val="20"/>
                <w:szCs w:val="20"/>
              </w:rPr>
              <w:t xml:space="preserve"> </w:t>
            </w:r>
            <w:r w:rsidRPr="0026119E">
              <w:rPr>
                <w:rFonts w:ascii="Sylfaen" w:hAnsi="Sylfaen" w:cs="Sylfaen"/>
                <w:sz w:val="20"/>
                <w:szCs w:val="20"/>
              </w:rPr>
              <w:t>და</w:t>
            </w:r>
            <w:r w:rsidRPr="0026119E">
              <w:rPr>
                <w:sz w:val="20"/>
                <w:szCs w:val="20"/>
              </w:rPr>
              <w:t xml:space="preserve"> </w:t>
            </w:r>
            <w:r w:rsidRPr="0026119E">
              <w:rPr>
                <w:rFonts w:ascii="Sylfaen" w:hAnsi="Sylfaen" w:cs="Sylfaen"/>
                <w:sz w:val="20"/>
                <w:szCs w:val="20"/>
              </w:rPr>
              <w:t>დადგენილ</w:t>
            </w:r>
            <w:r w:rsidRPr="0026119E">
              <w:rPr>
                <w:sz w:val="20"/>
                <w:szCs w:val="20"/>
              </w:rPr>
              <w:t xml:space="preserve"> </w:t>
            </w:r>
            <w:r w:rsidRPr="0026119E">
              <w:rPr>
                <w:rFonts w:ascii="Sylfaen" w:hAnsi="Sylfaen" w:cs="Sylfaen"/>
                <w:sz w:val="20"/>
                <w:szCs w:val="20"/>
              </w:rPr>
              <w:t>ვადებში</w:t>
            </w:r>
            <w:r w:rsidRPr="0026119E">
              <w:rPr>
                <w:sz w:val="20"/>
                <w:szCs w:val="20"/>
              </w:rPr>
              <w:t xml:space="preserve"> </w:t>
            </w:r>
            <w:r w:rsidRPr="0026119E">
              <w:rPr>
                <w:rFonts w:ascii="Sylfaen" w:hAnsi="Sylfaen" w:cs="Sylfaen"/>
                <w:sz w:val="20"/>
                <w:szCs w:val="20"/>
              </w:rPr>
              <w:t>დასაშვებია</w:t>
            </w:r>
            <w:r w:rsidRPr="0026119E">
              <w:rPr>
                <w:sz w:val="20"/>
                <w:szCs w:val="20"/>
              </w:rPr>
              <w:t>:</w:t>
            </w:r>
          </w:p>
          <w:p w14:paraId="3761F3C4" w14:textId="77777777" w:rsidR="00F90D45" w:rsidRPr="0026119E" w:rsidRDefault="00F90D45" w:rsidP="00F90D45">
            <w:pPr>
              <w:pStyle w:val="CommentText"/>
              <w:spacing w:after="0"/>
              <w:ind w:left="284"/>
              <w:jc w:val="both"/>
            </w:pPr>
            <w:r w:rsidRPr="0026119E">
              <w:rPr>
                <w:rFonts w:ascii="Sylfaen" w:hAnsi="Sylfaen" w:cs="Sylfaen"/>
              </w:rPr>
              <w:t>ა</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ქვეყნის</w:t>
            </w:r>
            <w:r w:rsidRPr="0026119E">
              <w:t xml:space="preserve"> </w:t>
            </w:r>
            <w:r w:rsidRPr="0026119E">
              <w:rPr>
                <w:rFonts w:ascii="Sylfaen" w:hAnsi="Sylfaen" w:cs="Sylfaen"/>
              </w:rPr>
              <w:t>მოქალაქეებისათვის</w:t>
            </w:r>
            <w:r w:rsidRPr="0026119E">
              <w:t xml:space="preserve"> </w:t>
            </w:r>
            <w:r w:rsidRPr="0026119E">
              <w:rPr>
                <w:rFonts w:ascii="Sylfaen" w:hAnsi="Sylfaen" w:cs="Sylfaen"/>
              </w:rPr>
              <w:t>და</w:t>
            </w:r>
            <w:r w:rsidRPr="0026119E">
              <w:t xml:space="preserve"> </w:t>
            </w:r>
            <w:r w:rsidRPr="0026119E">
              <w:rPr>
                <w:rFonts w:ascii="Sylfaen" w:hAnsi="Sylfaen" w:cs="Sylfaen"/>
              </w:rPr>
              <w:t>მოქალაქეობის</w:t>
            </w:r>
            <w:r w:rsidRPr="0026119E">
              <w:t xml:space="preserve"> </w:t>
            </w:r>
            <w:r w:rsidRPr="0026119E">
              <w:rPr>
                <w:rFonts w:ascii="Sylfaen" w:hAnsi="Sylfaen" w:cs="Sylfaen"/>
              </w:rPr>
              <w:t>არმქონე</w:t>
            </w:r>
            <w:r w:rsidRPr="0026119E">
              <w:t xml:space="preserve"> </w:t>
            </w:r>
            <w:r w:rsidRPr="0026119E">
              <w:rPr>
                <w:rFonts w:ascii="Sylfaen" w:hAnsi="Sylfaen" w:cs="Sylfaen"/>
              </w:rPr>
              <w:t>პირებისათვის</w:t>
            </w:r>
            <w:r w:rsidRPr="0026119E">
              <w:t xml:space="preserve">, </w:t>
            </w:r>
            <w:r w:rsidRPr="0026119E">
              <w:rPr>
                <w:rFonts w:ascii="Sylfaen" w:hAnsi="Sylfaen" w:cs="Sylfaen"/>
              </w:rPr>
              <w:t>რომლებმაც</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ქვეყანაში</w:t>
            </w:r>
            <w:r w:rsidRPr="0026119E">
              <w:t xml:space="preserve"> </w:t>
            </w:r>
            <w:r w:rsidRPr="0026119E">
              <w:rPr>
                <w:rFonts w:ascii="Sylfaen" w:hAnsi="Sylfaen" w:cs="Sylfaen"/>
              </w:rPr>
              <w:t>მიიღეს</w:t>
            </w:r>
            <w:r w:rsidRPr="0026119E">
              <w:t xml:space="preserve"> </w:t>
            </w:r>
            <w:r w:rsidRPr="0026119E">
              <w:rPr>
                <w:rFonts w:ascii="Sylfaen" w:hAnsi="Sylfaen" w:cs="Sylfaen"/>
              </w:rPr>
              <w:t>სრული</w:t>
            </w:r>
            <w:r w:rsidRPr="0026119E">
              <w:t xml:space="preserve"> </w:t>
            </w:r>
            <w:r w:rsidRPr="0026119E">
              <w:rPr>
                <w:rFonts w:ascii="Sylfaen" w:hAnsi="Sylfaen" w:cs="Sylfaen"/>
              </w:rPr>
              <w:t>ზოგადი</w:t>
            </w:r>
            <w:r w:rsidRPr="0026119E">
              <w:t xml:space="preserve"> </w:t>
            </w:r>
            <w:r w:rsidRPr="0026119E">
              <w:rPr>
                <w:rFonts w:ascii="Sylfaen" w:hAnsi="Sylfaen" w:cs="Sylfaen"/>
              </w:rPr>
              <w:t>ან</w:t>
            </w:r>
            <w:r w:rsidRPr="0026119E">
              <w:t xml:space="preserve"> </w:t>
            </w:r>
            <w:r w:rsidRPr="0026119E">
              <w:rPr>
                <w:rFonts w:ascii="Sylfaen" w:hAnsi="Sylfaen" w:cs="Sylfaen"/>
              </w:rPr>
              <w:t>მისი</w:t>
            </w:r>
            <w:r w:rsidRPr="0026119E">
              <w:t xml:space="preserve"> </w:t>
            </w:r>
            <w:r w:rsidRPr="0026119E">
              <w:rPr>
                <w:rFonts w:ascii="Sylfaen" w:hAnsi="Sylfaen" w:cs="Sylfaen"/>
              </w:rPr>
              <w:t>ეკვივალენტური</w:t>
            </w:r>
            <w:r w:rsidRPr="0026119E">
              <w:t xml:space="preserve"> </w:t>
            </w:r>
            <w:r w:rsidRPr="0026119E">
              <w:rPr>
                <w:rFonts w:ascii="Sylfaen" w:hAnsi="Sylfaen" w:cs="Sylfaen"/>
              </w:rPr>
              <w:t>განათლება</w:t>
            </w:r>
            <w:r w:rsidRPr="0026119E">
              <w:t>;</w:t>
            </w:r>
          </w:p>
          <w:p w14:paraId="43D16538" w14:textId="77777777" w:rsidR="00F90D45" w:rsidRPr="0026119E" w:rsidRDefault="00F90D45" w:rsidP="00F90D45">
            <w:pPr>
              <w:pStyle w:val="CommentText"/>
              <w:spacing w:after="0"/>
              <w:ind w:left="284"/>
              <w:jc w:val="both"/>
            </w:pPr>
            <w:r w:rsidRPr="0026119E">
              <w:rPr>
                <w:rFonts w:ascii="Sylfaen" w:hAnsi="Sylfaen" w:cs="Sylfaen"/>
              </w:rPr>
              <w:t>ბ</w:t>
            </w:r>
            <w:r w:rsidRPr="0026119E">
              <w:t xml:space="preserve">) </w:t>
            </w:r>
            <w:r w:rsidRPr="0026119E">
              <w:rPr>
                <w:rFonts w:ascii="Sylfaen" w:hAnsi="Sylfaen" w:cs="Sylfaen"/>
              </w:rPr>
              <w:t>საქართველოს</w:t>
            </w:r>
            <w:r w:rsidRPr="0026119E">
              <w:t xml:space="preserve"> </w:t>
            </w:r>
            <w:r w:rsidRPr="0026119E">
              <w:rPr>
                <w:rFonts w:ascii="Sylfaen" w:hAnsi="Sylfaen" w:cs="Sylfaen"/>
              </w:rPr>
              <w:t>მოქალაქეებისათვის</w:t>
            </w:r>
            <w:r w:rsidRPr="0026119E">
              <w:t xml:space="preserve">, </w:t>
            </w:r>
            <w:r w:rsidRPr="0026119E">
              <w:rPr>
                <w:rFonts w:ascii="Sylfaen" w:hAnsi="Sylfaen" w:cs="Sylfaen"/>
              </w:rPr>
              <w:t>რომლებმაც</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ქვეყანაში</w:t>
            </w:r>
            <w:r w:rsidRPr="0026119E">
              <w:t xml:space="preserve"> </w:t>
            </w:r>
            <w:r w:rsidRPr="0026119E">
              <w:rPr>
                <w:rFonts w:ascii="Sylfaen" w:hAnsi="Sylfaen" w:cs="Sylfaen"/>
              </w:rPr>
              <w:t>მიიღეს</w:t>
            </w:r>
            <w:r w:rsidRPr="0026119E">
              <w:t xml:space="preserve"> </w:t>
            </w:r>
            <w:r w:rsidRPr="0026119E">
              <w:rPr>
                <w:rFonts w:ascii="Sylfaen" w:hAnsi="Sylfaen" w:cs="Sylfaen"/>
              </w:rPr>
              <w:t>სრული</w:t>
            </w:r>
            <w:r w:rsidRPr="0026119E">
              <w:t xml:space="preserve"> </w:t>
            </w:r>
            <w:r w:rsidRPr="0026119E">
              <w:rPr>
                <w:rFonts w:ascii="Sylfaen" w:hAnsi="Sylfaen" w:cs="Sylfaen"/>
              </w:rPr>
              <w:t>ზოგადი</w:t>
            </w:r>
            <w:r w:rsidRPr="0026119E">
              <w:t xml:space="preserve"> </w:t>
            </w:r>
            <w:r w:rsidRPr="0026119E">
              <w:rPr>
                <w:rFonts w:ascii="Sylfaen" w:hAnsi="Sylfaen" w:cs="Sylfaen"/>
              </w:rPr>
              <w:t>ან</w:t>
            </w:r>
            <w:r w:rsidRPr="0026119E">
              <w:t xml:space="preserve"> </w:t>
            </w:r>
            <w:r w:rsidRPr="0026119E">
              <w:rPr>
                <w:rFonts w:ascii="Sylfaen" w:hAnsi="Sylfaen" w:cs="Sylfaen"/>
              </w:rPr>
              <w:t>მისი</w:t>
            </w:r>
            <w:r w:rsidRPr="0026119E">
              <w:t xml:space="preserve"> </w:t>
            </w:r>
            <w:r w:rsidRPr="0026119E">
              <w:rPr>
                <w:rFonts w:ascii="Sylfaen" w:hAnsi="Sylfaen" w:cs="Sylfaen"/>
              </w:rPr>
              <w:t>ეკვივალენტური</w:t>
            </w:r>
            <w:r w:rsidRPr="0026119E">
              <w:t xml:space="preserve"> </w:t>
            </w:r>
            <w:r w:rsidRPr="0026119E">
              <w:rPr>
                <w:rFonts w:ascii="Sylfaen" w:hAnsi="Sylfaen" w:cs="Sylfaen"/>
              </w:rPr>
              <w:t>განათლება</w:t>
            </w:r>
            <w:r w:rsidRPr="0026119E">
              <w:t xml:space="preserve"> </w:t>
            </w:r>
            <w:r w:rsidRPr="0026119E">
              <w:rPr>
                <w:rFonts w:ascii="Sylfaen" w:hAnsi="Sylfaen" w:cs="Sylfaen"/>
              </w:rPr>
              <w:t>და</w:t>
            </w:r>
            <w:r w:rsidRPr="0026119E">
              <w:t xml:space="preserve"> </w:t>
            </w:r>
            <w:r w:rsidRPr="0026119E">
              <w:rPr>
                <w:rFonts w:ascii="Sylfaen" w:hAnsi="Sylfaen" w:cs="Sylfaen"/>
              </w:rPr>
              <w:t>სრული</w:t>
            </w:r>
            <w:r w:rsidRPr="0026119E">
              <w:t xml:space="preserve"> </w:t>
            </w:r>
            <w:r w:rsidRPr="0026119E">
              <w:rPr>
                <w:rFonts w:ascii="Sylfaen" w:hAnsi="Sylfaen" w:cs="Sylfaen"/>
              </w:rPr>
              <w:t>ზოგადი</w:t>
            </w:r>
            <w:r w:rsidRPr="0026119E">
              <w:t xml:space="preserve"> </w:t>
            </w:r>
            <w:r w:rsidRPr="0026119E">
              <w:rPr>
                <w:rFonts w:ascii="Sylfaen" w:hAnsi="Sylfaen" w:cs="Sylfaen"/>
              </w:rPr>
              <w:t>განათლების</w:t>
            </w:r>
            <w:r w:rsidRPr="0026119E">
              <w:t xml:space="preserve"> </w:t>
            </w:r>
            <w:r w:rsidRPr="0026119E">
              <w:rPr>
                <w:rFonts w:ascii="Sylfaen" w:hAnsi="Sylfaen" w:cs="Sylfaen"/>
              </w:rPr>
              <w:t>ბოლო</w:t>
            </w:r>
            <w:r w:rsidRPr="0026119E">
              <w:t xml:space="preserve"> 2 </w:t>
            </w:r>
            <w:r w:rsidRPr="0026119E">
              <w:rPr>
                <w:rFonts w:ascii="Sylfaen" w:hAnsi="Sylfaen" w:cs="Sylfaen"/>
              </w:rPr>
              <w:t>წელი</w:t>
            </w:r>
            <w:r w:rsidRPr="0026119E">
              <w:t xml:space="preserve"> </w:t>
            </w:r>
            <w:r w:rsidRPr="0026119E">
              <w:rPr>
                <w:rFonts w:ascii="Sylfaen" w:hAnsi="Sylfaen" w:cs="Sylfaen"/>
              </w:rPr>
              <w:t>ისწავლეს</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ქვეყანაში</w:t>
            </w:r>
            <w:r w:rsidRPr="0026119E">
              <w:t>;</w:t>
            </w:r>
          </w:p>
          <w:p w14:paraId="5324F16E" w14:textId="77777777" w:rsidR="00F90D45" w:rsidRPr="0026119E" w:rsidRDefault="00F90D45" w:rsidP="00F90D45">
            <w:pPr>
              <w:pStyle w:val="CommentText"/>
              <w:spacing w:after="0"/>
              <w:ind w:left="284"/>
              <w:jc w:val="both"/>
            </w:pPr>
            <w:r w:rsidRPr="0026119E">
              <w:rPr>
                <w:rFonts w:ascii="Sylfaen" w:hAnsi="Sylfaen" w:cs="Sylfaen"/>
              </w:rPr>
              <w:t>გ</w:t>
            </w:r>
            <w:r w:rsidRPr="0026119E">
              <w:t xml:space="preserve">) </w:t>
            </w:r>
            <w:r w:rsidRPr="0026119E">
              <w:rPr>
                <w:rFonts w:ascii="Sylfaen" w:hAnsi="Sylfaen" w:cs="Sylfaen"/>
              </w:rPr>
              <w:t>პირებისათვის</w:t>
            </w:r>
            <w:r w:rsidRPr="0026119E">
              <w:t xml:space="preserve">, </w:t>
            </w:r>
            <w:r w:rsidRPr="0026119E">
              <w:rPr>
                <w:rFonts w:ascii="Sylfaen" w:hAnsi="Sylfaen" w:cs="Sylfaen"/>
              </w:rPr>
              <w:t>რომლებიც</w:t>
            </w:r>
            <w:r w:rsidRPr="0026119E">
              <w:t xml:space="preserve"> </w:t>
            </w:r>
            <w:r w:rsidRPr="0026119E">
              <w:rPr>
                <w:rFonts w:ascii="Sylfaen" w:hAnsi="Sylfaen" w:cs="Sylfaen"/>
              </w:rPr>
              <w:t>სწავლობენ</w:t>
            </w:r>
            <w:r w:rsidRPr="0026119E">
              <w:t>/</w:t>
            </w:r>
            <w:r w:rsidRPr="0026119E">
              <w:rPr>
                <w:rFonts w:ascii="Sylfaen" w:hAnsi="Sylfaen" w:cs="Sylfaen"/>
              </w:rPr>
              <w:t>სწავლობდნენ</w:t>
            </w:r>
            <w:r w:rsidRPr="0026119E">
              <w:t xml:space="preserve"> </w:t>
            </w:r>
            <w:r w:rsidRPr="0026119E">
              <w:rPr>
                <w:rFonts w:ascii="Sylfaen" w:hAnsi="Sylfaen" w:cs="Sylfaen"/>
              </w:rPr>
              <w:t>და</w:t>
            </w:r>
            <w:r w:rsidRPr="0026119E">
              <w:t xml:space="preserve"> </w:t>
            </w:r>
            <w:r w:rsidRPr="0026119E">
              <w:rPr>
                <w:rFonts w:ascii="Sylfaen" w:hAnsi="Sylfaen" w:cs="Sylfaen"/>
              </w:rPr>
              <w:t>მიღებული</w:t>
            </w:r>
            <w:r w:rsidRPr="0026119E">
              <w:t xml:space="preserve"> </w:t>
            </w:r>
            <w:r w:rsidRPr="0026119E">
              <w:rPr>
                <w:rFonts w:ascii="Sylfaen" w:hAnsi="Sylfaen" w:cs="Sylfaen"/>
              </w:rPr>
              <w:t>აქვთ</w:t>
            </w:r>
            <w:r w:rsidRPr="0026119E">
              <w:t xml:space="preserve"> </w:t>
            </w:r>
            <w:r w:rsidRPr="0026119E">
              <w:rPr>
                <w:rFonts w:ascii="Sylfaen" w:hAnsi="Sylfaen" w:cs="Sylfaen"/>
              </w:rPr>
              <w:t>კრედიტები</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ქვეყანაში</w:t>
            </w:r>
            <w:r w:rsidRPr="0026119E">
              <w:t xml:space="preserve"> </w:t>
            </w:r>
            <w:r w:rsidRPr="0026119E">
              <w:rPr>
                <w:rFonts w:ascii="Sylfaen" w:hAnsi="Sylfaen" w:cs="Sylfaen"/>
              </w:rPr>
              <w:t>ამ</w:t>
            </w:r>
            <w:r w:rsidRPr="0026119E">
              <w:t xml:space="preserve"> </w:t>
            </w:r>
            <w:r w:rsidRPr="0026119E">
              <w:rPr>
                <w:rFonts w:ascii="Sylfaen" w:hAnsi="Sylfaen" w:cs="Sylfaen"/>
              </w:rPr>
              <w:t>ქვეყნის</w:t>
            </w:r>
            <w:r w:rsidRPr="0026119E">
              <w:t xml:space="preserve"> </w:t>
            </w:r>
            <w:r w:rsidRPr="0026119E">
              <w:rPr>
                <w:rFonts w:ascii="Sylfaen" w:hAnsi="Sylfaen" w:cs="Sylfaen"/>
              </w:rPr>
              <w:t>კანონმდებლობის</w:t>
            </w:r>
            <w:r w:rsidRPr="0026119E">
              <w:t xml:space="preserve"> </w:t>
            </w:r>
            <w:r w:rsidRPr="0026119E">
              <w:rPr>
                <w:rFonts w:ascii="Sylfaen" w:hAnsi="Sylfaen" w:cs="Sylfaen"/>
              </w:rPr>
              <w:t>შესაბამისად</w:t>
            </w:r>
            <w:r w:rsidRPr="0026119E">
              <w:t xml:space="preserve"> </w:t>
            </w:r>
            <w:r w:rsidRPr="0026119E">
              <w:rPr>
                <w:rFonts w:ascii="Sylfaen" w:hAnsi="Sylfaen" w:cs="Sylfaen"/>
              </w:rPr>
              <w:t>აღიარებულ</w:t>
            </w:r>
            <w:r w:rsidRPr="0026119E">
              <w:t xml:space="preserve"> </w:t>
            </w:r>
            <w:r w:rsidRPr="0026119E">
              <w:rPr>
                <w:rFonts w:ascii="Sylfaen" w:hAnsi="Sylfaen" w:cs="Sylfaen"/>
              </w:rPr>
              <w:t>უმაღლეს</w:t>
            </w:r>
            <w:r w:rsidRPr="0026119E">
              <w:t xml:space="preserve"> </w:t>
            </w:r>
            <w:r w:rsidRPr="0026119E">
              <w:rPr>
                <w:rFonts w:ascii="Sylfaen" w:hAnsi="Sylfaen" w:cs="Sylfaen"/>
              </w:rPr>
              <w:t>საგანმანათლებლო</w:t>
            </w:r>
            <w:r w:rsidRPr="0026119E">
              <w:t xml:space="preserve"> </w:t>
            </w:r>
            <w:r w:rsidRPr="0026119E">
              <w:rPr>
                <w:rFonts w:ascii="Sylfaen" w:hAnsi="Sylfaen" w:cs="Sylfaen"/>
              </w:rPr>
              <w:t>დაწესებულებაში</w:t>
            </w:r>
            <w:r w:rsidRPr="0026119E">
              <w:t>.</w:t>
            </w:r>
          </w:p>
          <w:p w14:paraId="4B4EEBDE" w14:textId="77777777" w:rsidR="00C307BD" w:rsidRPr="0026119E" w:rsidRDefault="00F90D45" w:rsidP="001F0F15">
            <w:pPr>
              <w:pStyle w:val="ListParagraph"/>
              <w:numPr>
                <w:ilvl w:val="0"/>
                <w:numId w:val="4"/>
              </w:numPr>
              <w:spacing w:after="0" w:line="240" w:lineRule="auto"/>
              <w:ind w:left="284" w:hanging="284"/>
              <w:jc w:val="both"/>
              <w:rPr>
                <w:rFonts w:ascii="Sylfaen" w:hAnsi="Sylfaen" w:cs="Sylfaen"/>
                <w:sz w:val="20"/>
                <w:szCs w:val="20"/>
                <w:lang w:val="ka-GE"/>
              </w:rPr>
            </w:pPr>
            <w:r w:rsidRPr="0026119E">
              <w:rPr>
                <w:rFonts w:ascii="Sylfaen" w:hAnsi="Sylfaen" w:cs="Sylfaen"/>
                <w:sz w:val="20"/>
                <w:szCs w:val="20"/>
                <w:lang w:val="ka-GE"/>
              </w:rPr>
              <w:t>გარე და შიდა მობილობა</w:t>
            </w:r>
          </w:p>
        </w:tc>
      </w:tr>
      <w:tr w:rsidR="00761D47" w:rsidRPr="0026119E" w14:paraId="09F0BA24"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B71059B" w14:textId="77777777" w:rsidR="00761D47" w:rsidRPr="0026119E" w:rsidRDefault="00761D47" w:rsidP="00A8613A">
            <w:pPr>
              <w:spacing w:after="0" w:line="240" w:lineRule="auto"/>
              <w:rPr>
                <w:rFonts w:ascii="Sylfaen" w:hAnsi="Sylfaen"/>
                <w:color w:val="943634" w:themeColor="accent2" w:themeShade="BF"/>
                <w:sz w:val="20"/>
                <w:szCs w:val="20"/>
                <w:lang w:val="ka-GE"/>
              </w:rPr>
            </w:pPr>
            <w:r w:rsidRPr="0026119E">
              <w:rPr>
                <w:rFonts w:ascii="Sylfaen" w:hAnsi="Sylfaen"/>
                <w:b/>
                <w:sz w:val="20"/>
                <w:szCs w:val="20"/>
                <w:lang w:val="ka-GE"/>
              </w:rPr>
              <w:t>პროგრამის</w:t>
            </w:r>
            <w:r w:rsidR="00A8613A" w:rsidRPr="0026119E">
              <w:rPr>
                <w:rFonts w:ascii="Sylfaen" w:hAnsi="Sylfaen"/>
                <w:b/>
                <w:sz w:val="20"/>
                <w:szCs w:val="20"/>
                <w:lang w:val="ka-GE"/>
              </w:rPr>
              <w:t xml:space="preserve"> </w:t>
            </w:r>
            <w:r w:rsidRPr="0026119E">
              <w:rPr>
                <w:rFonts w:ascii="Sylfaen" w:hAnsi="Sylfaen"/>
                <w:b/>
                <w:sz w:val="20"/>
                <w:szCs w:val="20"/>
                <w:lang w:val="ka-GE"/>
              </w:rPr>
              <w:t>მიზნები</w:t>
            </w:r>
          </w:p>
        </w:tc>
      </w:tr>
      <w:tr w:rsidR="00C307BD" w:rsidRPr="0026119E" w14:paraId="7BC2FD8E" w14:textId="77777777" w:rsidTr="00CE1B51">
        <w:trPr>
          <w:trHeight w:val="948"/>
        </w:trPr>
        <w:tc>
          <w:tcPr>
            <w:tcW w:w="10598" w:type="dxa"/>
            <w:gridSpan w:val="3"/>
            <w:tcBorders>
              <w:top w:val="single" w:sz="18" w:space="0" w:color="auto"/>
              <w:left w:val="single" w:sz="18" w:space="0" w:color="auto"/>
              <w:bottom w:val="single" w:sz="18" w:space="0" w:color="auto"/>
              <w:right w:val="single" w:sz="18" w:space="0" w:color="auto"/>
            </w:tcBorders>
          </w:tcPr>
          <w:p w14:paraId="7321BEB5" w14:textId="77777777" w:rsidR="0013747C" w:rsidRPr="0026119E" w:rsidRDefault="0013747C" w:rsidP="0013747C">
            <w:pPr>
              <w:spacing w:after="0" w:line="240" w:lineRule="auto"/>
              <w:jc w:val="both"/>
              <w:rPr>
                <w:rFonts w:ascii="Sylfaen" w:hAnsi="Sylfaen"/>
                <w:sz w:val="20"/>
                <w:szCs w:val="20"/>
                <w:lang w:val="ka-GE"/>
              </w:rPr>
            </w:pPr>
            <w:r w:rsidRPr="0026119E">
              <w:rPr>
                <w:rFonts w:ascii="Sylfaen" w:hAnsi="Sylfaen"/>
                <w:sz w:val="20"/>
                <w:szCs w:val="20"/>
                <w:lang w:val="ka-GE"/>
              </w:rPr>
              <w:t>საბაკალავრო პროგრამის მიზანია სტუდენტს მისცეს ფართო ცოდნა ბიოლოგიურ მეცნიერებებში, კერძოდ, შეასწავლოს</w:t>
            </w:r>
          </w:p>
          <w:p w14:paraId="709E1877" w14:textId="77777777" w:rsidR="0013747C" w:rsidRPr="0026119E" w:rsidRDefault="0013747C" w:rsidP="001F0F15">
            <w:pPr>
              <w:pStyle w:val="ListParagraph"/>
              <w:numPr>
                <w:ilvl w:val="0"/>
                <w:numId w:val="8"/>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ბიოლოგიურ დისციპლინებში არსებული თეორიები, კონცეფციები, ტერმინოლოგია და მათი კავშირი სხვა საბუნებისმეტყველო მეცნიერებებთან (ქიმია, ფიზიკა).</w:t>
            </w:r>
          </w:p>
          <w:p w14:paraId="7C1D9107" w14:textId="77777777" w:rsidR="0013747C" w:rsidRPr="0026119E" w:rsidRDefault="0013747C" w:rsidP="001F0F15">
            <w:pPr>
              <w:pStyle w:val="ListParagraph"/>
              <w:numPr>
                <w:ilvl w:val="0"/>
                <w:numId w:val="8"/>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ცოცხალი ორგანიზმების სტრუქტურულ-ფუნქციური ორგანიზაცია, მათთან დაკავშირებული მემკვიდრეობითობისა და ცვალებადობის კანონზომიერებები, </w:t>
            </w:r>
            <w:r w:rsidR="00B243F1">
              <w:rPr>
                <w:rFonts w:ascii="Sylfaen" w:hAnsi="Sylfaen"/>
                <w:sz w:val="20"/>
                <w:szCs w:val="20"/>
              </w:rPr>
              <w:t xml:space="preserve"> </w:t>
            </w:r>
            <w:r w:rsidR="00B243F1">
              <w:rPr>
                <w:rFonts w:ascii="Sylfaen" w:hAnsi="Sylfaen"/>
                <w:sz w:val="20"/>
                <w:szCs w:val="20"/>
                <w:lang w:val="ka-GE"/>
              </w:rPr>
              <w:t>გამრავლებისა</w:t>
            </w:r>
            <w:r w:rsidRPr="0026119E">
              <w:rPr>
                <w:rFonts w:ascii="Sylfaen" w:hAnsi="Sylfaen"/>
                <w:sz w:val="20"/>
                <w:szCs w:val="20"/>
                <w:lang w:val="ka-GE"/>
              </w:rPr>
              <w:t xml:space="preserve"> და განვითარების ეტაპები</w:t>
            </w:r>
            <w:r w:rsidR="00B243F1">
              <w:rPr>
                <w:rFonts w:ascii="Sylfaen" w:hAnsi="Sylfaen"/>
                <w:sz w:val="20"/>
                <w:szCs w:val="20"/>
                <w:lang w:val="ka-GE"/>
              </w:rPr>
              <w:t xml:space="preserve">, წარმოშობა. </w:t>
            </w:r>
            <w:r w:rsidRPr="0026119E">
              <w:rPr>
                <w:rFonts w:ascii="Sylfaen" w:hAnsi="Sylfaen"/>
                <w:sz w:val="20"/>
                <w:szCs w:val="20"/>
                <w:lang w:val="ka-GE"/>
              </w:rPr>
              <w:t xml:space="preserve"> </w:t>
            </w:r>
          </w:p>
          <w:p w14:paraId="1551A6DE" w14:textId="77777777" w:rsidR="0013747C" w:rsidRPr="0026119E" w:rsidRDefault="0013747C" w:rsidP="001F0F15">
            <w:pPr>
              <w:pStyle w:val="ListParagraph"/>
              <w:numPr>
                <w:ilvl w:val="0"/>
                <w:numId w:val="8"/>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ბიომრავალფეროვნება შესაბამისი ტერმინოლოგიის, ტაქსონომიისა და კლასიფიკაციის ძირითადი პრინციპების გამოყენებით და ბიომრავალფეროვნების დაცვასთან დაკავშირებული საკითხები. </w:t>
            </w:r>
          </w:p>
          <w:p w14:paraId="787B46B8" w14:textId="77777777" w:rsidR="0013747C" w:rsidRPr="0026119E" w:rsidRDefault="0013747C" w:rsidP="001F0F15">
            <w:pPr>
              <w:pStyle w:val="ListParagraph"/>
              <w:numPr>
                <w:ilvl w:val="0"/>
                <w:numId w:val="8"/>
              </w:numPr>
              <w:tabs>
                <w:tab w:val="left" w:pos="33"/>
                <w:tab w:val="left" w:pos="283"/>
              </w:tabs>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მიკროორგანიზმების </w:t>
            </w:r>
            <w:r w:rsidRPr="0026119E">
              <w:rPr>
                <w:rFonts w:ascii="Sylfaen" w:hAnsi="Sylfaen" w:cs="Sylfaen"/>
                <w:sz w:val="20"/>
                <w:szCs w:val="20"/>
                <w:lang w:val="ka-GE"/>
              </w:rPr>
              <w:t xml:space="preserve">მოლეკულურ-ბიოლოგიური ორგანიზაცია და მათი კავშირი  ბიოტექნოლოგიურ პროცესებთან.  </w:t>
            </w:r>
          </w:p>
          <w:p w14:paraId="2C550A44" w14:textId="77777777" w:rsidR="0013747C" w:rsidRPr="0026119E" w:rsidRDefault="0013747C" w:rsidP="0013747C">
            <w:pPr>
              <w:spacing w:after="0" w:line="240" w:lineRule="auto"/>
              <w:jc w:val="both"/>
              <w:rPr>
                <w:rFonts w:ascii="Sylfaen" w:hAnsi="Sylfaen"/>
                <w:sz w:val="20"/>
                <w:szCs w:val="20"/>
                <w:lang w:val="ka-GE"/>
              </w:rPr>
            </w:pPr>
            <w:r w:rsidRPr="0026119E">
              <w:rPr>
                <w:rFonts w:ascii="Sylfaen" w:hAnsi="Sylfaen"/>
                <w:sz w:val="20"/>
                <w:szCs w:val="20"/>
                <w:lang w:val="ka-GE"/>
              </w:rPr>
              <w:t>განუვითაროს</w:t>
            </w:r>
          </w:p>
          <w:p w14:paraId="55778B46" w14:textId="77777777" w:rsidR="0013747C" w:rsidRPr="0026119E" w:rsidRDefault="0013747C" w:rsidP="001F0F15">
            <w:pPr>
              <w:pStyle w:val="ListParagraph"/>
              <w:numPr>
                <w:ilvl w:val="0"/>
                <w:numId w:val="9"/>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აუდიტორიასთან და საველე პირობებში მუშაობისთვის აუცილებელი პრაქტიკული უნარ-ჩვევები</w:t>
            </w:r>
            <w:r w:rsidR="0026119E" w:rsidRPr="0026119E">
              <w:rPr>
                <w:rFonts w:ascii="Sylfaen" w:hAnsi="Sylfaen"/>
                <w:sz w:val="20"/>
                <w:szCs w:val="20"/>
                <w:lang w:val="ka-GE"/>
              </w:rPr>
              <w:t>.</w:t>
            </w:r>
          </w:p>
          <w:p w14:paraId="6626DB96" w14:textId="77777777" w:rsidR="008D7F25" w:rsidRPr="0026119E" w:rsidRDefault="0013747C" w:rsidP="001F0F15">
            <w:pPr>
              <w:pStyle w:val="ListParagraph"/>
              <w:numPr>
                <w:ilvl w:val="0"/>
                <w:numId w:val="9"/>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საქმიანობის ეთიკის პრინციპების და გარემოს უსაფრთოხების წესების დაცვით წარმართვის უნარი.  </w:t>
            </w:r>
          </w:p>
        </w:tc>
      </w:tr>
      <w:tr w:rsidR="00761D47" w:rsidRPr="0026119E" w14:paraId="6D5E9157" w14:textId="77777777" w:rsidTr="00CE1B51">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14:paraId="378EFC9F" w14:textId="77777777" w:rsidR="00BC4FE5" w:rsidRDefault="00761D47" w:rsidP="00BC4FE5">
            <w:pPr>
              <w:spacing w:after="0" w:line="240" w:lineRule="auto"/>
              <w:rPr>
                <w:rFonts w:ascii="Sylfaen" w:hAnsi="Sylfaen"/>
                <w:b/>
                <w:bCs/>
                <w:sz w:val="20"/>
                <w:szCs w:val="20"/>
                <w:lang w:val="ka-GE"/>
              </w:rPr>
            </w:pPr>
            <w:r w:rsidRPr="0026119E">
              <w:rPr>
                <w:rFonts w:ascii="Sylfaen" w:hAnsi="Sylfaen" w:cs="Sylfaen"/>
                <w:b/>
                <w:bCs/>
                <w:sz w:val="20"/>
                <w:szCs w:val="20"/>
                <w:lang w:val="ka-GE"/>
              </w:rPr>
              <w:t>სწავლის</w:t>
            </w:r>
            <w:r w:rsidR="00A8613A" w:rsidRPr="0026119E">
              <w:rPr>
                <w:rFonts w:ascii="Sylfaen" w:hAnsi="Sylfaen" w:cs="Sylfaen"/>
                <w:b/>
                <w:bCs/>
                <w:sz w:val="20"/>
                <w:szCs w:val="20"/>
                <w:lang w:val="ka-GE"/>
              </w:rPr>
              <w:t xml:space="preserve"> </w:t>
            </w:r>
            <w:r w:rsidRPr="0026119E">
              <w:rPr>
                <w:rFonts w:ascii="Sylfaen" w:hAnsi="Sylfaen" w:cs="Sylfaen"/>
                <w:b/>
                <w:bCs/>
                <w:sz w:val="20"/>
                <w:szCs w:val="20"/>
                <w:lang w:val="ka-GE"/>
              </w:rPr>
              <w:t>შედეგები</w:t>
            </w:r>
            <w:r w:rsidRPr="0026119E">
              <w:rPr>
                <w:rFonts w:ascii="Sylfaen" w:hAnsi="Sylfaen"/>
                <w:b/>
                <w:bCs/>
                <w:sz w:val="20"/>
                <w:szCs w:val="20"/>
                <w:lang w:val="ka-GE"/>
              </w:rPr>
              <w:t xml:space="preserve">  </w:t>
            </w:r>
          </w:p>
          <w:p w14:paraId="0286184A" w14:textId="1CCB1FC8" w:rsidR="00C758E4" w:rsidRPr="00C758E4" w:rsidRDefault="00C758E4" w:rsidP="00BC4FE5">
            <w:pPr>
              <w:spacing w:after="0" w:line="240" w:lineRule="auto"/>
              <w:rPr>
                <w:rFonts w:ascii="Sylfaen" w:hAnsi="Sylfaen"/>
                <w:b/>
                <w:bCs/>
                <w:sz w:val="20"/>
                <w:szCs w:val="20"/>
                <w:lang w:val="ka-GE"/>
              </w:rPr>
            </w:pPr>
            <w:r>
              <w:rPr>
                <w:rFonts w:ascii="Sylfaen" w:hAnsi="Sylfaen" w:cs="Sylfaen"/>
                <w:b/>
                <w:bCs/>
                <w:sz w:val="20"/>
                <w:szCs w:val="20"/>
                <w:lang w:val="ka-GE"/>
              </w:rPr>
              <w:t>საბაკალავრო პროგრამის დასრულების შემდეგ კურსდამთავრებული</w:t>
            </w:r>
          </w:p>
        </w:tc>
      </w:tr>
      <w:tr w:rsidR="00C307BD" w:rsidRPr="0026119E" w14:paraId="672E4887" w14:textId="77777777" w:rsidTr="00CE1B51">
        <w:tc>
          <w:tcPr>
            <w:tcW w:w="3257" w:type="dxa"/>
            <w:tcBorders>
              <w:top w:val="single" w:sz="18" w:space="0" w:color="auto"/>
              <w:left w:val="single" w:sz="18" w:space="0" w:color="auto"/>
              <w:bottom w:val="single" w:sz="18" w:space="0" w:color="auto"/>
            </w:tcBorders>
            <w:shd w:val="clear" w:color="auto" w:fill="E5DFEC" w:themeFill="accent4" w:themeFillTint="33"/>
          </w:tcPr>
          <w:p w14:paraId="5FFABB3B" w14:textId="77777777" w:rsidR="00C307BD" w:rsidRPr="0026119E" w:rsidRDefault="00C307BD" w:rsidP="00A8613A">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lastRenderedPageBreak/>
              <w:t>ცოდნა და გაცნობიერება</w:t>
            </w:r>
          </w:p>
          <w:p w14:paraId="30EDA452" w14:textId="77777777" w:rsidR="00C307BD" w:rsidRPr="0026119E" w:rsidRDefault="00C307BD" w:rsidP="00A8613A">
            <w:pPr>
              <w:spacing w:after="0" w:line="240" w:lineRule="auto"/>
              <w:rPr>
                <w:rFonts w:ascii="Sylfaen" w:hAnsi="Sylfaen" w:cs="Sylfaen"/>
                <w:b/>
                <w:bCs/>
                <w:sz w:val="20"/>
                <w:szCs w:val="20"/>
                <w:lang w:val="ka-GE"/>
              </w:rPr>
            </w:pPr>
          </w:p>
          <w:p w14:paraId="27C5A81F" w14:textId="77777777" w:rsidR="008369AA" w:rsidRPr="0026119E" w:rsidRDefault="008369AA" w:rsidP="00A8613A">
            <w:pPr>
              <w:spacing w:after="0" w:line="240" w:lineRule="auto"/>
              <w:rPr>
                <w:rFonts w:ascii="Sylfaen" w:hAnsi="Sylfaen" w:cs="Sylfaen"/>
                <w:b/>
                <w:bCs/>
                <w:sz w:val="20"/>
                <w:szCs w:val="20"/>
                <w:lang w:val="ka-GE"/>
              </w:rPr>
            </w:pPr>
          </w:p>
        </w:tc>
        <w:tc>
          <w:tcPr>
            <w:tcW w:w="7341" w:type="dxa"/>
            <w:gridSpan w:val="2"/>
            <w:tcBorders>
              <w:top w:val="single" w:sz="18" w:space="0" w:color="auto"/>
              <w:bottom w:val="single" w:sz="18" w:space="0" w:color="auto"/>
              <w:right w:val="single" w:sz="18" w:space="0" w:color="auto"/>
            </w:tcBorders>
          </w:tcPr>
          <w:p w14:paraId="64CF67EE" w14:textId="77777777" w:rsidR="00BF3032" w:rsidRPr="0026119E" w:rsidRDefault="00786447" w:rsidP="001F0F15">
            <w:pPr>
              <w:numPr>
                <w:ilvl w:val="0"/>
                <w:numId w:val="1"/>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ასახელებს ბიოლოგიურ მეცნიერებებთან დაკავშირებულ</w:t>
            </w:r>
            <w:r w:rsidR="008369AA" w:rsidRPr="0026119E">
              <w:rPr>
                <w:rFonts w:ascii="Sylfaen" w:hAnsi="Sylfaen"/>
                <w:sz w:val="20"/>
                <w:szCs w:val="20"/>
                <w:lang w:val="ka-GE"/>
              </w:rPr>
              <w:t xml:space="preserve"> </w:t>
            </w:r>
            <w:r w:rsidR="00FD204B" w:rsidRPr="0026119E">
              <w:rPr>
                <w:rFonts w:ascii="Sylfaen" w:hAnsi="Sylfaen"/>
                <w:sz w:val="20"/>
                <w:szCs w:val="20"/>
                <w:lang w:val="ka-GE"/>
              </w:rPr>
              <w:t xml:space="preserve">ძირითად </w:t>
            </w:r>
            <w:r w:rsidRPr="0026119E">
              <w:rPr>
                <w:rFonts w:ascii="Sylfaen" w:hAnsi="Sylfaen"/>
                <w:sz w:val="20"/>
                <w:szCs w:val="20"/>
                <w:lang w:val="ka-GE"/>
              </w:rPr>
              <w:t>თეორიებ</w:t>
            </w:r>
            <w:r w:rsidR="00FD204B" w:rsidRPr="0026119E">
              <w:rPr>
                <w:rFonts w:ascii="Sylfaen" w:hAnsi="Sylfaen"/>
                <w:sz w:val="20"/>
                <w:szCs w:val="20"/>
                <w:lang w:val="ka-GE"/>
              </w:rPr>
              <w:t xml:space="preserve">ს, კონცეფციებს და </w:t>
            </w:r>
            <w:r w:rsidRPr="0026119E">
              <w:rPr>
                <w:rFonts w:ascii="Sylfaen" w:hAnsi="Sylfaen"/>
                <w:sz w:val="20"/>
                <w:szCs w:val="20"/>
                <w:lang w:val="ka-GE"/>
              </w:rPr>
              <w:t>ტერმინოლოგია</w:t>
            </w:r>
            <w:r w:rsidR="00FD204B" w:rsidRPr="0026119E">
              <w:rPr>
                <w:rFonts w:ascii="Sylfaen" w:hAnsi="Sylfaen"/>
                <w:sz w:val="20"/>
                <w:szCs w:val="20"/>
                <w:lang w:val="ka-GE"/>
              </w:rPr>
              <w:t>ს</w:t>
            </w:r>
            <w:r w:rsidR="008369AA" w:rsidRPr="0026119E">
              <w:rPr>
                <w:rFonts w:ascii="Sylfaen" w:hAnsi="Sylfaen"/>
                <w:sz w:val="20"/>
                <w:szCs w:val="20"/>
                <w:lang w:val="ka-GE"/>
              </w:rPr>
              <w:t xml:space="preserve">. </w:t>
            </w:r>
            <w:bookmarkStart w:id="1" w:name="_Hlk498455938"/>
          </w:p>
          <w:p w14:paraId="03D2F7EC" w14:textId="77777777" w:rsidR="004A0D45" w:rsidRPr="0026119E" w:rsidRDefault="004A0D45" w:rsidP="001F0F15">
            <w:pPr>
              <w:numPr>
                <w:ilvl w:val="0"/>
                <w:numId w:val="1"/>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აღწერს ცოცხალი ორგანიზმების აგებულებას (მორფოლოგია) უჯრედის, ქსოვილის, ორგანოსა და ორგანოთა სისტემების დონეზე. </w:t>
            </w:r>
          </w:p>
          <w:p w14:paraId="4F7DBFC5" w14:textId="77777777" w:rsidR="008369AA" w:rsidRPr="0026119E" w:rsidRDefault="00786447" w:rsidP="001F0F15">
            <w:pPr>
              <w:numPr>
                <w:ilvl w:val="0"/>
                <w:numId w:val="1"/>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არჩევს და ხსნის </w:t>
            </w:r>
            <w:r w:rsidR="008369AA" w:rsidRPr="0026119E">
              <w:rPr>
                <w:rFonts w:ascii="Sylfaen" w:hAnsi="Sylfaen"/>
                <w:sz w:val="20"/>
                <w:szCs w:val="20"/>
                <w:lang w:val="ka-GE"/>
              </w:rPr>
              <w:t xml:space="preserve">სტრუქტურული ორგანიზაციის სხვადასხვა დონეზე (მოლეკულური, უჯრედული, ქსოვილური, ორგანოთა და ორგანოთა </w:t>
            </w:r>
            <w:r w:rsidR="00BB5BA4" w:rsidRPr="0026119E">
              <w:rPr>
                <w:rFonts w:ascii="Sylfaen" w:hAnsi="Sylfaen"/>
                <w:sz w:val="20"/>
                <w:szCs w:val="20"/>
                <w:lang w:val="ka-GE"/>
              </w:rPr>
              <w:t>სისტემები</w:t>
            </w:r>
            <w:r w:rsidR="008369AA" w:rsidRPr="0026119E">
              <w:rPr>
                <w:rFonts w:ascii="Sylfaen" w:hAnsi="Sylfaen"/>
                <w:sz w:val="20"/>
                <w:szCs w:val="20"/>
                <w:lang w:val="ka-GE"/>
              </w:rPr>
              <w:t xml:space="preserve">ს, ორგანიზმის, პოპულაციის, ეკოსისტემის, ბიოსფეროს) ცოცხალ ორგანიზმებში მიმდინარე პროცესებს. </w:t>
            </w:r>
          </w:p>
          <w:p w14:paraId="2632DAC2" w14:textId="77777777" w:rsidR="004F1684" w:rsidRPr="0026119E" w:rsidRDefault="00786447" w:rsidP="001F0F15">
            <w:pPr>
              <w:numPr>
                <w:ilvl w:val="0"/>
                <w:numId w:val="1"/>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განიხილავს </w:t>
            </w:r>
            <w:r w:rsidR="004F1684" w:rsidRPr="0026119E">
              <w:rPr>
                <w:rFonts w:ascii="Sylfaen" w:hAnsi="Sylfaen"/>
                <w:sz w:val="20"/>
                <w:szCs w:val="20"/>
                <w:lang w:val="ka-GE"/>
              </w:rPr>
              <w:t xml:space="preserve">ბიომრავალფეროვნებას შესაბამისი ტერმინოლოგიის, ტაქსონომიისა და კლასიფიკაციის ძირითადი პრინციპების გამოყენებით,  ტაქსონომიურ ერთეულებს შორის </w:t>
            </w:r>
            <w:r w:rsidR="004A0D45" w:rsidRPr="0026119E">
              <w:rPr>
                <w:rFonts w:ascii="Sylfaen" w:hAnsi="Sylfaen"/>
                <w:sz w:val="20"/>
                <w:szCs w:val="20"/>
                <w:lang w:val="ka-GE"/>
              </w:rPr>
              <w:t>ძირითად</w:t>
            </w:r>
            <w:r w:rsidR="004F1684" w:rsidRPr="0026119E">
              <w:rPr>
                <w:rFonts w:ascii="Sylfaen" w:hAnsi="Sylfaen"/>
                <w:sz w:val="20"/>
                <w:szCs w:val="20"/>
                <w:lang w:val="ka-GE"/>
              </w:rPr>
              <w:t xml:space="preserve"> განსხვავებ</w:t>
            </w:r>
            <w:r w:rsidR="004A0D45" w:rsidRPr="0026119E">
              <w:rPr>
                <w:rFonts w:ascii="Sylfaen" w:hAnsi="Sylfaen"/>
                <w:sz w:val="20"/>
                <w:szCs w:val="20"/>
                <w:lang w:val="ka-GE"/>
              </w:rPr>
              <w:t>ებ</w:t>
            </w:r>
            <w:r w:rsidR="004F1684" w:rsidRPr="0026119E">
              <w:rPr>
                <w:rFonts w:ascii="Sylfaen" w:hAnsi="Sylfaen"/>
                <w:sz w:val="20"/>
                <w:szCs w:val="20"/>
                <w:lang w:val="ka-GE"/>
              </w:rPr>
              <w:t xml:space="preserve">ს და </w:t>
            </w:r>
            <w:r w:rsidR="00FD204B" w:rsidRPr="0026119E">
              <w:rPr>
                <w:rFonts w:ascii="Sylfaen" w:hAnsi="Sylfaen"/>
                <w:sz w:val="20"/>
                <w:szCs w:val="20"/>
                <w:lang w:val="ka-GE"/>
              </w:rPr>
              <w:t>ბიომრავალფეროვნების და</w:t>
            </w:r>
            <w:r w:rsidR="004F1684" w:rsidRPr="0026119E">
              <w:rPr>
                <w:rFonts w:ascii="Sylfaen" w:hAnsi="Sylfaen"/>
                <w:sz w:val="20"/>
                <w:szCs w:val="20"/>
                <w:lang w:val="ka-GE"/>
              </w:rPr>
              <w:t xml:space="preserve">ცვასთან დაკავშირებულ საკითხებს. </w:t>
            </w:r>
          </w:p>
          <w:p w14:paraId="07FF176D" w14:textId="77777777" w:rsidR="00232DF7" w:rsidRPr="0026119E" w:rsidRDefault="00232DF7" w:rsidP="001F0F15">
            <w:pPr>
              <w:pStyle w:val="ListParagraph"/>
              <w:numPr>
                <w:ilvl w:val="0"/>
                <w:numId w:val="7"/>
              </w:numPr>
              <w:tabs>
                <w:tab w:val="left" w:pos="33"/>
                <w:tab w:val="left" w:pos="283"/>
              </w:tabs>
              <w:spacing w:after="0" w:line="240" w:lineRule="auto"/>
              <w:ind w:left="0" w:firstLine="0"/>
              <w:jc w:val="both"/>
              <w:rPr>
                <w:rFonts w:ascii="Sylfaen" w:hAnsi="Sylfaen"/>
                <w:sz w:val="20"/>
                <w:szCs w:val="20"/>
                <w:lang w:val="ka-GE"/>
              </w:rPr>
            </w:pPr>
            <w:r w:rsidRPr="0026119E">
              <w:rPr>
                <w:rFonts w:ascii="Sylfaen" w:hAnsi="Sylfaen"/>
                <w:sz w:val="20"/>
                <w:szCs w:val="20"/>
                <w:lang w:val="ka-GE"/>
              </w:rPr>
              <w:t xml:space="preserve">საუბრობს </w:t>
            </w:r>
            <w:r w:rsidR="004A0D45" w:rsidRPr="0026119E">
              <w:rPr>
                <w:rFonts w:ascii="Sylfaen" w:hAnsi="Sylfaen"/>
                <w:sz w:val="20"/>
                <w:szCs w:val="20"/>
                <w:lang w:val="ka-GE"/>
              </w:rPr>
              <w:t>მიკროორგანიზმებ</w:t>
            </w:r>
            <w:r w:rsidRPr="0026119E">
              <w:rPr>
                <w:rFonts w:ascii="Sylfaen" w:hAnsi="Sylfaen"/>
                <w:sz w:val="20"/>
                <w:szCs w:val="20"/>
                <w:lang w:val="ka-GE"/>
              </w:rPr>
              <w:t>ი</w:t>
            </w:r>
            <w:r w:rsidR="004A0D45" w:rsidRPr="0026119E">
              <w:rPr>
                <w:rFonts w:ascii="Sylfaen" w:hAnsi="Sylfaen"/>
                <w:sz w:val="20"/>
                <w:szCs w:val="20"/>
                <w:lang w:val="ka-GE"/>
              </w:rPr>
              <w:t>ს</w:t>
            </w:r>
            <w:r w:rsidRPr="0026119E">
              <w:rPr>
                <w:rFonts w:ascii="Sylfaen" w:hAnsi="Sylfaen"/>
                <w:sz w:val="20"/>
                <w:szCs w:val="20"/>
                <w:lang w:val="ka-GE"/>
              </w:rPr>
              <w:t xml:space="preserve"> </w:t>
            </w:r>
            <w:r w:rsidRPr="0026119E">
              <w:rPr>
                <w:rFonts w:ascii="Sylfaen" w:hAnsi="Sylfaen" w:cs="Sylfaen"/>
                <w:sz w:val="20"/>
                <w:szCs w:val="20"/>
                <w:lang w:val="ka-GE"/>
              </w:rPr>
              <w:t xml:space="preserve">მოლეკულურ-ბიოლოგიური ორგანიზაციის, ბიოსფეროში მიკრობთა როლის  და ბიოტექნოლოგიურ პროცესებთან მათი კავშირის შესახებ. </w:t>
            </w:r>
          </w:p>
          <w:p w14:paraId="603266FE" w14:textId="77777777" w:rsidR="00BF3032" w:rsidRPr="0026119E" w:rsidRDefault="000119C2" w:rsidP="001F0F15">
            <w:pPr>
              <w:pStyle w:val="ListParagraph"/>
              <w:numPr>
                <w:ilvl w:val="0"/>
                <w:numId w:val="7"/>
              </w:numPr>
              <w:tabs>
                <w:tab w:val="left" w:pos="33"/>
                <w:tab w:val="left" w:pos="283"/>
              </w:tabs>
              <w:spacing w:after="0" w:line="240" w:lineRule="auto"/>
              <w:ind w:left="0" w:firstLine="0"/>
              <w:jc w:val="both"/>
              <w:rPr>
                <w:rFonts w:ascii="Sylfaen" w:hAnsi="Sylfaen"/>
                <w:sz w:val="20"/>
                <w:szCs w:val="20"/>
                <w:lang w:val="ka-GE"/>
              </w:rPr>
            </w:pPr>
            <w:r w:rsidRPr="0026119E">
              <w:rPr>
                <w:rFonts w:ascii="Sylfaen" w:hAnsi="Sylfaen" w:cs="Sylfaen"/>
                <w:sz w:val="20"/>
                <w:szCs w:val="20"/>
                <w:lang w:val="ka-GE"/>
              </w:rPr>
              <w:t xml:space="preserve">ხსნის </w:t>
            </w:r>
            <w:r w:rsidR="00051840" w:rsidRPr="0026119E">
              <w:rPr>
                <w:rFonts w:ascii="Sylfaen" w:hAnsi="Sylfaen"/>
                <w:sz w:val="20"/>
                <w:szCs w:val="20"/>
                <w:lang w:val="ka-GE"/>
              </w:rPr>
              <w:t xml:space="preserve">მემკვიდრეობითობისა და ცვალებადობის კანონზომიერებებს, ასევე ცოცხალი ორგანიზმების წარმოშობის </w:t>
            </w:r>
            <w:r w:rsidR="00B243F1">
              <w:rPr>
                <w:rFonts w:ascii="Sylfaen" w:hAnsi="Sylfaen"/>
                <w:sz w:val="20"/>
                <w:szCs w:val="20"/>
                <w:lang w:val="ka-GE"/>
              </w:rPr>
              <w:t>თეორიებს, გამრავლებისა</w:t>
            </w:r>
            <w:r w:rsidR="00051840" w:rsidRPr="0026119E">
              <w:rPr>
                <w:rFonts w:ascii="Sylfaen" w:hAnsi="Sylfaen"/>
                <w:sz w:val="20"/>
                <w:szCs w:val="20"/>
                <w:lang w:val="ka-GE"/>
              </w:rPr>
              <w:t xml:space="preserve"> და განვითარების პროცესებს. </w:t>
            </w:r>
          </w:p>
          <w:p w14:paraId="08A61989" w14:textId="77777777" w:rsidR="00BD1654" w:rsidRPr="0026119E" w:rsidRDefault="00FD204B" w:rsidP="001F0F15">
            <w:pPr>
              <w:numPr>
                <w:ilvl w:val="0"/>
                <w:numId w:val="1"/>
              </w:numPr>
              <w:tabs>
                <w:tab w:val="clear" w:pos="720"/>
                <w:tab w:val="num" w:pos="-24"/>
                <w:tab w:val="num" w:pos="163"/>
              </w:tabs>
              <w:spacing w:after="0" w:line="240" w:lineRule="auto"/>
              <w:ind w:left="-24" w:firstLine="0"/>
              <w:jc w:val="both"/>
              <w:rPr>
                <w:rFonts w:ascii="Sylfaen" w:hAnsi="Sylfaen" w:cs="Sylfaen"/>
                <w:bCs/>
                <w:sz w:val="20"/>
                <w:szCs w:val="20"/>
                <w:lang w:val="ka-GE"/>
              </w:rPr>
            </w:pPr>
            <w:r w:rsidRPr="0026119E">
              <w:rPr>
                <w:rFonts w:ascii="Sylfaen" w:hAnsi="Sylfaen"/>
                <w:sz w:val="20"/>
                <w:szCs w:val="20"/>
                <w:lang w:val="ka-GE"/>
              </w:rPr>
              <w:t xml:space="preserve">განსაზღვრავს სხვა საბუნებისმეტყველო მეცნიერებების (ქიმია, ფიზიკა) კავშირს ბიოლოგიასთან. </w:t>
            </w:r>
            <w:bookmarkEnd w:id="1"/>
          </w:p>
        </w:tc>
      </w:tr>
      <w:tr w:rsidR="00051840" w:rsidRPr="0026119E" w14:paraId="46865EE5" w14:textId="77777777" w:rsidTr="00CE1B51">
        <w:trPr>
          <w:trHeight w:val="2668"/>
        </w:trPr>
        <w:tc>
          <w:tcPr>
            <w:tcW w:w="3257" w:type="dxa"/>
            <w:tcBorders>
              <w:top w:val="single" w:sz="18" w:space="0" w:color="auto"/>
              <w:left w:val="single" w:sz="18" w:space="0" w:color="auto"/>
            </w:tcBorders>
            <w:shd w:val="clear" w:color="auto" w:fill="E5DFEC" w:themeFill="accent4" w:themeFillTint="33"/>
          </w:tcPr>
          <w:p w14:paraId="75A13FE0" w14:textId="77777777" w:rsidR="00051840" w:rsidRPr="0026119E" w:rsidRDefault="00051840" w:rsidP="00A8613A">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t>უნარი</w:t>
            </w:r>
          </w:p>
        </w:tc>
        <w:tc>
          <w:tcPr>
            <w:tcW w:w="7341" w:type="dxa"/>
            <w:gridSpan w:val="2"/>
            <w:tcBorders>
              <w:top w:val="single" w:sz="18" w:space="0" w:color="auto"/>
              <w:right w:val="single" w:sz="18" w:space="0" w:color="auto"/>
            </w:tcBorders>
          </w:tcPr>
          <w:p w14:paraId="461C769A" w14:textId="77777777" w:rsidR="00051840" w:rsidRPr="00B243F1" w:rsidRDefault="00051840" w:rsidP="001F0F15">
            <w:pPr>
              <w:pStyle w:val="ListParagraph"/>
              <w:widowControl w:val="0"/>
              <w:numPr>
                <w:ilvl w:val="0"/>
                <w:numId w:val="6"/>
              </w:numPr>
              <w:tabs>
                <w:tab w:val="left" w:pos="-36"/>
                <w:tab w:val="left" w:pos="283"/>
              </w:tabs>
              <w:autoSpaceDN w:val="0"/>
              <w:adjustRightInd w:val="0"/>
              <w:spacing w:after="0" w:line="240" w:lineRule="auto"/>
              <w:ind w:left="0" w:firstLine="0"/>
              <w:jc w:val="both"/>
              <w:rPr>
                <w:rFonts w:ascii="Sylfaen" w:hAnsi="Sylfaen"/>
                <w:b/>
                <w:sz w:val="20"/>
                <w:szCs w:val="20"/>
                <w:lang w:val="ka-GE"/>
              </w:rPr>
            </w:pPr>
            <w:r w:rsidRPr="00B243F1">
              <w:rPr>
                <w:rFonts w:ascii="Sylfaen" w:hAnsi="Sylfaen"/>
                <w:sz w:val="20"/>
                <w:szCs w:val="20"/>
                <w:lang w:val="ka-GE"/>
              </w:rPr>
              <w:t>ლაბორატორიაში  მუშაობის</w:t>
            </w:r>
            <w:r w:rsidR="006750BE" w:rsidRPr="00B243F1">
              <w:rPr>
                <w:rFonts w:ascii="Sylfaen" w:hAnsi="Sylfaen"/>
                <w:sz w:val="20"/>
                <w:szCs w:val="20"/>
                <w:lang w:val="ka-GE"/>
              </w:rPr>
              <w:t xml:space="preserve">ას </w:t>
            </w:r>
            <w:r w:rsidR="00033234" w:rsidRPr="00B243F1">
              <w:rPr>
                <w:rFonts w:ascii="Sylfaen" w:hAnsi="Sylfaen"/>
                <w:sz w:val="20"/>
                <w:szCs w:val="20"/>
                <w:lang w:val="ka-GE"/>
              </w:rPr>
              <w:t xml:space="preserve">უსაფრთხოების წესების დაცვით ახდენს კვლევის მეთოდების ცოდნის დემონსტრირებას. </w:t>
            </w:r>
          </w:p>
          <w:p w14:paraId="4CFEC018" w14:textId="455B7CA5" w:rsidR="008D51D0" w:rsidRPr="00EC2A45" w:rsidRDefault="00BC4FE5" w:rsidP="001F0F15">
            <w:pPr>
              <w:numPr>
                <w:ilvl w:val="0"/>
                <w:numId w:val="6"/>
              </w:numPr>
              <w:tabs>
                <w:tab w:val="left" w:pos="283"/>
              </w:tabs>
              <w:spacing w:after="0" w:line="240" w:lineRule="auto"/>
              <w:ind w:left="0" w:firstLine="0"/>
              <w:jc w:val="both"/>
              <w:rPr>
                <w:rFonts w:ascii="Sylfaen" w:hAnsi="Sylfaen"/>
                <w:b/>
                <w:sz w:val="20"/>
                <w:szCs w:val="20"/>
                <w:lang w:val="ka-GE"/>
              </w:rPr>
            </w:pPr>
            <w:r w:rsidRPr="00B243F1">
              <w:rPr>
                <w:rFonts w:ascii="Sylfaen" w:hAnsi="Sylfaen"/>
                <w:sz w:val="20"/>
                <w:szCs w:val="20"/>
                <w:lang w:val="ka-GE"/>
              </w:rPr>
              <w:t>აკეთებს</w:t>
            </w:r>
            <w:r>
              <w:rPr>
                <w:rFonts w:ascii="Sylfaen" w:hAnsi="Sylfaen"/>
                <w:sz w:val="20"/>
                <w:szCs w:val="20"/>
                <w:lang w:val="ka-GE"/>
              </w:rPr>
              <w:t xml:space="preserve"> </w:t>
            </w:r>
            <w:r w:rsidR="00051840" w:rsidRPr="00B243F1">
              <w:rPr>
                <w:rFonts w:ascii="Sylfaen" w:hAnsi="Sylfaen"/>
                <w:sz w:val="20"/>
                <w:szCs w:val="20"/>
                <w:lang w:val="ka-GE"/>
              </w:rPr>
              <w:t>საველე პირობებში</w:t>
            </w:r>
            <w:r w:rsidR="008D51D0" w:rsidRPr="00B243F1">
              <w:rPr>
                <w:rFonts w:ascii="Sylfaen" w:hAnsi="Sylfaen"/>
                <w:sz w:val="20"/>
                <w:szCs w:val="20"/>
                <w:lang w:val="ka-GE"/>
              </w:rPr>
              <w:t xml:space="preserve"> </w:t>
            </w:r>
            <w:r w:rsidR="00E53718" w:rsidRPr="00B243F1">
              <w:rPr>
                <w:rFonts w:ascii="Sylfaen" w:hAnsi="Sylfaen"/>
                <w:sz w:val="20"/>
                <w:szCs w:val="20"/>
                <w:lang w:val="ka-GE"/>
              </w:rPr>
              <w:t>აღებული საკვლევი მასალის (</w:t>
            </w:r>
            <w:r w:rsidR="008D51D0" w:rsidRPr="00B243F1">
              <w:rPr>
                <w:rFonts w:ascii="Sylfaen" w:hAnsi="Sylfaen"/>
                <w:sz w:val="20"/>
                <w:szCs w:val="20"/>
                <w:lang w:val="ka-GE"/>
              </w:rPr>
              <w:t>მცენარეული და ცხოველური ორგანიზმებ</w:t>
            </w:r>
            <w:r w:rsidR="00E53718" w:rsidRPr="00B243F1">
              <w:rPr>
                <w:rFonts w:ascii="Sylfaen" w:hAnsi="Sylfaen"/>
                <w:sz w:val="20"/>
                <w:szCs w:val="20"/>
                <w:lang w:val="ka-GE"/>
              </w:rPr>
              <w:t>ი) რკვევის საფუ</w:t>
            </w:r>
            <w:r w:rsidR="008D51D0" w:rsidRPr="00B243F1">
              <w:rPr>
                <w:rFonts w:ascii="Sylfaen" w:hAnsi="Sylfaen"/>
                <w:sz w:val="20"/>
                <w:szCs w:val="20"/>
                <w:lang w:val="ka-GE"/>
              </w:rPr>
              <w:t xml:space="preserve">ძველზე მიღებული მონაცემებიდან </w:t>
            </w:r>
            <w:r w:rsidR="008E1D8A" w:rsidRPr="00B243F1">
              <w:rPr>
                <w:rFonts w:ascii="Sylfaen" w:hAnsi="Sylfaen"/>
                <w:sz w:val="20"/>
                <w:szCs w:val="20"/>
                <w:lang w:val="ka-GE"/>
              </w:rPr>
              <w:t xml:space="preserve"> </w:t>
            </w:r>
            <w:r w:rsidR="008D51D0" w:rsidRPr="00EC2A45">
              <w:rPr>
                <w:rFonts w:ascii="Sylfaen" w:hAnsi="Sylfaen"/>
                <w:sz w:val="20"/>
                <w:szCs w:val="20"/>
                <w:lang w:val="ka-GE"/>
              </w:rPr>
              <w:t>დასკვნებს</w:t>
            </w:r>
            <w:r w:rsidR="008E1D8A" w:rsidRPr="00EC2A45">
              <w:rPr>
                <w:rFonts w:ascii="Sylfaen" w:hAnsi="Sylfaen"/>
                <w:sz w:val="20"/>
                <w:szCs w:val="20"/>
                <w:lang w:val="ka-GE"/>
              </w:rPr>
              <w:t xml:space="preserve"> </w:t>
            </w:r>
            <w:r w:rsidR="008D51D0" w:rsidRPr="00EC2A45">
              <w:rPr>
                <w:rFonts w:ascii="Sylfaen" w:hAnsi="Sylfaen"/>
                <w:sz w:val="20"/>
                <w:szCs w:val="20"/>
                <w:lang w:val="ka-GE"/>
              </w:rPr>
              <w:t>და</w:t>
            </w:r>
            <w:r w:rsidR="008E1D8A" w:rsidRPr="00EC2A45">
              <w:rPr>
                <w:rFonts w:ascii="Sylfaen" w:hAnsi="Sylfaen"/>
                <w:sz w:val="20"/>
                <w:szCs w:val="20"/>
                <w:lang w:val="ka-GE"/>
              </w:rPr>
              <w:t xml:space="preserve"> წარადგენს</w:t>
            </w:r>
            <w:r w:rsidR="008D51D0" w:rsidRPr="00EC2A45">
              <w:rPr>
                <w:rFonts w:ascii="Sylfaen" w:hAnsi="Sylfaen"/>
                <w:sz w:val="20"/>
                <w:szCs w:val="20"/>
                <w:lang w:val="ka-GE"/>
              </w:rPr>
              <w:t xml:space="preserve"> ანგარიშის</w:t>
            </w:r>
            <w:r w:rsidR="008E1D8A" w:rsidRPr="00EC2A45">
              <w:rPr>
                <w:rFonts w:ascii="Sylfaen" w:hAnsi="Sylfaen"/>
                <w:sz w:val="20"/>
                <w:szCs w:val="20"/>
                <w:lang w:val="ka-GE"/>
              </w:rPr>
              <w:t xml:space="preserve"> სახით</w:t>
            </w:r>
            <w:r w:rsidR="008D51D0" w:rsidRPr="00EC2A45">
              <w:rPr>
                <w:rFonts w:ascii="Sylfaen" w:hAnsi="Sylfaen"/>
                <w:sz w:val="20"/>
                <w:szCs w:val="20"/>
                <w:lang w:val="ka-GE"/>
              </w:rPr>
              <w:t xml:space="preserve">. </w:t>
            </w:r>
          </w:p>
          <w:p w14:paraId="641C43DD" w14:textId="77777777" w:rsidR="00BB5BA4" w:rsidRPr="00B243F1" w:rsidRDefault="006750BE" w:rsidP="001F0F15">
            <w:pPr>
              <w:numPr>
                <w:ilvl w:val="0"/>
                <w:numId w:val="6"/>
              </w:numPr>
              <w:tabs>
                <w:tab w:val="left" w:pos="283"/>
              </w:tabs>
              <w:spacing w:after="0" w:line="240" w:lineRule="auto"/>
              <w:ind w:left="0" w:firstLine="0"/>
              <w:jc w:val="both"/>
              <w:rPr>
                <w:rFonts w:ascii="Sylfaen" w:hAnsi="Sylfaen" w:cs="Sylfaen"/>
                <w:bCs/>
                <w:sz w:val="20"/>
                <w:szCs w:val="20"/>
                <w:lang w:val="ka-GE"/>
              </w:rPr>
            </w:pPr>
            <w:r w:rsidRPr="00EC2A45">
              <w:rPr>
                <w:rFonts w:ascii="Sylfaen" w:hAnsi="Sylfaen"/>
                <w:sz w:val="20"/>
                <w:szCs w:val="20"/>
                <w:lang w:val="ka-GE"/>
              </w:rPr>
              <w:t>ბიოლოგიურ მეცნიერებებში სხვად</w:t>
            </w:r>
            <w:r w:rsidR="00EC2A45" w:rsidRPr="00EC2A45">
              <w:rPr>
                <w:rFonts w:ascii="Sylfaen" w:hAnsi="Sylfaen"/>
                <w:sz w:val="20"/>
                <w:szCs w:val="20"/>
                <w:lang w:val="ka-GE"/>
              </w:rPr>
              <w:t>ა</w:t>
            </w:r>
            <w:r w:rsidRPr="00EC2A45">
              <w:rPr>
                <w:rFonts w:ascii="Sylfaen" w:hAnsi="Sylfaen"/>
                <w:sz w:val="20"/>
                <w:szCs w:val="20"/>
                <w:lang w:val="ka-GE"/>
              </w:rPr>
              <w:t xml:space="preserve">სხვა </w:t>
            </w:r>
            <w:r w:rsidR="00051840" w:rsidRPr="00EC2A45">
              <w:rPr>
                <w:rFonts w:ascii="Sylfaen" w:hAnsi="Sylfaen"/>
                <w:sz w:val="20"/>
                <w:szCs w:val="20"/>
                <w:lang w:val="ka-GE"/>
              </w:rPr>
              <w:t>თეორიებზე,  კონცეფციებზე</w:t>
            </w:r>
            <w:r w:rsidR="0098775F" w:rsidRPr="00EC2A45">
              <w:rPr>
                <w:rFonts w:ascii="Sylfaen" w:hAnsi="Sylfaen"/>
                <w:sz w:val="20"/>
                <w:szCs w:val="20"/>
                <w:lang w:val="ka-GE"/>
              </w:rPr>
              <w:t xml:space="preserve">, </w:t>
            </w:r>
            <w:r w:rsidR="00051840" w:rsidRPr="00EC2A45">
              <w:rPr>
                <w:rFonts w:ascii="Sylfaen" w:hAnsi="Sylfaen"/>
                <w:sz w:val="20"/>
                <w:szCs w:val="20"/>
                <w:lang w:val="ka-GE"/>
              </w:rPr>
              <w:t xml:space="preserve">პრაქტიკულ </w:t>
            </w:r>
            <w:r w:rsidR="00BB5BA4" w:rsidRPr="00EC2A45">
              <w:rPr>
                <w:rFonts w:ascii="Sylfaen" w:hAnsi="Sylfaen"/>
                <w:sz w:val="20"/>
                <w:szCs w:val="20"/>
                <w:lang w:val="ka-GE"/>
              </w:rPr>
              <w:t>საკითხებსა</w:t>
            </w:r>
            <w:r w:rsidR="0098775F" w:rsidRPr="00EC2A45">
              <w:rPr>
                <w:rFonts w:ascii="Sylfaen" w:hAnsi="Sylfaen"/>
                <w:sz w:val="20"/>
                <w:szCs w:val="20"/>
                <w:lang w:val="ka-GE"/>
              </w:rPr>
              <w:t xml:space="preserve"> და პრობლემებზე</w:t>
            </w:r>
            <w:r w:rsidR="00051840" w:rsidRPr="00EC2A45">
              <w:rPr>
                <w:rFonts w:ascii="Sylfaen" w:hAnsi="Sylfaen"/>
                <w:sz w:val="20"/>
                <w:szCs w:val="20"/>
                <w:lang w:val="ka-GE"/>
              </w:rPr>
              <w:t xml:space="preserve"> </w:t>
            </w:r>
            <w:r w:rsidRPr="00EC2A45">
              <w:rPr>
                <w:rFonts w:ascii="Sylfaen" w:hAnsi="Sylfaen"/>
                <w:sz w:val="20"/>
                <w:szCs w:val="20"/>
                <w:lang w:val="ka-GE"/>
              </w:rPr>
              <w:t>კოლეგებთან მსჯელობ</w:t>
            </w:r>
            <w:r w:rsidR="00EC2A45" w:rsidRPr="00EC2A45">
              <w:rPr>
                <w:rFonts w:ascii="Sylfaen" w:hAnsi="Sylfaen"/>
                <w:sz w:val="20"/>
                <w:szCs w:val="20"/>
                <w:lang w:val="ka-GE"/>
              </w:rPr>
              <w:t>ი</w:t>
            </w:r>
            <w:r w:rsidRPr="00EC2A45">
              <w:rPr>
                <w:rFonts w:ascii="Sylfaen" w:hAnsi="Sylfaen"/>
                <w:sz w:val="20"/>
                <w:szCs w:val="20"/>
                <w:lang w:val="ka-GE"/>
              </w:rPr>
              <w:t>სას</w:t>
            </w:r>
            <w:r w:rsidRPr="00B243F1">
              <w:rPr>
                <w:rFonts w:ascii="Sylfaen" w:hAnsi="Sylfaen"/>
                <w:sz w:val="20"/>
                <w:szCs w:val="20"/>
                <w:lang w:val="ka-GE"/>
              </w:rPr>
              <w:t xml:space="preserve"> ახდენს თავისი მოსაზრებების არგუმენტირებულ დასაბუთებას</w:t>
            </w:r>
            <w:r w:rsidR="00BB5BA4" w:rsidRPr="00B243F1">
              <w:rPr>
                <w:rFonts w:ascii="Sylfaen" w:hAnsi="Sylfaen"/>
                <w:sz w:val="20"/>
                <w:szCs w:val="20"/>
                <w:lang w:val="ka-GE"/>
              </w:rPr>
              <w:t xml:space="preserve">. </w:t>
            </w:r>
            <w:r w:rsidR="00051840" w:rsidRPr="00B243F1">
              <w:rPr>
                <w:rFonts w:ascii="Sylfaen" w:hAnsi="Sylfaen"/>
                <w:sz w:val="20"/>
                <w:szCs w:val="20"/>
                <w:lang w:val="ka-GE"/>
              </w:rPr>
              <w:t xml:space="preserve"> </w:t>
            </w:r>
          </w:p>
          <w:p w14:paraId="2B646BC0" w14:textId="77777777" w:rsidR="00051840" w:rsidRPr="00B243F1" w:rsidRDefault="0098775F" w:rsidP="001F0F15">
            <w:pPr>
              <w:numPr>
                <w:ilvl w:val="0"/>
                <w:numId w:val="6"/>
              </w:numPr>
              <w:tabs>
                <w:tab w:val="left" w:pos="283"/>
              </w:tabs>
              <w:spacing w:after="0" w:line="240" w:lineRule="auto"/>
              <w:ind w:left="0" w:firstLine="0"/>
              <w:jc w:val="both"/>
              <w:rPr>
                <w:rFonts w:ascii="Sylfaen" w:hAnsi="Sylfaen" w:cs="Sylfaen"/>
                <w:bCs/>
                <w:sz w:val="20"/>
                <w:szCs w:val="20"/>
                <w:lang w:val="ka-GE"/>
              </w:rPr>
            </w:pPr>
            <w:r w:rsidRPr="00B243F1">
              <w:rPr>
                <w:rFonts w:ascii="Sylfaen" w:hAnsi="Sylfaen"/>
                <w:sz w:val="20"/>
                <w:szCs w:val="20"/>
                <w:lang w:val="ka-GE"/>
              </w:rPr>
              <w:t xml:space="preserve">ბიოლოგიურ მეცნიერებებში </w:t>
            </w:r>
            <w:r w:rsidR="00051840" w:rsidRPr="00B243F1">
              <w:rPr>
                <w:rFonts w:ascii="Sylfaen" w:hAnsi="Sylfaen"/>
                <w:sz w:val="20"/>
                <w:szCs w:val="20"/>
                <w:lang w:val="ka-GE"/>
              </w:rPr>
              <w:t xml:space="preserve">ინფორმაციულ-საკომუნიკაციო ტექნოლოგიებისა და ელექტრონული რესურსების გამოყენებით მოპოვებული ინფორმაციის </w:t>
            </w:r>
            <w:r w:rsidR="006750BE" w:rsidRPr="00B243F1">
              <w:rPr>
                <w:rFonts w:ascii="Sylfaen" w:hAnsi="Sylfaen"/>
                <w:sz w:val="20"/>
                <w:szCs w:val="20"/>
                <w:lang w:val="ka-GE"/>
              </w:rPr>
              <w:t>გაანალიზების</w:t>
            </w:r>
            <w:r w:rsidR="00051840" w:rsidRPr="00B243F1">
              <w:rPr>
                <w:rFonts w:ascii="Sylfaen" w:hAnsi="Sylfaen"/>
                <w:sz w:val="20"/>
                <w:szCs w:val="20"/>
                <w:lang w:val="ka-GE"/>
              </w:rPr>
              <w:t xml:space="preserve"> საფუძველზე  </w:t>
            </w:r>
            <w:r w:rsidR="006750BE" w:rsidRPr="00B243F1">
              <w:rPr>
                <w:rFonts w:ascii="Sylfaen" w:hAnsi="Sylfaen"/>
                <w:sz w:val="20"/>
                <w:szCs w:val="20"/>
                <w:lang w:val="ka-GE"/>
              </w:rPr>
              <w:t xml:space="preserve">ახდენს </w:t>
            </w:r>
            <w:r w:rsidR="00051840" w:rsidRPr="00B243F1">
              <w:rPr>
                <w:rFonts w:ascii="Sylfaen" w:hAnsi="Sylfaen"/>
                <w:sz w:val="20"/>
                <w:szCs w:val="20"/>
                <w:lang w:val="ka-GE"/>
              </w:rPr>
              <w:t xml:space="preserve">ცოდნის </w:t>
            </w:r>
            <w:r w:rsidRPr="00B243F1">
              <w:rPr>
                <w:rFonts w:ascii="Sylfaen" w:hAnsi="Sylfaen"/>
                <w:sz w:val="20"/>
                <w:szCs w:val="20"/>
                <w:lang w:val="ka-GE"/>
              </w:rPr>
              <w:t>მუდმივ</w:t>
            </w:r>
            <w:r w:rsidR="00051840" w:rsidRPr="00B243F1">
              <w:rPr>
                <w:rFonts w:ascii="Sylfaen" w:hAnsi="Sylfaen"/>
                <w:sz w:val="20"/>
                <w:szCs w:val="20"/>
                <w:lang w:val="ka-GE"/>
              </w:rPr>
              <w:t xml:space="preserve"> განახლება</w:t>
            </w:r>
            <w:r w:rsidR="006750BE" w:rsidRPr="00B243F1">
              <w:rPr>
                <w:rFonts w:ascii="Sylfaen" w:hAnsi="Sylfaen"/>
                <w:sz w:val="20"/>
                <w:szCs w:val="20"/>
                <w:lang w:val="ka-GE"/>
              </w:rPr>
              <w:t>სა</w:t>
            </w:r>
            <w:r w:rsidR="00051840" w:rsidRPr="00B243F1">
              <w:rPr>
                <w:rFonts w:ascii="Sylfaen" w:hAnsi="Sylfaen"/>
                <w:sz w:val="20"/>
                <w:szCs w:val="20"/>
                <w:lang w:val="ka-GE"/>
              </w:rPr>
              <w:t xml:space="preserve"> და გაღრმავება</w:t>
            </w:r>
            <w:r w:rsidR="006750BE" w:rsidRPr="00B243F1">
              <w:rPr>
                <w:rFonts w:ascii="Sylfaen" w:hAnsi="Sylfaen"/>
                <w:sz w:val="20"/>
                <w:szCs w:val="20"/>
                <w:lang w:val="ka-GE"/>
              </w:rPr>
              <w:t>ს</w:t>
            </w:r>
            <w:r w:rsidR="00051840" w:rsidRPr="00B243F1">
              <w:rPr>
                <w:rFonts w:ascii="Sylfaen" w:hAnsi="Sylfaen"/>
                <w:sz w:val="20"/>
                <w:szCs w:val="20"/>
                <w:lang w:val="ka-GE"/>
              </w:rPr>
              <w:t>, შესაბამისი დასკვნების გაკეთება</w:t>
            </w:r>
            <w:r w:rsidR="006750BE" w:rsidRPr="00B243F1">
              <w:rPr>
                <w:rFonts w:ascii="Sylfaen" w:hAnsi="Sylfaen"/>
                <w:sz w:val="20"/>
                <w:szCs w:val="20"/>
                <w:lang w:val="ka-GE"/>
              </w:rPr>
              <w:t>ს</w:t>
            </w:r>
            <w:r w:rsidR="00051840" w:rsidRPr="00B243F1">
              <w:rPr>
                <w:rFonts w:ascii="Sylfaen" w:hAnsi="Sylfaen"/>
                <w:sz w:val="20"/>
                <w:szCs w:val="20"/>
                <w:lang w:val="ka-GE"/>
              </w:rPr>
              <w:t xml:space="preserve"> და აუდიტორიისთვის წარდგენა</w:t>
            </w:r>
            <w:r w:rsidR="006750BE" w:rsidRPr="00B243F1">
              <w:rPr>
                <w:rFonts w:ascii="Sylfaen" w:hAnsi="Sylfaen"/>
                <w:sz w:val="20"/>
                <w:szCs w:val="20"/>
                <w:lang w:val="ka-GE"/>
              </w:rPr>
              <w:t>ს</w:t>
            </w:r>
            <w:r w:rsidR="00051840" w:rsidRPr="00B243F1">
              <w:rPr>
                <w:rFonts w:ascii="Sylfaen" w:hAnsi="Sylfaen"/>
                <w:sz w:val="20"/>
                <w:szCs w:val="20"/>
                <w:lang w:val="ka-GE"/>
              </w:rPr>
              <w:t xml:space="preserve">. </w:t>
            </w:r>
          </w:p>
        </w:tc>
      </w:tr>
      <w:tr w:rsidR="00BF3032" w:rsidRPr="0026119E" w14:paraId="411026C8" w14:textId="77777777" w:rsidTr="00CE1B51">
        <w:tc>
          <w:tcPr>
            <w:tcW w:w="3257" w:type="dxa"/>
            <w:tcBorders>
              <w:top w:val="single" w:sz="18" w:space="0" w:color="auto"/>
              <w:left w:val="single" w:sz="18" w:space="0" w:color="auto"/>
              <w:bottom w:val="single" w:sz="18" w:space="0" w:color="auto"/>
            </w:tcBorders>
            <w:shd w:val="clear" w:color="auto" w:fill="E5DFEC" w:themeFill="accent4" w:themeFillTint="33"/>
          </w:tcPr>
          <w:p w14:paraId="2BF34F3C" w14:textId="77777777" w:rsidR="00BF3032" w:rsidRPr="0026119E" w:rsidRDefault="00051840" w:rsidP="00BF3032">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t>პასუხისმგებლობა და ავტონომიურობა</w:t>
            </w:r>
          </w:p>
        </w:tc>
        <w:tc>
          <w:tcPr>
            <w:tcW w:w="7341" w:type="dxa"/>
            <w:gridSpan w:val="2"/>
            <w:tcBorders>
              <w:top w:val="single" w:sz="18" w:space="0" w:color="auto"/>
              <w:bottom w:val="single" w:sz="18" w:space="0" w:color="auto"/>
              <w:right w:val="single" w:sz="18" w:space="0" w:color="auto"/>
            </w:tcBorders>
          </w:tcPr>
          <w:p w14:paraId="303374AF" w14:textId="7740DCE1" w:rsidR="00BF3032" w:rsidRPr="0026119E" w:rsidRDefault="00C758E4" w:rsidP="00C758E4">
            <w:pPr>
              <w:numPr>
                <w:ilvl w:val="0"/>
                <w:numId w:val="2"/>
              </w:numPr>
              <w:tabs>
                <w:tab w:val="num" w:pos="163"/>
              </w:tabs>
              <w:spacing w:after="0" w:line="240" w:lineRule="auto"/>
              <w:ind w:left="0" w:firstLine="0"/>
              <w:jc w:val="both"/>
              <w:rPr>
                <w:rFonts w:ascii="Sylfaen" w:hAnsi="Sylfaen" w:cs="Sylfaen"/>
                <w:bCs/>
                <w:sz w:val="20"/>
                <w:szCs w:val="20"/>
              </w:rPr>
            </w:pPr>
            <w:r>
              <w:rPr>
                <w:rFonts w:ascii="Sylfaen" w:hAnsi="Sylfaen"/>
                <w:sz w:val="20"/>
                <w:szCs w:val="20"/>
                <w:lang w:val="ka-GE"/>
              </w:rPr>
              <w:t>პრაქტიკული მუშაობისას</w:t>
            </w:r>
            <w:r w:rsidR="00BF3032" w:rsidRPr="0026119E">
              <w:rPr>
                <w:rFonts w:ascii="Sylfaen" w:hAnsi="Sylfaen"/>
                <w:sz w:val="20"/>
                <w:szCs w:val="20"/>
                <w:lang w:val="ka-GE"/>
              </w:rPr>
              <w:t xml:space="preserve"> ცოცხალ ორგანიზმებზე </w:t>
            </w:r>
            <w:r w:rsidR="006750BE" w:rsidRPr="0026119E">
              <w:rPr>
                <w:rFonts w:ascii="Sylfaen" w:hAnsi="Sylfaen"/>
                <w:sz w:val="20"/>
                <w:szCs w:val="20"/>
                <w:lang w:val="ka-GE"/>
              </w:rPr>
              <w:t>დაკვირვებ</w:t>
            </w:r>
            <w:r w:rsidR="00CE0D0C" w:rsidRPr="0026119E">
              <w:rPr>
                <w:rFonts w:ascii="Sylfaen" w:hAnsi="Sylfaen"/>
                <w:sz w:val="20"/>
                <w:szCs w:val="20"/>
                <w:lang w:val="ka-GE"/>
              </w:rPr>
              <w:t>ა</w:t>
            </w:r>
            <w:r w:rsidR="006750BE" w:rsidRPr="0026119E">
              <w:rPr>
                <w:rFonts w:ascii="Sylfaen" w:hAnsi="Sylfaen"/>
                <w:sz w:val="20"/>
                <w:szCs w:val="20"/>
                <w:lang w:val="ka-GE"/>
              </w:rPr>
              <w:t xml:space="preserve">ს, კვლევისთვის მასალის აღებას და დამუშავებას ახდენს </w:t>
            </w:r>
            <w:r w:rsidR="00BF3032" w:rsidRPr="0026119E">
              <w:rPr>
                <w:rFonts w:ascii="Sylfaen" w:hAnsi="Sylfaen"/>
                <w:sz w:val="20"/>
                <w:szCs w:val="20"/>
                <w:lang w:val="ka-GE"/>
              </w:rPr>
              <w:t>ეთიკური პრინციპებისა და</w:t>
            </w:r>
            <w:r w:rsidR="00CE0D0C" w:rsidRPr="0026119E">
              <w:rPr>
                <w:rFonts w:ascii="Sylfaen" w:hAnsi="Sylfaen"/>
                <w:sz w:val="20"/>
                <w:szCs w:val="20"/>
                <w:lang w:val="ka-GE"/>
              </w:rPr>
              <w:t xml:space="preserve"> გარემოს</w:t>
            </w:r>
            <w:r w:rsidR="00BF3032" w:rsidRPr="0026119E">
              <w:rPr>
                <w:rFonts w:ascii="Sylfaen" w:hAnsi="Sylfaen"/>
                <w:sz w:val="20"/>
                <w:szCs w:val="20"/>
                <w:lang w:val="ka-GE"/>
              </w:rPr>
              <w:t xml:space="preserve"> უსაფრთხოების წესების დაცვით.</w:t>
            </w:r>
          </w:p>
        </w:tc>
      </w:tr>
      <w:tr w:rsidR="009D7832" w:rsidRPr="0026119E" w14:paraId="2D7F7D60" w14:textId="77777777" w:rsidTr="00CE1B51">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3AC8BE4" w14:textId="77777777" w:rsidR="009D7832" w:rsidRPr="0026119E" w:rsidRDefault="009D7832" w:rsidP="00A8613A">
            <w:pPr>
              <w:spacing w:after="0" w:line="240" w:lineRule="auto"/>
              <w:rPr>
                <w:rFonts w:ascii="Sylfaen" w:hAnsi="Sylfaen"/>
                <w:bCs/>
                <w:sz w:val="20"/>
                <w:szCs w:val="20"/>
                <w:lang w:val="ka-GE"/>
              </w:rPr>
            </w:pPr>
            <w:r w:rsidRPr="0026119E">
              <w:rPr>
                <w:rFonts w:ascii="Sylfaen" w:hAnsi="Sylfaen" w:cs="Sylfaen"/>
                <w:b/>
                <w:bCs/>
                <w:sz w:val="20"/>
                <w:szCs w:val="20"/>
                <w:lang w:val="ka-GE"/>
              </w:rPr>
              <w:t>სწავლების</w:t>
            </w:r>
            <w:r w:rsidR="00A8613A" w:rsidRPr="0026119E">
              <w:rPr>
                <w:rFonts w:ascii="Sylfaen" w:hAnsi="Sylfaen" w:cs="Sylfaen"/>
                <w:b/>
                <w:bCs/>
                <w:sz w:val="20"/>
                <w:szCs w:val="20"/>
                <w:lang w:val="ka-GE"/>
              </w:rPr>
              <w:t xml:space="preserve"> </w:t>
            </w:r>
            <w:r w:rsidRPr="0026119E">
              <w:rPr>
                <w:rFonts w:ascii="Sylfaen" w:hAnsi="Sylfaen" w:cs="Sylfaen"/>
                <w:b/>
                <w:bCs/>
                <w:sz w:val="20"/>
                <w:szCs w:val="20"/>
                <w:lang w:val="ka-GE"/>
              </w:rPr>
              <w:t>მეთოდები</w:t>
            </w:r>
          </w:p>
        </w:tc>
      </w:tr>
      <w:tr w:rsidR="009D7832" w:rsidRPr="0026119E" w14:paraId="17A26E5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0EF993A9" w14:textId="77777777" w:rsidR="00D347C8" w:rsidRPr="0026119E" w:rsidRDefault="005306F7" w:rsidP="005306F7">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დაკვირვების  მეთოდები. </w:t>
            </w:r>
          </w:p>
        </w:tc>
      </w:tr>
      <w:tr w:rsidR="009D7832" w:rsidRPr="0026119E" w14:paraId="3981EF4F"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D6F14E8" w14:textId="77777777" w:rsidR="009D7832" w:rsidRPr="0026119E" w:rsidRDefault="009D7832" w:rsidP="00A8613A">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t>პროგრამის სტრუქტურა</w:t>
            </w:r>
          </w:p>
        </w:tc>
      </w:tr>
      <w:tr w:rsidR="0050661D" w:rsidRPr="0026119E" w14:paraId="0A8AAC89"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48C67A2C" w14:textId="77777777" w:rsidR="0050661D" w:rsidRPr="0026119E" w:rsidRDefault="0050661D" w:rsidP="0050661D">
            <w:pPr>
              <w:spacing w:after="0" w:line="240" w:lineRule="auto"/>
              <w:jc w:val="both"/>
              <w:rPr>
                <w:rFonts w:ascii="Sylfaen" w:hAnsi="Sylfaen"/>
                <w:sz w:val="20"/>
                <w:szCs w:val="20"/>
                <w:lang w:val="ka-GE"/>
              </w:rPr>
            </w:pPr>
            <w:r w:rsidRPr="0026119E">
              <w:rPr>
                <w:rFonts w:ascii="Sylfaen" w:hAnsi="Sylfaen"/>
                <w:sz w:val="20"/>
                <w:szCs w:val="20"/>
                <w:lang w:val="ka-GE"/>
              </w:rPr>
              <w:t xml:space="preserve">სწავლის ხანგრძლიობაა 4 წელი (რვა სემესტრი). </w:t>
            </w:r>
          </w:p>
          <w:p w14:paraId="0149C6F9" w14:textId="77777777" w:rsidR="0050661D" w:rsidRPr="0026119E" w:rsidRDefault="0050661D" w:rsidP="0050661D">
            <w:pPr>
              <w:tabs>
                <w:tab w:val="left" w:pos="180"/>
              </w:tabs>
              <w:spacing w:after="0" w:line="240" w:lineRule="auto"/>
              <w:jc w:val="both"/>
              <w:rPr>
                <w:rFonts w:ascii="Sylfaen" w:hAnsi="Sylfaen"/>
                <w:sz w:val="20"/>
                <w:szCs w:val="20"/>
                <w:lang w:val="ka-GE"/>
              </w:rPr>
            </w:pPr>
            <w:r w:rsidRPr="0026119E">
              <w:rPr>
                <w:rFonts w:ascii="Sylfaen" w:hAnsi="Sylfaen"/>
                <w:sz w:val="20"/>
                <w:szCs w:val="20"/>
                <w:lang w:val="ka-GE"/>
              </w:rPr>
              <w:t xml:space="preserve">პროგრამისთვის განკუთვნილი 240 კრედიტი განაწილებულია შემდეგი სახით: </w:t>
            </w:r>
          </w:p>
          <w:p w14:paraId="066301E5" w14:textId="19832045" w:rsidR="0050661D" w:rsidRPr="0026119E" w:rsidRDefault="0050661D" w:rsidP="001F0F15">
            <w:pPr>
              <w:pStyle w:val="ListParagraph"/>
              <w:numPr>
                <w:ilvl w:val="0"/>
                <w:numId w:val="5"/>
              </w:numPr>
              <w:spacing w:after="0" w:line="240" w:lineRule="auto"/>
              <w:ind w:left="284" w:hanging="284"/>
              <w:jc w:val="both"/>
              <w:rPr>
                <w:rFonts w:ascii="Sylfaen" w:hAnsi="Sylfaen"/>
                <w:sz w:val="20"/>
                <w:szCs w:val="20"/>
                <w:lang w:val="ka-GE"/>
              </w:rPr>
            </w:pPr>
            <w:r w:rsidRPr="0026119E">
              <w:rPr>
                <w:rFonts w:ascii="Sylfaen" w:hAnsi="Sylfaen" w:cs="Sylfaen"/>
                <w:sz w:val="20"/>
                <w:szCs w:val="20"/>
                <w:lang w:val="ka-GE"/>
              </w:rPr>
              <w:t>ძირითადი</w:t>
            </w:r>
            <w:r w:rsidRPr="0026119E">
              <w:rPr>
                <w:rFonts w:ascii="Sylfaen" w:hAnsi="Sylfaen"/>
                <w:sz w:val="20"/>
                <w:szCs w:val="20"/>
                <w:lang w:val="ka-GE"/>
              </w:rPr>
              <w:t xml:space="preserve"> სწავლის სფეროს სავალდებულო სასწავლო კურსები</w:t>
            </w:r>
            <w:r w:rsidR="00C758E4">
              <w:rPr>
                <w:rFonts w:ascii="Sylfaen" w:hAnsi="Sylfaen"/>
                <w:sz w:val="20"/>
                <w:szCs w:val="20"/>
                <w:lang w:val="ka-GE"/>
              </w:rPr>
              <w:t xml:space="preserve"> -120</w:t>
            </w:r>
            <w:r w:rsidR="001F5D21" w:rsidRPr="0026119E">
              <w:rPr>
                <w:rFonts w:ascii="Sylfaen" w:hAnsi="Sylfaen"/>
                <w:sz w:val="20"/>
                <w:szCs w:val="20"/>
                <w:lang w:val="ka-GE"/>
              </w:rPr>
              <w:t xml:space="preserve"> </w:t>
            </w:r>
            <w:r w:rsidRPr="0026119E">
              <w:rPr>
                <w:rFonts w:ascii="Sylfaen" w:hAnsi="Sylfaen"/>
                <w:sz w:val="20"/>
                <w:szCs w:val="20"/>
                <w:lang w:val="ka-GE"/>
              </w:rPr>
              <w:t xml:space="preserve">კრედიტი; </w:t>
            </w:r>
          </w:p>
          <w:p w14:paraId="1F4C73F4" w14:textId="77777777" w:rsidR="0050661D" w:rsidRPr="0026119E" w:rsidRDefault="0050661D" w:rsidP="0050661D">
            <w:pPr>
              <w:spacing w:after="0" w:line="240" w:lineRule="auto"/>
              <w:jc w:val="both"/>
              <w:rPr>
                <w:rFonts w:ascii="Sylfaen" w:hAnsi="Sylfaen"/>
                <w:sz w:val="20"/>
                <w:szCs w:val="20"/>
                <w:lang w:val="ka-GE"/>
              </w:rPr>
            </w:pPr>
            <w:r w:rsidRPr="0026119E">
              <w:rPr>
                <w:rFonts w:ascii="Sylfaen" w:hAnsi="Sylfaen"/>
                <w:sz w:val="20"/>
                <w:szCs w:val="20"/>
                <w:lang w:val="ka-GE"/>
              </w:rPr>
              <w:t xml:space="preserve">II. ძირითადი სწავლის სფეროს არჩევითი სასწავლო კურსები - </w:t>
            </w:r>
            <w:r w:rsidRPr="0026119E">
              <w:rPr>
                <w:rFonts w:ascii="Sylfaen" w:hAnsi="Sylfaen" w:cs="Sylfaen"/>
                <w:sz w:val="20"/>
                <w:szCs w:val="20"/>
                <w:lang w:val="ka-GE"/>
              </w:rPr>
              <w:t xml:space="preserve">20 </w:t>
            </w:r>
            <w:r w:rsidRPr="0026119E">
              <w:rPr>
                <w:rFonts w:ascii="Sylfaen" w:hAnsi="Sylfaen"/>
                <w:sz w:val="20"/>
                <w:szCs w:val="20"/>
                <w:lang w:val="ka-GE"/>
              </w:rPr>
              <w:t xml:space="preserve"> კრედიტი;  </w:t>
            </w:r>
          </w:p>
          <w:p w14:paraId="53091ABC" w14:textId="184D9D1B" w:rsidR="0050661D" w:rsidRPr="0026119E" w:rsidRDefault="0050661D" w:rsidP="0050661D">
            <w:pPr>
              <w:spacing w:after="0" w:line="240" w:lineRule="auto"/>
              <w:jc w:val="both"/>
              <w:rPr>
                <w:rFonts w:ascii="Sylfaen" w:hAnsi="Sylfaen"/>
                <w:sz w:val="20"/>
                <w:szCs w:val="20"/>
                <w:lang w:val="ka-GE"/>
              </w:rPr>
            </w:pPr>
            <w:r w:rsidRPr="0026119E">
              <w:rPr>
                <w:rFonts w:ascii="Sylfaen" w:hAnsi="Sylfaen"/>
                <w:sz w:val="20"/>
                <w:szCs w:val="20"/>
                <w:lang w:val="ka-GE"/>
              </w:rPr>
              <w:t xml:space="preserve">III. </w:t>
            </w:r>
            <w:r w:rsidRPr="0026119E">
              <w:rPr>
                <w:rFonts w:ascii="Sylfaen" w:hAnsi="Sylfaen" w:cs="Sylfaen"/>
                <w:sz w:val="20"/>
                <w:szCs w:val="20"/>
                <w:lang w:val="ka-GE"/>
              </w:rPr>
              <w:t>თავისუფალი კომპონენტის სავალდებულო სასწავლო კურსები</w:t>
            </w:r>
            <w:r w:rsidR="00C758E4">
              <w:rPr>
                <w:rFonts w:ascii="Sylfaen" w:hAnsi="Sylfaen" w:cs="Sylfaen"/>
                <w:sz w:val="20"/>
                <w:szCs w:val="20"/>
                <w:lang w:val="ka-GE"/>
              </w:rPr>
              <w:t xml:space="preserve"> - 35</w:t>
            </w:r>
            <w:r w:rsidRPr="0026119E">
              <w:rPr>
                <w:rFonts w:ascii="Sylfaen" w:hAnsi="Sylfaen" w:cs="Sylfaen"/>
                <w:sz w:val="20"/>
                <w:szCs w:val="20"/>
                <w:lang w:val="ka-GE"/>
              </w:rPr>
              <w:t xml:space="preserve"> </w:t>
            </w:r>
            <w:r w:rsidRPr="0026119E">
              <w:rPr>
                <w:rFonts w:ascii="Sylfaen" w:hAnsi="Sylfaen"/>
                <w:sz w:val="20"/>
                <w:szCs w:val="20"/>
                <w:lang w:val="ka-GE"/>
              </w:rPr>
              <w:t xml:space="preserve">კრედიტი; </w:t>
            </w:r>
          </w:p>
          <w:p w14:paraId="1F53769A" w14:textId="77777777" w:rsidR="0050661D" w:rsidRPr="0026119E" w:rsidRDefault="0050661D" w:rsidP="0050661D">
            <w:pPr>
              <w:spacing w:after="0" w:line="240" w:lineRule="auto"/>
              <w:jc w:val="both"/>
              <w:rPr>
                <w:rFonts w:ascii="Sylfaen" w:hAnsi="Sylfaen" w:cs="Sylfaen"/>
                <w:sz w:val="20"/>
                <w:szCs w:val="20"/>
                <w:lang w:val="ka-GE"/>
              </w:rPr>
            </w:pPr>
            <w:r w:rsidRPr="0026119E">
              <w:rPr>
                <w:rFonts w:ascii="Sylfaen" w:hAnsi="Sylfaen"/>
                <w:sz w:val="20"/>
                <w:szCs w:val="20"/>
                <w:lang w:val="ka-GE"/>
              </w:rPr>
              <w:t>IV.</w:t>
            </w:r>
            <w:r w:rsidRPr="0026119E">
              <w:rPr>
                <w:rFonts w:ascii="Sylfaen" w:hAnsi="Sylfaen" w:cs="Sylfaen"/>
                <w:sz w:val="20"/>
                <w:szCs w:val="20"/>
                <w:lang w:val="ka-GE"/>
              </w:rPr>
              <w:t xml:space="preserve"> თავისუფალი კომპონენტის არჩევითი სასწავლო კურსები - 5 კრედიტი; </w:t>
            </w:r>
          </w:p>
          <w:p w14:paraId="5FF9BB13" w14:textId="77777777" w:rsidR="0050661D" w:rsidRPr="0026119E" w:rsidRDefault="0050661D" w:rsidP="0080671B">
            <w:pPr>
              <w:spacing w:after="0" w:line="240" w:lineRule="auto"/>
              <w:jc w:val="both"/>
              <w:rPr>
                <w:rFonts w:ascii="Sylfaen" w:hAnsi="Sylfaen"/>
                <w:sz w:val="20"/>
                <w:szCs w:val="20"/>
                <w:lang w:val="ka-GE"/>
              </w:rPr>
            </w:pPr>
            <w:r w:rsidRPr="0026119E">
              <w:rPr>
                <w:rFonts w:ascii="Sylfaen" w:hAnsi="Sylfaen"/>
                <w:sz w:val="20"/>
                <w:szCs w:val="20"/>
                <w:lang w:val="ka-GE"/>
              </w:rPr>
              <w:t xml:space="preserve">დამატებითი (Minor) </w:t>
            </w:r>
            <w:r w:rsidRPr="0026119E">
              <w:rPr>
                <w:rFonts w:ascii="Sylfaen" w:hAnsi="Sylfaen"/>
                <w:sz w:val="20"/>
                <w:szCs w:val="20"/>
              </w:rPr>
              <w:t>პროგრამა</w:t>
            </w:r>
            <w:r w:rsidRPr="0026119E">
              <w:rPr>
                <w:rFonts w:ascii="Sylfaen" w:hAnsi="Sylfaen"/>
                <w:sz w:val="20"/>
                <w:szCs w:val="20"/>
                <w:lang w:val="ka-GE"/>
              </w:rPr>
              <w:t xml:space="preserve"> – 60 კრედიტი.</w:t>
            </w:r>
          </w:p>
        </w:tc>
      </w:tr>
      <w:tr w:rsidR="009D7832" w:rsidRPr="0026119E" w14:paraId="6074614F"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509B514" w14:textId="75E7FD95" w:rsidR="009D7832" w:rsidRPr="0026119E" w:rsidRDefault="00481E7F" w:rsidP="00A8613A">
            <w:pPr>
              <w:spacing w:after="0" w:line="240" w:lineRule="auto"/>
              <w:rPr>
                <w:rFonts w:ascii="Sylfaen" w:hAnsi="Sylfaen" w:cs="Sylfaen"/>
                <w:b/>
                <w:bCs/>
                <w:color w:val="943634" w:themeColor="accent2" w:themeShade="BF"/>
                <w:sz w:val="20"/>
                <w:szCs w:val="20"/>
                <w:lang w:val="ka-GE"/>
              </w:rPr>
            </w:pPr>
            <w:r w:rsidRPr="0026119E">
              <w:rPr>
                <w:rFonts w:ascii="Sylfaen" w:hAnsi="Sylfaen" w:cs="Sylfaen"/>
                <w:b/>
                <w:bCs/>
                <w:sz w:val="20"/>
                <w:szCs w:val="20"/>
                <w:lang w:val="ka-GE"/>
              </w:rPr>
              <w:t>სტუდენტის ცოდნის შეფასების სისტემა</w:t>
            </w:r>
          </w:p>
        </w:tc>
      </w:tr>
      <w:tr w:rsidR="00653D18" w:rsidRPr="0026119E" w14:paraId="161BDA6E"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6BC5F182" w14:textId="77777777" w:rsidR="00577810" w:rsidRPr="0026119E" w:rsidRDefault="00577810" w:rsidP="00577810">
            <w:pPr>
              <w:spacing w:after="0" w:line="240" w:lineRule="auto"/>
              <w:jc w:val="both"/>
              <w:rPr>
                <w:rFonts w:ascii="Sylfaen" w:hAnsi="Sylfaen" w:cs="Sylfaen"/>
                <w:noProof/>
                <w:sz w:val="20"/>
                <w:szCs w:val="20"/>
                <w:lang w:val="ka-GE"/>
              </w:rPr>
            </w:pPr>
            <w:r w:rsidRPr="0026119E">
              <w:rPr>
                <w:rFonts w:ascii="Sylfaen" w:hAnsi="Sylfaen" w:cs="Sylfaen"/>
                <w:noProof/>
                <w:sz w:val="20"/>
                <w:szCs w:val="20"/>
                <w:lang w:val="ka-GE"/>
              </w:rPr>
              <w:lastRenderedPageBreak/>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w:t>
            </w:r>
            <w:r w:rsidR="00EC2A45">
              <w:rPr>
                <w:rFonts w:ascii="Sylfaen" w:hAnsi="Sylfaen" w:cs="Sylfaen"/>
                <w:noProof/>
                <w:sz w:val="20"/>
                <w:szCs w:val="20"/>
                <w:lang w:val="ka-GE"/>
              </w:rPr>
              <w:t>3</w:t>
            </w:r>
            <w:r w:rsidRPr="0026119E">
              <w:rPr>
                <w:rFonts w:ascii="Sylfaen" w:hAnsi="Sylfaen" w:cs="Sylfaen"/>
                <w:noProof/>
                <w:sz w:val="20"/>
                <w:szCs w:val="20"/>
                <w:lang w:val="ka-GE"/>
              </w:rPr>
              <w:t xml:space="preserve"> (05.01.2007)</w:t>
            </w:r>
            <w:r w:rsidR="00EC2A45">
              <w:rPr>
                <w:rFonts w:ascii="Sylfaen" w:hAnsi="Sylfaen" w:cs="Sylfaen"/>
                <w:noProof/>
                <w:sz w:val="20"/>
                <w:szCs w:val="20"/>
                <w:lang w:val="ka-GE"/>
              </w:rPr>
              <w:t xml:space="preserve"> ბრძანებ</w:t>
            </w:r>
            <w:r w:rsidRPr="0026119E">
              <w:rPr>
                <w:rFonts w:ascii="Sylfaen" w:hAnsi="Sylfaen" w:cs="Sylfaen"/>
                <w:noProof/>
                <w:sz w:val="20"/>
                <w:szCs w:val="20"/>
                <w:lang w:val="ka-GE"/>
              </w:rPr>
              <w:t>ით</w:t>
            </w:r>
            <w:r w:rsidR="00EC2A45">
              <w:rPr>
                <w:rFonts w:ascii="Sylfaen" w:hAnsi="Sylfaen" w:cs="Sylfaen"/>
                <w:noProof/>
                <w:sz w:val="20"/>
                <w:szCs w:val="20"/>
                <w:lang w:val="ka-GE"/>
              </w:rPr>
              <w:t xml:space="preserve"> და</w:t>
            </w:r>
            <w:r w:rsidRPr="0026119E">
              <w:rPr>
                <w:rFonts w:ascii="Sylfaen" w:hAnsi="Sylfaen" w:cs="Sylfaen"/>
                <w:noProof/>
                <w:sz w:val="20"/>
                <w:szCs w:val="20"/>
                <w:lang w:val="ka-GE"/>
              </w:rPr>
              <w:t xml:space="preserve"> აკაკი წერეთლის სახელმწიფო უნივერსიტეტის აკადემიური საბჭოს </w:t>
            </w:r>
            <w:r w:rsidR="00EC2A45">
              <w:rPr>
                <w:rFonts w:ascii="Sylfaen" w:hAnsi="Sylfaen" w:cs="Sylfaen"/>
                <w:noProof/>
                <w:sz w:val="20"/>
                <w:szCs w:val="20"/>
                <w:lang w:val="ka-GE"/>
              </w:rPr>
              <w:t>დადგენილებ</w:t>
            </w:r>
            <w:r w:rsidRPr="0026119E">
              <w:rPr>
                <w:rFonts w:ascii="Sylfaen" w:hAnsi="Sylfaen" w:cs="Sylfaen"/>
                <w:noProof/>
                <w:sz w:val="20"/>
                <w:szCs w:val="20"/>
                <w:lang w:val="ka-GE"/>
              </w:rPr>
              <w:t xml:space="preserve">ით № </w:t>
            </w:r>
            <w:r w:rsidR="00EC2A45">
              <w:rPr>
                <w:rFonts w:ascii="Sylfaen" w:hAnsi="Sylfaen" w:cs="Sylfaen"/>
                <w:noProof/>
                <w:sz w:val="20"/>
                <w:szCs w:val="20"/>
                <w:lang w:val="ka-GE"/>
              </w:rPr>
              <w:t>5</w:t>
            </w:r>
            <w:r w:rsidRPr="0026119E">
              <w:rPr>
                <w:rFonts w:ascii="Sylfaen" w:hAnsi="Sylfaen" w:cs="Sylfaen"/>
                <w:noProof/>
                <w:sz w:val="20"/>
                <w:szCs w:val="20"/>
                <w:lang w:val="ka-GE"/>
              </w:rPr>
              <w:t>, (17/18)  15.09. 2017 განსაზღვრული პრინციპებით.</w:t>
            </w:r>
          </w:p>
          <w:p w14:paraId="23CEF1F4" w14:textId="77777777" w:rsidR="00577810" w:rsidRPr="0026119E" w:rsidRDefault="00577810" w:rsidP="00653D18">
            <w:pPr>
              <w:spacing w:after="0" w:line="240" w:lineRule="auto"/>
              <w:jc w:val="both"/>
              <w:rPr>
                <w:rFonts w:ascii="Sylfaen" w:eastAsia="Times New Roman" w:hAnsi="Sylfaen" w:cs="Sylfaen"/>
                <w:b/>
                <w:noProof/>
                <w:sz w:val="20"/>
                <w:szCs w:val="20"/>
                <w:lang w:val="ka-GE"/>
              </w:rPr>
            </w:pPr>
          </w:p>
          <w:p w14:paraId="5524DC81" w14:textId="77777777" w:rsidR="00653D18" w:rsidRPr="0026119E" w:rsidRDefault="00653D18" w:rsidP="00653D18">
            <w:pPr>
              <w:spacing w:after="0" w:line="240" w:lineRule="auto"/>
              <w:jc w:val="both"/>
              <w:rPr>
                <w:rFonts w:ascii="Sylfaen" w:eastAsia="Times New Roman" w:hAnsi="Sylfaen" w:cs="Arial Unicode MS"/>
                <w:b/>
                <w:noProof/>
                <w:sz w:val="20"/>
                <w:szCs w:val="20"/>
                <w:lang w:val="ka-GE"/>
              </w:rPr>
            </w:pPr>
            <w:r w:rsidRPr="0026119E">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26119E">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022C29EB" w14:textId="77777777" w:rsidR="00653D18" w:rsidRPr="0026119E" w:rsidRDefault="00653D18" w:rsidP="00653D18">
            <w:pPr>
              <w:widowControl w:val="0"/>
              <w:spacing w:after="0" w:line="240" w:lineRule="auto"/>
              <w:jc w:val="both"/>
              <w:rPr>
                <w:rFonts w:ascii="Sylfaen" w:eastAsia="Times New Roman" w:hAnsi="Sylfaen" w:cs="Sylfaen"/>
                <w:sz w:val="20"/>
                <w:szCs w:val="20"/>
                <w:lang w:val="ka-GE"/>
              </w:rPr>
            </w:pPr>
            <w:r w:rsidRPr="0026119E">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26119E">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7350C2CE" w14:textId="77777777" w:rsidR="00653D18" w:rsidRPr="0026119E" w:rsidRDefault="00653D18" w:rsidP="001F0F15">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6119E">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26119E">
              <w:rPr>
                <w:rFonts w:ascii="Sylfaen" w:eastAsia="Times New Roman" w:hAnsi="Sylfaen" w:cs="Sylfaen"/>
                <w:b/>
                <w:sz w:val="20"/>
                <w:szCs w:val="20"/>
                <w:lang w:val="ka-GE" w:eastAsia="ru-RU"/>
              </w:rPr>
              <w:t>- არა უმეტეს 30 ქულა;</w:t>
            </w:r>
          </w:p>
          <w:p w14:paraId="7C4E6001" w14:textId="77777777" w:rsidR="00653D18" w:rsidRPr="0026119E" w:rsidRDefault="00653D18" w:rsidP="001F0F15">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შუალედური გამოცდა- არა ნაკლებ 30 ქულა;</w:t>
            </w:r>
          </w:p>
          <w:p w14:paraId="65C6115A" w14:textId="77777777" w:rsidR="00653D18" w:rsidRPr="0026119E" w:rsidRDefault="00653D18" w:rsidP="001F0F15">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დასკვნითი გამოცდა - 40 ქულა.</w:t>
            </w:r>
          </w:p>
          <w:p w14:paraId="7A94A7CC" w14:textId="77777777" w:rsidR="00653D18" w:rsidRPr="0026119E" w:rsidRDefault="00653D18" w:rsidP="00653D18">
            <w:pPr>
              <w:spacing w:after="0" w:line="240" w:lineRule="auto"/>
              <w:jc w:val="both"/>
              <w:rPr>
                <w:rFonts w:ascii="Sylfaen" w:hAnsi="Sylfaen" w:cs="Sylfaen"/>
                <w:bCs/>
                <w:sz w:val="20"/>
                <w:szCs w:val="20"/>
                <w:lang w:val="ka-GE"/>
              </w:rPr>
            </w:pPr>
            <w:r w:rsidRPr="0026119E">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w:t>
            </w:r>
            <w:r w:rsidRPr="0026119E">
              <w:rPr>
                <w:rFonts w:ascii="Sylfaen" w:hAnsi="Sylfaen"/>
                <w:sz w:val="20"/>
                <w:szCs w:val="20"/>
                <w:lang w:val="ka-GE"/>
              </w:rPr>
              <w:t xml:space="preserve">. </w:t>
            </w:r>
            <w:r w:rsidRPr="0026119E">
              <w:rPr>
                <w:rFonts w:ascii="Sylfaen" w:hAnsi="Sylfaen"/>
                <w:sz w:val="20"/>
                <w:szCs w:val="20"/>
              </w:rPr>
              <w:t xml:space="preserve"> </w:t>
            </w:r>
          </w:p>
          <w:p w14:paraId="33F631D9" w14:textId="77777777" w:rsidR="00653D18" w:rsidRPr="0026119E" w:rsidRDefault="00653D18" w:rsidP="00653D18">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შეფასების სისტემა უშვებს:</w:t>
            </w:r>
          </w:p>
          <w:p w14:paraId="06E32BAD" w14:textId="77777777" w:rsidR="00653D18" w:rsidRPr="0026119E" w:rsidRDefault="00653D18" w:rsidP="00653D18">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ა) ხუთი სახის დადებით შეფასებას:</w:t>
            </w:r>
          </w:p>
          <w:p w14:paraId="540F3728"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ა.ა) (A) ფრიადი</w:t>
            </w:r>
            <w:r w:rsidRPr="0026119E">
              <w:rPr>
                <w:rFonts w:ascii="Sylfaen" w:eastAsia="Times New Roman" w:hAnsi="Sylfaen" w:cs="Sylfaen"/>
                <w:sz w:val="20"/>
                <w:szCs w:val="20"/>
                <w:lang w:val="ka-GE"/>
              </w:rPr>
              <w:t xml:space="preserve"> – შეფასების 91-100 ქულა;</w:t>
            </w:r>
          </w:p>
          <w:p w14:paraId="66C3D2EB"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ა.ბ) (B) ძალიან კარგი</w:t>
            </w:r>
            <w:r w:rsidRPr="0026119E">
              <w:rPr>
                <w:rFonts w:ascii="Sylfaen" w:eastAsia="Times New Roman" w:hAnsi="Sylfaen" w:cs="Sylfaen"/>
                <w:sz w:val="20"/>
                <w:szCs w:val="20"/>
                <w:lang w:val="ka-GE"/>
              </w:rPr>
              <w:t xml:space="preserve"> – მაქსიმალური შეფასების 81-90 ქულა; </w:t>
            </w:r>
          </w:p>
          <w:p w14:paraId="017F75F7"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 xml:space="preserve">ა.გ) (C) კარგი – </w:t>
            </w:r>
            <w:r w:rsidRPr="0026119E">
              <w:rPr>
                <w:rFonts w:ascii="Sylfaen" w:eastAsia="Times New Roman" w:hAnsi="Sylfaen" w:cs="Sylfaen"/>
                <w:sz w:val="20"/>
                <w:szCs w:val="20"/>
                <w:lang w:val="ka-GE"/>
              </w:rPr>
              <w:t>მაქსიმალური შეფასების 71-80 ქულა;</w:t>
            </w:r>
          </w:p>
          <w:p w14:paraId="11DD2A1F"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ა.დ) (D) დამაკმაყოფილებელი</w:t>
            </w:r>
            <w:r w:rsidRPr="0026119E">
              <w:rPr>
                <w:rFonts w:ascii="Sylfaen" w:eastAsia="Times New Roman" w:hAnsi="Sylfaen" w:cs="Sylfaen"/>
                <w:sz w:val="20"/>
                <w:szCs w:val="20"/>
                <w:lang w:val="ka-GE"/>
              </w:rPr>
              <w:t xml:space="preserve"> – მაქსიმალური შეფასების 61-70 ქულა; </w:t>
            </w:r>
          </w:p>
          <w:p w14:paraId="6CA5B33D"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ა.ე) (E) საკმარისი</w:t>
            </w:r>
            <w:r w:rsidRPr="0026119E">
              <w:rPr>
                <w:rFonts w:ascii="Sylfaen" w:eastAsia="Times New Roman" w:hAnsi="Sylfaen" w:cs="Sylfaen"/>
                <w:sz w:val="20"/>
                <w:szCs w:val="20"/>
                <w:lang w:val="ka-GE"/>
              </w:rPr>
              <w:t xml:space="preserve"> – მაქსიმალური შეფასების 51-60 ქულა.</w:t>
            </w:r>
          </w:p>
          <w:p w14:paraId="2BDA178C" w14:textId="77777777" w:rsidR="00653D18" w:rsidRPr="0026119E" w:rsidRDefault="00653D18" w:rsidP="00653D18">
            <w:pPr>
              <w:spacing w:after="0" w:line="240" w:lineRule="auto"/>
              <w:jc w:val="both"/>
              <w:rPr>
                <w:rFonts w:ascii="Sylfaen" w:eastAsia="Times New Roman" w:hAnsi="Sylfaen" w:cs="Sylfaen"/>
                <w:sz w:val="20"/>
                <w:szCs w:val="20"/>
                <w:lang w:val="ka-GE"/>
              </w:rPr>
            </w:pPr>
          </w:p>
          <w:p w14:paraId="68C612C6" w14:textId="77777777" w:rsidR="00653D18" w:rsidRPr="0026119E" w:rsidRDefault="00653D18" w:rsidP="00653D18">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ბ) ორი სახის უარყოფით შეფასებას:</w:t>
            </w:r>
          </w:p>
          <w:p w14:paraId="11CB299F"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ბ.ა) (FX) ვერ ჩააბარა</w:t>
            </w:r>
            <w:r w:rsidRPr="0026119E">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A087D9F"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ბ.ბ) (F) ჩაიჭრა</w:t>
            </w:r>
            <w:r w:rsidRPr="0026119E">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2C813D3" w14:textId="77777777" w:rsidR="00653D18" w:rsidRPr="0026119E" w:rsidRDefault="00653D18" w:rsidP="00653D18">
            <w:pPr>
              <w:spacing w:after="0" w:line="240" w:lineRule="auto"/>
              <w:jc w:val="both"/>
              <w:rPr>
                <w:rFonts w:ascii="Sylfaen" w:eastAsia="Calibri" w:hAnsi="Sylfaen" w:cs="Sylfaen"/>
                <w:sz w:val="20"/>
                <w:szCs w:val="20"/>
                <w:lang w:val="ka-GE"/>
              </w:rPr>
            </w:pPr>
            <w:r w:rsidRPr="0026119E">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00AD8868" w14:textId="77777777" w:rsidR="00653D18" w:rsidRPr="0026119E" w:rsidRDefault="00653D18" w:rsidP="00653D18">
            <w:pPr>
              <w:spacing w:after="0" w:line="240" w:lineRule="auto"/>
              <w:jc w:val="both"/>
              <w:rPr>
                <w:rFonts w:ascii="Sylfaen" w:eastAsia="Calibri" w:hAnsi="Sylfaen" w:cs="Sylfaen"/>
                <w:b/>
                <w:sz w:val="20"/>
                <w:szCs w:val="20"/>
                <w:lang w:val="ka-GE" w:eastAsia="ru-RU"/>
              </w:rPr>
            </w:pPr>
            <w:r w:rsidRPr="0026119E">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26119E">
              <w:rPr>
                <w:rFonts w:ascii="Sylfaen" w:hAnsi="Sylfaen" w:cs="Sylfaen"/>
                <w:b/>
                <w:bCs/>
                <w:sz w:val="20"/>
                <w:szCs w:val="20"/>
                <w:lang w:val="ka-GE"/>
              </w:rPr>
              <w:t>მინიმალური ზღვარი განისაზღვრება  15 ქულით.</w:t>
            </w:r>
          </w:p>
          <w:p w14:paraId="1C56AFE9" w14:textId="77777777" w:rsidR="00653D18" w:rsidRPr="0026119E" w:rsidRDefault="00653D18" w:rsidP="00653D18">
            <w:pPr>
              <w:spacing w:after="0" w:line="240" w:lineRule="auto"/>
              <w:jc w:val="both"/>
              <w:rPr>
                <w:rFonts w:ascii="Sylfaen" w:eastAsia="Calibri" w:hAnsi="Sylfaen" w:cs="Sylfaen"/>
                <w:sz w:val="20"/>
                <w:szCs w:val="20"/>
                <w:lang w:val="ka-GE" w:eastAsia="ru-RU"/>
              </w:rPr>
            </w:pPr>
            <w:r w:rsidRPr="0026119E">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4A744FA" w14:textId="77777777" w:rsidR="00653D18" w:rsidRPr="0026119E" w:rsidRDefault="00577810" w:rsidP="00653D18">
            <w:pPr>
              <w:spacing w:after="0" w:line="240" w:lineRule="auto"/>
              <w:jc w:val="both"/>
              <w:rPr>
                <w:rFonts w:ascii="Sylfaen" w:hAnsi="Sylfaen" w:cs="Arial"/>
                <w:sz w:val="20"/>
                <w:szCs w:val="20"/>
                <w:lang w:val="ka-GE"/>
              </w:rPr>
            </w:pPr>
            <w:r w:rsidRPr="0026119E">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600E0D29" w14:textId="77777777" w:rsidR="00653D18" w:rsidRPr="0026119E" w:rsidRDefault="00653D18" w:rsidP="00653D18">
            <w:pPr>
              <w:pStyle w:val="BodyText"/>
              <w:spacing w:after="0"/>
              <w:jc w:val="both"/>
              <w:rPr>
                <w:rFonts w:ascii="Sylfaen" w:hAnsi="Sylfaen"/>
                <w:sz w:val="20"/>
                <w:szCs w:val="20"/>
                <w:lang w:val="ka-GE"/>
              </w:rPr>
            </w:pPr>
          </w:p>
        </w:tc>
      </w:tr>
      <w:tr w:rsidR="009D7832" w:rsidRPr="0026119E" w14:paraId="5ADB1EDC"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5975D17" w14:textId="77777777" w:rsidR="009D7832" w:rsidRPr="0026119E" w:rsidRDefault="009D7832" w:rsidP="00A8613A">
            <w:pPr>
              <w:tabs>
                <w:tab w:val="left" w:pos="6270"/>
              </w:tabs>
              <w:spacing w:after="0" w:line="240" w:lineRule="auto"/>
              <w:rPr>
                <w:rFonts w:ascii="Sylfaen" w:hAnsi="Sylfaen" w:cs="Sylfaen"/>
                <w:b/>
                <w:bCs/>
                <w:color w:val="943634" w:themeColor="accent2" w:themeShade="BF"/>
                <w:sz w:val="20"/>
                <w:szCs w:val="20"/>
                <w:lang w:val="ka-GE"/>
              </w:rPr>
            </w:pPr>
            <w:r w:rsidRPr="0026119E">
              <w:rPr>
                <w:rFonts w:ascii="Sylfaen" w:hAnsi="Sylfaen" w:cs="Sylfaen"/>
                <w:b/>
                <w:bCs/>
                <w:sz w:val="20"/>
                <w:szCs w:val="20"/>
                <w:lang w:val="ka-GE"/>
              </w:rPr>
              <w:t>დასაქმების სფეროები</w:t>
            </w:r>
            <w:r w:rsidR="00E45B95" w:rsidRPr="0026119E">
              <w:rPr>
                <w:rFonts w:ascii="Sylfaen" w:hAnsi="Sylfaen" w:cs="Sylfaen"/>
                <w:b/>
                <w:bCs/>
                <w:sz w:val="20"/>
                <w:szCs w:val="20"/>
                <w:lang w:val="ka-GE"/>
              </w:rPr>
              <w:tab/>
            </w:r>
          </w:p>
        </w:tc>
      </w:tr>
      <w:tr w:rsidR="009D7832" w:rsidRPr="0026119E" w14:paraId="3EAE1FBC"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14:paraId="233BC028" w14:textId="27843874" w:rsidR="000967F1" w:rsidRPr="0026119E" w:rsidRDefault="000967F1" w:rsidP="000967F1">
            <w:pPr>
              <w:spacing w:after="0" w:line="240" w:lineRule="auto"/>
              <w:jc w:val="both"/>
              <w:rPr>
                <w:rFonts w:ascii="Sylfaen" w:eastAsia="Calibri" w:hAnsi="Sylfaen" w:cs="Times New Roman"/>
                <w:sz w:val="20"/>
                <w:szCs w:val="20"/>
                <w:lang w:val="ka-GE"/>
              </w:rPr>
            </w:pPr>
            <w:r w:rsidRPr="0026119E">
              <w:rPr>
                <w:rFonts w:ascii="Sylfaen" w:eastAsia="Calibri" w:hAnsi="Sylfaen" w:cs="Times New Roman"/>
                <w:sz w:val="20"/>
                <w:szCs w:val="20"/>
                <w:lang w:val="ka-GE"/>
              </w:rPr>
              <w:t>სამეცნიერო-კვლევითი და სამეცნიერო-საწარმოო ორგანიზაციები</w:t>
            </w:r>
            <w:r w:rsidR="00BC4FE5">
              <w:rPr>
                <w:rFonts w:ascii="Sylfaen" w:eastAsia="Calibri" w:hAnsi="Sylfaen" w:cs="Times New Roman"/>
                <w:sz w:val="20"/>
                <w:szCs w:val="20"/>
                <w:lang w:val="ka-GE"/>
              </w:rPr>
              <w:t>,</w:t>
            </w:r>
            <w:r w:rsidRPr="0026119E">
              <w:rPr>
                <w:rFonts w:ascii="Sylfaen" w:eastAsia="Calibri" w:hAnsi="Sylfaen" w:cs="Times New Roman"/>
                <w:sz w:val="20"/>
                <w:szCs w:val="20"/>
                <w:lang w:val="ka-GE"/>
              </w:rPr>
              <w:t xml:space="preserve"> ბუნების დაცვისა და ბუნებათსარგებლობის მართვის ორგანოები, ზოოპარკები, ბოტანიკური ბაღები,  სხვადასხვა სამრეწველო და სამეურნეო </w:t>
            </w:r>
            <w:r w:rsidR="00183943" w:rsidRPr="0026119E">
              <w:rPr>
                <w:rFonts w:ascii="Sylfaen" w:eastAsia="Calibri" w:hAnsi="Sylfaen" w:cs="Times New Roman"/>
                <w:sz w:val="20"/>
                <w:szCs w:val="20"/>
                <w:lang w:val="ka-GE"/>
              </w:rPr>
              <w:t>დაწესებულება</w:t>
            </w:r>
            <w:r w:rsidRPr="0026119E">
              <w:rPr>
                <w:rFonts w:ascii="Sylfaen" w:eastAsia="Calibri" w:hAnsi="Sylfaen" w:cs="Times New Roman"/>
                <w:sz w:val="20"/>
                <w:szCs w:val="20"/>
                <w:lang w:val="ka-GE"/>
              </w:rPr>
              <w:t>, ბუნებრივი რესურსების მართვის და ეკოლოგიური ზედამხედველობის სამსახური, ფარმაცევტული კომპანიები, სანიტარულ-ეპიდემიოლოგიური და დაავადებათა კონტროლის დაწესებულებები</w:t>
            </w:r>
            <w:r w:rsidR="00BC4FE5">
              <w:rPr>
                <w:rFonts w:ascii="Sylfaen" w:eastAsia="Calibri" w:hAnsi="Sylfaen" w:cs="Times New Roman"/>
                <w:sz w:val="20"/>
                <w:szCs w:val="20"/>
                <w:lang w:val="ka-GE"/>
              </w:rPr>
              <w:t xml:space="preserve">, </w:t>
            </w:r>
            <w:r w:rsidRPr="0026119E">
              <w:rPr>
                <w:rFonts w:ascii="Sylfaen" w:eastAsia="Calibri" w:hAnsi="Sylfaen" w:cs="Times New Roman"/>
                <w:sz w:val="20"/>
                <w:szCs w:val="20"/>
                <w:lang w:val="ka-GE"/>
              </w:rPr>
              <w:t>კერძო კომპანიები, რომელთაც გააჩნია გარემოს დაცვითი პროგრამები</w:t>
            </w:r>
            <w:r w:rsidR="00BC4FE5">
              <w:rPr>
                <w:rFonts w:ascii="Sylfaen" w:eastAsia="Calibri" w:hAnsi="Sylfaen" w:cs="Times New Roman"/>
                <w:sz w:val="20"/>
                <w:szCs w:val="20"/>
                <w:lang w:val="ka-GE"/>
              </w:rPr>
              <w:t>,</w:t>
            </w:r>
            <w:r w:rsidR="00C758E4">
              <w:rPr>
                <w:rFonts w:ascii="Sylfaen" w:eastAsia="Calibri" w:hAnsi="Sylfaen" w:cs="Times New Roman"/>
                <w:sz w:val="20"/>
                <w:szCs w:val="20"/>
                <w:lang w:val="ka-GE"/>
              </w:rPr>
              <w:t xml:space="preserve"> საჯარო </w:t>
            </w:r>
            <w:r w:rsidR="00E41963">
              <w:rPr>
                <w:rFonts w:ascii="Sylfaen" w:eastAsia="Calibri" w:hAnsi="Sylfaen" w:cs="Times New Roman"/>
                <w:sz w:val="20"/>
                <w:szCs w:val="20"/>
                <w:lang w:val="ka-GE"/>
              </w:rPr>
              <w:t>ს</w:t>
            </w:r>
            <w:r w:rsidR="00C758E4">
              <w:rPr>
                <w:rFonts w:ascii="Sylfaen" w:eastAsia="Calibri" w:hAnsi="Sylfaen" w:cs="Times New Roman"/>
                <w:sz w:val="20"/>
                <w:szCs w:val="20"/>
                <w:lang w:val="ka-GE"/>
              </w:rPr>
              <w:t>კოლები.</w:t>
            </w:r>
            <w:r w:rsidRPr="0026119E">
              <w:rPr>
                <w:rFonts w:ascii="Sylfaen" w:eastAsia="Calibri" w:hAnsi="Sylfaen" w:cs="Times New Roman"/>
                <w:sz w:val="20"/>
                <w:szCs w:val="20"/>
                <w:lang w:val="ka-GE"/>
              </w:rPr>
              <w:t xml:space="preserve"> პირველი </w:t>
            </w:r>
            <w:r w:rsidR="00BC4FE5">
              <w:rPr>
                <w:rFonts w:ascii="Sylfaen" w:eastAsia="Calibri" w:hAnsi="Sylfaen" w:cs="Times New Roman"/>
                <w:sz w:val="20"/>
                <w:szCs w:val="20"/>
                <w:lang w:val="ka-GE"/>
              </w:rPr>
              <w:t>საფეხურზე</w:t>
            </w:r>
            <w:r w:rsidRPr="0026119E">
              <w:rPr>
                <w:rFonts w:ascii="Sylfaen" w:eastAsia="Calibri" w:hAnsi="Sylfaen" w:cs="Times New Roman"/>
                <w:sz w:val="20"/>
                <w:szCs w:val="20"/>
                <w:lang w:val="ka-GE"/>
              </w:rPr>
              <w:t xml:space="preserve"> საბაზისო ცოდნის</w:t>
            </w:r>
            <w:r w:rsidR="00BC4FE5">
              <w:rPr>
                <w:rFonts w:ascii="Sylfaen" w:eastAsia="Calibri" w:hAnsi="Sylfaen" w:cs="Times New Roman"/>
                <w:sz w:val="20"/>
                <w:szCs w:val="20"/>
                <w:lang w:val="ka-GE"/>
              </w:rPr>
              <w:t xml:space="preserve"> მიღების</w:t>
            </w:r>
            <w:r w:rsidRPr="0026119E">
              <w:rPr>
                <w:rFonts w:ascii="Sylfaen" w:eastAsia="Calibri" w:hAnsi="Sylfaen" w:cs="Times New Roman"/>
                <w:sz w:val="20"/>
                <w:szCs w:val="20"/>
                <w:lang w:val="ka-GE"/>
              </w:rPr>
              <w:t xml:space="preserve"> შემდეგ ბაკალავრი შეძლებს სწავლის გაგრძელებას ნებისმიერ</w:t>
            </w:r>
            <w:r w:rsidR="00183943" w:rsidRPr="0026119E">
              <w:rPr>
                <w:rFonts w:ascii="Sylfaen" w:eastAsia="Calibri" w:hAnsi="Sylfaen" w:cs="Times New Roman"/>
                <w:sz w:val="20"/>
                <w:szCs w:val="20"/>
                <w:lang w:val="ka-GE"/>
              </w:rPr>
              <w:t>ი</w:t>
            </w:r>
            <w:r w:rsidRPr="0026119E">
              <w:rPr>
                <w:rFonts w:ascii="Sylfaen" w:eastAsia="Calibri" w:hAnsi="Sylfaen" w:cs="Times New Roman"/>
                <w:sz w:val="20"/>
                <w:szCs w:val="20"/>
                <w:lang w:val="ka-GE"/>
              </w:rPr>
              <w:t xml:space="preserve"> უნივერსიტეტის </w:t>
            </w:r>
            <w:r w:rsidR="00C77609">
              <w:rPr>
                <w:rFonts w:ascii="Sylfaen" w:eastAsia="Calibri" w:hAnsi="Sylfaen" w:cs="Times New Roman"/>
                <w:sz w:val="20"/>
                <w:szCs w:val="20"/>
                <w:lang w:val="ka-GE"/>
              </w:rPr>
              <w:t>ბიოლოგიის</w:t>
            </w:r>
            <w:r w:rsidRPr="0026119E">
              <w:rPr>
                <w:rFonts w:ascii="Sylfaen" w:eastAsia="Calibri" w:hAnsi="Sylfaen" w:cs="Times New Roman"/>
                <w:sz w:val="20"/>
                <w:szCs w:val="20"/>
                <w:lang w:val="ka-GE"/>
              </w:rPr>
              <w:t xml:space="preserve"> და სხვა მომიჯნავე სპეციალობების სწავლების მეორე საფეხურზე − მაგისტრატურაში.</w:t>
            </w:r>
          </w:p>
          <w:p w14:paraId="46477707" w14:textId="77777777" w:rsidR="00E45A5D" w:rsidRPr="0026119E" w:rsidRDefault="00E45A5D" w:rsidP="00A8613A">
            <w:pPr>
              <w:spacing w:after="0" w:line="240" w:lineRule="auto"/>
              <w:jc w:val="both"/>
              <w:rPr>
                <w:rFonts w:ascii="Sylfaen" w:hAnsi="Sylfaen" w:cs="Sylfaen"/>
                <w:bCs/>
                <w:sz w:val="20"/>
                <w:szCs w:val="20"/>
                <w:lang w:val="ka-GE"/>
              </w:rPr>
            </w:pPr>
          </w:p>
        </w:tc>
      </w:tr>
      <w:tr w:rsidR="009D7832" w:rsidRPr="0026119E" w14:paraId="73430339"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904411F" w14:textId="77777777" w:rsidR="009D7832" w:rsidRPr="0026119E" w:rsidRDefault="009D7832" w:rsidP="00A8613A">
            <w:pPr>
              <w:spacing w:after="0" w:line="240" w:lineRule="auto"/>
              <w:rPr>
                <w:rFonts w:ascii="Sylfaen" w:hAnsi="Sylfaen" w:cs="Sylfaen"/>
                <w:b/>
                <w:bCs/>
                <w:color w:val="943634" w:themeColor="accent2" w:themeShade="BF"/>
                <w:sz w:val="20"/>
                <w:szCs w:val="20"/>
                <w:lang w:val="ka-GE"/>
              </w:rPr>
            </w:pPr>
            <w:r w:rsidRPr="0026119E">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50661D" w14:paraId="6950E09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6CDF8E0D" w14:textId="7E574485" w:rsidR="00C61759" w:rsidRPr="00EA5975" w:rsidRDefault="00C61759" w:rsidP="000967F1">
            <w:pPr>
              <w:spacing w:after="0" w:line="240" w:lineRule="auto"/>
              <w:jc w:val="both"/>
              <w:rPr>
                <w:rFonts w:ascii="Sylfaen" w:hAnsi="Sylfaen" w:cs="Sylfaen"/>
                <w:bCs/>
                <w:sz w:val="20"/>
                <w:szCs w:val="20"/>
              </w:rPr>
            </w:pPr>
            <w:r>
              <w:rPr>
                <w:rFonts w:ascii="Sylfaen" w:hAnsi="Sylfaen" w:cs="Sylfaen"/>
                <w:bCs/>
                <w:sz w:val="20"/>
                <w:szCs w:val="20"/>
                <w:lang w:val="ka-GE"/>
              </w:rPr>
              <w:lastRenderedPageBreak/>
              <w:t xml:space="preserve">საბაკალავრო საგანმანათლებლო პროგრამის განხორციელებაში ჩართულია ბიოლოგიის დეპარტამენტის და სხვა მომიჯნავე (ქიმიის, ფიზიკის, მათემატიკისა და კომპიუტერული ტექნოლოგიების) დეპარტამენტების აკადემიური პერსონალი, კერძოდ, პროგრამის განხორციელებას უზრუნველყოფს </w:t>
            </w:r>
            <w:r w:rsidR="00EA5975">
              <w:rPr>
                <w:rFonts w:ascii="Sylfaen" w:hAnsi="Sylfaen" w:cs="Sylfaen"/>
                <w:bCs/>
                <w:sz w:val="20"/>
                <w:szCs w:val="20"/>
              </w:rPr>
              <w:t>2</w:t>
            </w:r>
            <w:r>
              <w:rPr>
                <w:rFonts w:ascii="Sylfaen" w:hAnsi="Sylfaen" w:cs="Sylfaen"/>
                <w:bCs/>
                <w:sz w:val="20"/>
                <w:szCs w:val="20"/>
                <w:lang w:val="ka-GE"/>
              </w:rPr>
              <w:t xml:space="preserve"> პროფესორი, </w:t>
            </w:r>
            <w:r w:rsidR="00A85F49">
              <w:rPr>
                <w:rFonts w:ascii="Sylfaen" w:hAnsi="Sylfaen" w:cs="Sylfaen"/>
                <w:bCs/>
                <w:sz w:val="20"/>
                <w:szCs w:val="20"/>
              </w:rPr>
              <w:t>29</w:t>
            </w:r>
            <w:r w:rsidR="00EA5975">
              <w:rPr>
                <w:rFonts w:ascii="Sylfaen" w:hAnsi="Sylfaen" w:cs="Sylfaen"/>
                <w:bCs/>
                <w:sz w:val="20"/>
                <w:szCs w:val="20"/>
              </w:rPr>
              <w:t xml:space="preserve"> </w:t>
            </w:r>
            <w:r>
              <w:rPr>
                <w:rFonts w:ascii="Sylfaen" w:hAnsi="Sylfaen" w:cs="Sylfaen"/>
                <w:bCs/>
                <w:sz w:val="20"/>
                <w:szCs w:val="20"/>
                <w:lang w:val="ka-GE"/>
              </w:rPr>
              <w:t xml:space="preserve">ასოცირებული პროფესორი. </w:t>
            </w:r>
          </w:p>
          <w:p w14:paraId="57597BBD" w14:textId="77777777" w:rsidR="00582F64"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საგანმანათლებლო პროგრამის განხორციელებისთვის </w:t>
            </w:r>
            <w:r w:rsidR="000967F1" w:rsidRPr="0026119E">
              <w:rPr>
                <w:rFonts w:ascii="Sylfaen" w:hAnsi="Sylfaen" w:cs="Sylfaen"/>
                <w:bCs/>
                <w:sz w:val="20"/>
                <w:szCs w:val="20"/>
                <w:lang w:val="ka-GE"/>
              </w:rPr>
              <w:t xml:space="preserve">გამოიყენება </w:t>
            </w:r>
            <w:r w:rsidRPr="0026119E">
              <w:rPr>
                <w:rFonts w:ascii="Sylfaen" w:hAnsi="Sylfaen" w:cs="Sylfaen"/>
                <w:bCs/>
                <w:sz w:val="20"/>
                <w:szCs w:val="20"/>
                <w:lang w:val="ka-GE"/>
              </w:rPr>
              <w:t>სსიპ-აკაკი წერეთლის სახელმწიფო უნივერსიტეტის</w:t>
            </w:r>
            <w:r w:rsidR="00183943" w:rsidRPr="0026119E">
              <w:rPr>
                <w:rFonts w:ascii="Sylfaen" w:hAnsi="Sylfaen" w:cs="Sylfaen"/>
                <w:bCs/>
                <w:sz w:val="20"/>
                <w:szCs w:val="20"/>
                <w:lang w:val="ka-GE"/>
              </w:rPr>
              <w:t xml:space="preserve"> </w:t>
            </w:r>
            <w:r w:rsidR="000967F1" w:rsidRPr="0026119E">
              <w:rPr>
                <w:rFonts w:ascii="Sylfaen" w:hAnsi="Sylfaen" w:cs="Sylfaen"/>
                <w:bCs/>
                <w:sz w:val="20"/>
                <w:szCs w:val="20"/>
                <w:lang w:val="ka-GE"/>
              </w:rPr>
              <w:t>სალექციო აუდიტორიები, სასწავლო ლაბორატორიები, საუნივერსიტეტო ბიბლიოთეკა, სამკითხველო დარბაზები</w:t>
            </w:r>
            <w:r w:rsidRPr="0026119E">
              <w:rPr>
                <w:rFonts w:ascii="Sylfaen" w:hAnsi="Sylfaen" w:cs="Sylfaen"/>
                <w:bCs/>
                <w:sz w:val="20"/>
                <w:szCs w:val="20"/>
                <w:lang w:val="ka-GE"/>
              </w:rPr>
              <w:t>,</w:t>
            </w:r>
            <w:r w:rsidR="000967F1" w:rsidRPr="0026119E">
              <w:rPr>
                <w:rFonts w:ascii="Sylfaen" w:hAnsi="Sylfaen" w:cs="Sylfaen"/>
                <w:bCs/>
                <w:sz w:val="20"/>
                <w:szCs w:val="20"/>
                <w:lang w:val="ka-GE"/>
              </w:rPr>
              <w:t xml:space="preserve"> უცხო ენათა შემსწავლელი ცენტრი, ტრადიციული პროგრამების პაკეტით აღჭურვილი ი</w:t>
            </w:r>
            <w:r w:rsidR="00183943" w:rsidRPr="0026119E">
              <w:rPr>
                <w:rFonts w:ascii="Sylfaen" w:hAnsi="Sylfaen" w:cs="Sylfaen"/>
                <w:bCs/>
                <w:sz w:val="20"/>
                <w:szCs w:val="20"/>
                <w:lang w:val="ka-GE"/>
              </w:rPr>
              <w:t>ნ</w:t>
            </w:r>
            <w:r w:rsidR="000967F1" w:rsidRPr="0026119E">
              <w:rPr>
                <w:rFonts w:ascii="Sylfaen" w:hAnsi="Sylfaen" w:cs="Sylfaen"/>
                <w:bCs/>
                <w:sz w:val="20"/>
                <w:szCs w:val="20"/>
                <w:lang w:val="ka-GE"/>
              </w:rPr>
              <w:t xml:space="preserve">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w:t>
            </w:r>
          </w:p>
          <w:p w14:paraId="1EECD49C" w14:textId="77777777"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ბიოლოგიის დეპარტამენტის ლაბორატორიები :</w:t>
            </w:r>
          </w:p>
          <w:p w14:paraId="7EA51B11" w14:textId="6FFF586C"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1. უმაღლესი ნერვული მოქმედების კვლევითი ლაბორატორია</w:t>
            </w:r>
          </w:p>
          <w:p w14:paraId="1F0C566F" w14:textId="63F7F316"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2. გენეტიკის ლაბორატორია</w:t>
            </w:r>
            <w:r w:rsidR="001A5CA3">
              <w:rPr>
                <w:rFonts w:ascii="Sylfaen" w:hAnsi="Sylfaen" w:cs="Sylfaen"/>
                <w:bCs/>
                <w:sz w:val="20"/>
                <w:szCs w:val="20"/>
                <w:lang w:val="ka-GE"/>
              </w:rPr>
              <w:t xml:space="preserve"> </w:t>
            </w:r>
          </w:p>
          <w:p w14:paraId="375CB285" w14:textId="323D6F48"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3. ჰერბარიუმი</w:t>
            </w:r>
          </w:p>
          <w:p w14:paraId="7A397C1E" w14:textId="79E2DBCB"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4. მიკრობიოლოგია-ვირუსოლოგიის ლაბორატორია</w:t>
            </w:r>
            <w:r w:rsidR="00183943" w:rsidRPr="0026119E">
              <w:rPr>
                <w:rFonts w:ascii="Sylfaen" w:hAnsi="Sylfaen" w:cs="Sylfaen"/>
                <w:bCs/>
                <w:sz w:val="20"/>
                <w:szCs w:val="20"/>
                <w:lang w:val="ka-GE"/>
              </w:rPr>
              <w:t xml:space="preserve"> </w:t>
            </w:r>
          </w:p>
          <w:p w14:paraId="0A5B8902" w14:textId="0F16F542"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5. ადამიანის ნორმალური ანატომიის ლაბორატორია</w:t>
            </w:r>
            <w:r w:rsidR="00183943" w:rsidRPr="0026119E">
              <w:rPr>
                <w:rFonts w:ascii="Sylfaen" w:hAnsi="Sylfaen" w:cs="Sylfaen"/>
                <w:bCs/>
                <w:sz w:val="20"/>
                <w:szCs w:val="20"/>
                <w:lang w:val="ka-GE"/>
              </w:rPr>
              <w:t xml:space="preserve"> </w:t>
            </w:r>
          </w:p>
          <w:p w14:paraId="74A3B9CF" w14:textId="638D6CD8" w:rsidR="000967F1"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6. </w:t>
            </w:r>
            <w:r w:rsidR="000967F1" w:rsidRPr="0026119E">
              <w:rPr>
                <w:rFonts w:ascii="Sylfaen" w:hAnsi="Sylfaen" w:cs="Sylfaen"/>
                <w:bCs/>
                <w:sz w:val="20"/>
                <w:szCs w:val="20"/>
                <w:lang w:val="ka-GE"/>
              </w:rPr>
              <w:t>ციტოლოგია</w:t>
            </w:r>
            <w:r w:rsidR="00183943" w:rsidRPr="0026119E">
              <w:rPr>
                <w:rFonts w:ascii="Sylfaen" w:hAnsi="Sylfaen" w:cs="Sylfaen"/>
                <w:bCs/>
                <w:sz w:val="20"/>
                <w:szCs w:val="20"/>
                <w:lang w:val="ka-GE"/>
              </w:rPr>
              <w:t>,</w:t>
            </w:r>
            <w:r w:rsidR="000967F1" w:rsidRPr="0026119E">
              <w:rPr>
                <w:rFonts w:ascii="Sylfaen" w:hAnsi="Sylfaen" w:cs="Sylfaen"/>
                <w:bCs/>
                <w:sz w:val="20"/>
                <w:szCs w:val="20"/>
                <w:lang w:val="ka-GE"/>
              </w:rPr>
              <w:t xml:space="preserve"> ჰისტოლოგიის ლაბორატორია</w:t>
            </w:r>
            <w:r w:rsidR="001A5CA3">
              <w:rPr>
                <w:rFonts w:ascii="Sylfaen" w:hAnsi="Sylfaen" w:cs="Sylfaen"/>
                <w:bCs/>
                <w:sz w:val="20"/>
                <w:szCs w:val="20"/>
                <w:lang w:val="ka-GE"/>
              </w:rPr>
              <w:t xml:space="preserve"> </w:t>
            </w:r>
          </w:p>
          <w:p w14:paraId="481C4138" w14:textId="5C8113FC" w:rsidR="000967F1"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7. </w:t>
            </w:r>
            <w:r w:rsidR="000967F1" w:rsidRPr="0026119E">
              <w:rPr>
                <w:rFonts w:ascii="Sylfaen" w:hAnsi="Sylfaen" w:cs="Sylfaen"/>
                <w:bCs/>
                <w:sz w:val="20"/>
                <w:szCs w:val="20"/>
                <w:lang w:val="ka-GE"/>
              </w:rPr>
              <w:t>მცენარეთა ბიოლოგიის ლაბორატორია</w:t>
            </w:r>
            <w:r w:rsidR="00183943" w:rsidRPr="0026119E">
              <w:rPr>
                <w:rFonts w:ascii="Sylfaen" w:hAnsi="Sylfaen" w:cs="Sylfaen"/>
                <w:bCs/>
                <w:sz w:val="20"/>
                <w:szCs w:val="20"/>
                <w:lang w:val="ka-GE"/>
              </w:rPr>
              <w:t xml:space="preserve"> </w:t>
            </w:r>
          </w:p>
          <w:p w14:paraId="7EFEE778" w14:textId="29499B5C" w:rsidR="000967F1"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8.</w:t>
            </w:r>
            <w:r w:rsidR="000967F1" w:rsidRPr="0026119E">
              <w:rPr>
                <w:rFonts w:ascii="Sylfaen" w:hAnsi="Sylfaen" w:cs="Sylfaen"/>
                <w:bCs/>
                <w:sz w:val="20"/>
                <w:szCs w:val="20"/>
                <w:lang w:val="ka-GE"/>
              </w:rPr>
              <w:t xml:space="preserve"> ზოოლოგიის და</w:t>
            </w:r>
            <w:r w:rsidR="00183943" w:rsidRPr="0026119E">
              <w:rPr>
                <w:rFonts w:ascii="Sylfaen" w:hAnsi="Sylfaen" w:cs="Sylfaen"/>
                <w:bCs/>
                <w:sz w:val="20"/>
                <w:szCs w:val="20"/>
                <w:lang w:val="ka-GE"/>
              </w:rPr>
              <w:t xml:space="preserve"> </w:t>
            </w:r>
            <w:r w:rsidR="000967F1" w:rsidRPr="0026119E">
              <w:rPr>
                <w:rFonts w:ascii="Sylfaen" w:hAnsi="Sylfaen" w:cs="Sylfaen"/>
                <w:bCs/>
                <w:sz w:val="20"/>
                <w:szCs w:val="20"/>
                <w:lang w:val="ka-GE"/>
              </w:rPr>
              <w:t>ეკოლოგიის კაბინეტი</w:t>
            </w:r>
            <w:r w:rsidR="00183943" w:rsidRPr="0026119E">
              <w:rPr>
                <w:rFonts w:ascii="Sylfaen" w:hAnsi="Sylfaen" w:cs="Sylfaen"/>
                <w:bCs/>
                <w:sz w:val="20"/>
                <w:szCs w:val="20"/>
                <w:lang w:val="ka-GE"/>
              </w:rPr>
              <w:t xml:space="preserve"> </w:t>
            </w:r>
          </w:p>
          <w:p w14:paraId="1402D68A" w14:textId="07D9F1F7" w:rsidR="00582F64"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9</w:t>
            </w:r>
            <w:r w:rsidR="000967F1" w:rsidRPr="0026119E">
              <w:rPr>
                <w:rFonts w:ascii="Sylfaen" w:hAnsi="Sylfaen" w:cs="Sylfaen"/>
                <w:bCs/>
                <w:sz w:val="20"/>
                <w:szCs w:val="20"/>
                <w:lang w:val="ka-GE"/>
              </w:rPr>
              <w:t>. ზოოლოგიის მუზეუმი</w:t>
            </w:r>
          </w:p>
          <w:p w14:paraId="598BF55D" w14:textId="43812F3D" w:rsidR="001700CD" w:rsidRPr="0026119E" w:rsidRDefault="00582F64" w:rsidP="00C77609">
            <w:pPr>
              <w:spacing w:after="0" w:line="240" w:lineRule="auto"/>
              <w:jc w:val="both"/>
              <w:outlineLvl w:val="2"/>
              <w:rPr>
                <w:rFonts w:ascii="Sylfaen" w:hAnsi="Sylfaen" w:cs="Sylfaen"/>
                <w:bCs/>
                <w:sz w:val="20"/>
                <w:szCs w:val="20"/>
              </w:rPr>
            </w:pPr>
            <w:r w:rsidRPr="0026119E">
              <w:rPr>
                <w:rFonts w:ascii="Sylfaen" w:eastAsia="Times New Roman" w:hAnsi="Sylfaen" w:cs="Sylfaen"/>
                <w:bCs/>
                <w:sz w:val="20"/>
                <w:szCs w:val="20"/>
                <w:lang w:val="ka-GE" w:eastAsia="ru-RU"/>
              </w:rPr>
              <w:t xml:space="preserve">აღნიშნული ლაბორატორიები </w:t>
            </w:r>
            <w:r w:rsidR="000967F1" w:rsidRPr="0026119E">
              <w:rPr>
                <w:rFonts w:ascii="Sylfaen" w:eastAsia="Times New Roman" w:hAnsi="Sylfaen" w:cs="Sylfaen"/>
                <w:bCs/>
                <w:sz w:val="20"/>
                <w:szCs w:val="20"/>
                <w:lang w:val="ka-GE" w:eastAsia="ru-RU"/>
              </w:rPr>
              <w:t xml:space="preserve">აღჭურვილია </w:t>
            </w:r>
            <w:r w:rsidR="00C77609">
              <w:rPr>
                <w:rFonts w:ascii="Sylfaen" w:eastAsia="Times New Roman" w:hAnsi="Sylfaen" w:cs="Sylfaen"/>
                <w:bCs/>
                <w:sz w:val="20"/>
                <w:szCs w:val="20"/>
                <w:lang w:val="ka-GE" w:eastAsia="ru-RU"/>
              </w:rPr>
              <w:t xml:space="preserve">სასწავლო კურსების განხორციელებისთვის საჭირო რესურსებით. </w:t>
            </w:r>
          </w:p>
        </w:tc>
      </w:tr>
    </w:tbl>
    <w:p w14:paraId="5EC467E7" w14:textId="77777777" w:rsidR="004836B5" w:rsidRPr="0050661D" w:rsidRDefault="004836B5" w:rsidP="00337B5C">
      <w:pPr>
        <w:spacing w:after="0" w:line="240" w:lineRule="auto"/>
        <w:rPr>
          <w:rFonts w:ascii="Sylfaen" w:hAnsi="Sylfaen"/>
          <w:b/>
          <w:sz w:val="20"/>
          <w:szCs w:val="20"/>
        </w:rPr>
      </w:pPr>
    </w:p>
    <w:sectPr w:rsidR="004836B5" w:rsidRPr="0050661D" w:rsidSect="00337B5C">
      <w:footerReference w:type="even" r:id="rId9"/>
      <w:footerReference w:type="default" r:id="rId10"/>
      <w:pgSz w:w="12240" w:h="15840"/>
      <w:pgMar w:top="1134" w:right="851" w:bottom="1134" w:left="1134"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958FD6" w16cid:durableId="22719C1A"/>
  <w16cid:commentId w16cid:paraId="18BBCC00" w16cid:durableId="22719C1B"/>
  <w16cid:commentId w16cid:paraId="778DEBDF" w16cid:durableId="22719C1C"/>
  <w16cid:commentId w16cid:paraId="1A9EBBFB" w16cid:durableId="22719C1D"/>
  <w16cid:commentId w16cid:paraId="569E4A4C" w16cid:durableId="22719C1E"/>
  <w16cid:commentId w16cid:paraId="119535B5" w16cid:durableId="22719C1F"/>
  <w16cid:commentId w16cid:paraId="243A0A0B" w16cid:durableId="22719C20"/>
  <w16cid:commentId w16cid:paraId="619FFEB1" w16cid:durableId="22719C21"/>
  <w16cid:commentId w16cid:paraId="51FABD11" w16cid:durableId="22719C22"/>
  <w16cid:commentId w16cid:paraId="1B341D2E" w16cid:durableId="22719C23"/>
  <w16cid:commentId w16cid:paraId="395025AF" w16cid:durableId="22719C24"/>
  <w16cid:commentId w16cid:paraId="52C27859" w16cid:durableId="22719C25"/>
  <w16cid:commentId w16cid:paraId="098FDD01" w16cid:durableId="22719C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B0ED0" w14:textId="77777777" w:rsidR="00186E99" w:rsidRDefault="00186E99">
      <w:pPr>
        <w:spacing w:after="0" w:line="240" w:lineRule="auto"/>
      </w:pPr>
      <w:r>
        <w:separator/>
      </w:r>
    </w:p>
  </w:endnote>
  <w:endnote w:type="continuationSeparator" w:id="0">
    <w:p w14:paraId="74547FF0" w14:textId="77777777" w:rsidR="00186E99" w:rsidRDefault="0018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B80A7" w14:textId="77777777" w:rsidR="00C758E4" w:rsidRDefault="00C758E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346BA" w14:textId="77777777" w:rsidR="00C758E4" w:rsidRDefault="00C758E4"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B02B4" w14:textId="78E43C23" w:rsidR="00C758E4" w:rsidRDefault="00C758E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CCA">
      <w:rPr>
        <w:rStyle w:val="PageNumber"/>
        <w:noProof/>
      </w:rPr>
      <w:t>4</w:t>
    </w:r>
    <w:r>
      <w:rPr>
        <w:rStyle w:val="PageNumber"/>
      </w:rPr>
      <w:fldChar w:fldCharType="end"/>
    </w:r>
  </w:p>
  <w:p w14:paraId="25D3A821" w14:textId="77777777" w:rsidR="00C758E4" w:rsidRDefault="00C758E4"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D3FB7" w14:textId="77777777" w:rsidR="00186E99" w:rsidRDefault="00186E99">
      <w:pPr>
        <w:spacing w:after="0" w:line="240" w:lineRule="auto"/>
      </w:pPr>
      <w:r>
        <w:separator/>
      </w:r>
    </w:p>
  </w:footnote>
  <w:footnote w:type="continuationSeparator" w:id="0">
    <w:p w14:paraId="39F0DC23" w14:textId="77777777" w:rsidR="00186E99" w:rsidRDefault="00186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1047D4"/>
    <w:multiLevelType w:val="hybridMultilevel"/>
    <w:tmpl w:val="36D0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3D702D"/>
    <w:multiLevelType w:val="hybridMultilevel"/>
    <w:tmpl w:val="955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D10C9"/>
    <w:multiLevelType w:val="hybridMultilevel"/>
    <w:tmpl w:val="76E0ED90"/>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43809"/>
    <w:multiLevelType w:val="hybridMultilevel"/>
    <w:tmpl w:val="BE289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90407"/>
    <w:multiLevelType w:val="hybridMultilevel"/>
    <w:tmpl w:val="64F8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BFF7EE2"/>
    <w:multiLevelType w:val="hybridMultilevel"/>
    <w:tmpl w:val="D3E80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36005"/>
    <w:multiLevelType w:val="hybridMultilevel"/>
    <w:tmpl w:val="F970E708"/>
    <w:lvl w:ilvl="0" w:tplc="14602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12"/>
  </w:num>
  <w:num w:numId="6">
    <w:abstractNumId w:val="7"/>
  </w:num>
  <w:num w:numId="7">
    <w:abstractNumId w:val="6"/>
  </w:num>
  <w:num w:numId="8">
    <w:abstractNumId w:val="10"/>
  </w:num>
  <w:num w:numId="9">
    <w:abstractNumId w:val="11"/>
  </w:num>
  <w:num w:numId="10">
    <w:abstractNumId w:val="8"/>
  </w:num>
  <w:num w:numId="11">
    <w:abstractNumId w:val="9"/>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46E1"/>
    <w:rsid w:val="00005F11"/>
    <w:rsid w:val="000119C2"/>
    <w:rsid w:val="00014955"/>
    <w:rsid w:val="00015CB1"/>
    <w:rsid w:val="00033234"/>
    <w:rsid w:val="0004005C"/>
    <w:rsid w:val="000467C3"/>
    <w:rsid w:val="00051840"/>
    <w:rsid w:val="00051D23"/>
    <w:rsid w:val="00055970"/>
    <w:rsid w:val="00065B67"/>
    <w:rsid w:val="000661A7"/>
    <w:rsid w:val="0007212A"/>
    <w:rsid w:val="000727F6"/>
    <w:rsid w:val="000764EB"/>
    <w:rsid w:val="00077135"/>
    <w:rsid w:val="000967F1"/>
    <w:rsid w:val="000B106E"/>
    <w:rsid w:val="000B118B"/>
    <w:rsid w:val="000B7CAD"/>
    <w:rsid w:val="000D123A"/>
    <w:rsid w:val="000D2231"/>
    <w:rsid w:val="000D4946"/>
    <w:rsid w:val="000D4EB9"/>
    <w:rsid w:val="000D61C4"/>
    <w:rsid w:val="000D6395"/>
    <w:rsid w:val="000D762D"/>
    <w:rsid w:val="000E1037"/>
    <w:rsid w:val="000E511B"/>
    <w:rsid w:val="000F00DD"/>
    <w:rsid w:val="00100CDF"/>
    <w:rsid w:val="00102EED"/>
    <w:rsid w:val="001032FB"/>
    <w:rsid w:val="00111D4A"/>
    <w:rsid w:val="0012232F"/>
    <w:rsid w:val="0013266F"/>
    <w:rsid w:val="0013747C"/>
    <w:rsid w:val="0014260F"/>
    <w:rsid w:val="001448F6"/>
    <w:rsid w:val="00152D69"/>
    <w:rsid w:val="00152E82"/>
    <w:rsid w:val="0015476C"/>
    <w:rsid w:val="0016160B"/>
    <w:rsid w:val="00167052"/>
    <w:rsid w:val="001700CD"/>
    <w:rsid w:val="001800AE"/>
    <w:rsid w:val="001827AE"/>
    <w:rsid w:val="00183943"/>
    <w:rsid w:val="00184FA7"/>
    <w:rsid w:val="00186E99"/>
    <w:rsid w:val="0018701F"/>
    <w:rsid w:val="001918F3"/>
    <w:rsid w:val="00192598"/>
    <w:rsid w:val="001932B8"/>
    <w:rsid w:val="001A5CA3"/>
    <w:rsid w:val="001A7702"/>
    <w:rsid w:val="001B0676"/>
    <w:rsid w:val="001B4E24"/>
    <w:rsid w:val="001C3163"/>
    <w:rsid w:val="001C4AE3"/>
    <w:rsid w:val="001D1B0B"/>
    <w:rsid w:val="001D2993"/>
    <w:rsid w:val="001D4139"/>
    <w:rsid w:val="001D6967"/>
    <w:rsid w:val="001E00C3"/>
    <w:rsid w:val="001E0835"/>
    <w:rsid w:val="001E0F8D"/>
    <w:rsid w:val="001E4052"/>
    <w:rsid w:val="001E4A42"/>
    <w:rsid w:val="001E7251"/>
    <w:rsid w:val="001E77E3"/>
    <w:rsid w:val="001E7E9C"/>
    <w:rsid w:val="001F0F15"/>
    <w:rsid w:val="001F2D9C"/>
    <w:rsid w:val="001F5D21"/>
    <w:rsid w:val="001F6DA1"/>
    <w:rsid w:val="002003F1"/>
    <w:rsid w:val="00203227"/>
    <w:rsid w:val="00205662"/>
    <w:rsid w:val="00205DBB"/>
    <w:rsid w:val="00213595"/>
    <w:rsid w:val="00213B1A"/>
    <w:rsid w:val="00220A8D"/>
    <w:rsid w:val="002232BE"/>
    <w:rsid w:val="00226C35"/>
    <w:rsid w:val="0023041C"/>
    <w:rsid w:val="00232DF7"/>
    <w:rsid w:val="00241173"/>
    <w:rsid w:val="0024526A"/>
    <w:rsid w:val="00246A97"/>
    <w:rsid w:val="00257EF7"/>
    <w:rsid w:val="0026119E"/>
    <w:rsid w:val="002620A6"/>
    <w:rsid w:val="0026311A"/>
    <w:rsid w:val="002650D9"/>
    <w:rsid w:val="00267CF8"/>
    <w:rsid w:val="00271831"/>
    <w:rsid w:val="00274DF4"/>
    <w:rsid w:val="00276341"/>
    <w:rsid w:val="002779E0"/>
    <w:rsid w:val="0028021A"/>
    <w:rsid w:val="002870D2"/>
    <w:rsid w:val="00297C01"/>
    <w:rsid w:val="002B6E3A"/>
    <w:rsid w:val="002B6F1A"/>
    <w:rsid w:val="002C14A1"/>
    <w:rsid w:val="002C41C2"/>
    <w:rsid w:val="002C5283"/>
    <w:rsid w:val="002C599F"/>
    <w:rsid w:val="002E08B7"/>
    <w:rsid w:val="002E3643"/>
    <w:rsid w:val="002E3C02"/>
    <w:rsid w:val="002E70C9"/>
    <w:rsid w:val="002F0FAA"/>
    <w:rsid w:val="002F1819"/>
    <w:rsid w:val="002F23C5"/>
    <w:rsid w:val="002F312E"/>
    <w:rsid w:val="002F386C"/>
    <w:rsid w:val="002F5470"/>
    <w:rsid w:val="0030167C"/>
    <w:rsid w:val="00313A4E"/>
    <w:rsid w:val="0031615F"/>
    <w:rsid w:val="00322DF9"/>
    <w:rsid w:val="00324C79"/>
    <w:rsid w:val="003252F9"/>
    <w:rsid w:val="003319FC"/>
    <w:rsid w:val="00332A68"/>
    <w:rsid w:val="0033330F"/>
    <w:rsid w:val="00337447"/>
    <w:rsid w:val="00337918"/>
    <w:rsid w:val="00337B5C"/>
    <w:rsid w:val="003402D2"/>
    <w:rsid w:val="00351557"/>
    <w:rsid w:val="00351613"/>
    <w:rsid w:val="00357F3A"/>
    <w:rsid w:val="00361900"/>
    <w:rsid w:val="003654D5"/>
    <w:rsid w:val="00371537"/>
    <w:rsid w:val="00385E91"/>
    <w:rsid w:val="00391E3D"/>
    <w:rsid w:val="003946E5"/>
    <w:rsid w:val="003A1824"/>
    <w:rsid w:val="003A6A62"/>
    <w:rsid w:val="003B1D07"/>
    <w:rsid w:val="003B3EDC"/>
    <w:rsid w:val="003B5CA1"/>
    <w:rsid w:val="003B5FF9"/>
    <w:rsid w:val="003B7DB7"/>
    <w:rsid w:val="003D0F5A"/>
    <w:rsid w:val="003D36A6"/>
    <w:rsid w:val="003D3C17"/>
    <w:rsid w:val="003E7E49"/>
    <w:rsid w:val="003F0F62"/>
    <w:rsid w:val="003F2698"/>
    <w:rsid w:val="003F7729"/>
    <w:rsid w:val="00407699"/>
    <w:rsid w:val="00415F60"/>
    <w:rsid w:val="0042057F"/>
    <w:rsid w:val="00422188"/>
    <w:rsid w:val="0043015C"/>
    <w:rsid w:val="0043046D"/>
    <w:rsid w:val="00431651"/>
    <w:rsid w:val="004321E6"/>
    <w:rsid w:val="0044245F"/>
    <w:rsid w:val="00443D19"/>
    <w:rsid w:val="00444CDA"/>
    <w:rsid w:val="004558A4"/>
    <w:rsid w:val="00462469"/>
    <w:rsid w:val="0046788E"/>
    <w:rsid w:val="004709B8"/>
    <w:rsid w:val="00470C4A"/>
    <w:rsid w:val="004761C2"/>
    <w:rsid w:val="00481E7F"/>
    <w:rsid w:val="004836B5"/>
    <w:rsid w:val="0049674D"/>
    <w:rsid w:val="004A0325"/>
    <w:rsid w:val="004A0D45"/>
    <w:rsid w:val="004A5339"/>
    <w:rsid w:val="004B112B"/>
    <w:rsid w:val="004B445C"/>
    <w:rsid w:val="004B7E5A"/>
    <w:rsid w:val="004E0EB3"/>
    <w:rsid w:val="004E15DE"/>
    <w:rsid w:val="004E28CC"/>
    <w:rsid w:val="004E467E"/>
    <w:rsid w:val="004F1684"/>
    <w:rsid w:val="004F6A74"/>
    <w:rsid w:val="00505CAD"/>
    <w:rsid w:val="0050661D"/>
    <w:rsid w:val="00506D5D"/>
    <w:rsid w:val="0051382C"/>
    <w:rsid w:val="0052202E"/>
    <w:rsid w:val="00522545"/>
    <w:rsid w:val="00523F65"/>
    <w:rsid w:val="0052733F"/>
    <w:rsid w:val="005306F7"/>
    <w:rsid w:val="0054239F"/>
    <w:rsid w:val="00542EBF"/>
    <w:rsid w:val="00545CCF"/>
    <w:rsid w:val="0055084E"/>
    <w:rsid w:val="005522B4"/>
    <w:rsid w:val="00557D7A"/>
    <w:rsid w:val="00562AC5"/>
    <w:rsid w:val="005722B3"/>
    <w:rsid w:val="00574FF7"/>
    <w:rsid w:val="005766FD"/>
    <w:rsid w:val="00577810"/>
    <w:rsid w:val="00582428"/>
    <w:rsid w:val="00582F64"/>
    <w:rsid w:val="005836B2"/>
    <w:rsid w:val="0058582C"/>
    <w:rsid w:val="005875D5"/>
    <w:rsid w:val="005925FA"/>
    <w:rsid w:val="00593ABC"/>
    <w:rsid w:val="005972FD"/>
    <w:rsid w:val="005A1E73"/>
    <w:rsid w:val="005A5403"/>
    <w:rsid w:val="005A759C"/>
    <w:rsid w:val="005B1CEF"/>
    <w:rsid w:val="005B31EB"/>
    <w:rsid w:val="005B463D"/>
    <w:rsid w:val="005C0356"/>
    <w:rsid w:val="005C14DB"/>
    <w:rsid w:val="005E0576"/>
    <w:rsid w:val="005E27E6"/>
    <w:rsid w:val="005E454A"/>
    <w:rsid w:val="005E52DC"/>
    <w:rsid w:val="005E7937"/>
    <w:rsid w:val="005F32EB"/>
    <w:rsid w:val="00601E7E"/>
    <w:rsid w:val="00603F71"/>
    <w:rsid w:val="00605182"/>
    <w:rsid w:val="006068D0"/>
    <w:rsid w:val="00616985"/>
    <w:rsid w:val="006225E9"/>
    <w:rsid w:val="00632D0D"/>
    <w:rsid w:val="006336A5"/>
    <w:rsid w:val="00637141"/>
    <w:rsid w:val="00644B0E"/>
    <w:rsid w:val="0064548B"/>
    <w:rsid w:val="00653606"/>
    <w:rsid w:val="00653D18"/>
    <w:rsid w:val="006575F6"/>
    <w:rsid w:val="00660F0E"/>
    <w:rsid w:val="006611A0"/>
    <w:rsid w:val="00671403"/>
    <w:rsid w:val="00671C3B"/>
    <w:rsid w:val="006750BE"/>
    <w:rsid w:val="00675A08"/>
    <w:rsid w:val="006777CE"/>
    <w:rsid w:val="00683DE4"/>
    <w:rsid w:val="00684092"/>
    <w:rsid w:val="006850A2"/>
    <w:rsid w:val="006858BC"/>
    <w:rsid w:val="00686100"/>
    <w:rsid w:val="00687CF4"/>
    <w:rsid w:val="006922E6"/>
    <w:rsid w:val="006959B3"/>
    <w:rsid w:val="006966A2"/>
    <w:rsid w:val="00697AED"/>
    <w:rsid w:val="006A2A02"/>
    <w:rsid w:val="006B2D2F"/>
    <w:rsid w:val="006B348C"/>
    <w:rsid w:val="006B5BE2"/>
    <w:rsid w:val="006B66B5"/>
    <w:rsid w:val="006C1BC2"/>
    <w:rsid w:val="006C73F5"/>
    <w:rsid w:val="006D26CC"/>
    <w:rsid w:val="006D7AD2"/>
    <w:rsid w:val="006D7E07"/>
    <w:rsid w:val="006E36C7"/>
    <w:rsid w:val="006E4968"/>
    <w:rsid w:val="006F2A23"/>
    <w:rsid w:val="006F42EC"/>
    <w:rsid w:val="00706640"/>
    <w:rsid w:val="007076A8"/>
    <w:rsid w:val="007119C9"/>
    <w:rsid w:val="00713321"/>
    <w:rsid w:val="00726682"/>
    <w:rsid w:val="00727C45"/>
    <w:rsid w:val="00735049"/>
    <w:rsid w:val="00743770"/>
    <w:rsid w:val="00744FA1"/>
    <w:rsid w:val="00761D47"/>
    <w:rsid w:val="00762317"/>
    <w:rsid w:val="007660FA"/>
    <w:rsid w:val="00774309"/>
    <w:rsid w:val="0077459E"/>
    <w:rsid w:val="00785B7B"/>
    <w:rsid w:val="00786447"/>
    <w:rsid w:val="0079238A"/>
    <w:rsid w:val="0079307B"/>
    <w:rsid w:val="0079596E"/>
    <w:rsid w:val="007A5C47"/>
    <w:rsid w:val="007B469B"/>
    <w:rsid w:val="007C45FC"/>
    <w:rsid w:val="007C7B1F"/>
    <w:rsid w:val="007D2C91"/>
    <w:rsid w:val="007D7B74"/>
    <w:rsid w:val="007E75BE"/>
    <w:rsid w:val="007F193F"/>
    <w:rsid w:val="007F65F6"/>
    <w:rsid w:val="007F6EF8"/>
    <w:rsid w:val="007F6EFA"/>
    <w:rsid w:val="00800A92"/>
    <w:rsid w:val="00801F6F"/>
    <w:rsid w:val="00801FF7"/>
    <w:rsid w:val="00803163"/>
    <w:rsid w:val="008034AE"/>
    <w:rsid w:val="0080671B"/>
    <w:rsid w:val="00810505"/>
    <w:rsid w:val="00811863"/>
    <w:rsid w:val="00811E7E"/>
    <w:rsid w:val="00813E42"/>
    <w:rsid w:val="00816395"/>
    <w:rsid w:val="00824A8F"/>
    <w:rsid w:val="00825CCA"/>
    <w:rsid w:val="00831672"/>
    <w:rsid w:val="00833DB8"/>
    <w:rsid w:val="00836871"/>
    <w:rsid w:val="008369AA"/>
    <w:rsid w:val="00837536"/>
    <w:rsid w:val="008455E7"/>
    <w:rsid w:val="00857011"/>
    <w:rsid w:val="00857360"/>
    <w:rsid w:val="008619A4"/>
    <w:rsid w:val="00870F4C"/>
    <w:rsid w:val="00873C77"/>
    <w:rsid w:val="00885A5D"/>
    <w:rsid w:val="008A1F95"/>
    <w:rsid w:val="008A70D0"/>
    <w:rsid w:val="008B02FA"/>
    <w:rsid w:val="008B21F8"/>
    <w:rsid w:val="008B33E5"/>
    <w:rsid w:val="008B4EAF"/>
    <w:rsid w:val="008B7BBD"/>
    <w:rsid w:val="008C6959"/>
    <w:rsid w:val="008C74F5"/>
    <w:rsid w:val="008D0036"/>
    <w:rsid w:val="008D0F41"/>
    <w:rsid w:val="008D51D0"/>
    <w:rsid w:val="008D5408"/>
    <w:rsid w:val="008D6778"/>
    <w:rsid w:val="008D7F25"/>
    <w:rsid w:val="008E1D8A"/>
    <w:rsid w:val="008E367B"/>
    <w:rsid w:val="008E5AE4"/>
    <w:rsid w:val="008E623A"/>
    <w:rsid w:val="008E6F02"/>
    <w:rsid w:val="008E73F4"/>
    <w:rsid w:val="008F15ED"/>
    <w:rsid w:val="008F2C07"/>
    <w:rsid w:val="008F7BD1"/>
    <w:rsid w:val="00903E9E"/>
    <w:rsid w:val="00912572"/>
    <w:rsid w:val="00916C6F"/>
    <w:rsid w:val="00920E56"/>
    <w:rsid w:val="00923FB5"/>
    <w:rsid w:val="009272D5"/>
    <w:rsid w:val="009335C8"/>
    <w:rsid w:val="00935093"/>
    <w:rsid w:val="00937136"/>
    <w:rsid w:val="00937518"/>
    <w:rsid w:val="009431C2"/>
    <w:rsid w:val="00943632"/>
    <w:rsid w:val="00943DB0"/>
    <w:rsid w:val="0094763B"/>
    <w:rsid w:val="00950B19"/>
    <w:rsid w:val="00956FC6"/>
    <w:rsid w:val="00957B6D"/>
    <w:rsid w:val="009604DD"/>
    <w:rsid w:val="00966448"/>
    <w:rsid w:val="0096751F"/>
    <w:rsid w:val="00967B04"/>
    <w:rsid w:val="0097082B"/>
    <w:rsid w:val="00972C99"/>
    <w:rsid w:val="009804EB"/>
    <w:rsid w:val="0098696E"/>
    <w:rsid w:val="0098775F"/>
    <w:rsid w:val="00994781"/>
    <w:rsid w:val="0099781A"/>
    <w:rsid w:val="009A2B8C"/>
    <w:rsid w:val="009C0B4E"/>
    <w:rsid w:val="009C1690"/>
    <w:rsid w:val="009C7CB8"/>
    <w:rsid w:val="009D7832"/>
    <w:rsid w:val="009E0F95"/>
    <w:rsid w:val="009E41DA"/>
    <w:rsid w:val="009E65B3"/>
    <w:rsid w:val="009E7847"/>
    <w:rsid w:val="009E7B85"/>
    <w:rsid w:val="009F5885"/>
    <w:rsid w:val="009F770A"/>
    <w:rsid w:val="00A0621B"/>
    <w:rsid w:val="00A10470"/>
    <w:rsid w:val="00A17DDD"/>
    <w:rsid w:val="00A17F59"/>
    <w:rsid w:val="00A20487"/>
    <w:rsid w:val="00A266BA"/>
    <w:rsid w:val="00A26DB1"/>
    <w:rsid w:val="00A3421A"/>
    <w:rsid w:val="00A54DEA"/>
    <w:rsid w:val="00A56798"/>
    <w:rsid w:val="00A56B80"/>
    <w:rsid w:val="00A64BBA"/>
    <w:rsid w:val="00A659CC"/>
    <w:rsid w:val="00A726DC"/>
    <w:rsid w:val="00A739AF"/>
    <w:rsid w:val="00A74906"/>
    <w:rsid w:val="00A760F4"/>
    <w:rsid w:val="00A77BA6"/>
    <w:rsid w:val="00A811CF"/>
    <w:rsid w:val="00A84527"/>
    <w:rsid w:val="00A85F49"/>
    <w:rsid w:val="00A8613A"/>
    <w:rsid w:val="00A929A1"/>
    <w:rsid w:val="00A94B85"/>
    <w:rsid w:val="00AA0069"/>
    <w:rsid w:val="00AA0C1B"/>
    <w:rsid w:val="00AA3405"/>
    <w:rsid w:val="00AA7D99"/>
    <w:rsid w:val="00AA7E86"/>
    <w:rsid w:val="00AB502F"/>
    <w:rsid w:val="00AC1319"/>
    <w:rsid w:val="00AC6792"/>
    <w:rsid w:val="00AE6166"/>
    <w:rsid w:val="00AE794B"/>
    <w:rsid w:val="00AF0366"/>
    <w:rsid w:val="00AF05DC"/>
    <w:rsid w:val="00AF5E43"/>
    <w:rsid w:val="00B00C83"/>
    <w:rsid w:val="00B06237"/>
    <w:rsid w:val="00B06C22"/>
    <w:rsid w:val="00B07A9E"/>
    <w:rsid w:val="00B11597"/>
    <w:rsid w:val="00B15A0B"/>
    <w:rsid w:val="00B228E4"/>
    <w:rsid w:val="00B23B84"/>
    <w:rsid w:val="00B242E4"/>
    <w:rsid w:val="00B243F1"/>
    <w:rsid w:val="00B2525E"/>
    <w:rsid w:val="00B26BCD"/>
    <w:rsid w:val="00B2791D"/>
    <w:rsid w:val="00B3195C"/>
    <w:rsid w:val="00B366A6"/>
    <w:rsid w:val="00B425E6"/>
    <w:rsid w:val="00B517E5"/>
    <w:rsid w:val="00B552AF"/>
    <w:rsid w:val="00B5576B"/>
    <w:rsid w:val="00B57227"/>
    <w:rsid w:val="00B57A6A"/>
    <w:rsid w:val="00B57F0F"/>
    <w:rsid w:val="00B60687"/>
    <w:rsid w:val="00B62C91"/>
    <w:rsid w:val="00B6669E"/>
    <w:rsid w:val="00B70EBC"/>
    <w:rsid w:val="00B71659"/>
    <w:rsid w:val="00B72001"/>
    <w:rsid w:val="00B7227C"/>
    <w:rsid w:val="00B73888"/>
    <w:rsid w:val="00B74DDE"/>
    <w:rsid w:val="00B75D18"/>
    <w:rsid w:val="00B77B07"/>
    <w:rsid w:val="00B81815"/>
    <w:rsid w:val="00B86075"/>
    <w:rsid w:val="00B8746C"/>
    <w:rsid w:val="00B87BAA"/>
    <w:rsid w:val="00BA23B7"/>
    <w:rsid w:val="00BA6F65"/>
    <w:rsid w:val="00BA7394"/>
    <w:rsid w:val="00BA7C58"/>
    <w:rsid w:val="00BB19D5"/>
    <w:rsid w:val="00BB52DB"/>
    <w:rsid w:val="00BB5BA4"/>
    <w:rsid w:val="00BC484F"/>
    <w:rsid w:val="00BC4FE5"/>
    <w:rsid w:val="00BD1654"/>
    <w:rsid w:val="00BD3C43"/>
    <w:rsid w:val="00BD7455"/>
    <w:rsid w:val="00BE3C1D"/>
    <w:rsid w:val="00BE4027"/>
    <w:rsid w:val="00BE6024"/>
    <w:rsid w:val="00BE646E"/>
    <w:rsid w:val="00BE75F0"/>
    <w:rsid w:val="00BF3032"/>
    <w:rsid w:val="00BF7512"/>
    <w:rsid w:val="00BF7A1E"/>
    <w:rsid w:val="00C00028"/>
    <w:rsid w:val="00C00EB3"/>
    <w:rsid w:val="00C07632"/>
    <w:rsid w:val="00C307BD"/>
    <w:rsid w:val="00C4340F"/>
    <w:rsid w:val="00C43F7C"/>
    <w:rsid w:val="00C50AB0"/>
    <w:rsid w:val="00C535FE"/>
    <w:rsid w:val="00C56C69"/>
    <w:rsid w:val="00C608BC"/>
    <w:rsid w:val="00C61759"/>
    <w:rsid w:val="00C675FA"/>
    <w:rsid w:val="00C723AF"/>
    <w:rsid w:val="00C758E4"/>
    <w:rsid w:val="00C772B9"/>
    <w:rsid w:val="00C77609"/>
    <w:rsid w:val="00C81335"/>
    <w:rsid w:val="00C82C45"/>
    <w:rsid w:val="00C84A40"/>
    <w:rsid w:val="00C90BA1"/>
    <w:rsid w:val="00C92BA5"/>
    <w:rsid w:val="00CA59D2"/>
    <w:rsid w:val="00CC0C07"/>
    <w:rsid w:val="00CC1092"/>
    <w:rsid w:val="00CC62C2"/>
    <w:rsid w:val="00CC69B4"/>
    <w:rsid w:val="00CD0C62"/>
    <w:rsid w:val="00CD18B3"/>
    <w:rsid w:val="00CD203E"/>
    <w:rsid w:val="00CD4480"/>
    <w:rsid w:val="00CE021B"/>
    <w:rsid w:val="00CE0D0C"/>
    <w:rsid w:val="00CE17B8"/>
    <w:rsid w:val="00CE1B51"/>
    <w:rsid w:val="00CE210C"/>
    <w:rsid w:val="00CE2360"/>
    <w:rsid w:val="00CE6601"/>
    <w:rsid w:val="00CE6C01"/>
    <w:rsid w:val="00CF0935"/>
    <w:rsid w:val="00CF2BBB"/>
    <w:rsid w:val="00D16728"/>
    <w:rsid w:val="00D17F7D"/>
    <w:rsid w:val="00D205C9"/>
    <w:rsid w:val="00D3086C"/>
    <w:rsid w:val="00D31872"/>
    <w:rsid w:val="00D32F60"/>
    <w:rsid w:val="00D347C8"/>
    <w:rsid w:val="00D357B1"/>
    <w:rsid w:val="00D37931"/>
    <w:rsid w:val="00D4339E"/>
    <w:rsid w:val="00D4792C"/>
    <w:rsid w:val="00D51D2C"/>
    <w:rsid w:val="00D52C25"/>
    <w:rsid w:val="00D60A4C"/>
    <w:rsid w:val="00D654ED"/>
    <w:rsid w:val="00D70DD4"/>
    <w:rsid w:val="00D727E1"/>
    <w:rsid w:val="00D76D78"/>
    <w:rsid w:val="00D82151"/>
    <w:rsid w:val="00D90B06"/>
    <w:rsid w:val="00D94CAD"/>
    <w:rsid w:val="00D9578B"/>
    <w:rsid w:val="00DA4F5F"/>
    <w:rsid w:val="00DA6A6F"/>
    <w:rsid w:val="00DB1E91"/>
    <w:rsid w:val="00DB4CE8"/>
    <w:rsid w:val="00DC2F01"/>
    <w:rsid w:val="00DC7ABB"/>
    <w:rsid w:val="00DC7D60"/>
    <w:rsid w:val="00DD1793"/>
    <w:rsid w:val="00DD3DF8"/>
    <w:rsid w:val="00DE09F8"/>
    <w:rsid w:val="00DF0D61"/>
    <w:rsid w:val="00DF2170"/>
    <w:rsid w:val="00E05AEA"/>
    <w:rsid w:val="00E061AC"/>
    <w:rsid w:val="00E10EB9"/>
    <w:rsid w:val="00E10F26"/>
    <w:rsid w:val="00E110D8"/>
    <w:rsid w:val="00E15EA6"/>
    <w:rsid w:val="00E1713B"/>
    <w:rsid w:val="00E17533"/>
    <w:rsid w:val="00E216C7"/>
    <w:rsid w:val="00E24A21"/>
    <w:rsid w:val="00E26789"/>
    <w:rsid w:val="00E27E52"/>
    <w:rsid w:val="00E31EEB"/>
    <w:rsid w:val="00E351B6"/>
    <w:rsid w:val="00E40575"/>
    <w:rsid w:val="00E41963"/>
    <w:rsid w:val="00E45A5D"/>
    <w:rsid w:val="00E45B95"/>
    <w:rsid w:val="00E50503"/>
    <w:rsid w:val="00E53718"/>
    <w:rsid w:val="00E5642E"/>
    <w:rsid w:val="00E57A94"/>
    <w:rsid w:val="00E6444A"/>
    <w:rsid w:val="00E65171"/>
    <w:rsid w:val="00E71732"/>
    <w:rsid w:val="00E766AB"/>
    <w:rsid w:val="00E81C0A"/>
    <w:rsid w:val="00EA26BE"/>
    <w:rsid w:val="00EA40D8"/>
    <w:rsid w:val="00EA5975"/>
    <w:rsid w:val="00EA7095"/>
    <w:rsid w:val="00EC1778"/>
    <w:rsid w:val="00EC2A45"/>
    <w:rsid w:val="00EC4361"/>
    <w:rsid w:val="00EC4ABE"/>
    <w:rsid w:val="00EC5A96"/>
    <w:rsid w:val="00ED20B1"/>
    <w:rsid w:val="00ED349A"/>
    <w:rsid w:val="00ED37F5"/>
    <w:rsid w:val="00ED3C47"/>
    <w:rsid w:val="00EE06D5"/>
    <w:rsid w:val="00EE23F5"/>
    <w:rsid w:val="00EE6A26"/>
    <w:rsid w:val="00EE774B"/>
    <w:rsid w:val="00EF0D3B"/>
    <w:rsid w:val="00EF151C"/>
    <w:rsid w:val="00EF1EB9"/>
    <w:rsid w:val="00F000C5"/>
    <w:rsid w:val="00F02D13"/>
    <w:rsid w:val="00F12068"/>
    <w:rsid w:val="00F12397"/>
    <w:rsid w:val="00F12D10"/>
    <w:rsid w:val="00F13ED2"/>
    <w:rsid w:val="00F15E00"/>
    <w:rsid w:val="00F20BC5"/>
    <w:rsid w:val="00F30C6C"/>
    <w:rsid w:val="00F358D2"/>
    <w:rsid w:val="00F4452A"/>
    <w:rsid w:val="00F4770E"/>
    <w:rsid w:val="00F50F87"/>
    <w:rsid w:val="00F517CA"/>
    <w:rsid w:val="00F57E82"/>
    <w:rsid w:val="00F60B6C"/>
    <w:rsid w:val="00F62147"/>
    <w:rsid w:val="00F64D32"/>
    <w:rsid w:val="00F709DC"/>
    <w:rsid w:val="00F818B1"/>
    <w:rsid w:val="00F836E5"/>
    <w:rsid w:val="00F90D45"/>
    <w:rsid w:val="00F94801"/>
    <w:rsid w:val="00F96897"/>
    <w:rsid w:val="00FA1FB7"/>
    <w:rsid w:val="00FA22B2"/>
    <w:rsid w:val="00FA28A0"/>
    <w:rsid w:val="00FA6522"/>
    <w:rsid w:val="00FA74EB"/>
    <w:rsid w:val="00FA7E5D"/>
    <w:rsid w:val="00FC595E"/>
    <w:rsid w:val="00FC74C6"/>
    <w:rsid w:val="00FD204B"/>
    <w:rsid w:val="00FD21D2"/>
    <w:rsid w:val="00FD485C"/>
    <w:rsid w:val="00FE3C55"/>
    <w:rsid w:val="00FE41C4"/>
    <w:rsid w:val="00FF03D7"/>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FEBE"/>
  <w15:docId w15:val="{F3FB5574-B4A6-404B-9BF8-F04D4C4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A26DB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A26DB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A26DB1"/>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nhideWhenUsed/>
    <w:rsid w:val="006850A2"/>
    <w:pPr>
      <w:spacing w:line="240" w:lineRule="auto"/>
    </w:pPr>
    <w:rPr>
      <w:sz w:val="20"/>
      <w:szCs w:val="20"/>
    </w:rPr>
  </w:style>
  <w:style w:type="character" w:customStyle="1" w:styleId="CommentTextChar">
    <w:name w:val="Comment Text Char"/>
    <w:basedOn w:val="DefaultParagraphFont"/>
    <w:link w:val="CommentText"/>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3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7076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unhideWhenUsed/>
    <w:rsid w:val="007076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076A8"/>
    <w:rPr>
      <w:rFonts w:ascii="Consolas" w:hAnsi="Consolas" w:cs="Consolas"/>
      <w:sz w:val="21"/>
      <w:szCs w:val="21"/>
    </w:rPr>
  </w:style>
  <w:style w:type="paragraph" w:styleId="BodyText">
    <w:name w:val="Body Text"/>
    <w:basedOn w:val="Normal"/>
    <w:link w:val="BodyTextChar"/>
    <w:rsid w:val="00653D18"/>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653D18"/>
    <w:rPr>
      <w:rFonts w:ascii="Calibri" w:eastAsia="Calibri" w:hAnsi="Calibri" w:cs="Times New Roman"/>
    </w:rPr>
  </w:style>
  <w:style w:type="character" w:customStyle="1" w:styleId="ListParagraphChar">
    <w:name w:val="List Paragraph Char"/>
    <w:link w:val="ListParagraph"/>
    <w:uiPriority w:val="34"/>
    <w:rsid w:val="00F90D45"/>
  </w:style>
  <w:style w:type="character" w:customStyle="1" w:styleId="Heading7Char">
    <w:name w:val="Heading 7 Char"/>
    <w:basedOn w:val="DefaultParagraphFont"/>
    <w:link w:val="Heading7"/>
    <w:rsid w:val="00A26DB1"/>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A26DB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A26DB1"/>
    <w:rPr>
      <w:rFonts w:ascii="Arial" w:eastAsia="Times New Roman" w:hAnsi="Arial" w:cs="Arial"/>
      <w:lang w:val="ru-RU" w:eastAsia="ru-RU"/>
    </w:rPr>
  </w:style>
  <w:style w:type="paragraph" w:customStyle="1" w:styleId="Default">
    <w:name w:val="Default"/>
    <w:rsid w:val="00A26DB1"/>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A26DB1"/>
  </w:style>
  <w:style w:type="paragraph" w:customStyle="1" w:styleId="CM5">
    <w:name w:val="CM5"/>
    <w:basedOn w:val="Default"/>
    <w:next w:val="Default"/>
    <w:rsid w:val="00A26DB1"/>
  </w:style>
  <w:style w:type="paragraph" w:customStyle="1" w:styleId="CM3">
    <w:name w:val="CM3"/>
    <w:basedOn w:val="Default"/>
    <w:next w:val="Default"/>
    <w:rsid w:val="00A26DB1"/>
    <w:rPr>
      <w:color w:val="auto"/>
    </w:rPr>
  </w:style>
  <w:style w:type="character" w:customStyle="1" w:styleId="hps">
    <w:name w:val="hps"/>
    <w:basedOn w:val="DefaultParagraphFont"/>
    <w:rsid w:val="00A26DB1"/>
  </w:style>
  <w:style w:type="paragraph" w:customStyle="1" w:styleId="listparagraphcxspmiddle">
    <w:name w:val="listparagraphcxspmiddle"/>
    <w:basedOn w:val="Normal"/>
    <w:rsid w:val="00A26DB1"/>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A26DB1"/>
    <w:rPr>
      <w:color w:val="auto"/>
    </w:rPr>
  </w:style>
  <w:style w:type="paragraph" w:styleId="BodyTextIndent3">
    <w:name w:val="Body Text Indent 3"/>
    <w:basedOn w:val="Normal"/>
    <w:link w:val="BodyTextIndent3Char"/>
    <w:rsid w:val="00A26D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26DB1"/>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A26D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26DB1"/>
    <w:rPr>
      <w:rFonts w:ascii="Times New Roman" w:eastAsia="Times New Roman" w:hAnsi="Times New Roman" w:cs="Times New Roman"/>
      <w:sz w:val="20"/>
      <w:szCs w:val="20"/>
    </w:rPr>
  </w:style>
  <w:style w:type="character" w:styleId="FootnoteReference">
    <w:name w:val="footnote reference"/>
    <w:uiPriority w:val="99"/>
    <w:rsid w:val="00A26DB1"/>
    <w:rPr>
      <w:vertAlign w:val="superscript"/>
    </w:rPr>
  </w:style>
  <w:style w:type="character" w:customStyle="1" w:styleId="EndnoteTextChar">
    <w:name w:val="Endnote Text Char"/>
    <w:basedOn w:val="DefaultParagraphFont"/>
    <w:link w:val="EndnoteText"/>
    <w:uiPriority w:val="99"/>
    <w:semiHidden/>
    <w:rsid w:val="00A26DB1"/>
    <w:rPr>
      <w:sz w:val="20"/>
      <w:szCs w:val="20"/>
    </w:rPr>
  </w:style>
  <w:style w:type="paragraph" w:styleId="EndnoteText">
    <w:name w:val="endnote text"/>
    <w:basedOn w:val="Normal"/>
    <w:link w:val="EndnoteTextChar"/>
    <w:uiPriority w:val="99"/>
    <w:semiHidden/>
    <w:unhideWhenUsed/>
    <w:rsid w:val="00A26DB1"/>
    <w:pPr>
      <w:spacing w:after="0" w:line="240" w:lineRule="auto"/>
    </w:pPr>
    <w:rPr>
      <w:sz w:val="20"/>
      <w:szCs w:val="20"/>
    </w:rPr>
  </w:style>
  <w:style w:type="character" w:customStyle="1" w:styleId="EndnoteTextChar1">
    <w:name w:val="Endnote Text Char1"/>
    <w:basedOn w:val="DefaultParagraphFont"/>
    <w:uiPriority w:val="99"/>
    <w:semiHidden/>
    <w:rsid w:val="00A26DB1"/>
    <w:rPr>
      <w:sz w:val="20"/>
      <w:szCs w:val="20"/>
    </w:rPr>
  </w:style>
  <w:style w:type="paragraph" w:customStyle="1" w:styleId="Elizbari">
    <w:name w:val="Elizbari"/>
    <w:basedOn w:val="Normal"/>
    <w:rsid w:val="00A26DB1"/>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A26DB1"/>
    <w:rPr>
      <w:vertAlign w:val="superscript"/>
    </w:rPr>
  </w:style>
  <w:style w:type="paragraph" w:styleId="NormalWeb">
    <w:name w:val="Normal (Web)"/>
    <w:basedOn w:val="Normal"/>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A26DB1"/>
    <w:rPr>
      <w:b/>
      <w:bCs/>
    </w:rPr>
  </w:style>
  <w:style w:type="paragraph" w:customStyle="1" w:styleId="style21">
    <w:name w:val="style21"/>
    <w:basedOn w:val="Normal"/>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A26DB1"/>
  </w:style>
  <w:style w:type="character" w:styleId="FollowedHyperlink">
    <w:name w:val="FollowedHyperlink"/>
    <w:uiPriority w:val="99"/>
    <w:unhideWhenUsed/>
    <w:rsid w:val="00A26DB1"/>
    <w:rPr>
      <w:color w:val="800080"/>
      <w:u w:val="single"/>
    </w:rPr>
  </w:style>
  <w:style w:type="paragraph" w:customStyle="1" w:styleId="xl65">
    <w:name w:val="xl65"/>
    <w:basedOn w:val="Normal"/>
    <w:rsid w:val="00A26DB1"/>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A26DB1"/>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A26DB1"/>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A26DB1"/>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A26DB1"/>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A26DB1"/>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A26DB1"/>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A26DB1"/>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A26DB1"/>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A26DB1"/>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A26DB1"/>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A26DB1"/>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A26DB1"/>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A26DB1"/>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A26DB1"/>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A26DB1"/>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A26DB1"/>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A26DB1"/>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A26DB1"/>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A26DB1"/>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A26DB1"/>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A26DB1"/>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A26DB1"/>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A26DB1"/>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A26DB1"/>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A26DB1"/>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A26DB1"/>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A26DB1"/>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A26DB1"/>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A26DB1"/>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A26DB1"/>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A26DB1"/>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A26DB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A26DB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A26D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A26DB1"/>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A26DB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A26DB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A26DB1"/>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A26DB1"/>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A26DB1"/>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A26DB1"/>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A26DB1"/>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A26DB1"/>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A26DB1"/>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A26DB1"/>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A26DB1"/>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A26DB1"/>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A26DB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A26DB1"/>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A26DB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A26DB1"/>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A26DB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A26DB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A26DB1"/>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A26DB1"/>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A26DB1"/>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A26DB1"/>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A26DB1"/>
    <w:rPr>
      <w:rFonts w:ascii="Sibrdzne_98" w:eastAsia="Times New Roman" w:hAnsi="Sibrdzne_98" w:cs="Times New Roman"/>
      <w:sz w:val="24"/>
      <w:szCs w:val="24"/>
      <w:lang w:eastAsia="ru-RU"/>
    </w:rPr>
  </w:style>
  <w:style w:type="paragraph" w:customStyle="1" w:styleId="ListParagraph1">
    <w:name w:val="List Paragraph1"/>
    <w:basedOn w:val="Normal"/>
    <w:qFormat/>
    <w:rsid w:val="00A26DB1"/>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26DB1"/>
  </w:style>
  <w:style w:type="table" w:customStyle="1" w:styleId="TableGrid11">
    <w:name w:val="Table Grid11"/>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26DB1"/>
  </w:style>
  <w:style w:type="table" w:customStyle="1" w:styleId="TableGrid2">
    <w:name w:val="Table Grid2"/>
    <w:basedOn w:val="TableNormal"/>
    <w:next w:val="TableGrid"/>
    <w:uiPriority w:val="5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26DB1"/>
  </w:style>
  <w:style w:type="table" w:customStyle="1" w:styleId="TableGrid12">
    <w:name w:val="Table Grid12"/>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DB1"/>
    <w:pPr>
      <w:spacing w:after="0" w:line="240" w:lineRule="auto"/>
    </w:pPr>
  </w:style>
  <w:style w:type="character" w:styleId="Emphasis">
    <w:name w:val="Emphasis"/>
    <w:basedOn w:val="DefaultParagraphFont"/>
    <w:uiPriority w:val="20"/>
    <w:qFormat/>
    <w:rsid w:val="00A26DB1"/>
    <w:rPr>
      <w:rFonts w:cs="Times New Roman"/>
      <w:i/>
      <w:iCs/>
    </w:rPr>
  </w:style>
  <w:style w:type="character" w:customStyle="1" w:styleId="UnresolvedMention1">
    <w:name w:val="Unresolved Mention1"/>
    <w:basedOn w:val="DefaultParagraphFont"/>
    <w:uiPriority w:val="99"/>
    <w:semiHidden/>
    <w:unhideWhenUsed/>
    <w:rsid w:val="00A26DB1"/>
    <w:rPr>
      <w:color w:val="808080"/>
      <w:shd w:val="clear" w:color="auto" w:fill="E6E6E6"/>
    </w:rPr>
  </w:style>
  <w:style w:type="table" w:styleId="TableGrid5">
    <w:name w:val="Table Grid 5"/>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A26DB1"/>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A26D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26DB1"/>
    <w:rPr>
      <w:rFonts w:ascii="Times New Roman" w:eastAsia="Times New Roman" w:hAnsi="Times New Roman" w:cs="Times New Roman"/>
      <w:sz w:val="16"/>
      <w:szCs w:val="16"/>
    </w:rPr>
  </w:style>
  <w:style w:type="table" w:styleId="TableWeb1">
    <w:name w:val="Table Web 1"/>
    <w:basedOn w:val="TableNormal"/>
    <w:rsid w:val="00A26DB1"/>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A26DB1"/>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A26DB1"/>
  </w:style>
  <w:style w:type="paragraph" w:styleId="BodyTextIndent2">
    <w:name w:val="Body Text Indent 2"/>
    <w:basedOn w:val="Normal"/>
    <w:link w:val="BodyTextIndent2Char"/>
    <w:rsid w:val="00A26DB1"/>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A26DB1"/>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A26DB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A26DB1"/>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A26DB1"/>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A26DB1"/>
    <w:rPr>
      <w:rFonts w:ascii="Tahoma" w:eastAsia="Times New Roman" w:hAnsi="Tahoma" w:cs="Tahoma"/>
      <w:sz w:val="16"/>
      <w:szCs w:val="16"/>
      <w:lang w:val="ru-RU" w:eastAsia="ru-RU"/>
    </w:rPr>
  </w:style>
  <w:style w:type="paragraph" w:styleId="BlockText">
    <w:name w:val="Block Text"/>
    <w:basedOn w:val="Normal"/>
    <w:rsid w:val="00A26DB1"/>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A26DB1"/>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A26DB1"/>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shorttext">
    <w:name w:val="short_text"/>
    <w:basedOn w:val="DefaultParagraphFont"/>
    <w:rsid w:val="00A26DB1"/>
  </w:style>
  <w:style w:type="paragraph" w:customStyle="1" w:styleId="NoSpacing1">
    <w:name w:val="No Spacing1"/>
    <w:uiPriority w:val="1"/>
    <w:qFormat/>
    <w:rsid w:val="00A26DB1"/>
    <w:pPr>
      <w:spacing w:after="0" w:line="240" w:lineRule="auto"/>
    </w:pPr>
    <w:rPr>
      <w:rFonts w:ascii="Calibri" w:eastAsia="Times New Roman" w:hAnsi="Calibri" w:cs="Times New Roman"/>
      <w:lang w:val="ru-RU" w:eastAsia="ru-RU"/>
    </w:rPr>
  </w:style>
  <w:style w:type="paragraph" w:customStyle="1" w:styleId="cxrili">
    <w:name w:val="cxrili"/>
    <w:basedOn w:val="Normal"/>
    <w:rsid w:val="00A26DB1"/>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A26DB1"/>
    <w:rPr>
      <w:sz w:val="22"/>
      <w:szCs w:val="22"/>
    </w:rPr>
  </w:style>
  <w:style w:type="character" w:customStyle="1" w:styleId="BodyText3Char1">
    <w:name w:val="Body Text 3 Char1"/>
    <w:uiPriority w:val="99"/>
    <w:semiHidden/>
    <w:rsid w:val="00A26DB1"/>
    <w:rPr>
      <w:sz w:val="16"/>
      <w:szCs w:val="16"/>
    </w:rPr>
  </w:style>
  <w:style w:type="paragraph" w:styleId="Index1">
    <w:name w:val="index 1"/>
    <w:basedOn w:val="Normal"/>
    <w:next w:val="Normal"/>
    <w:autoRedefine/>
    <w:rsid w:val="00A26DB1"/>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A26DB1"/>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A26DB1"/>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A26DB1"/>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A26DB1"/>
    <w:rPr>
      <w:sz w:val="24"/>
      <w:szCs w:val="24"/>
      <w:lang w:val="en-US" w:eastAsia="ru-RU" w:bidi="ar-SA"/>
    </w:rPr>
  </w:style>
  <w:style w:type="paragraph" w:styleId="Title">
    <w:name w:val="Title"/>
    <w:basedOn w:val="Normal"/>
    <w:next w:val="Normal"/>
    <w:link w:val="TitleChar"/>
    <w:qFormat/>
    <w:rsid w:val="00A26DB1"/>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A26DB1"/>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A26DB1"/>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A26DB1"/>
    <w:rPr>
      <w:rFonts w:ascii="Georgia" w:eastAsia="Georgia" w:hAnsi="Georgia" w:cs="Georgia"/>
      <w:i/>
      <w:color w:val="666666"/>
      <w:sz w:val="48"/>
      <w:szCs w:val="48"/>
      <w:lang w:val="ka-GE" w:eastAsia="ka-GE"/>
    </w:rPr>
  </w:style>
  <w:style w:type="paragraph" w:customStyle="1" w:styleId="a">
    <w:name w:val="ტექსტი"/>
    <w:basedOn w:val="Normal"/>
    <w:link w:val="Char"/>
    <w:rsid w:val="00A26DB1"/>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A26DB1"/>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A26DB1"/>
  </w:style>
  <w:style w:type="paragraph" w:styleId="BodyText2">
    <w:name w:val="Body Text 2"/>
    <w:basedOn w:val="Normal"/>
    <w:link w:val="BodyText2Char"/>
    <w:rsid w:val="00A26DB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A26DB1"/>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A26DB1"/>
  </w:style>
  <w:style w:type="paragraph" w:customStyle="1" w:styleId="NormalSCM">
    <w:name w:val="Normal SCM"/>
    <w:basedOn w:val="Normal"/>
    <w:link w:val="NormalSCMChar"/>
    <w:rsid w:val="00A26DB1"/>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A26DB1"/>
    <w:rPr>
      <w:rFonts w:ascii="Times New Roman" w:eastAsia="Times New Roman" w:hAnsi="Times New Roman" w:cs="Times New Roman"/>
      <w:color w:val="000000"/>
      <w:sz w:val="20"/>
      <w:szCs w:val="20"/>
      <w:lang w:val="en-GB"/>
    </w:rPr>
  </w:style>
  <w:style w:type="paragraph" w:customStyle="1" w:styleId="msonormal0">
    <w:name w:val="msonormal"/>
    <w:basedOn w:val="Normal"/>
    <w:rsid w:val="00A26DB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A26DB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A26DB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A26DB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A26DB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A26DB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A26DB1"/>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A26DB1"/>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A26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A26DB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A26DB1"/>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A26DB1"/>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A26DB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A26DB1"/>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A26DB1"/>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A26DB1"/>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A26DB1"/>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A26DB1"/>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A26D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A26DB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A26DB1"/>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A26DB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A26DB1"/>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A26DB1"/>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A26DB1"/>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A26D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A26D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A26D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A26DB1"/>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A26DB1"/>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A26DB1"/>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A26DB1"/>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A26D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A26DB1"/>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A26DB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A26DB1"/>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A26DB1"/>
    <w:rPr>
      <w:rFonts w:ascii="Cambria" w:eastAsia="Times New Roman" w:hAnsi="Cambria" w:cs="Times New Roman"/>
      <w:i/>
      <w:iCs/>
      <w:lang w:bidi="en-US"/>
    </w:rPr>
  </w:style>
  <w:style w:type="paragraph" w:customStyle="1" w:styleId="msonormalcxspmiddle">
    <w:name w:val="msonormalcxspmiddle"/>
    <w:basedOn w:val="Normal"/>
    <w:rsid w:val="00A26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A26DB1"/>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A26DB1"/>
    <w:rPr>
      <w:rFonts w:ascii="Sylfaen" w:hAnsi="Sylfaen"/>
      <w:sz w:val="24"/>
      <w:lang w:val="en-US" w:eastAsia="ru-RU"/>
    </w:rPr>
  </w:style>
  <w:style w:type="paragraph" w:customStyle="1" w:styleId="StyleSylfaen">
    <w:name w:val="Style Sylfaen"/>
    <w:basedOn w:val="Normal"/>
    <w:link w:val="StyleSylfaen0"/>
    <w:rsid w:val="00A26DB1"/>
    <w:pPr>
      <w:numPr>
        <w:numId w:val="10"/>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A26DB1"/>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A26DB1"/>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A26DB1"/>
    <w:rPr>
      <w:rFonts w:ascii="Sylfaen" w:eastAsia="Times New Roman" w:hAnsi="Sylfaen" w:cs="Sylfaen"/>
      <w:sz w:val="24"/>
      <w:szCs w:val="24"/>
      <w:lang w:eastAsia="ru-RU"/>
    </w:rPr>
  </w:style>
  <w:style w:type="paragraph" w:customStyle="1" w:styleId="2">
    <w:name w:val="Абзац списка2"/>
    <w:basedOn w:val="Normal"/>
    <w:uiPriority w:val="34"/>
    <w:qFormat/>
    <w:rsid w:val="00A26DB1"/>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754979815">
      <w:bodyDiv w:val="1"/>
      <w:marLeft w:val="0"/>
      <w:marRight w:val="0"/>
      <w:marTop w:val="0"/>
      <w:marBottom w:val="0"/>
      <w:divBdr>
        <w:top w:val="none" w:sz="0" w:space="0" w:color="auto"/>
        <w:left w:val="none" w:sz="0" w:space="0" w:color="auto"/>
        <w:bottom w:val="none" w:sz="0" w:space="0" w:color="auto"/>
        <w:right w:val="none" w:sz="0" w:space="0" w:color="auto"/>
      </w:divBdr>
    </w:div>
    <w:div w:id="937524149">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048650908">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236630232">
      <w:bodyDiv w:val="1"/>
      <w:marLeft w:val="0"/>
      <w:marRight w:val="0"/>
      <w:marTop w:val="0"/>
      <w:marBottom w:val="0"/>
      <w:divBdr>
        <w:top w:val="none" w:sz="0" w:space="0" w:color="auto"/>
        <w:left w:val="none" w:sz="0" w:space="0" w:color="auto"/>
        <w:bottom w:val="none" w:sz="0" w:space="0" w:color="auto"/>
        <w:right w:val="none" w:sz="0" w:space="0" w:color="auto"/>
      </w:divBdr>
    </w:div>
    <w:div w:id="1326013341">
      <w:bodyDiv w:val="1"/>
      <w:marLeft w:val="0"/>
      <w:marRight w:val="0"/>
      <w:marTop w:val="0"/>
      <w:marBottom w:val="0"/>
      <w:divBdr>
        <w:top w:val="none" w:sz="0" w:space="0" w:color="auto"/>
        <w:left w:val="none" w:sz="0" w:space="0" w:color="auto"/>
        <w:bottom w:val="none" w:sz="0" w:space="0" w:color="auto"/>
        <w:right w:val="none" w:sz="0" w:space="0" w:color="auto"/>
      </w:divBdr>
    </w:div>
    <w:div w:id="1842427265">
      <w:bodyDiv w:val="1"/>
      <w:marLeft w:val="0"/>
      <w:marRight w:val="0"/>
      <w:marTop w:val="0"/>
      <w:marBottom w:val="0"/>
      <w:divBdr>
        <w:top w:val="none" w:sz="0" w:space="0" w:color="auto"/>
        <w:left w:val="none" w:sz="0" w:space="0" w:color="auto"/>
        <w:bottom w:val="none" w:sz="0" w:space="0" w:color="auto"/>
        <w:right w:val="none" w:sz="0" w:space="0" w:color="auto"/>
      </w:divBdr>
    </w:div>
    <w:div w:id="1991979492">
      <w:bodyDiv w:val="1"/>
      <w:marLeft w:val="0"/>
      <w:marRight w:val="0"/>
      <w:marTop w:val="0"/>
      <w:marBottom w:val="0"/>
      <w:divBdr>
        <w:top w:val="none" w:sz="0" w:space="0" w:color="auto"/>
        <w:left w:val="none" w:sz="0" w:space="0" w:color="auto"/>
        <w:bottom w:val="none" w:sz="0" w:space="0" w:color="auto"/>
        <w:right w:val="none" w:sz="0" w:space="0" w:color="auto"/>
      </w:divBdr>
    </w:div>
    <w:div w:id="2112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A302-192A-4C15-9A70-17492B2B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1434</Words>
  <Characters>8177</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Mac</cp:lastModifiedBy>
  <cp:revision>13</cp:revision>
  <cp:lastPrinted>2016-01-12T10:59:00Z</cp:lastPrinted>
  <dcterms:created xsi:type="dcterms:W3CDTF">2020-05-21T20:46:00Z</dcterms:created>
  <dcterms:modified xsi:type="dcterms:W3CDTF">2021-01-12T09:30:00Z</dcterms:modified>
</cp:coreProperties>
</file>