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4EA8" w14:textId="77777777" w:rsidR="00313A4E" w:rsidRPr="005342E5" w:rsidRDefault="00B60687" w:rsidP="005342E5">
      <w:pPr>
        <w:pStyle w:val="Heading1"/>
        <w:spacing w:before="0" w:line="240" w:lineRule="auto"/>
        <w:jc w:val="center"/>
        <w:rPr>
          <w:rFonts w:ascii="Sylfaen" w:hAnsi="Sylfaen"/>
          <w:noProof/>
          <w:color w:val="auto"/>
          <w:sz w:val="20"/>
          <w:szCs w:val="20"/>
          <w:lang w:val="ka-GE"/>
        </w:rPr>
      </w:pPr>
      <w:r w:rsidRPr="005342E5">
        <w:rPr>
          <w:noProof/>
          <w:sz w:val="20"/>
          <w:szCs w:val="20"/>
        </w:rPr>
        <w:drawing>
          <wp:inline distT="0" distB="0" distL="0" distR="0" wp14:anchorId="77490046" wp14:editId="469C8127">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C266496" w14:textId="77777777" w:rsidR="00920E56" w:rsidRPr="005342E5" w:rsidRDefault="00B60687" w:rsidP="005342E5">
      <w:pPr>
        <w:pStyle w:val="Heading1"/>
        <w:spacing w:before="0" w:line="240" w:lineRule="auto"/>
        <w:jc w:val="center"/>
        <w:rPr>
          <w:rFonts w:ascii="Sylfaen" w:hAnsi="Sylfaen" w:cs="Sylfaen"/>
          <w:noProof/>
          <w:color w:val="auto"/>
          <w:sz w:val="20"/>
          <w:szCs w:val="20"/>
          <w:lang w:val="ka-GE"/>
        </w:rPr>
      </w:pPr>
      <w:r w:rsidRPr="005342E5">
        <w:rPr>
          <w:rFonts w:ascii="Sylfaen" w:hAnsi="Sylfaen"/>
          <w:noProof/>
          <w:color w:val="auto"/>
          <w:sz w:val="20"/>
          <w:szCs w:val="20"/>
          <w:lang w:val="ka-GE"/>
        </w:rPr>
        <w:t>კუ</w:t>
      </w:r>
      <w:r w:rsidR="003B5FF9" w:rsidRPr="005342E5">
        <w:rPr>
          <w:rFonts w:ascii="Sylfaen" w:hAnsi="Sylfaen" w:cs="Sylfaen"/>
          <w:noProof/>
          <w:color w:val="auto"/>
          <w:sz w:val="20"/>
          <w:szCs w:val="20"/>
          <w:lang w:val="ka-GE"/>
        </w:rPr>
        <w:t>რიკულუმი</w:t>
      </w:r>
    </w:p>
    <w:p w14:paraId="67EDBB5C" w14:textId="77777777" w:rsidR="00632D0D" w:rsidRPr="005342E5" w:rsidRDefault="00632D0D" w:rsidP="005342E5">
      <w:pPr>
        <w:spacing w:after="0" w:line="240" w:lineRule="auto"/>
        <w:rPr>
          <w:noProof/>
          <w:sz w:val="20"/>
          <w:szCs w:val="20"/>
          <w:lang w:val="ka-G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E217BF" w:rsidRPr="005342E5" w14:paraId="7760EAA7" w14:textId="77777777" w:rsidTr="00383759">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2639B5C7" w14:textId="77777777" w:rsidR="00E217BF" w:rsidRPr="005342E5" w:rsidRDefault="00E217BF" w:rsidP="005342E5">
            <w:pPr>
              <w:spacing w:after="0" w:line="240" w:lineRule="auto"/>
              <w:rPr>
                <w:rFonts w:ascii="Sylfaen" w:hAnsi="Sylfaen"/>
                <w:b/>
                <w:noProof/>
                <w:sz w:val="20"/>
                <w:szCs w:val="20"/>
                <w:lang w:val="ka-GE"/>
              </w:rPr>
            </w:pPr>
            <w:r w:rsidRPr="005342E5">
              <w:rPr>
                <w:rFonts w:ascii="Sylfaen" w:hAnsi="Sylfaen" w:cs="Sylfaen"/>
                <w:b/>
                <w:noProof/>
                <w:sz w:val="20"/>
                <w:szCs w:val="20"/>
                <w:lang w:val="ka-GE"/>
              </w:rPr>
              <w:t>პროგრამის დასახელება</w:t>
            </w:r>
          </w:p>
        </w:tc>
        <w:tc>
          <w:tcPr>
            <w:tcW w:w="6662" w:type="dxa"/>
            <w:tcBorders>
              <w:top w:val="single" w:sz="18" w:space="0" w:color="auto"/>
              <w:left w:val="single" w:sz="8" w:space="0" w:color="auto"/>
              <w:bottom w:val="single" w:sz="18" w:space="0" w:color="auto"/>
              <w:right w:val="single" w:sz="18" w:space="0" w:color="auto"/>
            </w:tcBorders>
            <w:shd w:val="clear" w:color="auto" w:fill="D9D9D9" w:themeFill="background1" w:themeFillShade="D9"/>
          </w:tcPr>
          <w:p w14:paraId="0EFF68B7" w14:textId="77777777" w:rsidR="00E217BF" w:rsidRPr="005342E5" w:rsidRDefault="00E217BF" w:rsidP="005342E5">
            <w:pPr>
              <w:spacing w:after="0" w:line="240" w:lineRule="auto"/>
              <w:outlineLvl w:val="2"/>
              <w:rPr>
                <w:rFonts w:ascii="Sylfaen" w:eastAsia="Times New Roman" w:hAnsi="Sylfaen"/>
                <w:b/>
                <w:noProof/>
                <w:sz w:val="20"/>
                <w:szCs w:val="20"/>
                <w:lang w:val="ka-GE"/>
              </w:rPr>
            </w:pPr>
            <w:r w:rsidRPr="005342E5">
              <w:rPr>
                <w:rFonts w:ascii="Sylfaen" w:hAnsi="Sylfaen" w:cs="Sylfaen"/>
                <w:b/>
                <w:noProof/>
                <w:sz w:val="20"/>
                <w:szCs w:val="20"/>
                <w:lang w:val="ka-GE"/>
              </w:rPr>
              <w:t>ეკოლოგია</w:t>
            </w:r>
            <w:r w:rsidR="00200E8B" w:rsidRPr="005342E5">
              <w:rPr>
                <w:rFonts w:ascii="Sylfaen" w:hAnsi="Sylfaen" w:cs="Sylfaen"/>
                <w:b/>
                <w:noProof/>
                <w:sz w:val="20"/>
                <w:szCs w:val="20"/>
                <w:lang w:val="ka-GE"/>
              </w:rPr>
              <w:t xml:space="preserve"> / </w:t>
            </w:r>
            <w:r w:rsidRPr="005342E5">
              <w:rPr>
                <w:rFonts w:ascii="Sylfaen" w:eastAsia="Times New Roman" w:hAnsi="Sylfaen"/>
                <w:b/>
                <w:noProof/>
                <w:sz w:val="20"/>
                <w:szCs w:val="20"/>
                <w:lang w:val="ka-GE"/>
              </w:rPr>
              <w:t>Ecology</w:t>
            </w:r>
          </w:p>
        </w:tc>
      </w:tr>
      <w:tr w:rsidR="00E217BF" w:rsidRPr="005342E5" w14:paraId="01F9326E" w14:textId="77777777" w:rsidTr="00383759">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C16EF05" w14:textId="77777777" w:rsidR="00E217BF" w:rsidRPr="005342E5" w:rsidRDefault="00E217BF" w:rsidP="005342E5">
            <w:pPr>
              <w:spacing w:after="0" w:line="240" w:lineRule="auto"/>
              <w:rPr>
                <w:rFonts w:ascii="Sylfaen" w:hAnsi="Sylfaen"/>
                <w:b/>
                <w:noProof/>
                <w:sz w:val="20"/>
                <w:szCs w:val="20"/>
                <w:lang w:val="ka-GE"/>
              </w:rPr>
            </w:pPr>
            <w:r w:rsidRPr="005342E5">
              <w:rPr>
                <w:rFonts w:ascii="Sylfaen" w:hAnsi="Sylfaen" w:cs="Sylfaen"/>
                <w:b/>
                <w:noProof/>
                <w:sz w:val="20"/>
                <w:szCs w:val="20"/>
                <w:lang w:val="ka-GE"/>
              </w:rPr>
              <w:t>მისანიჭებელი აკადემიური ხარისხი</w:t>
            </w:r>
            <w:r w:rsidRPr="005342E5">
              <w:rPr>
                <w:rFonts w:ascii="Sylfaen" w:hAnsi="Sylfaen"/>
                <w:b/>
                <w:noProof/>
                <w:sz w:val="20"/>
                <w:szCs w:val="20"/>
                <w:lang w:val="ka-GE"/>
              </w:rPr>
              <w:t>/</w:t>
            </w:r>
            <w:r w:rsidRPr="005342E5">
              <w:rPr>
                <w:rFonts w:ascii="Sylfaen" w:hAnsi="Sylfaen" w:cs="Sylfaen"/>
                <w:b/>
                <w:noProof/>
                <w:sz w:val="20"/>
                <w:szCs w:val="20"/>
                <w:lang w:val="ka-GE"/>
              </w:rPr>
              <w:t>კვალიფიკაცია</w:t>
            </w:r>
          </w:p>
        </w:tc>
        <w:tc>
          <w:tcPr>
            <w:tcW w:w="6662" w:type="dxa"/>
            <w:tcBorders>
              <w:top w:val="single" w:sz="18" w:space="0" w:color="auto"/>
              <w:left w:val="single" w:sz="8" w:space="0" w:color="auto"/>
              <w:bottom w:val="single" w:sz="18" w:space="0" w:color="auto"/>
              <w:right w:val="single" w:sz="18" w:space="0" w:color="auto"/>
            </w:tcBorders>
          </w:tcPr>
          <w:p w14:paraId="76DC7173" w14:textId="7DBD1A47" w:rsidR="00E217BF" w:rsidRPr="005342E5" w:rsidRDefault="00E217BF" w:rsidP="005342E5">
            <w:pPr>
              <w:spacing w:after="0" w:line="240" w:lineRule="auto"/>
              <w:outlineLvl w:val="2"/>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 xml:space="preserve">ეკოლოგიის ბაკალავრი </w:t>
            </w:r>
            <w:r w:rsidR="00200E8B" w:rsidRPr="005342E5">
              <w:rPr>
                <w:rFonts w:ascii="Sylfaen" w:eastAsia="Times New Roman" w:hAnsi="Sylfaen" w:cs="Sylfaen"/>
                <w:b/>
                <w:noProof/>
                <w:sz w:val="20"/>
                <w:szCs w:val="20"/>
                <w:lang w:val="ka-GE" w:eastAsia="ru-RU"/>
              </w:rPr>
              <w:t xml:space="preserve">/ </w:t>
            </w:r>
            <w:r w:rsidR="00BB6ADF" w:rsidRPr="005342E5">
              <w:rPr>
                <w:rFonts w:ascii="Sylfaen" w:eastAsia="Times New Roman" w:hAnsi="Sylfaen" w:cs="Sylfaen"/>
                <w:b/>
                <w:noProof/>
                <w:sz w:val="20"/>
                <w:szCs w:val="20"/>
                <w:lang w:val="ka-GE" w:eastAsia="ru-RU"/>
              </w:rPr>
              <w:t>Bachelor of</w:t>
            </w:r>
            <w:r w:rsidRPr="005342E5">
              <w:rPr>
                <w:rFonts w:ascii="Sylfaen" w:eastAsia="Times New Roman" w:hAnsi="Sylfaen" w:cs="Sylfaen"/>
                <w:b/>
                <w:noProof/>
                <w:sz w:val="20"/>
                <w:szCs w:val="20"/>
                <w:lang w:val="ka-GE" w:eastAsia="ru-RU"/>
              </w:rPr>
              <w:t xml:space="preserve"> </w:t>
            </w:r>
            <w:r w:rsidRPr="005342E5">
              <w:rPr>
                <w:rFonts w:ascii="Sylfaen" w:eastAsia="Times New Roman" w:hAnsi="Sylfaen"/>
                <w:b/>
                <w:noProof/>
                <w:sz w:val="20"/>
                <w:szCs w:val="20"/>
                <w:lang w:val="ka-GE"/>
              </w:rPr>
              <w:t>Ecology</w:t>
            </w:r>
          </w:p>
        </w:tc>
      </w:tr>
      <w:tr w:rsidR="00761D47" w:rsidRPr="005342E5" w14:paraId="07C35E42" w14:textId="77777777" w:rsidTr="00383759">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0105DEF" w14:textId="77777777" w:rsidR="00761D47" w:rsidRPr="005342E5" w:rsidRDefault="00761D47" w:rsidP="005342E5">
            <w:pPr>
              <w:spacing w:after="0" w:line="240" w:lineRule="auto"/>
              <w:rPr>
                <w:rFonts w:ascii="Sylfaen" w:hAnsi="Sylfaen" w:cs="Sylfaen"/>
                <w:b/>
                <w:noProof/>
                <w:sz w:val="20"/>
                <w:szCs w:val="20"/>
                <w:lang w:val="ka-GE"/>
              </w:rPr>
            </w:pPr>
            <w:r w:rsidRPr="005342E5">
              <w:rPr>
                <w:rFonts w:ascii="Sylfaen" w:hAnsi="Sylfaen" w:cs="Sylfaen"/>
                <w:b/>
                <w:noProof/>
                <w:sz w:val="20"/>
                <w:szCs w:val="20"/>
                <w:lang w:val="ka-GE"/>
              </w:rPr>
              <w:t>ფაკულტეტის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14:paraId="1EF0679B" w14:textId="77777777" w:rsidR="00761D47" w:rsidRPr="005342E5" w:rsidRDefault="00B15A0B" w:rsidP="005342E5">
            <w:pPr>
              <w:spacing w:after="0" w:line="240" w:lineRule="auto"/>
              <w:jc w:val="both"/>
              <w:rPr>
                <w:rFonts w:ascii="Sylfaen" w:hAnsi="Sylfaen"/>
                <w:noProof/>
                <w:sz w:val="20"/>
                <w:szCs w:val="20"/>
                <w:lang w:val="ka-GE"/>
              </w:rPr>
            </w:pPr>
            <w:r w:rsidRPr="005342E5">
              <w:rPr>
                <w:rFonts w:ascii="Sylfaen" w:hAnsi="Sylfaen"/>
                <w:noProof/>
                <w:sz w:val="20"/>
                <w:szCs w:val="20"/>
                <w:lang w:val="ka-GE"/>
              </w:rPr>
              <w:t>ზუსტ</w:t>
            </w:r>
            <w:r w:rsidR="0024526A" w:rsidRPr="005342E5">
              <w:rPr>
                <w:rFonts w:ascii="Sylfaen" w:hAnsi="Sylfaen"/>
                <w:noProof/>
                <w:sz w:val="20"/>
                <w:szCs w:val="20"/>
                <w:lang w:val="ka-GE"/>
              </w:rPr>
              <w:t xml:space="preserve">  და  საბუნებისმეტყველო მეცნიერებათა</w:t>
            </w:r>
            <w:r w:rsidRPr="005342E5">
              <w:rPr>
                <w:rFonts w:ascii="Sylfaen" w:hAnsi="Sylfaen"/>
                <w:noProof/>
                <w:sz w:val="20"/>
                <w:szCs w:val="20"/>
                <w:lang w:val="ka-GE"/>
              </w:rPr>
              <w:t xml:space="preserve"> ფაკულტეტი</w:t>
            </w:r>
          </w:p>
        </w:tc>
      </w:tr>
      <w:tr w:rsidR="00761D47" w:rsidRPr="005342E5" w14:paraId="490BD379" w14:textId="77777777" w:rsidTr="00383759">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6D03BF40" w14:textId="77777777" w:rsidR="00761D47" w:rsidRPr="005342E5" w:rsidRDefault="00761D47" w:rsidP="005342E5">
            <w:pPr>
              <w:spacing w:after="0" w:line="240" w:lineRule="auto"/>
              <w:rPr>
                <w:rFonts w:ascii="Sylfaen" w:hAnsi="Sylfaen" w:cs="Sylfaen"/>
                <w:b/>
                <w:noProof/>
                <w:sz w:val="20"/>
                <w:szCs w:val="20"/>
                <w:lang w:val="ka-GE"/>
              </w:rPr>
            </w:pPr>
            <w:r w:rsidRPr="005342E5">
              <w:rPr>
                <w:rFonts w:ascii="Sylfaen" w:hAnsi="Sylfaen" w:cs="Sylfaen"/>
                <w:b/>
                <w:noProof/>
                <w:sz w:val="20"/>
                <w:szCs w:val="20"/>
                <w:lang w:val="ka-GE"/>
              </w:rPr>
              <w:t>პროგრამის ხელმძღვანელი/</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14:paraId="43CCD9B5" w14:textId="765CAB2B" w:rsidR="00E217BF" w:rsidRPr="005342E5" w:rsidRDefault="009F55BE" w:rsidP="005342E5">
            <w:pPr>
              <w:spacing w:after="0" w:line="240" w:lineRule="auto"/>
              <w:jc w:val="both"/>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 xml:space="preserve">მაია გაბუნია - </w:t>
            </w:r>
            <w:r w:rsidR="00E217BF" w:rsidRPr="005342E5">
              <w:rPr>
                <w:rFonts w:ascii="Sylfaen" w:eastAsia="Times New Roman" w:hAnsi="Sylfaen" w:cs="Sylfaen"/>
                <w:noProof/>
                <w:sz w:val="20"/>
                <w:szCs w:val="20"/>
                <w:lang w:val="ka-GE" w:eastAsia="ru-RU"/>
              </w:rPr>
              <w:t xml:space="preserve">ბიოლოგიის დოქტორი, </w:t>
            </w:r>
            <w:r w:rsidR="00AB7476" w:rsidRPr="005342E5">
              <w:rPr>
                <w:rFonts w:ascii="Sylfaen" w:eastAsia="Times New Roman" w:hAnsi="Sylfaen" w:cs="Sylfaen"/>
                <w:noProof/>
                <w:sz w:val="20"/>
                <w:szCs w:val="20"/>
                <w:lang w:val="ka-GE" w:eastAsia="ru-RU"/>
              </w:rPr>
              <w:t xml:space="preserve">ზუსტ და საბუნებისმეტყველო მეცნიერებათა ფაკულტეტი, ბიოლოგიის დეპარტამენტის </w:t>
            </w:r>
            <w:r w:rsidR="00E217BF" w:rsidRPr="005342E5">
              <w:rPr>
                <w:rFonts w:ascii="Sylfaen" w:eastAsia="Times New Roman" w:hAnsi="Sylfaen" w:cs="Sylfaen"/>
                <w:noProof/>
                <w:sz w:val="20"/>
                <w:szCs w:val="20"/>
                <w:lang w:val="ka-GE" w:eastAsia="ru-RU"/>
              </w:rPr>
              <w:t>ასოცირებული პროფესორი</w:t>
            </w:r>
            <w:r w:rsidR="00E217BF" w:rsidRPr="005342E5">
              <w:rPr>
                <w:rFonts w:ascii="Sylfaen" w:eastAsia="Times New Roman" w:hAnsi="Sylfaen" w:cs="Sylfaen"/>
                <w:b/>
                <w:noProof/>
                <w:sz w:val="20"/>
                <w:szCs w:val="20"/>
                <w:lang w:val="ka-GE" w:eastAsia="ru-RU"/>
              </w:rPr>
              <w:t xml:space="preserve"> </w:t>
            </w:r>
          </w:p>
          <w:p w14:paraId="24C8DE7B" w14:textId="78ED6636" w:rsidR="00030477" w:rsidRPr="005342E5" w:rsidRDefault="00E217BF" w:rsidP="005342E5">
            <w:pPr>
              <w:spacing w:after="0" w:line="240" w:lineRule="auto"/>
              <w:jc w:val="both"/>
              <w:rPr>
                <w:rFonts w:ascii="Sylfaen" w:hAnsi="Sylfaen"/>
                <w:noProof/>
                <w:color w:val="943634" w:themeColor="accent2" w:themeShade="BF"/>
                <w:sz w:val="20"/>
                <w:szCs w:val="20"/>
                <w:lang w:val="ka-GE"/>
              </w:rPr>
            </w:pPr>
            <w:r w:rsidRPr="005342E5">
              <w:rPr>
                <w:rFonts w:ascii="Sylfaen" w:hAnsi="Sylfaen"/>
                <w:noProof/>
                <w:sz w:val="20"/>
                <w:szCs w:val="20"/>
                <w:lang w:val="ka-GE"/>
              </w:rPr>
              <w:sym w:font="Wingdings" w:char="F028"/>
            </w:r>
            <w:r w:rsidRPr="005342E5">
              <w:rPr>
                <w:rFonts w:ascii="Sylfaen" w:hAnsi="Sylfaen" w:cs="Sylfaen"/>
                <w:noProof/>
                <w:sz w:val="20"/>
                <w:szCs w:val="20"/>
                <w:lang w:val="ka-GE"/>
              </w:rPr>
              <w:t>-</w:t>
            </w:r>
            <w:r w:rsidR="002E0DA8" w:rsidRPr="005342E5">
              <w:rPr>
                <w:rFonts w:ascii="Sylfaen" w:hAnsi="Sylfaen" w:cs="Sylfaen"/>
                <w:noProof/>
                <w:sz w:val="20"/>
                <w:szCs w:val="20"/>
                <w:lang w:val="ka-GE"/>
              </w:rPr>
              <w:t xml:space="preserve">04 </w:t>
            </w:r>
            <w:r w:rsidRPr="005342E5">
              <w:rPr>
                <w:rFonts w:ascii="Sylfaen" w:hAnsi="Sylfaen" w:cs="Sylfaen"/>
                <w:noProof/>
                <w:sz w:val="20"/>
                <w:szCs w:val="20"/>
                <w:lang w:val="ka-GE"/>
              </w:rPr>
              <w:t>31 7 09 52</w:t>
            </w:r>
            <w:r w:rsidR="009F55BE" w:rsidRPr="005342E5">
              <w:rPr>
                <w:rFonts w:ascii="Sylfaen" w:hAnsi="Sylfaen" w:cs="Sylfaen"/>
                <w:noProof/>
                <w:sz w:val="20"/>
                <w:szCs w:val="20"/>
                <w:lang w:val="ka-GE"/>
              </w:rPr>
              <w:t>;</w:t>
            </w:r>
            <w:r w:rsidRPr="005342E5">
              <w:rPr>
                <w:rFonts w:ascii="Sylfaen" w:hAnsi="Sylfaen" w:cs="Sylfaen"/>
                <w:noProof/>
                <w:sz w:val="20"/>
                <w:szCs w:val="20"/>
                <w:lang w:val="ka-GE"/>
              </w:rPr>
              <w:t xml:space="preserve">  577 39 24 01;   </w:t>
            </w:r>
            <w:r w:rsidR="00AB7476" w:rsidRPr="005342E5">
              <w:rPr>
                <w:rFonts w:ascii="Sylfaen" w:hAnsi="Sylfaen" w:cs="Sylfaen"/>
                <w:noProof/>
                <w:sz w:val="20"/>
                <w:szCs w:val="20"/>
                <w:lang w:val="ka-GE"/>
              </w:rPr>
              <w:t xml:space="preserve"> ელ.ფოსტა</w:t>
            </w:r>
            <w:r w:rsidRPr="005342E5">
              <w:rPr>
                <w:rFonts w:ascii="Sylfaen" w:hAnsi="Sylfaen"/>
                <w:noProof/>
                <w:sz w:val="20"/>
                <w:szCs w:val="20"/>
                <w:lang w:val="ka-GE"/>
              </w:rPr>
              <w:t xml:space="preserve"> – </w:t>
            </w:r>
            <w:hyperlink r:id="rId9" w:history="1">
              <w:r w:rsidR="009F55BE" w:rsidRPr="005342E5">
                <w:rPr>
                  <w:rStyle w:val="Hyperlink"/>
                  <w:rFonts w:ascii="Sylfaen" w:hAnsi="Sylfaen"/>
                  <w:noProof/>
                  <w:sz w:val="20"/>
                  <w:szCs w:val="20"/>
                  <w:lang w:val="ka-GE"/>
                </w:rPr>
                <w:t>maia.gabunia@atsu.edu.ge</w:t>
              </w:r>
            </w:hyperlink>
            <w:r w:rsidR="009F55BE" w:rsidRPr="005342E5">
              <w:rPr>
                <w:rFonts w:ascii="Sylfaen" w:hAnsi="Sylfaen"/>
                <w:noProof/>
                <w:sz w:val="20"/>
                <w:szCs w:val="20"/>
                <w:lang w:val="ka-GE"/>
              </w:rPr>
              <w:t xml:space="preserve">               </w:t>
            </w:r>
          </w:p>
        </w:tc>
      </w:tr>
      <w:tr w:rsidR="00761D47" w:rsidRPr="005342E5" w14:paraId="5AFA3FE3" w14:textId="77777777" w:rsidTr="00383759">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65BCAB09" w14:textId="77777777" w:rsidR="00761D47" w:rsidRPr="005342E5" w:rsidRDefault="00761D47" w:rsidP="005342E5">
            <w:pPr>
              <w:spacing w:after="0" w:line="240" w:lineRule="auto"/>
              <w:rPr>
                <w:rFonts w:ascii="Sylfaen" w:hAnsi="Sylfaen"/>
                <w:b/>
                <w:noProof/>
                <w:sz w:val="20"/>
                <w:szCs w:val="20"/>
                <w:lang w:val="ka-GE"/>
              </w:rPr>
            </w:pPr>
            <w:r w:rsidRPr="005342E5">
              <w:rPr>
                <w:rFonts w:ascii="Sylfaen" w:hAnsi="Sylfaen" w:cs="Sylfaen"/>
                <w:b/>
                <w:noProof/>
                <w:sz w:val="20"/>
                <w:szCs w:val="20"/>
                <w:lang w:val="ka-GE"/>
              </w:rPr>
              <w:t>პროგრამის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ხანგრძლივობა</w:t>
            </w:r>
            <w:r w:rsidRPr="005342E5">
              <w:rPr>
                <w:rFonts w:ascii="Sylfaen" w:hAnsi="Sylfaen"/>
                <w:b/>
                <w:noProof/>
                <w:sz w:val="20"/>
                <w:szCs w:val="20"/>
                <w:lang w:val="ka-GE"/>
              </w:rPr>
              <w:t>/</w:t>
            </w:r>
            <w:r w:rsidR="00A8613A" w:rsidRPr="005342E5">
              <w:rPr>
                <w:rFonts w:ascii="Sylfaen" w:hAnsi="Sylfaen"/>
                <w:b/>
                <w:noProof/>
                <w:sz w:val="20"/>
                <w:szCs w:val="20"/>
                <w:lang w:val="ka-GE"/>
              </w:rPr>
              <w:t xml:space="preserve"> </w:t>
            </w:r>
            <w:r w:rsidRPr="005342E5">
              <w:rPr>
                <w:rFonts w:ascii="Sylfaen" w:hAnsi="Sylfaen" w:cs="Sylfaen"/>
                <w:b/>
                <w:noProof/>
                <w:sz w:val="20"/>
                <w:szCs w:val="20"/>
                <w:lang w:val="ka-GE"/>
              </w:rPr>
              <w:t>მოცულობა</w:t>
            </w:r>
            <w:r w:rsidRPr="005342E5">
              <w:rPr>
                <w:rFonts w:ascii="Sylfaen" w:hAnsi="Sylfaen"/>
                <w:b/>
                <w:noProof/>
                <w:sz w:val="20"/>
                <w:szCs w:val="20"/>
                <w:lang w:val="ka-GE"/>
              </w:rPr>
              <w:t xml:space="preserve"> (</w:t>
            </w:r>
            <w:r w:rsidRPr="005342E5">
              <w:rPr>
                <w:rFonts w:ascii="Sylfaen" w:hAnsi="Sylfaen" w:cs="Sylfaen"/>
                <w:b/>
                <w:noProof/>
                <w:sz w:val="20"/>
                <w:szCs w:val="20"/>
                <w:lang w:val="ka-GE"/>
              </w:rPr>
              <w:t>სემესტრი</w:t>
            </w:r>
            <w:r w:rsidRPr="005342E5">
              <w:rPr>
                <w:rFonts w:ascii="Sylfaen" w:hAnsi="Sylfaen"/>
                <w:b/>
                <w:noProof/>
                <w:sz w:val="20"/>
                <w:szCs w:val="20"/>
                <w:lang w:val="ka-GE"/>
              </w:rPr>
              <w:t xml:space="preserve">, </w:t>
            </w:r>
            <w:r w:rsidRPr="005342E5">
              <w:rPr>
                <w:rFonts w:ascii="Sylfaen" w:hAnsi="Sylfaen" w:cs="Sylfaen"/>
                <w:b/>
                <w:noProof/>
                <w:sz w:val="20"/>
                <w:szCs w:val="20"/>
                <w:lang w:val="ka-GE"/>
              </w:rPr>
              <w:t>კრედიტების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რაოდენობა</w:t>
            </w:r>
            <w:r w:rsidRPr="005342E5">
              <w:rPr>
                <w:rFonts w:ascii="Sylfaen" w:hAnsi="Sylfaen"/>
                <w:b/>
                <w:noProof/>
                <w:sz w:val="20"/>
                <w:szCs w:val="20"/>
                <w:lang w:val="ka-GE"/>
              </w:rPr>
              <w:t>)</w:t>
            </w:r>
          </w:p>
        </w:tc>
        <w:tc>
          <w:tcPr>
            <w:tcW w:w="6662" w:type="dxa"/>
            <w:tcBorders>
              <w:top w:val="single" w:sz="18" w:space="0" w:color="auto"/>
              <w:right w:val="single" w:sz="18" w:space="0" w:color="auto"/>
            </w:tcBorders>
          </w:tcPr>
          <w:p w14:paraId="11FA6F8F" w14:textId="50226612" w:rsidR="009D78E9" w:rsidRPr="005342E5" w:rsidRDefault="009D78E9" w:rsidP="005342E5">
            <w:pPr>
              <w:spacing w:after="0" w:line="240" w:lineRule="auto"/>
              <w:outlineLvl w:val="2"/>
              <w:rPr>
                <w:rFonts w:ascii="Sylfaen" w:eastAsia="Times New Roman" w:hAnsi="Sylfaen" w:cs="Sylfaen"/>
                <w:noProof/>
                <w:sz w:val="20"/>
                <w:szCs w:val="20"/>
                <w:lang w:val="ka-GE" w:eastAsia="ru-RU"/>
              </w:rPr>
            </w:pPr>
            <w:r w:rsidRPr="005342E5">
              <w:rPr>
                <w:rFonts w:ascii="Sylfaen" w:eastAsia="Times New Roman" w:hAnsi="Sylfaen" w:cs="Sylfaen"/>
                <w:b/>
                <w:bCs/>
                <w:noProof/>
                <w:sz w:val="20"/>
                <w:szCs w:val="20"/>
                <w:lang w:val="ka-GE" w:eastAsia="ru-RU"/>
              </w:rPr>
              <w:t>პ</w:t>
            </w:r>
            <w:r w:rsidR="00AB7476" w:rsidRPr="005342E5">
              <w:rPr>
                <w:rFonts w:ascii="Sylfaen" w:eastAsia="Times New Roman" w:hAnsi="Sylfaen" w:cs="Sylfaen"/>
                <w:b/>
                <w:bCs/>
                <w:noProof/>
                <w:sz w:val="20"/>
                <w:szCs w:val="20"/>
                <w:lang w:val="ka-GE" w:eastAsia="ru-RU"/>
              </w:rPr>
              <w:t xml:space="preserve">როგრამის ხანგრძლივობა - </w:t>
            </w:r>
            <w:r w:rsidRPr="005342E5">
              <w:rPr>
                <w:rFonts w:ascii="Sylfaen" w:eastAsia="Times New Roman" w:hAnsi="Sylfaen" w:cs="Sylfaen"/>
                <w:b/>
                <w:bCs/>
                <w:noProof/>
                <w:sz w:val="20"/>
                <w:szCs w:val="20"/>
                <w:lang w:val="ka-GE" w:eastAsia="ru-RU"/>
              </w:rPr>
              <w:t xml:space="preserve"> </w:t>
            </w:r>
            <w:r w:rsidR="009F55BE" w:rsidRPr="005342E5">
              <w:rPr>
                <w:rFonts w:ascii="Sylfaen" w:eastAsia="Times New Roman" w:hAnsi="Sylfaen" w:cs="Sylfaen"/>
                <w:b/>
                <w:bCs/>
                <w:noProof/>
                <w:sz w:val="20"/>
                <w:szCs w:val="20"/>
                <w:lang w:val="ka-GE" w:eastAsia="ru-RU"/>
              </w:rPr>
              <w:t>რვა</w:t>
            </w:r>
            <w:r w:rsidR="00AB7476" w:rsidRPr="005342E5">
              <w:rPr>
                <w:rFonts w:ascii="Sylfaen" w:eastAsia="Times New Roman" w:hAnsi="Sylfaen" w:cs="Sylfaen"/>
                <w:b/>
                <w:bCs/>
                <w:noProof/>
                <w:sz w:val="20"/>
                <w:szCs w:val="20"/>
                <w:lang w:val="ka-GE" w:eastAsia="ru-RU"/>
              </w:rPr>
              <w:t xml:space="preserve"> სემესტრი</w:t>
            </w:r>
            <w:r w:rsidRPr="005342E5">
              <w:rPr>
                <w:rFonts w:ascii="Sylfaen" w:eastAsia="Times New Roman" w:hAnsi="Sylfaen" w:cs="Sylfaen"/>
                <w:b/>
                <w:bCs/>
                <w:noProof/>
                <w:sz w:val="20"/>
                <w:szCs w:val="20"/>
                <w:lang w:val="ka-GE" w:eastAsia="ru-RU"/>
              </w:rPr>
              <w:t xml:space="preserve"> </w:t>
            </w:r>
          </w:p>
          <w:p w14:paraId="4F967B05" w14:textId="67D6BF96" w:rsidR="003A1824" w:rsidRPr="005342E5" w:rsidRDefault="009D78E9" w:rsidP="005342E5">
            <w:pPr>
              <w:spacing w:after="0" w:line="240" w:lineRule="auto"/>
              <w:jc w:val="both"/>
              <w:rPr>
                <w:rFonts w:ascii="Sylfaen" w:hAnsi="Sylfaen"/>
                <w:noProof/>
                <w:color w:val="943634" w:themeColor="accent2" w:themeShade="BF"/>
                <w:sz w:val="20"/>
                <w:szCs w:val="20"/>
                <w:lang w:val="ka-GE"/>
              </w:rPr>
            </w:pPr>
            <w:r w:rsidRPr="005342E5">
              <w:rPr>
                <w:rFonts w:ascii="Sylfaen" w:eastAsia="Times New Roman" w:hAnsi="Sylfaen" w:cs="Sylfaen"/>
                <w:noProof/>
                <w:sz w:val="20"/>
                <w:szCs w:val="20"/>
                <w:lang w:val="ka-GE" w:eastAsia="ru-RU"/>
              </w:rPr>
              <w:t>პროგრამ</w:t>
            </w:r>
            <w:r w:rsidR="00AB7476" w:rsidRPr="005342E5">
              <w:rPr>
                <w:rFonts w:ascii="Sylfaen" w:eastAsia="Times New Roman" w:hAnsi="Sylfaen" w:cs="Sylfaen"/>
                <w:noProof/>
                <w:sz w:val="20"/>
                <w:szCs w:val="20"/>
                <w:lang w:val="ka-GE" w:eastAsia="ru-RU"/>
              </w:rPr>
              <w:t>ის მოცულობა -</w:t>
            </w:r>
            <w:r w:rsidRPr="005342E5">
              <w:rPr>
                <w:rFonts w:ascii="Sylfaen" w:eastAsia="Times New Roman" w:hAnsi="Sylfaen" w:cs="Sylfaen"/>
                <w:noProof/>
                <w:sz w:val="20"/>
                <w:szCs w:val="20"/>
                <w:lang w:val="ka-GE" w:eastAsia="ru-RU"/>
              </w:rPr>
              <w:t xml:space="preserve"> </w:t>
            </w:r>
            <w:r w:rsidRPr="005342E5">
              <w:rPr>
                <w:rFonts w:ascii="Sylfaen" w:eastAsia="Times New Roman" w:hAnsi="Sylfaen" w:cs="Sylfaen"/>
                <w:b/>
                <w:bCs/>
                <w:noProof/>
                <w:sz w:val="20"/>
                <w:szCs w:val="20"/>
                <w:lang w:val="ka-GE" w:eastAsia="ru-RU"/>
              </w:rPr>
              <w:t>240 კრედიტ</w:t>
            </w:r>
            <w:r w:rsidR="00AB7476" w:rsidRPr="005342E5">
              <w:rPr>
                <w:rFonts w:ascii="Sylfaen" w:eastAsia="Times New Roman" w:hAnsi="Sylfaen" w:cs="Sylfaen"/>
                <w:b/>
                <w:bCs/>
                <w:noProof/>
                <w:sz w:val="20"/>
                <w:szCs w:val="20"/>
                <w:lang w:val="ka-GE" w:eastAsia="ru-RU"/>
              </w:rPr>
              <w:t>ი</w:t>
            </w:r>
            <w:r w:rsidRPr="005342E5">
              <w:rPr>
                <w:rFonts w:ascii="Sylfaen" w:eastAsia="Times New Roman" w:hAnsi="Sylfaen" w:cs="Sylfaen"/>
                <w:noProof/>
                <w:sz w:val="20"/>
                <w:szCs w:val="20"/>
                <w:lang w:val="ka-GE" w:eastAsia="ru-RU"/>
              </w:rPr>
              <w:t xml:space="preserve"> </w:t>
            </w:r>
          </w:p>
        </w:tc>
      </w:tr>
      <w:tr w:rsidR="00761D47" w:rsidRPr="005342E5" w14:paraId="666B3F28" w14:textId="77777777" w:rsidTr="00383759">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4D71D5D5" w14:textId="77777777" w:rsidR="00761D47" w:rsidRPr="005342E5" w:rsidRDefault="00761D47" w:rsidP="005342E5">
            <w:pPr>
              <w:spacing w:after="0" w:line="240" w:lineRule="auto"/>
              <w:rPr>
                <w:rFonts w:ascii="Sylfaen" w:hAnsi="Sylfaen"/>
                <w:b/>
                <w:noProof/>
                <w:sz w:val="20"/>
                <w:szCs w:val="20"/>
                <w:lang w:val="ka-GE"/>
              </w:rPr>
            </w:pPr>
            <w:r w:rsidRPr="005342E5">
              <w:rPr>
                <w:rFonts w:ascii="Sylfaen" w:hAnsi="Sylfaen" w:cs="Sylfaen"/>
                <w:b/>
                <w:noProof/>
                <w:sz w:val="20"/>
                <w:szCs w:val="20"/>
                <w:lang w:val="ka-GE"/>
              </w:rPr>
              <w:t>სწავლების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ენა</w:t>
            </w:r>
          </w:p>
        </w:tc>
        <w:tc>
          <w:tcPr>
            <w:tcW w:w="6662" w:type="dxa"/>
            <w:tcBorders>
              <w:top w:val="single" w:sz="18" w:space="0" w:color="auto"/>
              <w:bottom w:val="single" w:sz="18" w:space="0" w:color="auto"/>
              <w:right w:val="single" w:sz="18" w:space="0" w:color="auto"/>
            </w:tcBorders>
          </w:tcPr>
          <w:p w14:paraId="23253B93" w14:textId="77777777" w:rsidR="00761D47" w:rsidRPr="005342E5" w:rsidRDefault="003A1824" w:rsidP="005342E5">
            <w:pPr>
              <w:spacing w:after="0" w:line="240" w:lineRule="auto"/>
              <w:jc w:val="both"/>
              <w:rPr>
                <w:rFonts w:ascii="Sylfaen" w:hAnsi="Sylfaen"/>
                <w:b/>
                <w:noProof/>
                <w:sz w:val="20"/>
                <w:szCs w:val="20"/>
                <w:lang w:val="ka-GE"/>
              </w:rPr>
            </w:pPr>
            <w:r w:rsidRPr="005342E5">
              <w:rPr>
                <w:rFonts w:ascii="Sylfaen" w:hAnsi="Sylfaen"/>
                <w:b/>
                <w:noProof/>
                <w:sz w:val="20"/>
                <w:szCs w:val="20"/>
                <w:lang w:val="ka-GE"/>
              </w:rPr>
              <w:t>ქართული</w:t>
            </w:r>
          </w:p>
        </w:tc>
      </w:tr>
      <w:tr w:rsidR="00761D47" w:rsidRPr="005342E5" w14:paraId="4AB32FBC" w14:textId="77777777" w:rsidTr="00383759">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3B62C9AF" w14:textId="77777777" w:rsidR="00761D47" w:rsidRPr="005342E5" w:rsidRDefault="00761D47" w:rsidP="005342E5">
            <w:pPr>
              <w:spacing w:after="0" w:line="240" w:lineRule="auto"/>
              <w:rPr>
                <w:rFonts w:ascii="Sylfaen" w:hAnsi="Sylfaen"/>
                <w:b/>
                <w:noProof/>
                <w:sz w:val="20"/>
                <w:szCs w:val="20"/>
                <w:lang w:val="ka-GE"/>
              </w:rPr>
            </w:pPr>
            <w:r w:rsidRPr="005342E5">
              <w:rPr>
                <w:rFonts w:ascii="Sylfaen" w:hAnsi="Sylfaen" w:cs="Sylfaen"/>
                <w:b/>
                <w:noProof/>
                <w:sz w:val="20"/>
                <w:szCs w:val="20"/>
                <w:lang w:val="ka-GE"/>
              </w:rPr>
              <w:t>პროგრამის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შემუშავებისა და განახლების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თარიღები</w:t>
            </w:r>
            <w:r w:rsidR="00A52A52" w:rsidRPr="005342E5">
              <w:rPr>
                <w:rFonts w:ascii="Sylfaen" w:hAnsi="Sylfaen" w:cs="Sylfaen"/>
                <w:b/>
                <w:noProof/>
                <w:sz w:val="20"/>
                <w:szCs w:val="20"/>
                <w:lang w:val="ka-GE"/>
              </w:rPr>
              <w:t>:</w:t>
            </w:r>
          </w:p>
        </w:tc>
        <w:tc>
          <w:tcPr>
            <w:tcW w:w="6662" w:type="dxa"/>
            <w:tcBorders>
              <w:top w:val="single" w:sz="18" w:space="0" w:color="auto"/>
              <w:bottom w:val="single" w:sz="18" w:space="0" w:color="auto"/>
              <w:right w:val="single" w:sz="18" w:space="0" w:color="auto"/>
            </w:tcBorders>
          </w:tcPr>
          <w:p w14:paraId="4818CE95" w14:textId="2FDD59A2" w:rsidR="00271831" w:rsidRPr="005342E5" w:rsidRDefault="00AB7476" w:rsidP="005342E5">
            <w:pPr>
              <w:spacing w:after="0" w:line="240" w:lineRule="auto"/>
              <w:jc w:val="both"/>
              <w:rPr>
                <w:rFonts w:ascii="Sylfaen" w:eastAsia="Times New Roman" w:hAnsi="Sylfaen" w:cs="Sylfaen"/>
                <w:noProof/>
                <w:sz w:val="20"/>
                <w:szCs w:val="20"/>
                <w:lang w:val="ka-GE" w:eastAsia="ru-RU"/>
              </w:rPr>
            </w:pPr>
            <w:r w:rsidRPr="005342E5">
              <w:rPr>
                <w:rFonts w:ascii="Sylfaen" w:eastAsia="Times New Roman" w:hAnsi="Sylfaen" w:cs="Sylfaen"/>
                <w:noProof/>
                <w:sz w:val="20"/>
                <w:szCs w:val="20"/>
                <w:lang w:val="ka-GE" w:eastAsia="ru-RU"/>
              </w:rPr>
              <w:t>აკრედიტაციის საბჭოს გადაწყვეტილება №50, 23.09.2011</w:t>
            </w:r>
          </w:p>
          <w:p w14:paraId="7AB9F32E" w14:textId="38735561" w:rsidR="00AB7476" w:rsidRPr="005342E5" w:rsidRDefault="004A677A" w:rsidP="005342E5">
            <w:pPr>
              <w:spacing w:after="0" w:line="240" w:lineRule="auto"/>
              <w:rPr>
                <w:rFonts w:ascii="Sylfaen" w:hAnsi="Sylfaen"/>
                <w:noProof/>
                <w:color w:val="943634" w:themeColor="accent2" w:themeShade="BF"/>
                <w:sz w:val="20"/>
                <w:szCs w:val="20"/>
                <w:lang w:val="ka-GE"/>
              </w:rPr>
            </w:pPr>
            <w:r w:rsidRPr="005342E5">
              <w:rPr>
                <w:rFonts w:ascii="Sylfaen" w:hAnsi="Sylfaen"/>
                <w:sz w:val="20"/>
                <w:szCs w:val="20"/>
                <w:lang w:val="ka-GE"/>
              </w:rPr>
              <w:t>აკადემიური საბჭოს დადგენილება №3 (22/23), 16.09.2022</w:t>
            </w:r>
          </w:p>
        </w:tc>
      </w:tr>
      <w:tr w:rsidR="00761D47" w:rsidRPr="005342E5" w14:paraId="1190A1C5" w14:textId="77777777" w:rsidTr="00383759">
        <w:tc>
          <w:tcPr>
            <w:tcW w:w="10456"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573B1B3C" w14:textId="77777777" w:rsidR="00761D47" w:rsidRPr="005342E5" w:rsidRDefault="00761D47" w:rsidP="005342E5">
            <w:pPr>
              <w:spacing w:after="0" w:line="240" w:lineRule="auto"/>
              <w:rPr>
                <w:rFonts w:ascii="Sylfaen" w:hAnsi="Sylfaen"/>
                <w:noProof/>
                <w:sz w:val="20"/>
                <w:szCs w:val="20"/>
                <w:lang w:val="ka-GE"/>
              </w:rPr>
            </w:pPr>
            <w:r w:rsidRPr="005342E5">
              <w:rPr>
                <w:rFonts w:ascii="Sylfaen" w:hAnsi="Sylfaen" w:cs="Sylfaen"/>
                <w:b/>
                <w:noProof/>
                <w:sz w:val="20"/>
                <w:szCs w:val="20"/>
                <w:lang w:val="ka-GE"/>
              </w:rPr>
              <w:t>პროგრამაზე</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დაშვების</w:t>
            </w:r>
            <w:r w:rsidR="00A8613A" w:rsidRPr="005342E5">
              <w:rPr>
                <w:rFonts w:ascii="Sylfaen" w:hAnsi="Sylfaen" w:cs="Sylfaen"/>
                <w:b/>
                <w:noProof/>
                <w:sz w:val="20"/>
                <w:szCs w:val="20"/>
                <w:lang w:val="ka-GE"/>
              </w:rPr>
              <w:t xml:space="preserve"> </w:t>
            </w:r>
            <w:r w:rsidRPr="005342E5">
              <w:rPr>
                <w:rFonts w:ascii="Sylfaen" w:hAnsi="Sylfaen" w:cs="Sylfaen"/>
                <w:b/>
                <w:noProof/>
                <w:sz w:val="20"/>
                <w:szCs w:val="20"/>
                <w:lang w:val="ka-GE"/>
              </w:rPr>
              <w:t>წინაპირობები</w:t>
            </w:r>
            <w:r w:rsidRPr="005342E5">
              <w:rPr>
                <w:rFonts w:ascii="Sylfaen" w:hAnsi="Sylfaen"/>
                <w:b/>
                <w:noProof/>
                <w:sz w:val="20"/>
                <w:szCs w:val="20"/>
                <w:lang w:val="ka-GE"/>
              </w:rPr>
              <w:t xml:space="preserve"> (</w:t>
            </w:r>
            <w:r w:rsidRPr="005342E5">
              <w:rPr>
                <w:rFonts w:ascii="Sylfaen" w:hAnsi="Sylfaen" w:cs="Sylfaen"/>
                <w:b/>
                <w:noProof/>
                <w:sz w:val="20"/>
                <w:szCs w:val="20"/>
                <w:lang w:val="ka-GE"/>
              </w:rPr>
              <w:t>მოთხოვნები</w:t>
            </w:r>
            <w:r w:rsidRPr="005342E5">
              <w:rPr>
                <w:rFonts w:ascii="Sylfaen" w:hAnsi="Sylfaen"/>
                <w:b/>
                <w:noProof/>
                <w:sz w:val="20"/>
                <w:szCs w:val="20"/>
                <w:lang w:val="ka-GE"/>
              </w:rPr>
              <w:t>)</w:t>
            </w:r>
          </w:p>
        </w:tc>
      </w:tr>
      <w:tr w:rsidR="00C307BD" w:rsidRPr="005342E5" w14:paraId="6E29D6F5" w14:textId="77777777" w:rsidTr="009F0A3E">
        <w:trPr>
          <w:trHeight w:val="626"/>
        </w:trPr>
        <w:tc>
          <w:tcPr>
            <w:tcW w:w="10456" w:type="dxa"/>
            <w:gridSpan w:val="3"/>
            <w:tcBorders>
              <w:top w:val="single" w:sz="18" w:space="0" w:color="auto"/>
              <w:left w:val="single" w:sz="18" w:space="0" w:color="auto"/>
              <w:right w:val="single" w:sz="18" w:space="0" w:color="auto"/>
            </w:tcBorders>
            <w:shd w:val="clear" w:color="auto" w:fill="FFFFFF" w:themeFill="background1"/>
          </w:tcPr>
          <w:p w14:paraId="6BE4EBBD" w14:textId="77777777" w:rsidR="00AB7476" w:rsidRPr="005342E5" w:rsidRDefault="00AB7476" w:rsidP="005342E5">
            <w:pPr>
              <w:pStyle w:val="ListParagraph"/>
              <w:widowControl w:val="0"/>
              <w:numPr>
                <w:ilvl w:val="0"/>
                <w:numId w:val="19"/>
              </w:numPr>
              <w:overflowPunct w:val="0"/>
              <w:autoSpaceDE w:val="0"/>
              <w:autoSpaceDN w:val="0"/>
              <w:adjustRightInd w:val="0"/>
              <w:spacing w:after="0" w:line="240" w:lineRule="auto"/>
              <w:ind w:left="284" w:hanging="284"/>
              <w:jc w:val="both"/>
              <w:rPr>
                <w:rFonts w:ascii="Sylfaen" w:eastAsia="Times New Roman" w:hAnsi="Sylfaen" w:cs="Sylfaen"/>
                <w:noProof/>
                <w:sz w:val="20"/>
                <w:szCs w:val="20"/>
                <w:lang w:val="ka-GE"/>
              </w:rPr>
            </w:pPr>
            <w:r w:rsidRPr="005342E5">
              <w:rPr>
                <w:rFonts w:ascii="Sylfaen" w:hAnsi="Sylfaen" w:cs="Sylfaen"/>
                <w:noProof/>
                <w:sz w:val="20"/>
                <w:szCs w:val="20"/>
                <w:lang w:val="ka-GE"/>
              </w:rPr>
              <w:t xml:space="preserve">სრული ზოგადი განათლების დამადასტურებელი დოკუმენტი-ატესტატი და ერთიანი ეროვნული   გამოცდების </w:t>
            </w:r>
            <w:r w:rsidRPr="005342E5">
              <w:rPr>
                <w:rFonts w:ascii="Sylfaen" w:eastAsia="Times New Roman" w:hAnsi="Sylfaen" w:cs="Sylfaen"/>
                <w:noProof/>
                <w:sz w:val="20"/>
                <w:szCs w:val="20"/>
                <w:lang w:val="ka-GE"/>
              </w:rPr>
              <w:t xml:space="preserve">ჩაბარების დოკუმენტი, რომელიც ანიჭებს აბიტურიენტს სტუდენტის სტატუსს; </w:t>
            </w:r>
          </w:p>
          <w:p w14:paraId="4834A832" w14:textId="77777777" w:rsidR="00AB7476" w:rsidRPr="005342E5" w:rsidRDefault="00AB7476" w:rsidP="005342E5">
            <w:pPr>
              <w:pStyle w:val="ListParagraph"/>
              <w:numPr>
                <w:ilvl w:val="0"/>
                <w:numId w:val="19"/>
              </w:numPr>
              <w:spacing w:after="0" w:line="240" w:lineRule="auto"/>
              <w:ind w:left="284" w:hanging="284"/>
              <w:jc w:val="both"/>
              <w:rPr>
                <w:rFonts w:ascii="Sylfaen" w:hAnsi="Sylfaen" w:cs="Sylfaen"/>
                <w:noProof/>
                <w:sz w:val="20"/>
                <w:szCs w:val="20"/>
                <w:lang w:val="ka-GE"/>
              </w:rPr>
            </w:pPr>
            <w:r w:rsidRPr="005342E5">
              <w:rPr>
                <w:rFonts w:ascii="Sylfaen" w:hAnsi="Sylfaen" w:cs="Sylfaen"/>
                <w:noProof/>
                <w:sz w:val="20"/>
                <w:szCs w:val="20"/>
                <w:lang w:val="ka-GE"/>
              </w:rPr>
              <w:t>ერთიანი</w:t>
            </w:r>
            <w:r w:rsidRPr="005342E5">
              <w:rPr>
                <w:noProof/>
                <w:sz w:val="20"/>
                <w:szCs w:val="20"/>
                <w:lang w:val="ka-GE"/>
              </w:rPr>
              <w:t xml:space="preserve"> </w:t>
            </w:r>
            <w:r w:rsidRPr="005342E5">
              <w:rPr>
                <w:rFonts w:ascii="Sylfaen" w:hAnsi="Sylfaen" w:cs="Sylfaen"/>
                <w:noProof/>
                <w:sz w:val="20"/>
                <w:szCs w:val="20"/>
                <w:lang w:val="ka-GE"/>
              </w:rPr>
              <w:t>ეროვნული</w:t>
            </w:r>
            <w:r w:rsidRPr="005342E5">
              <w:rPr>
                <w:noProof/>
                <w:sz w:val="20"/>
                <w:szCs w:val="20"/>
                <w:lang w:val="ka-GE"/>
              </w:rPr>
              <w:t xml:space="preserve"> </w:t>
            </w:r>
            <w:r w:rsidRPr="005342E5">
              <w:rPr>
                <w:rFonts w:ascii="Sylfaen" w:hAnsi="Sylfaen" w:cs="Sylfaen"/>
                <w:noProof/>
                <w:sz w:val="20"/>
                <w:szCs w:val="20"/>
                <w:lang w:val="ka-GE"/>
              </w:rPr>
              <w:t>გამოცდების</w:t>
            </w:r>
            <w:r w:rsidRPr="005342E5">
              <w:rPr>
                <w:noProof/>
                <w:sz w:val="20"/>
                <w:szCs w:val="20"/>
                <w:lang w:val="ka-GE"/>
              </w:rPr>
              <w:t xml:space="preserve"> </w:t>
            </w:r>
            <w:r w:rsidRPr="005342E5">
              <w:rPr>
                <w:rFonts w:ascii="Sylfaen" w:hAnsi="Sylfaen" w:cs="Sylfaen"/>
                <w:noProof/>
                <w:sz w:val="20"/>
                <w:szCs w:val="20"/>
                <w:lang w:val="ka-GE"/>
              </w:rPr>
              <w:t>გავლის</w:t>
            </w:r>
            <w:r w:rsidRPr="005342E5">
              <w:rPr>
                <w:noProof/>
                <w:sz w:val="20"/>
                <w:szCs w:val="20"/>
                <w:lang w:val="ka-GE"/>
              </w:rPr>
              <w:t xml:space="preserve"> </w:t>
            </w:r>
            <w:r w:rsidRPr="005342E5">
              <w:rPr>
                <w:rFonts w:ascii="Sylfaen" w:hAnsi="Sylfaen" w:cs="Sylfaen"/>
                <w:noProof/>
                <w:sz w:val="20"/>
                <w:szCs w:val="20"/>
                <w:lang w:val="ka-GE"/>
              </w:rPr>
              <w:t>გარეშე</w:t>
            </w:r>
            <w:r w:rsidRPr="005342E5">
              <w:rPr>
                <w:noProof/>
                <w:sz w:val="20"/>
                <w:szCs w:val="20"/>
                <w:lang w:val="ka-GE"/>
              </w:rPr>
              <w:t xml:space="preserve">, </w:t>
            </w:r>
            <w:r w:rsidRPr="005342E5">
              <w:rPr>
                <w:rFonts w:ascii="Sylfaen" w:hAnsi="Sylfaen" w:cs="Sylfaen"/>
                <w:noProof/>
                <w:sz w:val="20"/>
                <w:szCs w:val="20"/>
                <w:lang w:val="ka-GE"/>
              </w:rPr>
              <w:t>საქართველოს</w:t>
            </w:r>
            <w:r w:rsidRPr="005342E5">
              <w:rPr>
                <w:noProof/>
                <w:sz w:val="20"/>
                <w:szCs w:val="20"/>
                <w:lang w:val="ka-GE"/>
              </w:rPr>
              <w:t xml:space="preserve"> </w:t>
            </w:r>
            <w:r w:rsidRPr="005342E5">
              <w:rPr>
                <w:rFonts w:ascii="Sylfaen" w:hAnsi="Sylfaen" w:cs="Sylfaen"/>
                <w:noProof/>
                <w:sz w:val="20"/>
                <w:szCs w:val="20"/>
                <w:lang w:val="ka-GE"/>
              </w:rPr>
              <w:t>განათლებისა</w:t>
            </w:r>
            <w:r w:rsidRPr="005342E5">
              <w:rPr>
                <w:noProof/>
                <w:sz w:val="20"/>
                <w:szCs w:val="20"/>
                <w:lang w:val="ka-GE"/>
              </w:rPr>
              <w:t xml:space="preserve"> </w:t>
            </w:r>
            <w:r w:rsidRPr="005342E5">
              <w:rPr>
                <w:rFonts w:ascii="Sylfaen" w:hAnsi="Sylfaen" w:cs="Sylfaen"/>
                <w:noProof/>
                <w:sz w:val="20"/>
                <w:szCs w:val="20"/>
                <w:lang w:val="ka-GE"/>
              </w:rPr>
              <w:t>და</w:t>
            </w:r>
            <w:r w:rsidRPr="005342E5">
              <w:rPr>
                <w:noProof/>
                <w:sz w:val="20"/>
                <w:szCs w:val="20"/>
                <w:lang w:val="ka-GE"/>
              </w:rPr>
              <w:t xml:space="preserve"> </w:t>
            </w:r>
            <w:r w:rsidRPr="005342E5">
              <w:rPr>
                <w:rFonts w:ascii="Sylfaen" w:hAnsi="Sylfaen" w:cs="Sylfaen"/>
                <w:noProof/>
                <w:sz w:val="20"/>
                <w:szCs w:val="20"/>
                <w:lang w:val="ka-GE"/>
              </w:rPr>
              <w:t>მეცნიერების</w:t>
            </w:r>
            <w:r w:rsidRPr="005342E5">
              <w:rPr>
                <w:noProof/>
                <w:sz w:val="20"/>
                <w:szCs w:val="20"/>
                <w:lang w:val="ka-GE"/>
              </w:rPr>
              <w:t xml:space="preserve"> </w:t>
            </w:r>
            <w:r w:rsidRPr="005342E5">
              <w:rPr>
                <w:rFonts w:ascii="Sylfaen" w:hAnsi="Sylfaen" w:cs="Sylfaen"/>
                <w:noProof/>
                <w:sz w:val="20"/>
                <w:szCs w:val="20"/>
                <w:lang w:val="ka-GE"/>
              </w:rPr>
              <w:t>სამინისტროს</w:t>
            </w:r>
            <w:r w:rsidRPr="005342E5">
              <w:rPr>
                <w:noProof/>
                <w:sz w:val="20"/>
                <w:szCs w:val="20"/>
                <w:lang w:val="ka-GE"/>
              </w:rPr>
              <w:t xml:space="preserve"> </w:t>
            </w:r>
            <w:r w:rsidRPr="005342E5">
              <w:rPr>
                <w:rFonts w:ascii="Sylfaen" w:hAnsi="Sylfaen" w:cs="Sylfaen"/>
                <w:noProof/>
                <w:sz w:val="20"/>
                <w:szCs w:val="20"/>
                <w:lang w:val="ka-GE"/>
              </w:rPr>
              <w:t>მიერ</w:t>
            </w:r>
            <w:r w:rsidRPr="005342E5">
              <w:rPr>
                <w:noProof/>
                <w:sz w:val="20"/>
                <w:szCs w:val="20"/>
                <w:lang w:val="ka-GE"/>
              </w:rPr>
              <w:t xml:space="preserve"> </w:t>
            </w:r>
            <w:r w:rsidRPr="005342E5">
              <w:rPr>
                <w:rFonts w:ascii="Sylfaen" w:hAnsi="Sylfaen" w:cs="Sylfaen"/>
                <w:noProof/>
                <w:sz w:val="20"/>
                <w:szCs w:val="20"/>
                <w:lang w:val="ka-GE"/>
              </w:rPr>
              <w:t>დადგენილი</w:t>
            </w:r>
            <w:r w:rsidRPr="005342E5">
              <w:rPr>
                <w:noProof/>
                <w:sz w:val="20"/>
                <w:szCs w:val="20"/>
                <w:lang w:val="ka-GE"/>
              </w:rPr>
              <w:t xml:space="preserve"> </w:t>
            </w:r>
            <w:r w:rsidRPr="005342E5">
              <w:rPr>
                <w:rFonts w:ascii="Sylfaen" w:hAnsi="Sylfaen" w:cs="Sylfaen"/>
                <w:noProof/>
                <w:sz w:val="20"/>
                <w:szCs w:val="20"/>
                <w:lang w:val="ka-GE"/>
              </w:rPr>
              <w:t>წესით</w:t>
            </w:r>
            <w:r w:rsidRPr="005342E5">
              <w:rPr>
                <w:noProof/>
                <w:sz w:val="20"/>
                <w:szCs w:val="20"/>
                <w:lang w:val="ka-GE"/>
              </w:rPr>
              <w:t xml:space="preserve"> </w:t>
            </w:r>
            <w:r w:rsidRPr="005342E5">
              <w:rPr>
                <w:rFonts w:ascii="Sylfaen" w:hAnsi="Sylfaen" w:cs="Sylfaen"/>
                <w:noProof/>
                <w:sz w:val="20"/>
                <w:szCs w:val="20"/>
                <w:lang w:val="ka-GE"/>
              </w:rPr>
              <w:t>და</w:t>
            </w:r>
            <w:r w:rsidRPr="005342E5">
              <w:rPr>
                <w:noProof/>
                <w:sz w:val="20"/>
                <w:szCs w:val="20"/>
                <w:lang w:val="ka-GE"/>
              </w:rPr>
              <w:t xml:space="preserve"> </w:t>
            </w:r>
            <w:r w:rsidRPr="005342E5">
              <w:rPr>
                <w:rFonts w:ascii="Sylfaen" w:hAnsi="Sylfaen" w:cs="Sylfaen"/>
                <w:noProof/>
                <w:sz w:val="20"/>
                <w:szCs w:val="20"/>
                <w:lang w:val="ka-GE"/>
              </w:rPr>
              <w:t>დადგენილ</w:t>
            </w:r>
            <w:r w:rsidRPr="005342E5">
              <w:rPr>
                <w:noProof/>
                <w:sz w:val="20"/>
                <w:szCs w:val="20"/>
                <w:lang w:val="ka-GE"/>
              </w:rPr>
              <w:t xml:space="preserve"> </w:t>
            </w:r>
            <w:r w:rsidRPr="005342E5">
              <w:rPr>
                <w:rFonts w:ascii="Sylfaen" w:hAnsi="Sylfaen" w:cs="Sylfaen"/>
                <w:noProof/>
                <w:sz w:val="20"/>
                <w:szCs w:val="20"/>
                <w:lang w:val="ka-GE"/>
              </w:rPr>
              <w:t>ვადებში</w:t>
            </w:r>
            <w:r w:rsidRPr="005342E5">
              <w:rPr>
                <w:noProof/>
                <w:sz w:val="20"/>
                <w:szCs w:val="20"/>
                <w:lang w:val="ka-GE"/>
              </w:rPr>
              <w:t xml:space="preserve"> </w:t>
            </w:r>
            <w:r w:rsidRPr="005342E5">
              <w:rPr>
                <w:rFonts w:ascii="Sylfaen" w:hAnsi="Sylfaen" w:cs="Sylfaen"/>
                <w:noProof/>
                <w:sz w:val="20"/>
                <w:szCs w:val="20"/>
                <w:lang w:val="ka-GE"/>
              </w:rPr>
              <w:t>დასაშვებია</w:t>
            </w:r>
            <w:r w:rsidRPr="005342E5">
              <w:rPr>
                <w:noProof/>
                <w:sz w:val="20"/>
                <w:szCs w:val="20"/>
                <w:lang w:val="ka-GE"/>
              </w:rPr>
              <w:t>:</w:t>
            </w:r>
          </w:p>
          <w:p w14:paraId="27256DCB" w14:textId="77777777" w:rsidR="00AB7476" w:rsidRPr="005342E5" w:rsidRDefault="00AB7476" w:rsidP="005342E5">
            <w:pPr>
              <w:pStyle w:val="CommentText"/>
              <w:spacing w:after="0"/>
              <w:ind w:left="284"/>
              <w:jc w:val="both"/>
              <w:rPr>
                <w:noProof/>
                <w:lang w:val="ka-GE"/>
              </w:rPr>
            </w:pPr>
            <w:r w:rsidRPr="005342E5">
              <w:rPr>
                <w:rFonts w:ascii="Sylfaen" w:hAnsi="Sylfaen" w:cs="Sylfaen"/>
                <w:noProof/>
                <w:lang w:val="ka-GE"/>
              </w:rPr>
              <w:t>ა</w:t>
            </w:r>
            <w:r w:rsidRPr="005342E5">
              <w:rPr>
                <w:noProof/>
                <w:lang w:val="ka-GE"/>
              </w:rPr>
              <w:t xml:space="preserve">) </w:t>
            </w:r>
            <w:r w:rsidRPr="005342E5">
              <w:rPr>
                <w:rFonts w:ascii="Sylfaen" w:hAnsi="Sylfaen" w:cs="Sylfaen"/>
                <w:noProof/>
                <w:lang w:val="ka-GE"/>
              </w:rPr>
              <w:t>უცხო</w:t>
            </w:r>
            <w:r w:rsidRPr="005342E5">
              <w:rPr>
                <w:noProof/>
                <w:lang w:val="ka-GE"/>
              </w:rPr>
              <w:t xml:space="preserve"> </w:t>
            </w:r>
            <w:r w:rsidRPr="005342E5">
              <w:rPr>
                <w:rFonts w:ascii="Sylfaen" w:hAnsi="Sylfaen" w:cs="Sylfaen"/>
                <w:noProof/>
                <w:lang w:val="ka-GE"/>
              </w:rPr>
              <w:t>ქვეყნის</w:t>
            </w:r>
            <w:r w:rsidRPr="005342E5">
              <w:rPr>
                <w:noProof/>
                <w:lang w:val="ka-GE"/>
              </w:rPr>
              <w:t xml:space="preserve"> </w:t>
            </w:r>
            <w:r w:rsidRPr="005342E5">
              <w:rPr>
                <w:rFonts w:ascii="Sylfaen" w:hAnsi="Sylfaen" w:cs="Sylfaen"/>
                <w:noProof/>
                <w:lang w:val="ka-GE"/>
              </w:rPr>
              <w:t>მოქალაქეებისათვის</w:t>
            </w:r>
            <w:r w:rsidRPr="005342E5">
              <w:rPr>
                <w:noProof/>
                <w:lang w:val="ka-GE"/>
              </w:rPr>
              <w:t xml:space="preserve"> </w:t>
            </w:r>
            <w:r w:rsidRPr="005342E5">
              <w:rPr>
                <w:rFonts w:ascii="Sylfaen" w:hAnsi="Sylfaen" w:cs="Sylfaen"/>
                <w:noProof/>
                <w:lang w:val="ka-GE"/>
              </w:rPr>
              <w:t>და</w:t>
            </w:r>
            <w:r w:rsidRPr="005342E5">
              <w:rPr>
                <w:noProof/>
                <w:lang w:val="ka-GE"/>
              </w:rPr>
              <w:t xml:space="preserve"> </w:t>
            </w:r>
            <w:r w:rsidRPr="005342E5">
              <w:rPr>
                <w:rFonts w:ascii="Sylfaen" w:hAnsi="Sylfaen" w:cs="Sylfaen"/>
                <w:noProof/>
                <w:lang w:val="ka-GE"/>
              </w:rPr>
              <w:t>მოქალაქეობის</w:t>
            </w:r>
            <w:r w:rsidRPr="005342E5">
              <w:rPr>
                <w:noProof/>
                <w:lang w:val="ka-GE"/>
              </w:rPr>
              <w:t xml:space="preserve"> </w:t>
            </w:r>
            <w:r w:rsidRPr="005342E5">
              <w:rPr>
                <w:rFonts w:ascii="Sylfaen" w:hAnsi="Sylfaen" w:cs="Sylfaen"/>
                <w:noProof/>
                <w:lang w:val="ka-GE"/>
              </w:rPr>
              <w:t>არმქონე</w:t>
            </w:r>
            <w:r w:rsidRPr="005342E5">
              <w:rPr>
                <w:noProof/>
                <w:lang w:val="ka-GE"/>
              </w:rPr>
              <w:t xml:space="preserve"> </w:t>
            </w:r>
            <w:r w:rsidRPr="005342E5">
              <w:rPr>
                <w:rFonts w:ascii="Sylfaen" w:hAnsi="Sylfaen" w:cs="Sylfaen"/>
                <w:noProof/>
                <w:lang w:val="ka-GE"/>
              </w:rPr>
              <w:t>პირებისათვის</w:t>
            </w:r>
            <w:r w:rsidRPr="005342E5">
              <w:rPr>
                <w:noProof/>
                <w:lang w:val="ka-GE"/>
              </w:rPr>
              <w:t xml:space="preserve">, </w:t>
            </w:r>
            <w:r w:rsidRPr="005342E5">
              <w:rPr>
                <w:rFonts w:ascii="Sylfaen" w:hAnsi="Sylfaen" w:cs="Sylfaen"/>
                <w:noProof/>
                <w:lang w:val="ka-GE"/>
              </w:rPr>
              <w:t>რომლებმაც</w:t>
            </w:r>
            <w:r w:rsidRPr="005342E5">
              <w:rPr>
                <w:noProof/>
                <w:lang w:val="ka-GE"/>
              </w:rPr>
              <w:t xml:space="preserve"> </w:t>
            </w:r>
            <w:r w:rsidRPr="005342E5">
              <w:rPr>
                <w:rFonts w:ascii="Sylfaen" w:hAnsi="Sylfaen" w:cs="Sylfaen"/>
                <w:noProof/>
                <w:lang w:val="ka-GE"/>
              </w:rPr>
              <w:t>უცხო</w:t>
            </w:r>
            <w:r w:rsidRPr="005342E5">
              <w:rPr>
                <w:noProof/>
                <w:lang w:val="ka-GE"/>
              </w:rPr>
              <w:t xml:space="preserve"> </w:t>
            </w:r>
            <w:r w:rsidRPr="005342E5">
              <w:rPr>
                <w:rFonts w:ascii="Sylfaen" w:hAnsi="Sylfaen" w:cs="Sylfaen"/>
                <w:noProof/>
                <w:lang w:val="ka-GE"/>
              </w:rPr>
              <w:t>ქვეყანაში</w:t>
            </w:r>
            <w:r w:rsidRPr="005342E5">
              <w:rPr>
                <w:noProof/>
                <w:lang w:val="ka-GE"/>
              </w:rPr>
              <w:t xml:space="preserve"> </w:t>
            </w:r>
            <w:r w:rsidRPr="005342E5">
              <w:rPr>
                <w:rFonts w:ascii="Sylfaen" w:hAnsi="Sylfaen" w:cs="Sylfaen"/>
                <w:noProof/>
                <w:lang w:val="ka-GE"/>
              </w:rPr>
              <w:t>მიიღეს</w:t>
            </w:r>
            <w:r w:rsidRPr="005342E5">
              <w:rPr>
                <w:noProof/>
                <w:lang w:val="ka-GE"/>
              </w:rPr>
              <w:t xml:space="preserve"> </w:t>
            </w:r>
            <w:r w:rsidRPr="005342E5">
              <w:rPr>
                <w:rFonts w:ascii="Sylfaen" w:hAnsi="Sylfaen" w:cs="Sylfaen"/>
                <w:noProof/>
                <w:lang w:val="ka-GE"/>
              </w:rPr>
              <w:t>სრული</w:t>
            </w:r>
            <w:r w:rsidRPr="005342E5">
              <w:rPr>
                <w:noProof/>
                <w:lang w:val="ka-GE"/>
              </w:rPr>
              <w:t xml:space="preserve"> </w:t>
            </w:r>
            <w:r w:rsidRPr="005342E5">
              <w:rPr>
                <w:rFonts w:ascii="Sylfaen" w:hAnsi="Sylfaen" w:cs="Sylfaen"/>
                <w:noProof/>
                <w:lang w:val="ka-GE"/>
              </w:rPr>
              <w:t>ზოგადი</w:t>
            </w:r>
            <w:r w:rsidRPr="005342E5">
              <w:rPr>
                <w:noProof/>
                <w:lang w:val="ka-GE"/>
              </w:rPr>
              <w:t xml:space="preserve"> </w:t>
            </w:r>
            <w:r w:rsidRPr="005342E5">
              <w:rPr>
                <w:rFonts w:ascii="Sylfaen" w:hAnsi="Sylfaen" w:cs="Sylfaen"/>
                <w:noProof/>
                <w:lang w:val="ka-GE"/>
              </w:rPr>
              <w:t>ან</w:t>
            </w:r>
            <w:r w:rsidRPr="005342E5">
              <w:rPr>
                <w:noProof/>
                <w:lang w:val="ka-GE"/>
              </w:rPr>
              <w:t xml:space="preserve"> </w:t>
            </w:r>
            <w:r w:rsidRPr="005342E5">
              <w:rPr>
                <w:rFonts w:ascii="Sylfaen" w:hAnsi="Sylfaen" w:cs="Sylfaen"/>
                <w:noProof/>
                <w:lang w:val="ka-GE"/>
              </w:rPr>
              <w:t>მისი</w:t>
            </w:r>
            <w:r w:rsidRPr="005342E5">
              <w:rPr>
                <w:noProof/>
                <w:lang w:val="ka-GE"/>
              </w:rPr>
              <w:t xml:space="preserve"> </w:t>
            </w:r>
            <w:r w:rsidRPr="005342E5">
              <w:rPr>
                <w:rFonts w:ascii="Sylfaen" w:hAnsi="Sylfaen" w:cs="Sylfaen"/>
                <w:noProof/>
                <w:lang w:val="ka-GE"/>
              </w:rPr>
              <w:t>ეკვივალენტური</w:t>
            </w:r>
            <w:r w:rsidRPr="005342E5">
              <w:rPr>
                <w:noProof/>
                <w:lang w:val="ka-GE"/>
              </w:rPr>
              <w:t xml:space="preserve"> </w:t>
            </w:r>
            <w:r w:rsidRPr="005342E5">
              <w:rPr>
                <w:rFonts w:ascii="Sylfaen" w:hAnsi="Sylfaen" w:cs="Sylfaen"/>
                <w:noProof/>
                <w:lang w:val="ka-GE"/>
              </w:rPr>
              <w:t>განათლება</w:t>
            </w:r>
            <w:r w:rsidRPr="005342E5">
              <w:rPr>
                <w:noProof/>
                <w:lang w:val="ka-GE"/>
              </w:rPr>
              <w:t>;</w:t>
            </w:r>
          </w:p>
          <w:p w14:paraId="61F1C03D" w14:textId="77777777" w:rsidR="00AB7476" w:rsidRPr="005342E5" w:rsidRDefault="00AB7476" w:rsidP="005342E5">
            <w:pPr>
              <w:pStyle w:val="CommentText"/>
              <w:spacing w:after="0"/>
              <w:ind w:left="284"/>
              <w:jc w:val="both"/>
              <w:rPr>
                <w:noProof/>
                <w:lang w:val="ka-GE"/>
              </w:rPr>
            </w:pPr>
            <w:r w:rsidRPr="005342E5">
              <w:rPr>
                <w:rFonts w:ascii="Sylfaen" w:hAnsi="Sylfaen" w:cs="Sylfaen"/>
                <w:noProof/>
                <w:lang w:val="ka-GE"/>
              </w:rPr>
              <w:t>ბ</w:t>
            </w:r>
            <w:r w:rsidRPr="005342E5">
              <w:rPr>
                <w:noProof/>
                <w:lang w:val="ka-GE"/>
              </w:rPr>
              <w:t xml:space="preserve">) </w:t>
            </w:r>
            <w:r w:rsidRPr="005342E5">
              <w:rPr>
                <w:rFonts w:ascii="Sylfaen" w:hAnsi="Sylfaen" w:cs="Sylfaen"/>
                <w:noProof/>
                <w:lang w:val="ka-GE"/>
              </w:rPr>
              <w:t>საქართველოს</w:t>
            </w:r>
            <w:r w:rsidRPr="005342E5">
              <w:rPr>
                <w:noProof/>
                <w:lang w:val="ka-GE"/>
              </w:rPr>
              <w:t xml:space="preserve"> </w:t>
            </w:r>
            <w:r w:rsidRPr="005342E5">
              <w:rPr>
                <w:rFonts w:ascii="Sylfaen" w:hAnsi="Sylfaen" w:cs="Sylfaen"/>
                <w:noProof/>
                <w:lang w:val="ka-GE"/>
              </w:rPr>
              <w:t>მოქალაქეებისათვის</w:t>
            </w:r>
            <w:r w:rsidRPr="005342E5">
              <w:rPr>
                <w:noProof/>
                <w:lang w:val="ka-GE"/>
              </w:rPr>
              <w:t xml:space="preserve">, </w:t>
            </w:r>
            <w:r w:rsidRPr="005342E5">
              <w:rPr>
                <w:rFonts w:ascii="Sylfaen" w:hAnsi="Sylfaen" w:cs="Sylfaen"/>
                <w:noProof/>
                <w:lang w:val="ka-GE"/>
              </w:rPr>
              <w:t>რომლებმაც</w:t>
            </w:r>
            <w:r w:rsidRPr="005342E5">
              <w:rPr>
                <w:noProof/>
                <w:lang w:val="ka-GE"/>
              </w:rPr>
              <w:t xml:space="preserve"> </w:t>
            </w:r>
            <w:r w:rsidRPr="005342E5">
              <w:rPr>
                <w:rFonts w:ascii="Sylfaen" w:hAnsi="Sylfaen" w:cs="Sylfaen"/>
                <w:noProof/>
                <w:lang w:val="ka-GE"/>
              </w:rPr>
              <w:t>უცხო</w:t>
            </w:r>
            <w:r w:rsidRPr="005342E5">
              <w:rPr>
                <w:noProof/>
                <w:lang w:val="ka-GE"/>
              </w:rPr>
              <w:t xml:space="preserve"> </w:t>
            </w:r>
            <w:r w:rsidRPr="005342E5">
              <w:rPr>
                <w:rFonts w:ascii="Sylfaen" w:hAnsi="Sylfaen" w:cs="Sylfaen"/>
                <w:noProof/>
                <w:lang w:val="ka-GE"/>
              </w:rPr>
              <w:t>ქვეყანაში</w:t>
            </w:r>
            <w:r w:rsidRPr="005342E5">
              <w:rPr>
                <w:noProof/>
                <w:lang w:val="ka-GE"/>
              </w:rPr>
              <w:t xml:space="preserve"> </w:t>
            </w:r>
            <w:r w:rsidRPr="005342E5">
              <w:rPr>
                <w:rFonts w:ascii="Sylfaen" w:hAnsi="Sylfaen" w:cs="Sylfaen"/>
                <w:noProof/>
                <w:lang w:val="ka-GE"/>
              </w:rPr>
              <w:t>მიიღეს</w:t>
            </w:r>
            <w:r w:rsidRPr="005342E5">
              <w:rPr>
                <w:noProof/>
                <w:lang w:val="ka-GE"/>
              </w:rPr>
              <w:t xml:space="preserve"> </w:t>
            </w:r>
            <w:r w:rsidRPr="005342E5">
              <w:rPr>
                <w:rFonts w:ascii="Sylfaen" w:hAnsi="Sylfaen" w:cs="Sylfaen"/>
                <w:noProof/>
                <w:lang w:val="ka-GE"/>
              </w:rPr>
              <w:t>სრული</w:t>
            </w:r>
            <w:r w:rsidRPr="005342E5">
              <w:rPr>
                <w:noProof/>
                <w:lang w:val="ka-GE"/>
              </w:rPr>
              <w:t xml:space="preserve"> </w:t>
            </w:r>
            <w:r w:rsidRPr="005342E5">
              <w:rPr>
                <w:rFonts w:ascii="Sylfaen" w:hAnsi="Sylfaen" w:cs="Sylfaen"/>
                <w:noProof/>
                <w:lang w:val="ka-GE"/>
              </w:rPr>
              <w:t>ზოგადი</w:t>
            </w:r>
            <w:r w:rsidRPr="005342E5">
              <w:rPr>
                <w:noProof/>
                <w:lang w:val="ka-GE"/>
              </w:rPr>
              <w:t xml:space="preserve"> </w:t>
            </w:r>
            <w:r w:rsidRPr="005342E5">
              <w:rPr>
                <w:rFonts w:ascii="Sylfaen" w:hAnsi="Sylfaen" w:cs="Sylfaen"/>
                <w:noProof/>
                <w:lang w:val="ka-GE"/>
              </w:rPr>
              <w:t>ან</w:t>
            </w:r>
            <w:r w:rsidRPr="005342E5">
              <w:rPr>
                <w:noProof/>
                <w:lang w:val="ka-GE"/>
              </w:rPr>
              <w:t xml:space="preserve"> </w:t>
            </w:r>
            <w:r w:rsidRPr="005342E5">
              <w:rPr>
                <w:rFonts w:ascii="Sylfaen" w:hAnsi="Sylfaen" w:cs="Sylfaen"/>
                <w:noProof/>
                <w:lang w:val="ka-GE"/>
              </w:rPr>
              <w:t>მისი</w:t>
            </w:r>
            <w:r w:rsidRPr="005342E5">
              <w:rPr>
                <w:noProof/>
                <w:lang w:val="ka-GE"/>
              </w:rPr>
              <w:t xml:space="preserve"> </w:t>
            </w:r>
            <w:r w:rsidRPr="005342E5">
              <w:rPr>
                <w:rFonts w:ascii="Sylfaen" w:hAnsi="Sylfaen" w:cs="Sylfaen"/>
                <w:noProof/>
                <w:lang w:val="ka-GE"/>
              </w:rPr>
              <w:t>ეკვივალენტური</w:t>
            </w:r>
            <w:r w:rsidRPr="005342E5">
              <w:rPr>
                <w:noProof/>
                <w:lang w:val="ka-GE"/>
              </w:rPr>
              <w:t xml:space="preserve"> </w:t>
            </w:r>
            <w:r w:rsidRPr="005342E5">
              <w:rPr>
                <w:rFonts w:ascii="Sylfaen" w:hAnsi="Sylfaen" w:cs="Sylfaen"/>
                <w:noProof/>
                <w:lang w:val="ka-GE"/>
              </w:rPr>
              <w:t>განათლება</w:t>
            </w:r>
            <w:r w:rsidRPr="005342E5">
              <w:rPr>
                <w:noProof/>
                <w:lang w:val="ka-GE"/>
              </w:rPr>
              <w:t xml:space="preserve"> </w:t>
            </w:r>
            <w:r w:rsidRPr="005342E5">
              <w:rPr>
                <w:rFonts w:ascii="Sylfaen" w:hAnsi="Sylfaen" w:cs="Sylfaen"/>
                <w:noProof/>
                <w:lang w:val="ka-GE"/>
              </w:rPr>
              <w:t>და</w:t>
            </w:r>
            <w:r w:rsidRPr="005342E5">
              <w:rPr>
                <w:noProof/>
                <w:lang w:val="ka-GE"/>
              </w:rPr>
              <w:t xml:space="preserve"> </w:t>
            </w:r>
            <w:r w:rsidRPr="005342E5">
              <w:rPr>
                <w:rFonts w:ascii="Sylfaen" w:hAnsi="Sylfaen" w:cs="Sylfaen"/>
                <w:noProof/>
                <w:lang w:val="ka-GE"/>
              </w:rPr>
              <w:t>სრული</w:t>
            </w:r>
            <w:r w:rsidRPr="005342E5">
              <w:rPr>
                <w:noProof/>
                <w:lang w:val="ka-GE"/>
              </w:rPr>
              <w:t xml:space="preserve"> </w:t>
            </w:r>
            <w:r w:rsidRPr="005342E5">
              <w:rPr>
                <w:rFonts w:ascii="Sylfaen" w:hAnsi="Sylfaen" w:cs="Sylfaen"/>
                <w:noProof/>
                <w:lang w:val="ka-GE"/>
              </w:rPr>
              <w:t>ზოგადი</w:t>
            </w:r>
            <w:r w:rsidRPr="005342E5">
              <w:rPr>
                <w:noProof/>
                <w:lang w:val="ka-GE"/>
              </w:rPr>
              <w:t xml:space="preserve"> </w:t>
            </w:r>
            <w:r w:rsidRPr="005342E5">
              <w:rPr>
                <w:rFonts w:ascii="Sylfaen" w:hAnsi="Sylfaen" w:cs="Sylfaen"/>
                <w:noProof/>
                <w:lang w:val="ka-GE"/>
              </w:rPr>
              <w:t>განათლების</w:t>
            </w:r>
            <w:r w:rsidRPr="005342E5">
              <w:rPr>
                <w:noProof/>
                <w:lang w:val="ka-GE"/>
              </w:rPr>
              <w:t xml:space="preserve"> </w:t>
            </w:r>
            <w:r w:rsidRPr="005342E5">
              <w:rPr>
                <w:rFonts w:ascii="Sylfaen" w:hAnsi="Sylfaen" w:cs="Sylfaen"/>
                <w:noProof/>
                <w:lang w:val="ka-GE"/>
              </w:rPr>
              <w:t>ბოლო</w:t>
            </w:r>
            <w:r w:rsidRPr="005342E5">
              <w:rPr>
                <w:noProof/>
                <w:lang w:val="ka-GE"/>
              </w:rPr>
              <w:t xml:space="preserve"> 2 </w:t>
            </w:r>
            <w:r w:rsidRPr="005342E5">
              <w:rPr>
                <w:rFonts w:ascii="Sylfaen" w:hAnsi="Sylfaen" w:cs="Sylfaen"/>
                <w:noProof/>
                <w:lang w:val="ka-GE"/>
              </w:rPr>
              <w:t>წელი</w:t>
            </w:r>
            <w:r w:rsidRPr="005342E5">
              <w:rPr>
                <w:noProof/>
                <w:lang w:val="ka-GE"/>
              </w:rPr>
              <w:t xml:space="preserve"> </w:t>
            </w:r>
            <w:r w:rsidRPr="005342E5">
              <w:rPr>
                <w:rFonts w:ascii="Sylfaen" w:hAnsi="Sylfaen" w:cs="Sylfaen"/>
                <w:noProof/>
                <w:lang w:val="ka-GE"/>
              </w:rPr>
              <w:t>ისწავლეს</w:t>
            </w:r>
            <w:r w:rsidRPr="005342E5">
              <w:rPr>
                <w:noProof/>
                <w:lang w:val="ka-GE"/>
              </w:rPr>
              <w:t xml:space="preserve"> </w:t>
            </w:r>
            <w:r w:rsidRPr="005342E5">
              <w:rPr>
                <w:rFonts w:ascii="Sylfaen" w:hAnsi="Sylfaen" w:cs="Sylfaen"/>
                <w:noProof/>
                <w:lang w:val="ka-GE"/>
              </w:rPr>
              <w:t>უცხო</w:t>
            </w:r>
            <w:r w:rsidRPr="005342E5">
              <w:rPr>
                <w:noProof/>
                <w:lang w:val="ka-GE"/>
              </w:rPr>
              <w:t xml:space="preserve"> </w:t>
            </w:r>
            <w:r w:rsidRPr="005342E5">
              <w:rPr>
                <w:rFonts w:ascii="Sylfaen" w:hAnsi="Sylfaen" w:cs="Sylfaen"/>
                <w:noProof/>
                <w:lang w:val="ka-GE"/>
              </w:rPr>
              <w:t>ქვეყანაში</w:t>
            </w:r>
            <w:r w:rsidRPr="005342E5">
              <w:rPr>
                <w:noProof/>
                <w:lang w:val="ka-GE"/>
              </w:rPr>
              <w:t>;</w:t>
            </w:r>
          </w:p>
          <w:p w14:paraId="1268C68B" w14:textId="77777777" w:rsidR="00AB7476" w:rsidRPr="005342E5" w:rsidRDefault="00AB7476" w:rsidP="005342E5">
            <w:pPr>
              <w:pStyle w:val="CommentText"/>
              <w:spacing w:after="0"/>
              <w:ind w:left="284"/>
              <w:jc w:val="both"/>
              <w:rPr>
                <w:noProof/>
                <w:lang w:val="ka-GE"/>
              </w:rPr>
            </w:pPr>
            <w:r w:rsidRPr="005342E5">
              <w:rPr>
                <w:rFonts w:ascii="Sylfaen" w:hAnsi="Sylfaen" w:cs="Sylfaen"/>
                <w:noProof/>
                <w:lang w:val="ka-GE"/>
              </w:rPr>
              <w:t>გ</w:t>
            </w:r>
            <w:r w:rsidRPr="005342E5">
              <w:rPr>
                <w:noProof/>
                <w:lang w:val="ka-GE"/>
              </w:rPr>
              <w:t xml:space="preserve">) </w:t>
            </w:r>
            <w:r w:rsidRPr="005342E5">
              <w:rPr>
                <w:rFonts w:ascii="Sylfaen" w:hAnsi="Sylfaen" w:cs="Sylfaen"/>
                <w:noProof/>
                <w:lang w:val="ka-GE"/>
              </w:rPr>
              <w:t>პირებისათვის</w:t>
            </w:r>
            <w:r w:rsidRPr="005342E5">
              <w:rPr>
                <w:noProof/>
                <w:lang w:val="ka-GE"/>
              </w:rPr>
              <w:t xml:space="preserve">, </w:t>
            </w:r>
            <w:r w:rsidRPr="005342E5">
              <w:rPr>
                <w:rFonts w:ascii="Sylfaen" w:hAnsi="Sylfaen" w:cs="Sylfaen"/>
                <w:noProof/>
                <w:lang w:val="ka-GE"/>
              </w:rPr>
              <w:t>რომლებიც</w:t>
            </w:r>
            <w:r w:rsidRPr="005342E5">
              <w:rPr>
                <w:noProof/>
                <w:lang w:val="ka-GE"/>
              </w:rPr>
              <w:t xml:space="preserve"> </w:t>
            </w:r>
            <w:r w:rsidRPr="005342E5">
              <w:rPr>
                <w:rFonts w:ascii="Sylfaen" w:hAnsi="Sylfaen" w:cs="Sylfaen"/>
                <w:noProof/>
                <w:lang w:val="ka-GE"/>
              </w:rPr>
              <w:t>სწავლობენ</w:t>
            </w:r>
            <w:r w:rsidRPr="005342E5">
              <w:rPr>
                <w:noProof/>
                <w:lang w:val="ka-GE"/>
              </w:rPr>
              <w:t>/</w:t>
            </w:r>
            <w:r w:rsidRPr="005342E5">
              <w:rPr>
                <w:rFonts w:ascii="Sylfaen" w:hAnsi="Sylfaen" w:cs="Sylfaen"/>
                <w:noProof/>
                <w:lang w:val="ka-GE"/>
              </w:rPr>
              <w:t>სწავლობდნენ</w:t>
            </w:r>
            <w:r w:rsidRPr="005342E5">
              <w:rPr>
                <w:noProof/>
                <w:lang w:val="ka-GE"/>
              </w:rPr>
              <w:t xml:space="preserve"> </w:t>
            </w:r>
            <w:r w:rsidRPr="005342E5">
              <w:rPr>
                <w:rFonts w:ascii="Sylfaen" w:hAnsi="Sylfaen" w:cs="Sylfaen"/>
                <w:noProof/>
                <w:lang w:val="ka-GE"/>
              </w:rPr>
              <w:t>და</w:t>
            </w:r>
            <w:r w:rsidRPr="005342E5">
              <w:rPr>
                <w:noProof/>
                <w:lang w:val="ka-GE"/>
              </w:rPr>
              <w:t xml:space="preserve"> </w:t>
            </w:r>
            <w:r w:rsidRPr="005342E5">
              <w:rPr>
                <w:rFonts w:ascii="Sylfaen" w:hAnsi="Sylfaen" w:cs="Sylfaen"/>
                <w:noProof/>
                <w:lang w:val="ka-GE"/>
              </w:rPr>
              <w:t>მიღებული</w:t>
            </w:r>
            <w:r w:rsidRPr="005342E5">
              <w:rPr>
                <w:noProof/>
                <w:lang w:val="ka-GE"/>
              </w:rPr>
              <w:t xml:space="preserve"> </w:t>
            </w:r>
            <w:r w:rsidRPr="005342E5">
              <w:rPr>
                <w:rFonts w:ascii="Sylfaen" w:hAnsi="Sylfaen" w:cs="Sylfaen"/>
                <w:noProof/>
                <w:lang w:val="ka-GE"/>
              </w:rPr>
              <w:t>აქვთ</w:t>
            </w:r>
            <w:r w:rsidRPr="005342E5">
              <w:rPr>
                <w:noProof/>
                <w:lang w:val="ka-GE"/>
              </w:rPr>
              <w:t xml:space="preserve"> </w:t>
            </w:r>
            <w:r w:rsidRPr="005342E5">
              <w:rPr>
                <w:rFonts w:ascii="Sylfaen" w:hAnsi="Sylfaen" w:cs="Sylfaen"/>
                <w:noProof/>
                <w:lang w:val="ka-GE"/>
              </w:rPr>
              <w:t>კრედიტები</w:t>
            </w:r>
            <w:r w:rsidRPr="005342E5">
              <w:rPr>
                <w:noProof/>
                <w:lang w:val="ka-GE"/>
              </w:rPr>
              <w:t xml:space="preserve"> </w:t>
            </w:r>
            <w:r w:rsidRPr="005342E5">
              <w:rPr>
                <w:rFonts w:ascii="Sylfaen" w:hAnsi="Sylfaen" w:cs="Sylfaen"/>
                <w:noProof/>
                <w:lang w:val="ka-GE"/>
              </w:rPr>
              <w:t>უცხო</w:t>
            </w:r>
            <w:r w:rsidRPr="005342E5">
              <w:rPr>
                <w:noProof/>
                <w:lang w:val="ka-GE"/>
              </w:rPr>
              <w:t xml:space="preserve"> </w:t>
            </w:r>
            <w:r w:rsidRPr="005342E5">
              <w:rPr>
                <w:rFonts w:ascii="Sylfaen" w:hAnsi="Sylfaen" w:cs="Sylfaen"/>
                <w:noProof/>
                <w:lang w:val="ka-GE"/>
              </w:rPr>
              <w:t>ქვეყანაში</w:t>
            </w:r>
            <w:r w:rsidRPr="005342E5">
              <w:rPr>
                <w:noProof/>
                <w:lang w:val="ka-GE"/>
              </w:rPr>
              <w:t xml:space="preserve"> </w:t>
            </w:r>
            <w:r w:rsidRPr="005342E5">
              <w:rPr>
                <w:rFonts w:ascii="Sylfaen" w:hAnsi="Sylfaen" w:cs="Sylfaen"/>
                <w:noProof/>
                <w:lang w:val="ka-GE"/>
              </w:rPr>
              <w:t>ამ</w:t>
            </w:r>
            <w:r w:rsidRPr="005342E5">
              <w:rPr>
                <w:noProof/>
                <w:lang w:val="ka-GE"/>
              </w:rPr>
              <w:t xml:space="preserve"> </w:t>
            </w:r>
            <w:r w:rsidRPr="005342E5">
              <w:rPr>
                <w:rFonts w:ascii="Sylfaen" w:hAnsi="Sylfaen" w:cs="Sylfaen"/>
                <w:noProof/>
                <w:lang w:val="ka-GE"/>
              </w:rPr>
              <w:t>ქვეყნის</w:t>
            </w:r>
            <w:r w:rsidRPr="005342E5">
              <w:rPr>
                <w:noProof/>
                <w:lang w:val="ka-GE"/>
              </w:rPr>
              <w:t xml:space="preserve"> </w:t>
            </w:r>
            <w:r w:rsidRPr="005342E5">
              <w:rPr>
                <w:rFonts w:ascii="Sylfaen" w:hAnsi="Sylfaen" w:cs="Sylfaen"/>
                <w:noProof/>
                <w:lang w:val="ka-GE"/>
              </w:rPr>
              <w:t>კანონმდებლობის</w:t>
            </w:r>
            <w:r w:rsidRPr="005342E5">
              <w:rPr>
                <w:noProof/>
                <w:lang w:val="ka-GE"/>
              </w:rPr>
              <w:t xml:space="preserve"> </w:t>
            </w:r>
            <w:r w:rsidRPr="005342E5">
              <w:rPr>
                <w:rFonts w:ascii="Sylfaen" w:hAnsi="Sylfaen" w:cs="Sylfaen"/>
                <w:noProof/>
                <w:lang w:val="ka-GE"/>
              </w:rPr>
              <w:t>შესაბამისად</w:t>
            </w:r>
            <w:r w:rsidRPr="005342E5">
              <w:rPr>
                <w:noProof/>
                <w:lang w:val="ka-GE"/>
              </w:rPr>
              <w:t xml:space="preserve"> </w:t>
            </w:r>
            <w:r w:rsidRPr="005342E5">
              <w:rPr>
                <w:rFonts w:ascii="Sylfaen" w:hAnsi="Sylfaen" w:cs="Sylfaen"/>
                <w:noProof/>
                <w:lang w:val="ka-GE"/>
              </w:rPr>
              <w:t>აღიარებულ</w:t>
            </w:r>
            <w:r w:rsidRPr="005342E5">
              <w:rPr>
                <w:noProof/>
                <w:lang w:val="ka-GE"/>
              </w:rPr>
              <w:t xml:space="preserve"> </w:t>
            </w:r>
            <w:r w:rsidRPr="005342E5">
              <w:rPr>
                <w:rFonts w:ascii="Sylfaen" w:hAnsi="Sylfaen" w:cs="Sylfaen"/>
                <w:noProof/>
                <w:lang w:val="ka-GE"/>
              </w:rPr>
              <w:t>უმაღლეს</w:t>
            </w:r>
            <w:r w:rsidRPr="005342E5">
              <w:rPr>
                <w:noProof/>
                <w:lang w:val="ka-GE"/>
              </w:rPr>
              <w:t xml:space="preserve"> </w:t>
            </w:r>
            <w:r w:rsidRPr="005342E5">
              <w:rPr>
                <w:rFonts w:ascii="Sylfaen" w:hAnsi="Sylfaen" w:cs="Sylfaen"/>
                <w:noProof/>
                <w:lang w:val="ka-GE"/>
              </w:rPr>
              <w:t>საგანმანათლებლო</w:t>
            </w:r>
            <w:r w:rsidRPr="005342E5">
              <w:rPr>
                <w:noProof/>
                <w:lang w:val="ka-GE"/>
              </w:rPr>
              <w:t xml:space="preserve"> </w:t>
            </w:r>
            <w:r w:rsidRPr="005342E5">
              <w:rPr>
                <w:rFonts w:ascii="Sylfaen" w:hAnsi="Sylfaen" w:cs="Sylfaen"/>
                <w:noProof/>
                <w:lang w:val="ka-GE"/>
              </w:rPr>
              <w:t>დაწესებულებაში</w:t>
            </w:r>
            <w:r w:rsidRPr="005342E5">
              <w:rPr>
                <w:noProof/>
                <w:lang w:val="ka-GE"/>
              </w:rPr>
              <w:t>.</w:t>
            </w:r>
          </w:p>
          <w:p w14:paraId="749AB54A" w14:textId="589588ED" w:rsidR="00C307BD" w:rsidRPr="005342E5" w:rsidRDefault="00AB7476" w:rsidP="005342E5">
            <w:pPr>
              <w:pStyle w:val="ListParagraph"/>
              <w:numPr>
                <w:ilvl w:val="0"/>
                <w:numId w:val="19"/>
              </w:numPr>
              <w:spacing w:after="0" w:line="240" w:lineRule="auto"/>
              <w:ind w:left="319" w:hanging="270"/>
              <w:jc w:val="both"/>
              <w:rPr>
                <w:rFonts w:ascii="Sylfaen" w:hAnsi="Sylfaen" w:cs="Sylfaen"/>
                <w:noProof/>
                <w:sz w:val="20"/>
                <w:szCs w:val="20"/>
                <w:lang w:val="ka-GE"/>
              </w:rPr>
            </w:pPr>
            <w:r w:rsidRPr="005342E5">
              <w:rPr>
                <w:rFonts w:ascii="Sylfaen" w:hAnsi="Sylfaen" w:cs="Sylfaen"/>
                <w:noProof/>
                <w:sz w:val="20"/>
                <w:szCs w:val="20"/>
                <w:lang w:val="ka-GE"/>
              </w:rPr>
              <w:t>გარე და შიდა მობილობა</w:t>
            </w:r>
          </w:p>
        </w:tc>
      </w:tr>
      <w:tr w:rsidR="004919AC" w:rsidRPr="005342E5" w14:paraId="400EDDFD" w14:textId="77777777" w:rsidTr="00383759">
        <w:trPr>
          <w:trHeight w:val="374"/>
        </w:trPr>
        <w:tc>
          <w:tcPr>
            <w:tcW w:w="10456" w:type="dxa"/>
            <w:gridSpan w:val="3"/>
            <w:tcBorders>
              <w:top w:val="single" w:sz="18" w:space="0" w:color="auto"/>
              <w:left w:val="single" w:sz="18" w:space="0" w:color="auto"/>
              <w:right w:val="single" w:sz="18" w:space="0" w:color="auto"/>
            </w:tcBorders>
            <w:shd w:val="clear" w:color="auto" w:fill="D9D9D9" w:themeFill="background1" w:themeFillShade="D9"/>
          </w:tcPr>
          <w:p w14:paraId="78967B8E" w14:textId="15942CA8" w:rsidR="004919AC" w:rsidRPr="005342E5" w:rsidRDefault="004919AC" w:rsidP="005342E5">
            <w:pPr>
              <w:widowControl w:val="0"/>
              <w:overflowPunct w:val="0"/>
              <w:autoSpaceDE w:val="0"/>
              <w:autoSpaceDN w:val="0"/>
              <w:adjustRightInd w:val="0"/>
              <w:spacing w:after="0" w:line="240" w:lineRule="auto"/>
              <w:jc w:val="both"/>
              <w:rPr>
                <w:rFonts w:ascii="Sylfaen" w:hAnsi="Sylfaen" w:cs="Sylfaen"/>
                <w:b/>
                <w:noProof/>
                <w:sz w:val="20"/>
                <w:szCs w:val="20"/>
                <w:lang w:val="ka-GE"/>
              </w:rPr>
            </w:pPr>
            <w:r w:rsidRPr="005342E5">
              <w:rPr>
                <w:rFonts w:ascii="Sylfaen" w:hAnsi="Sylfaen" w:cs="Sylfaen"/>
                <w:b/>
                <w:noProof/>
                <w:sz w:val="20"/>
                <w:szCs w:val="20"/>
                <w:lang w:val="ka-GE"/>
              </w:rPr>
              <w:t>ანალოგი პროგრამები</w:t>
            </w:r>
          </w:p>
        </w:tc>
      </w:tr>
      <w:tr w:rsidR="004919AC" w:rsidRPr="005342E5" w14:paraId="64182A6E" w14:textId="77777777" w:rsidTr="003625CD">
        <w:trPr>
          <w:trHeight w:val="233"/>
        </w:trPr>
        <w:tc>
          <w:tcPr>
            <w:tcW w:w="10456" w:type="dxa"/>
            <w:gridSpan w:val="3"/>
            <w:tcBorders>
              <w:top w:val="single" w:sz="18" w:space="0" w:color="auto"/>
              <w:left w:val="single" w:sz="18" w:space="0" w:color="auto"/>
              <w:right w:val="single" w:sz="18" w:space="0" w:color="auto"/>
            </w:tcBorders>
            <w:shd w:val="clear" w:color="auto" w:fill="FFFFFF" w:themeFill="background1"/>
          </w:tcPr>
          <w:p w14:paraId="5D369312" w14:textId="03A4B42A" w:rsidR="00322837" w:rsidRPr="005342E5" w:rsidRDefault="0019210D" w:rsidP="005342E5">
            <w:pPr>
              <w:spacing w:after="0" w:line="240" w:lineRule="auto"/>
              <w:rPr>
                <w:rFonts w:ascii="Sylfaen" w:hAnsi="Sylfaen"/>
                <w:i/>
                <w:iCs/>
                <w:noProof/>
                <w:sz w:val="20"/>
                <w:szCs w:val="20"/>
                <w:lang w:val="ka-GE"/>
              </w:rPr>
            </w:pPr>
            <w:r w:rsidRPr="005342E5">
              <w:rPr>
                <w:rFonts w:ascii="Sylfaen" w:hAnsi="Sylfaen"/>
                <w:i/>
                <w:iCs/>
                <w:noProof/>
                <w:sz w:val="20"/>
                <w:szCs w:val="20"/>
                <w:lang w:val="ka-GE"/>
              </w:rPr>
              <w:t>პროგრამის შემუშავების/განახლების დროს გამოყენებული იყო შემდეგი  ანალოგი პროგრამები:</w:t>
            </w:r>
          </w:p>
          <w:p w14:paraId="7C856483" w14:textId="6AC6707B" w:rsidR="0019210D" w:rsidRPr="005342E5" w:rsidRDefault="003625CD" w:rsidP="005342E5">
            <w:pPr>
              <w:pStyle w:val="ListParagraph"/>
              <w:numPr>
                <w:ilvl w:val="0"/>
                <w:numId w:val="40"/>
              </w:numPr>
              <w:spacing w:after="0" w:line="240" w:lineRule="auto"/>
              <w:rPr>
                <w:rFonts w:ascii="Sylfaen" w:hAnsi="Sylfaen"/>
                <w:bCs/>
                <w:noProof/>
                <w:sz w:val="20"/>
                <w:szCs w:val="20"/>
                <w:lang w:val="ka-GE"/>
              </w:rPr>
            </w:pPr>
            <w:r w:rsidRPr="005342E5">
              <w:rPr>
                <w:rFonts w:ascii="Sylfaen" w:hAnsi="Sylfaen"/>
                <w:bCs/>
                <w:noProof/>
                <w:sz w:val="20"/>
                <w:szCs w:val="20"/>
                <w:lang w:val="ka-GE"/>
              </w:rPr>
              <w:t>სტერლინგის უნივერსიტეტი  შოტლანდია</w:t>
            </w:r>
          </w:p>
          <w:p w14:paraId="0BEA19F2" w14:textId="009CD836" w:rsidR="003625CD" w:rsidRPr="005342E5" w:rsidRDefault="003625CD" w:rsidP="005342E5">
            <w:pPr>
              <w:pStyle w:val="ListParagraph"/>
              <w:numPr>
                <w:ilvl w:val="0"/>
                <w:numId w:val="40"/>
              </w:numPr>
              <w:spacing w:after="0" w:line="240" w:lineRule="auto"/>
              <w:rPr>
                <w:rFonts w:ascii="Sylfaen" w:hAnsi="Sylfaen"/>
                <w:bCs/>
                <w:noProof/>
                <w:sz w:val="20"/>
                <w:szCs w:val="20"/>
                <w:lang w:val="ka-GE"/>
              </w:rPr>
            </w:pPr>
            <w:r w:rsidRPr="005342E5">
              <w:rPr>
                <w:rFonts w:ascii="Sylfaen" w:hAnsi="Sylfaen"/>
                <w:bCs/>
                <w:noProof/>
                <w:sz w:val="20"/>
                <w:szCs w:val="20"/>
                <w:lang w:val="ka-GE"/>
              </w:rPr>
              <w:t>ლატვიის სახელმწიფო უნივერსიტეტი</w:t>
            </w:r>
          </w:p>
          <w:p w14:paraId="3C68BAFB" w14:textId="4C16C303" w:rsidR="0019210D" w:rsidRPr="005342E5" w:rsidRDefault="003625CD" w:rsidP="005342E5">
            <w:pPr>
              <w:pStyle w:val="ListParagraph"/>
              <w:numPr>
                <w:ilvl w:val="0"/>
                <w:numId w:val="40"/>
              </w:numPr>
              <w:spacing w:after="0" w:line="240" w:lineRule="auto"/>
              <w:rPr>
                <w:rFonts w:ascii="Sylfaen" w:hAnsi="Sylfaen"/>
                <w:bCs/>
                <w:noProof/>
                <w:sz w:val="20"/>
                <w:szCs w:val="20"/>
                <w:lang w:val="ka-GE"/>
              </w:rPr>
            </w:pPr>
            <w:r w:rsidRPr="005342E5">
              <w:rPr>
                <w:rFonts w:ascii="Sylfaen" w:hAnsi="Sylfaen"/>
                <w:bCs/>
                <w:noProof/>
                <w:sz w:val="20"/>
                <w:szCs w:val="20"/>
                <w:lang w:val="ka-GE"/>
              </w:rPr>
              <w:t>ლუნდის უნივერსიტეტი შვედეთი</w:t>
            </w:r>
          </w:p>
          <w:p w14:paraId="61605A09" w14:textId="3A73E56F" w:rsidR="0019210D" w:rsidRPr="005342E5" w:rsidRDefault="003625CD" w:rsidP="005342E5">
            <w:pPr>
              <w:pStyle w:val="ListParagraph"/>
              <w:numPr>
                <w:ilvl w:val="0"/>
                <w:numId w:val="40"/>
              </w:numPr>
              <w:spacing w:after="0" w:line="240" w:lineRule="auto"/>
              <w:rPr>
                <w:rFonts w:ascii="Sylfaen" w:hAnsi="Sylfaen"/>
                <w:bCs/>
                <w:noProof/>
                <w:sz w:val="20"/>
                <w:szCs w:val="20"/>
                <w:lang w:val="ka-GE"/>
              </w:rPr>
            </w:pPr>
            <w:r w:rsidRPr="005342E5">
              <w:rPr>
                <w:rFonts w:ascii="Sylfaen" w:hAnsi="Sylfaen"/>
                <w:bCs/>
                <w:noProof/>
                <w:sz w:val="20"/>
                <w:szCs w:val="20"/>
                <w:lang w:val="ka-GE"/>
              </w:rPr>
              <w:t>კენის უნივერსიტეტი აშშ</w:t>
            </w:r>
          </w:p>
          <w:p w14:paraId="2B7289AB" w14:textId="350A8C6C" w:rsidR="0019210D" w:rsidRPr="005342E5" w:rsidRDefault="003625CD" w:rsidP="005342E5">
            <w:pPr>
              <w:pStyle w:val="ListParagraph"/>
              <w:numPr>
                <w:ilvl w:val="0"/>
                <w:numId w:val="40"/>
              </w:numPr>
              <w:spacing w:after="0" w:line="240" w:lineRule="auto"/>
              <w:rPr>
                <w:rFonts w:ascii="Sylfaen" w:hAnsi="Sylfaen"/>
                <w:bCs/>
                <w:noProof/>
                <w:sz w:val="20"/>
                <w:szCs w:val="20"/>
                <w:lang w:val="ka-GE"/>
              </w:rPr>
            </w:pPr>
            <w:r w:rsidRPr="005342E5">
              <w:rPr>
                <w:rFonts w:ascii="Sylfaen" w:hAnsi="Sylfaen"/>
                <w:bCs/>
                <w:noProof/>
                <w:sz w:val="20"/>
                <w:szCs w:val="20"/>
                <w:lang w:val="ka-GE"/>
              </w:rPr>
              <w:t>ილიას სახელმწიფო უნივერსიტეტი</w:t>
            </w:r>
          </w:p>
        </w:tc>
      </w:tr>
      <w:tr w:rsidR="00761D47" w:rsidRPr="005342E5" w14:paraId="69813FDC" w14:textId="77777777" w:rsidTr="00383759">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628779A" w14:textId="77777777" w:rsidR="00761D47" w:rsidRPr="005342E5" w:rsidRDefault="00761D47" w:rsidP="005342E5">
            <w:pPr>
              <w:spacing w:after="0" w:line="240" w:lineRule="auto"/>
              <w:rPr>
                <w:rFonts w:ascii="Sylfaen" w:hAnsi="Sylfaen"/>
                <w:noProof/>
                <w:color w:val="943634" w:themeColor="accent2" w:themeShade="BF"/>
                <w:sz w:val="20"/>
                <w:szCs w:val="20"/>
                <w:lang w:val="ka-GE"/>
              </w:rPr>
            </w:pPr>
            <w:r w:rsidRPr="005342E5">
              <w:rPr>
                <w:rFonts w:ascii="Sylfaen" w:hAnsi="Sylfaen"/>
                <w:b/>
                <w:noProof/>
                <w:sz w:val="20"/>
                <w:szCs w:val="20"/>
                <w:lang w:val="ka-GE"/>
              </w:rPr>
              <w:t>პროგრამის</w:t>
            </w:r>
            <w:r w:rsidR="00A8613A" w:rsidRPr="005342E5">
              <w:rPr>
                <w:rFonts w:ascii="Sylfaen" w:hAnsi="Sylfaen"/>
                <w:b/>
                <w:noProof/>
                <w:sz w:val="20"/>
                <w:szCs w:val="20"/>
                <w:lang w:val="ka-GE"/>
              </w:rPr>
              <w:t xml:space="preserve"> </w:t>
            </w:r>
            <w:r w:rsidRPr="005342E5">
              <w:rPr>
                <w:rFonts w:ascii="Sylfaen" w:hAnsi="Sylfaen"/>
                <w:b/>
                <w:noProof/>
                <w:sz w:val="20"/>
                <w:szCs w:val="20"/>
                <w:lang w:val="ka-GE"/>
              </w:rPr>
              <w:t>მიზნები</w:t>
            </w:r>
          </w:p>
        </w:tc>
      </w:tr>
      <w:tr w:rsidR="00C307BD" w:rsidRPr="005342E5" w14:paraId="5BF78372" w14:textId="77777777" w:rsidTr="000E3223">
        <w:trPr>
          <w:trHeight w:val="2745"/>
        </w:trPr>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278F4940" w14:textId="7D532602" w:rsidR="00021048" w:rsidRPr="005342E5" w:rsidRDefault="00021048" w:rsidP="005342E5">
            <w:p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lastRenderedPageBreak/>
              <w:t>მოამზადოს ეკოლოგიის ბაკალავრის კვალიფიკაციის მქონე სპეციალის</w:t>
            </w:r>
            <w:r w:rsidR="00AD4DCE" w:rsidRPr="005342E5">
              <w:rPr>
                <w:rFonts w:ascii="Sylfaen" w:hAnsi="Sylfaen"/>
                <w:noProof/>
                <w:sz w:val="20"/>
                <w:szCs w:val="20"/>
                <w:lang w:val="ka-GE"/>
              </w:rPr>
              <w:t>ტ</w:t>
            </w:r>
            <w:r w:rsidRPr="005342E5">
              <w:rPr>
                <w:rFonts w:ascii="Sylfaen" w:hAnsi="Sylfaen"/>
                <w:noProof/>
                <w:sz w:val="20"/>
                <w:szCs w:val="20"/>
                <w:lang w:val="ka-GE"/>
              </w:rPr>
              <w:t>ი, რომ</w:t>
            </w:r>
            <w:r w:rsidR="00AD4DCE" w:rsidRPr="005342E5">
              <w:rPr>
                <w:rFonts w:ascii="Sylfaen" w:hAnsi="Sylfaen"/>
                <w:noProof/>
                <w:sz w:val="20"/>
                <w:szCs w:val="20"/>
                <w:lang w:val="ka-GE"/>
              </w:rPr>
              <w:t>ელსაც აქვს</w:t>
            </w:r>
            <w:r w:rsidRPr="005342E5">
              <w:rPr>
                <w:rFonts w:ascii="Sylfaen" w:hAnsi="Sylfaen"/>
                <w:noProof/>
                <w:sz w:val="20"/>
                <w:szCs w:val="20"/>
                <w:lang w:val="ka-GE"/>
              </w:rPr>
              <w:t xml:space="preserve"> </w:t>
            </w:r>
            <w:r w:rsidR="00AD4DCE" w:rsidRPr="005342E5">
              <w:rPr>
                <w:rFonts w:ascii="Sylfaen" w:hAnsi="Sylfaen"/>
                <w:noProof/>
                <w:sz w:val="20"/>
                <w:szCs w:val="20"/>
                <w:lang w:val="ka-GE"/>
              </w:rPr>
              <w:t>ცოდნა</w:t>
            </w:r>
          </w:p>
          <w:p w14:paraId="45EA5A10" w14:textId="7B3D6D88" w:rsidR="00021048" w:rsidRPr="005342E5" w:rsidRDefault="00021048" w:rsidP="005342E5">
            <w:pPr>
              <w:pStyle w:val="ListParagraph"/>
              <w:numPr>
                <w:ilvl w:val="0"/>
                <w:numId w:val="35"/>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 xml:space="preserve">სახეობრივი და ეკოსისტემური მრვალაფეროვნების, პოპულაციების დაცვის, თანასაზოგადოებების ერთმანეთთან და გარემოსთან ურთიერთდამოკიდებულების კანონზომიერებების შესახებ; </w:t>
            </w:r>
          </w:p>
          <w:p w14:paraId="7632335A" w14:textId="09FE3F5F" w:rsidR="00021048" w:rsidRPr="005342E5" w:rsidRDefault="00C36509" w:rsidP="005342E5">
            <w:pPr>
              <w:pStyle w:val="ListParagraph"/>
              <w:numPr>
                <w:ilvl w:val="0"/>
                <w:numId w:val="35"/>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 xml:space="preserve">ცოცხალ ორგანიზმებსა და მათ საარსებო გარემოზე </w:t>
            </w:r>
            <w:r w:rsidR="00021048" w:rsidRPr="005342E5">
              <w:rPr>
                <w:rFonts w:ascii="Sylfaen" w:hAnsi="Sylfaen"/>
                <w:noProof/>
                <w:sz w:val="20"/>
                <w:szCs w:val="20"/>
                <w:lang w:val="ka-GE"/>
              </w:rPr>
              <w:t>ეკოლოგიური ფაქტორებისა და მათი მოქმედების სპეციფიურობის შე</w:t>
            </w:r>
            <w:r w:rsidR="00AD4DCE" w:rsidRPr="005342E5">
              <w:rPr>
                <w:rFonts w:ascii="Sylfaen" w:hAnsi="Sylfaen"/>
                <w:noProof/>
                <w:sz w:val="20"/>
                <w:szCs w:val="20"/>
                <w:lang w:val="ka-GE"/>
              </w:rPr>
              <w:t>ს</w:t>
            </w:r>
            <w:r w:rsidR="00021048" w:rsidRPr="005342E5">
              <w:rPr>
                <w:rFonts w:ascii="Sylfaen" w:hAnsi="Sylfaen"/>
                <w:noProof/>
                <w:sz w:val="20"/>
                <w:szCs w:val="20"/>
                <w:lang w:val="ka-GE"/>
              </w:rPr>
              <w:t xml:space="preserve">ახებ </w:t>
            </w:r>
          </w:p>
          <w:p w14:paraId="6B59EB26" w14:textId="2DBCC91C" w:rsidR="00021048" w:rsidRPr="005342E5" w:rsidRDefault="00021048" w:rsidP="005342E5">
            <w:pPr>
              <w:pStyle w:val="ListParagraph"/>
              <w:numPr>
                <w:ilvl w:val="0"/>
                <w:numId w:val="35"/>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ბიოსფეროზე ზემოქმედებით გამოწვეულ გლობალურ-</w:t>
            </w:r>
            <w:r w:rsidR="00AD4DCE" w:rsidRPr="005342E5">
              <w:rPr>
                <w:rFonts w:ascii="Sylfaen" w:hAnsi="Sylfaen"/>
                <w:noProof/>
                <w:sz w:val="20"/>
                <w:szCs w:val="20"/>
                <w:lang w:val="ka-GE"/>
              </w:rPr>
              <w:t>ეკოლოგიურ</w:t>
            </w:r>
            <w:r w:rsidRPr="005342E5">
              <w:rPr>
                <w:rFonts w:ascii="Sylfaen" w:hAnsi="Sylfaen"/>
                <w:noProof/>
                <w:sz w:val="20"/>
                <w:szCs w:val="20"/>
                <w:lang w:val="ka-GE"/>
              </w:rPr>
              <w:t xml:space="preserve"> საფრთ</w:t>
            </w:r>
            <w:r w:rsidR="00AD4DCE" w:rsidRPr="005342E5">
              <w:rPr>
                <w:rFonts w:ascii="Sylfaen" w:hAnsi="Sylfaen"/>
                <w:noProof/>
                <w:sz w:val="20"/>
                <w:szCs w:val="20"/>
                <w:lang w:val="ka-GE"/>
              </w:rPr>
              <w:t>ხეებთან დაკავშირებით</w:t>
            </w:r>
            <w:r w:rsidRPr="005342E5">
              <w:rPr>
                <w:rFonts w:ascii="Sylfaen" w:hAnsi="Sylfaen"/>
                <w:noProof/>
                <w:sz w:val="20"/>
                <w:szCs w:val="20"/>
                <w:lang w:val="ka-GE"/>
              </w:rPr>
              <w:t xml:space="preserve">. </w:t>
            </w:r>
          </w:p>
          <w:p w14:paraId="5FD7CB02" w14:textId="69B7EF74" w:rsidR="00021048" w:rsidRPr="005342E5" w:rsidRDefault="00021048" w:rsidP="005342E5">
            <w:p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ასევე გამომუშავებული აქვ</w:t>
            </w:r>
            <w:r w:rsidR="00AD4DCE" w:rsidRPr="005342E5">
              <w:rPr>
                <w:rFonts w:ascii="Sylfaen" w:hAnsi="Sylfaen"/>
                <w:noProof/>
                <w:sz w:val="20"/>
                <w:szCs w:val="20"/>
                <w:lang w:val="ka-GE"/>
              </w:rPr>
              <w:t>ს</w:t>
            </w:r>
          </w:p>
          <w:p w14:paraId="520FE5E3" w14:textId="47E474CB" w:rsidR="00021048" w:rsidRPr="005342E5" w:rsidRDefault="00021048" w:rsidP="005342E5">
            <w:pPr>
              <w:pStyle w:val="ListParagraph"/>
              <w:numPr>
                <w:ilvl w:val="0"/>
                <w:numId w:val="36"/>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მიღებული საბაზისო ცოდნის პრაქტიკაში გამოყენების უნარი</w:t>
            </w:r>
            <w:r w:rsidR="00AD4DCE" w:rsidRPr="005342E5">
              <w:rPr>
                <w:rFonts w:ascii="Sylfaen" w:hAnsi="Sylfaen"/>
                <w:noProof/>
                <w:sz w:val="20"/>
                <w:szCs w:val="20"/>
                <w:lang w:val="ka-GE"/>
              </w:rPr>
              <w:t xml:space="preserve">; </w:t>
            </w:r>
          </w:p>
          <w:p w14:paraId="45D4360F" w14:textId="284F17ED" w:rsidR="00021048" w:rsidRPr="005342E5" w:rsidRDefault="00021048" w:rsidP="005342E5">
            <w:pPr>
              <w:pStyle w:val="ListParagraph"/>
              <w:numPr>
                <w:ilvl w:val="0"/>
                <w:numId w:val="36"/>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 xml:space="preserve">აუდიტორიასთან და საველე </w:t>
            </w:r>
            <w:r w:rsidR="00AD4DCE" w:rsidRPr="005342E5">
              <w:rPr>
                <w:rFonts w:ascii="Sylfaen" w:hAnsi="Sylfaen"/>
                <w:noProof/>
                <w:sz w:val="20"/>
                <w:szCs w:val="20"/>
                <w:lang w:val="ka-GE"/>
              </w:rPr>
              <w:t>პირო</w:t>
            </w:r>
            <w:r w:rsidRPr="005342E5">
              <w:rPr>
                <w:rFonts w:ascii="Sylfaen" w:hAnsi="Sylfaen"/>
                <w:noProof/>
                <w:sz w:val="20"/>
                <w:szCs w:val="20"/>
                <w:lang w:val="ka-GE"/>
              </w:rPr>
              <w:t xml:space="preserve">ბებში მუშაობისთვის აუცილებელი უნარ-ჩვევები; </w:t>
            </w:r>
          </w:p>
          <w:p w14:paraId="4088D245" w14:textId="181BA892" w:rsidR="0045557E" w:rsidRPr="005342E5" w:rsidRDefault="00021048" w:rsidP="005342E5">
            <w:pPr>
              <w:pStyle w:val="ListParagraph"/>
              <w:numPr>
                <w:ilvl w:val="0"/>
                <w:numId w:val="36"/>
              </w:numPr>
              <w:tabs>
                <w:tab w:val="left" w:pos="148"/>
              </w:tabs>
              <w:spacing w:after="0" w:line="240" w:lineRule="auto"/>
              <w:ind w:left="148" w:hanging="142"/>
              <w:jc w:val="both"/>
              <w:rPr>
                <w:rFonts w:ascii="Sylfaen" w:hAnsi="Sylfaen"/>
                <w:noProof/>
                <w:sz w:val="20"/>
                <w:szCs w:val="20"/>
                <w:lang w:val="ka-GE"/>
              </w:rPr>
            </w:pPr>
            <w:r w:rsidRPr="005342E5">
              <w:rPr>
                <w:rFonts w:ascii="Sylfaen" w:hAnsi="Sylfaen"/>
                <w:noProof/>
                <w:sz w:val="20"/>
                <w:szCs w:val="20"/>
                <w:lang w:val="ka-GE"/>
              </w:rPr>
              <w:t>საქმიანობის ეთიკის პრინციპების</w:t>
            </w:r>
            <w:r w:rsidR="00AD4DCE" w:rsidRPr="005342E5">
              <w:rPr>
                <w:rFonts w:ascii="Sylfaen" w:hAnsi="Sylfaen"/>
                <w:noProof/>
                <w:sz w:val="20"/>
                <w:szCs w:val="20"/>
                <w:lang w:val="ka-GE"/>
              </w:rPr>
              <w:t>ა</w:t>
            </w:r>
            <w:r w:rsidRPr="005342E5">
              <w:rPr>
                <w:rFonts w:ascii="Sylfaen" w:hAnsi="Sylfaen"/>
                <w:noProof/>
                <w:sz w:val="20"/>
                <w:szCs w:val="20"/>
                <w:lang w:val="ka-GE"/>
              </w:rPr>
              <w:t xml:space="preserve"> და გარე</w:t>
            </w:r>
            <w:r w:rsidR="00AD4DCE" w:rsidRPr="005342E5">
              <w:rPr>
                <w:rFonts w:ascii="Sylfaen" w:hAnsi="Sylfaen"/>
                <w:noProof/>
                <w:sz w:val="20"/>
                <w:szCs w:val="20"/>
                <w:lang w:val="ka-GE"/>
              </w:rPr>
              <w:t>მ</w:t>
            </w:r>
            <w:r w:rsidRPr="005342E5">
              <w:rPr>
                <w:rFonts w:ascii="Sylfaen" w:hAnsi="Sylfaen"/>
                <w:noProof/>
                <w:sz w:val="20"/>
                <w:szCs w:val="20"/>
                <w:lang w:val="ka-GE"/>
              </w:rPr>
              <w:t>ოს</w:t>
            </w:r>
            <w:r w:rsidR="00AD4DCE" w:rsidRPr="005342E5">
              <w:rPr>
                <w:rFonts w:ascii="Sylfaen" w:hAnsi="Sylfaen"/>
                <w:noProof/>
                <w:sz w:val="20"/>
                <w:szCs w:val="20"/>
                <w:lang w:val="ka-GE"/>
              </w:rPr>
              <w:t xml:space="preserve"> </w:t>
            </w:r>
            <w:r w:rsidRPr="005342E5">
              <w:rPr>
                <w:rFonts w:ascii="Sylfaen" w:hAnsi="Sylfaen"/>
                <w:noProof/>
                <w:sz w:val="20"/>
                <w:szCs w:val="20"/>
                <w:lang w:val="ka-GE"/>
              </w:rPr>
              <w:t xml:space="preserve">უსაფრთხოების წესების დაცვით წარმართვის უნარი. </w:t>
            </w:r>
          </w:p>
        </w:tc>
      </w:tr>
      <w:tr w:rsidR="00761D47" w:rsidRPr="005342E5" w14:paraId="17547C92" w14:textId="77777777" w:rsidTr="00383759">
        <w:tc>
          <w:tcPr>
            <w:tcW w:w="10456" w:type="dxa"/>
            <w:gridSpan w:val="3"/>
            <w:tcBorders>
              <w:top w:val="single" w:sz="18" w:space="0" w:color="auto"/>
              <w:left w:val="single" w:sz="18" w:space="0" w:color="auto"/>
              <w:right w:val="single" w:sz="18" w:space="0" w:color="auto"/>
            </w:tcBorders>
            <w:shd w:val="clear" w:color="auto" w:fill="D9D9D9" w:themeFill="background1" w:themeFillShade="D9"/>
          </w:tcPr>
          <w:p w14:paraId="417A9936" w14:textId="7D9E42A6" w:rsidR="00474E6D" w:rsidRPr="005342E5" w:rsidRDefault="00680B7A" w:rsidP="005342E5">
            <w:pPr>
              <w:spacing w:after="0" w:line="240" w:lineRule="auto"/>
              <w:jc w:val="center"/>
              <w:outlineLvl w:val="2"/>
              <w:rPr>
                <w:rFonts w:ascii="Sylfaen" w:hAnsi="Sylfaen"/>
                <w:b/>
                <w:bCs/>
                <w:noProof/>
                <w:sz w:val="20"/>
                <w:szCs w:val="20"/>
                <w:lang w:val="ka-GE"/>
              </w:rPr>
            </w:pPr>
            <w:r w:rsidRPr="005342E5">
              <w:rPr>
                <w:rFonts w:ascii="Sylfaen" w:hAnsi="Sylfaen" w:cs="Sylfaen"/>
                <w:b/>
                <w:bCs/>
                <w:noProof/>
                <w:sz w:val="20"/>
                <w:szCs w:val="20"/>
                <w:lang w:val="ka-GE"/>
              </w:rPr>
              <w:t>კომპეტენციები</w:t>
            </w:r>
          </w:p>
        </w:tc>
      </w:tr>
      <w:tr w:rsidR="00C307BD" w:rsidRPr="005342E5" w14:paraId="1ACEB399" w14:textId="77777777" w:rsidTr="00383759">
        <w:tc>
          <w:tcPr>
            <w:tcW w:w="3257" w:type="dxa"/>
            <w:tcBorders>
              <w:top w:val="single" w:sz="18" w:space="0" w:color="auto"/>
              <w:left w:val="single" w:sz="18" w:space="0" w:color="auto"/>
              <w:bottom w:val="single" w:sz="18" w:space="0" w:color="auto"/>
            </w:tcBorders>
            <w:shd w:val="clear" w:color="auto" w:fill="D9D9D9" w:themeFill="background1" w:themeFillShade="D9"/>
          </w:tcPr>
          <w:p w14:paraId="1F3B9940" w14:textId="77777777" w:rsidR="00C307BD" w:rsidRPr="005342E5" w:rsidRDefault="00C307BD" w:rsidP="005342E5">
            <w:pPr>
              <w:spacing w:after="0" w:line="240" w:lineRule="auto"/>
              <w:rPr>
                <w:rFonts w:ascii="Sylfaen" w:hAnsi="Sylfaen" w:cs="Sylfaen"/>
                <w:b/>
                <w:bCs/>
                <w:noProof/>
                <w:sz w:val="20"/>
                <w:szCs w:val="20"/>
                <w:lang w:val="ka-GE"/>
              </w:rPr>
            </w:pPr>
            <w:r w:rsidRPr="005342E5">
              <w:rPr>
                <w:rFonts w:ascii="Sylfaen" w:hAnsi="Sylfaen" w:cs="Sylfaen"/>
                <w:b/>
                <w:bCs/>
                <w:noProof/>
                <w:sz w:val="20"/>
                <w:szCs w:val="20"/>
                <w:lang w:val="ka-GE"/>
              </w:rPr>
              <w:t>ცოდნა და გაცნობიერება</w:t>
            </w:r>
          </w:p>
          <w:p w14:paraId="4C72E62B" w14:textId="77777777" w:rsidR="00C307BD" w:rsidRPr="005342E5" w:rsidRDefault="00C307BD" w:rsidP="005342E5">
            <w:pPr>
              <w:spacing w:after="0" w:line="240" w:lineRule="auto"/>
              <w:rPr>
                <w:rFonts w:ascii="Sylfaen" w:hAnsi="Sylfaen" w:cs="Sylfaen"/>
                <w:b/>
                <w:bCs/>
                <w:noProof/>
                <w:sz w:val="20"/>
                <w:szCs w:val="20"/>
                <w:lang w:val="ka-GE"/>
              </w:rPr>
            </w:pPr>
          </w:p>
        </w:tc>
        <w:tc>
          <w:tcPr>
            <w:tcW w:w="7199" w:type="dxa"/>
            <w:gridSpan w:val="2"/>
            <w:tcBorders>
              <w:top w:val="single" w:sz="18" w:space="0" w:color="auto"/>
              <w:bottom w:val="single" w:sz="18" w:space="0" w:color="auto"/>
              <w:right w:val="single" w:sz="18" w:space="0" w:color="auto"/>
            </w:tcBorders>
            <w:shd w:val="clear" w:color="auto" w:fill="FFFFFF" w:themeFill="background1"/>
          </w:tcPr>
          <w:p w14:paraId="37ECF156" w14:textId="17F33B53" w:rsidR="00B07A20" w:rsidRPr="005342E5" w:rsidRDefault="00B07A20" w:rsidP="005342E5">
            <w:pPr>
              <w:spacing w:after="0" w:line="240" w:lineRule="auto"/>
              <w:rPr>
                <w:rFonts w:ascii="Sylfaen" w:hAnsi="Sylfaen" w:cs="Calibri"/>
                <w:noProof/>
                <w:sz w:val="20"/>
                <w:szCs w:val="20"/>
                <w:lang w:val="ka-GE"/>
              </w:rPr>
            </w:pPr>
            <w:r w:rsidRPr="005342E5">
              <w:rPr>
                <w:rFonts w:ascii="Sylfaen" w:hAnsi="Sylfaen" w:cs="Calibri"/>
                <w:noProof/>
                <w:sz w:val="20"/>
                <w:szCs w:val="20"/>
                <w:lang w:val="ka-GE"/>
              </w:rPr>
              <w:t xml:space="preserve">პროგრამის დასრულების შემდეგ </w:t>
            </w:r>
            <w:r w:rsidRPr="005342E5">
              <w:rPr>
                <w:rFonts w:ascii="Sylfaen" w:hAnsi="Sylfaen" w:cs="Sylfaen"/>
                <w:noProof/>
                <w:sz w:val="20"/>
                <w:szCs w:val="20"/>
                <w:lang w:val="ka-GE" w:eastAsia="ru-RU"/>
              </w:rPr>
              <w:t>კურსდამთავრებული</w:t>
            </w:r>
          </w:p>
          <w:p w14:paraId="6EF4E91E" w14:textId="3FB6EE73" w:rsidR="00E217BF" w:rsidRPr="005342E5" w:rsidRDefault="00E217BF" w:rsidP="005342E5">
            <w:pPr>
              <w:pStyle w:val="ListParagraph"/>
              <w:numPr>
                <w:ilvl w:val="0"/>
                <w:numId w:val="8"/>
              </w:numPr>
              <w:tabs>
                <w:tab w:val="left" w:pos="253"/>
              </w:tabs>
              <w:spacing w:after="0" w:line="240" w:lineRule="auto"/>
              <w:ind w:left="0" w:firstLine="0"/>
              <w:jc w:val="both"/>
              <w:rPr>
                <w:rFonts w:ascii="Sylfaen" w:hAnsi="Sylfaen"/>
                <w:b/>
                <w:noProof/>
                <w:sz w:val="20"/>
                <w:szCs w:val="20"/>
                <w:lang w:val="ka-GE"/>
              </w:rPr>
            </w:pPr>
            <w:r w:rsidRPr="005342E5">
              <w:rPr>
                <w:rFonts w:ascii="Sylfaen" w:hAnsi="Sylfaen"/>
                <w:noProof/>
                <w:sz w:val="20"/>
                <w:szCs w:val="20"/>
                <w:lang w:val="ka-GE"/>
              </w:rPr>
              <w:t xml:space="preserve">განსაზღვრავს ცოცხალი ორგანიზმების ურთიერთ და გარემომცველ სამყაროსთან დამოკიდებულების </w:t>
            </w:r>
            <w:r w:rsidR="00AD4DCE" w:rsidRPr="005342E5">
              <w:rPr>
                <w:rFonts w:ascii="Sylfaen" w:hAnsi="Sylfaen"/>
                <w:noProof/>
                <w:sz w:val="20"/>
                <w:szCs w:val="20"/>
                <w:lang w:val="ka-GE"/>
              </w:rPr>
              <w:t>კანონზომიერებებ</w:t>
            </w:r>
            <w:r w:rsidRPr="005342E5">
              <w:rPr>
                <w:rFonts w:ascii="Sylfaen" w:hAnsi="Sylfaen"/>
                <w:noProof/>
                <w:sz w:val="20"/>
                <w:szCs w:val="20"/>
                <w:lang w:val="ka-GE"/>
              </w:rPr>
              <w:t>ს</w:t>
            </w:r>
            <w:r w:rsidR="00B07A20" w:rsidRPr="005342E5">
              <w:rPr>
                <w:rFonts w:ascii="Sylfaen" w:hAnsi="Sylfaen"/>
                <w:noProof/>
                <w:sz w:val="20"/>
                <w:szCs w:val="20"/>
                <w:lang w:val="ka-GE"/>
              </w:rPr>
              <w:t>;</w:t>
            </w:r>
          </w:p>
          <w:p w14:paraId="6CD47873" w14:textId="69ADC2DA" w:rsidR="002D1265" w:rsidRPr="005342E5" w:rsidRDefault="002D1265" w:rsidP="005342E5">
            <w:pPr>
              <w:numPr>
                <w:ilvl w:val="0"/>
                <w:numId w:val="8"/>
              </w:numPr>
              <w:tabs>
                <w:tab w:val="left" w:pos="253"/>
              </w:tabs>
              <w:spacing w:after="0" w:line="240" w:lineRule="auto"/>
              <w:ind w:left="0" w:firstLine="0"/>
              <w:jc w:val="both"/>
              <w:rPr>
                <w:rFonts w:ascii="Sylfaen" w:hAnsi="Sylfaen"/>
                <w:noProof/>
                <w:sz w:val="20"/>
                <w:szCs w:val="20"/>
                <w:lang w:val="ka-GE"/>
              </w:rPr>
            </w:pPr>
            <w:r w:rsidRPr="005342E5">
              <w:rPr>
                <w:rFonts w:ascii="Sylfaen" w:hAnsi="Sylfaen" w:cs="Sylfaen"/>
                <w:noProof/>
                <w:sz w:val="20"/>
                <w:szCs w:val="20"/>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r w:rsidR="00B07A20" w:rsidRPr="005342E5">
              <w:rPr>
                <w:rFonts w:ascii="Sylfaen" w:hAnsi="Sylfaen" w:cs="Sylfaen"/>
                <w:noProof/>
                <w:sz w:val="20"/>
                <w:szCs w:val="20"/>
                <w:lang w:val="ka-GE"/>
              </w:rPr>
              <w:t>;</w:t>
            </w:r>
          </w:p>
          <w:p w14:paraId="43CF4134" w14:textId="30EDFAA5" w:rsidR="00EC4D16" w:rsidRPr="005342E5" w:rsidRDefault="003C1CD8" w:rsidP="005342E5">
            <w:pPr>
              <w:pStyle w:val="ListParagraph"/>
              <w:numPr>
                <w:ilvl w:val="0"/>
                <w:numId w:val="8"/>
              </w:numPr>
              <w:tabs>
                <w:tab w:val="left" w:pos="253"/>
              </w:tabs>
              <w:spacing w:after="0" w:line="240" w:lineRule="auto"/>
              <w:ind w:left="0" w:firstLine="0"/>
              <w:jc w:val="both"/>
              <w:rPr>
                <w:rFonts w:ascii="Sylfaen" w:hAnsi="Sylfaen"/>
                <w:b/>
                <w:noProof/>
                <w:sz w:val="20"/>
                <w:szCs w:val="20"/>
                <w:lang w:val="ka-GE"/>
              </w:rPr>
            </w:pPr>
            <w:r w:rsidRPr="005342E5">
              <w:rPr>
                <w:rFonts w:ascii="Sylfaen" w:hAnsi="Sylfaen"/>
                <w:noProof/>
                <w:sz w:val="20"/>
                <w:szCs w:val="20"/>
                <w:lang w:val="ka-GE"/>
              </w:rPr>
              <w:t>განიხილავს</w:t>
            </w:r>
            <w:r w:rsidR="00EC4D16" w:rsidRPr="005342E5">
              <w:rPr>
                <w:rFonts w:ascii="Sylfaen" w:hAnsi="Sylfaen"/>
                <w:noProof/>
                <w:sz w:val="20"/>
                <w:szCs w:val="20"/>
                <w:lang w:val="ka-GE"/>
              </w:rPr>
              <w:t xml:space="preserve"> პოპულაციების დინამიკას და პოპულაციებს შორის ურთიერთკავშირის ძირითად პრინციპებს</w:t>
            </w:r>
            <w:r w:rsidR="00B07A20" w:rsidRPr="005342E5">
              <w:rPr>
                <w:rFonts w:ascii="Sylfaen" w:hAnsi="Sylfaen"/>
                <w:noProof/>
                <w:sz w:val="20"/>
                <w:szCs w:val="20"/>
                <w:lang w:val="ka-GE"/>
              </w:rPr>
              <w:t>;</w:t>
            </w:r>
          </w:p>
          <w:p w14:paraId="406C0527" w14:textId="2B86A9C4" w:rsidR="00E217BF" w:rsidRPr="005342E5" w:rsidRDefault="00680B7A" w:rsidP="005342E5">
            <w:pPr>
              <w:numPr>
                <w:ilvl w:val="0"/>
                <w:numId w:val="8"/>
              </w:numPr>
              <w:tabs>
                <w:tab w:val="left" w:pos="253"/>
              </w:tabs>
              <w:spacing w:after="0" w:line="240" w:lineRule="auto"/>
              <w:ind w:left="0" w:firstLine="0"/>
              <w:jc w:val="both"/>
              <w:rPr>
                <w:rFonts w:ascii="Sylfaen" w:hAnsi="Sylfaen"/>
                <w:noProof/>
                <w:sz w:val="20"/>
                <w:szCs w:val="20"/>
                <w:lang w:val="ka-GE"/>
              </w:rPr>
            </w:pPr>
            <w:r w:rsidRPr="005342E5">
              <w:rPr>
                <w:rFonts w:ascii="Sylfaen" w:hAnsi="Sylfaen" w:cs="Sylfaen"/>
                <w:noProof/>
                <w:sz w:val="20"/>
                <w:szCs w:val="20"/>
                <w:lang w:val="ka-GE"/>
              </w:rPr>
              <w:t>ჩამოთვლის</w:t>
            </w:r>
            <w:r w:rsidR="00E217BF" w:rsidRPr="005342E5">
              <w:rPr>
                <w:rFonts w:ascii="Sylfaen" w:hAnsi="Sylfaen" w:cs="Sylfaen"/>
                <w:noProof/>
                <w:sz w:val="20"/>
                <w:szCs w:val="20"/>
                <w:lang w:val="ka-GE"/>
              </w:rPr>
              <w:t xml:space="preserve"> ეკოსისტემის ძირითად ტიპებს</w:t>
            </w:r>
            <w:r w:rsidR="000F2E95" w:rsidRPr="005342E5">
              <w:rPr>
                <w:rFonts w:ascii="Sylfaen" w:hAnsi="Sylfaen" w:cs="Sylfaen"/>
                <w:noProof/>
                <w:sz w:val="20"/>
                <w:szCs w:val="20"/>
                <w:lang w:val="ka-GE"/>
              </w:rPr>
              <w:t xml:space="preserve"> და </w:t>
            </w:r>
            <w:r w:rsidR="00E217BF" w:rsidRPr="005342E5">
              <w:rPr>
                <w:rFonts w:ascii="Sylfaen" w:hAnsi="Sylfaen" w:cs="Sylfaen"/>
                <w:noProof/>
                <w:sz w:val="20"/>
                <w:szCs w:val="20"/>
                <w:lang w:val="ka-GE"/>
              </w:rPr>
              <w:t xml:space="preserve"> </w:t>
            </w:r>
            <w:r w:rsidR="00CB06E2" w:rsidRPr="005342E5">
              <w:rPr>
                <w:rFonts w:ascii="Sylfaen" w:hAnsi="Sylfaen" w:cs="Sylfaen"/>
                <w:noProof/>
                <w:sz w:val="20"/>
                <w:szCs w:val="20"/>
                <w:lang w:val="ka-GE"/>
              </w:rPr>
              <w:t>აღწერს</w:t>
            </w:r>
            <w:r w:rsidR="00E217BF" w:rsidRPr="005342E5">
              <w:rPr>
                <w:rFonts w:ascii="Sylfaen" w:hAnsi="Sylfaen" w:cs="Sylfaen"/>
                <w:noProof/>
                <w:sz w:val="20"/>
                <w:szCs w:val="20"/>
                <w:lang w:val="ka-GE"/>
              </w:rPr>
              <w:t xml:space="preserve"> ბიოსფეროში</w:t>
            </w:r>
            <w:r w:rsidR="000F2E95" w:rsidRPr="005342E5">
              <w:rPr>
                <w:rFonts w:ascii="Sylfaen" w:hAnsi="Sylfaen" w:cs="Sylfaen"/>
                <w:noProof/>
                <w:sz w:val="20"/>
                <w:szCs w:val="20"/>
                <w:lang w:val="ka-GE"/>
              </w:rPr>
              <w:t xml:space="preserve"> არსებულ</w:t>
            </w:r>
            <w:r w:rsidR="00E217BF" w:rsidRPr="005342E5">
              <w:rPr>
                <w:rFonts w:ascii="Sylfaen" w:hAnsi="Sylfaen" w:cs="Sylfaen"/>
                <w:noProof/>
                <w:sz w:val="20"/>
                <w:szCs w:val="20"/>
                <w:lang w:val="ka-GE"/>
              </w:rPr>
              <w:t xml:space="preserve"> </w:t>
            </w:r>
            <w:r w:rsidR="00CB06E2" w:rsidRPr="005342E5">
              <w:rPr>
                <w:rFonts w:ascii="Sylfaen" w:hAnsi="Sylfaen" w:cs="Sylfaen"/>
                <w:noProof/>
                <w:sz w:val="20"/>
                <w:szCs w:val="20"/>
                <w:lang w:val="ka-GE"/>
              </w:rPr>
              <w:t>ცოცხალ</w:t>
            </w:r>
            <w:r w:rsidR="00E217BF" w:rsidRPr="005342E5">
              <w:rPr>
                <w:rFonts w:ascii="Sylfaen" w:hAnsi="Sylfaen" w:cs="Sylfaen"/>
                <w:noProof/>
                <w:sz w:val="20"/>
                <w:szCs w:val="20"/>
                <w:lang w:val="ka-GE"/>
              </w:rPr>
              <w:t xml:space="preserve"> </w:t>
            </w:r>
            <w:r w:rsidR="000F2E95" w:rsidRPr="005342E5">
              <w:rPr>
                <w:rFonts w:ascii="Sylfaen" w:hAnsi="Sylfaen" w:cs="Sylfaen"/>
                <w:noProof/>
                <w:sz w:val="20"/>
                <w:szCs w:val="20"/>
                <w:lang w:val="ka-GE"/>
              </w:rPr>
              <w:t>ორგანიზმებ</w:t>
            </w:r>
            <w:r w:rsidR="00E217BF" w:rsidRPr="005342E5">
              <w:rPr>
                <w:rFonts w:ascii="Sylfaen" w:hAnsi="Sylfaen" w:cs="Sylfaen"/>
                <w:noProof/>
                <w:sz w:val="20"/>
                <w:szCs w:val="20"/>
                <w:lang w:val="ka-GE"/>
              </w:rPr>
              <w:t>ს</w:t>
            </w:r>
            <w:r w:rsidR="000F2E95" w:rsidRPr="005342E5">
              <w:rPr>
                <w:rFonts w:ascii="Sylfaen" w:hAnsi="Sylfaen" w:cs="Sylfaen"/>
                <w:noProof/>
                <w:sz w:val="20"/>
                <w:szCs w:val="20"/>
                <w:lang w:val="ka-GE"/>
              </w:rPr>
              <w:t xml:space="preserve"> შორის </w:t>
            </w:r>
            <w:r w:rsidR="00E217BF" w:rsidRPr="005342E5">
              <w:rPr>
                <w:rFonts w:ascii="Sylfaen" w:hAnsi="Sylfaen" w:cs="Sylfaen"/>
                <w:noProof/>
                <w:sz w:val="20"/>
                <w:szCs w:val="20"/>
                <w:lang w:val="ka-GE"/>
              </w:rPr>
              <w:t xml:space="preserve"> ურთიერთკავშირ</w:t>
            </w:r>
            <w:r w:rsidR="000F2E95" w:rsidRPr="005342E5">
              <w:rPr>
                <w:rFonts w:ascii="Sylfaen" w:hAnsi="Sylfaen" w:cs="Sylfaen"/>
                <w:noProof/>
                <w:sz w:val="20"/>
                <w:szCs w:val="20"/>
                <w:lang w:val="ka-GE"/>
              </w:rPr>
              <w:t>ი</w:t>
            </w:r>
            <w:r w:rsidR="00E217BF" w:rsidRPr="005342E5">
              <w:rPr>
                <w:rFonts w:ascii="Sylfaen" w:hAnsi="Sylfaen" w:cs="Sylfaen"/>
                <w:noProof/>
                <w:sz w:val="20"/>
                <w:szCs w:val="20"/>
                <w:lang w:val="ka-GE"/>
              </w:rPr>
              <w:t>ს</w:t>
            </w:r>
            <w:r w:rsidR="000F2E95" w:rsidRPr="005342E5">
              <w:rPr>
                <w:rFonts w:ascii="Sylfaen" w:hAnsi="Sylfaen" w:cs="Sylfaen"/>
                <w:noProof/>
                <w:sz w:val="20"/>
                <w:szCs w:val="20"/>
                <w:lang w:val="ka-GE"/>
              </w:rPr>
              <w:t xml:space="preserve"> </w:t>
            </w:r>
            <w:r w:rsidR="00CB06E2" w:rsidRPr="005342E5">
              <w:rPr>
                <w:rFonts w:ascii="Sylfaen" w:hAnsi="Sylfaen" w:cs="Sylfaen"/>
                <w:noProof/>
                <w:sz w:val="20"/>
                <w:szCs w:val="20"/>
                <w:lang w:val="ka-GE"/>
              </w:rPr>
              <w:t>ფორმებს</w:t>
            </w:r>
            <w:r w:rsidR="00B07A20" w:rsidRPr="005342E5">
              <w:rPr>
                <w:rFonts w:ascii="Sylfaen" w:hAnsi="Sylfaen" w:cs="Sylfaen"/>
                <w:noProof/>
                <w:sz w:val="20"/>
                <w:szCs w:val="20"/>
                <w:lang w:val="ka-GE"/>
              </w:rPr>
              <w:t>;</w:t>
            </w:r>
          </w:p>
          <w:p w14:paraId="48B8DEE5" w14:textId="67981480" w:rsidR="00E217BF" w:rsidRPr="005342E5" w:rsidRDefault="00E217BF" w:rsidP="005342E5">
            <w:pPr>
              <w:numPr>
                <w:ilvl w:val="0"/>
                <w:numId w:val="8"/>
              </w:numPr>
              <w:tabs>
                <w:tab w:val="left" w:pos="253"/>
              </w:tabs>
              <w:spacing w:after="0" w:line="240" w:lineRule="auto"/>
              <w:ind w:left="0" w:firstLine="0"/>
              <w:jc w:val="both"/>
              <w:rPr>
                <w:rFonts w:ascii="Sylfaen" w:hAnsi="Sylfaen"/>
                <w:noProof/>
                <w:sz w:val="20"/>
                <w:szCs w:val="20"/>
                <w:lang w:val="ka-GE"/>
              </w:rPr>
            </w:pPr>
            <w:r w:rsidRPr="005342E5">
              <w:rPr>
                <w:rFonts w:ascii="Sylfaen" w:hAnsi="Sylfaen"/>
                <w:noProof/>
                <w:sz w:val="20"/>
                <w:szCs w:val="20"/>
                <w:lang w:val="ka-GE"/>
              </w:rPr>
              <w:t>აანალიზებს გარემოზე ანთროპოგენური ზემოქმედების თავისებურებებს</w:t>
            </w:r>
            <w:r w:rsidR="00B07A20" w:rsidRPr="005342E5">
              <w:rPr>
                <w:rFonts w:ascii="Sylfaen" w:hAnsi="Sylfaen"/>
                <w:noProof/>
                <w:sz w:val="20"/>
                <w:szCs w:val="20"/>
                <w:lang w:val="ka-GE"/>
              </w:rPr>
              <w:t>;</w:t>
            </w:r>
          </w:p>
          <w:p w14:paraId="774BDC6B" w14:textId="432C13D8" w:rsidR="00E217BF" w:rsidRPr="005342E5" w:rsidRDefault="00680B7A" w:rsidP="005342E5">
            <w:pPr>
              <w:numPr>
                <w:ilvl w:val="0"/>
                <w:numId w:val="8"/>
              </w:numPr>
              <w:tabs>
                <w:tab w:val="left" w:pos="253"/>
              </w:tabs>
              <w:spacing w:after="0" w:line="240" w:lineRule="auto"/>
              <w:ind w:left="0" w:firstLine="0"/>
              <w:jc w:val="both"/>
              <w:rPr>
                <w:rFonts w:ascii="Sylfaen" w:hAnsi="Sylfaen"/>
                <w:noProof/>
                <w:sz w:val="20"/>
                <w:szCs w:val="20"/>
                <w:lang w:val="ka-GE"/>
              </w:rPr>
            </w:pPr>
            <w:r w:rsidRPr="005342E5">
              <w:rPr>
                <w:rFonts w:ascii="Sylfaen" w:hAnsi="Sylfaen" w:cs="Sylfaen"/>
                <w:noProof/>
                <w:sz w:val="20"/>
                <w:szCs w:val="20"/>
                <w:lang w:val="ka-GE"/>
              </w:rPr>
              <w:t>მიმოიხილავს</w:t>
            </w:r>
            <w:r w:rsidR="00E217BF" w:rsidRPr="005342E5">
              <w:rPr>
                <w:rFonts w:ascii="Sylfaen" w:hAnsi="Sylfaen" w:cs="Sylfaen"/>
                <w:noProof/>
                <w:sz w:val="20"/>
                <w:szCs w:val="20"/>
                <w:lang w:val="ka-GE"/>
              </w:rPr>
              <w:t xml:space="preserve"> ბიომრავალფეროვნების</w:t>
            </w:r>
            <w:r w:rsidRPr="005342E5">
              <w:rPr>
                <w:rFonts w:ascii="Sylfaen" w:hAnsi="Sylfaen" w:cs="Sylfaen"/>
                <w:noProof/>
                <w:sz w:val="20"/>
                <w:szCs w:val="20"/>
                <w:lang w:val="ka-GE"/>
              </w:rPr>
              <w:t>ა</w:t>
            </w:r>
            <w:r w:rsidR="00E217BF" w:rsidRPr="005342E5">
              <w:rPr>
                <w:rFonts w:ascii="Sylfaen" w:hAnsi="Sylfaen" w:cs="Sylfaen"/>
                <w:noProof/>
                <w:sz w:val="20"/>
                <w:szCs w:val="20"/>
                <w:lang w:val="ka-GE"/>
              </w:rPr>
              <w:t xml:space="preserve"> და ბიოკონსერვაციის ს</w:t>
            </w:r>
            <w:r w:rsidRPr="005342E5">
              <w:rPr>
                <w:rFonts w:ascii="Sylfaen" w:hAnsi="Sylfaen" w:cs="Sylfaen"/>
                <w:noProof/>
                <w:sz w:val="20"/>
                <w:szCs w:val="20"/>
                <w:lang w:val="ka-GE"/>
              </w:rPr>
              <w:t>აკითხებს</w:t>
            </w:r>
            <w:r w:rsidR="00B07A20" w:rsidRPr="005342E5">
              <w:rPr>
                <w:rFonts w:ascii="Sylfaen" w:hAnsi="Sylfaen" w:cs="Sylfaen"/>
                <w:noProof/>
                <w:sz w:val="20"/>
                <w:szCs w:val="20"/>
                <w:lang w:val="ka-GE"/>
              </w:rPr>
              <w:t>;</w:t>
            </w:r>
          </w:p>
          <w:p w14:paraId="107573B0" w14:textId="5D61767A" w:rsidR="00E217BF" w:rsidRPr="005342E5" w:rsidRDefault="00680B7A" w:rsidP="005342E5">
            <w:pPr>
              <w:numPr>
                <w:ilvl w:val="0"/>
                <w:numId w:val="8"/>
              </w:numPr>
              <w:tabs>
                <w:tab w:val="left" w:pos="253"/>
              </w:tabs>
              <w:spacing w:after="0" w:line="240" w:lineRule="auto"/>
              <w:ind w:left="0" w:firstLine="0"/>
              <w:jc w:val="both"/>
              <w:rPr>
                <w:rFonts w:ascii="Sylfaen" w:hAnsi="Sylfaen"/>
                <w:noProof/>
                <w:sz w:val="20"/>
                <w:szCs w:val="20"/>
                <w:lang w:val="ka-GE"/>
              </w:rPr>
            </w:pPr>
            <w:r w:rsidRPr="005342E5">
              <w:rPr>
                <w:rFonts w:ascii="Sylfaen" w:hAnsi="Sylfaen"/>
                <w:noProof/>
                <w:sz w:val="20"/>
                <w:szCs w:val="20"/>
                <w:lang w:val="ka-GE"/>
              </w:rPr>
              <w:t>განიხილავს</w:t>
            </w:r>
            <w:r w:rsidR="00E217BF" w:rsidRPr="005342E5">
              <w:rPr>
                <w:rFonts w:ascii="Sylfaen" w:hAnsi="Sylfaen"/>
                <w:noProof/>
                <w:sz w:val="20"/>
                <w:szCs w:val="20"/>
                <w:lang w:val="ka-GE"/>
              </w:rPr>
              <w:t xml:space="preserve"> გარემოს დაცვის</w:t>
            </w:r>
            <w:r w:rsidR="00006861" w:rsidRPr="005342E5">
              <w:rPr>
                <w:rFonts w:ascii="Sylfaen" w:hAnsi="Sylfaen"/>
                <w:noProof/>
                <w:sz w:val="20"/>
                <w:szCs w:val="20"/>
                <w:lang w:val="ka-GE"/>
              </w:rPr>
              <w:t xml:space="preserve">, ნარჩენების კომპლექსური მართვის, </w:t>
            </w:r>
            <w:r w:rsidR="00E217BF" w:rsidRPr="005342E5">
              <w:rPr>
                <w:rFonts w:ascii="Sylfaen" w:hAnsi="Sylfaen"/>
                <w:noProof/>
                <w:sz w:val="20"/>
                <w:szCs w:val="20"/>
                <w:lang w:val="ka-GE"/>
              </w:rPr>
              <w:t xml:space="preserve"> და ეკოლოგიური სამართლის საფუძვლებს, ბუნებათრესურსულ და ბუნებათდაცვით უ</w:t>
            </w:r>
            <w:bookmarkStart w:id="0" w:name="_GoBack"/>
            <w:bookmarkEnd w:id="0"/>
            <w:r w:rsidR="00E217BF" w:rsidRPr="005342E5">
              <w:rPr>
                <w:rFonts w:ascii="Sylfaen" w:hAnsi="Sylfaen"/>
                <w:noProof/>
                <w:sz w:val="20"/>
                <w:szCs w:val="20"/>
                <w:lang w:val="ka-GE"/>
              </w:rPr>
              <w:t>რთიერთობებს.</w:t>
            </w:r>
          </w:p>
          <w:p w14:paraId="3760E219" w14:textId="7038A6E2" w:rsidR="00BD1654" w:rsidRPr="005342E5" w:rsidRDefault="00BD1654" w:rsidP="005342E5">
            <w:pPr>
              <w:tabs>
                <w:tab w:val="left" w:pos="253"/>
              </w:tabs>
              <w:spacing w:after="0" w:line="240" w:lineRule="auto"/>
              <w:jc w:val="both"/>
              <w:rPr>
                <w:rFonts w:ascii="Sylfaen" w:hAnsi="Sylfaen" w:cs="Sylfaen"/>
                <w:bCs/>
                <w:noProof/>
                <w:sz w:val="20"/>
                <w:szCs w:val="20"/>
                <w:lang w:val="ka-GE"/>
              </w:rPr>
            </w:pPr>
          </w:p>
        </w:tc>
      </w:tr>
      <w:tr w:rsidR="00CB06E2" w:rsidRPr="005342E5" w14:paraId="6A375090" w14:textId="77777777" w:rsidTr="00383759">
        <w:tc>
          <w:tcPr>
            <w:tcW w:w="3257" w:type="dxa"/>
            <w:tcBorders>
              <w:top w:val="single" w:sz="18" w:space="0" w:color="auto"/>
              <w:left w:val="single" w:sz="18" w:space="0" w:color="auto"/>
              <w:bottom w:val="single" w:sz="18" w:space="0" w:color="auto"/>
            </w:tcBorders>
            <w:shd w:val="clear" w:color="auto" w:fill="D9D9D9" w:themeFill="background1" w:themeFillShade="D9"/>
          </w:tcPr>
          <w:p w14:paraId="7C027789" w14:textId="06FDA528" w:rsidR="00CB06E2" w:rsidRPr="005342E5" w:rsidRDefault="00CB06E2" w:rsidP="005342E5">
            <w:pPr>
              <w:spacing w:after="0" w:line="240" w:lineRule="auto"/>
              <w:rPr>
                <w:rFonts w:ascii="Sylfaen" w:hAnsi="Sylfaen" w:cs="Sylfaen"/>
                <w:b/>
                <w:bCs/>
                <w:noProof/>
                <w:sz w:val="20"/>
                <w:szCs w:val="20"/>
                <w:lang w:val="ka-GE"/>
              </w:rPr>
            </w:pPr>
            <w:r w:rsidRPr="005342E5">
              <w:rPr>
                <w:rFonts w:ascii="Sylfaen" w:hAnsi="Sylfaen" w:cs="Sylfaen"/>
                <w:b/>
                <w:bCs/>
                <w:noProof/>
                <w:sz w:val="20"/>
                <w:szCs w:val="20"/>
                <w:lang w:val="ka-GE"/>
              </w:rPr>
              <w:t>უნარი</w:t>
            </w:r>
          </w:p>
        </w:tc>
        <w:tc>
          <w:tcPr>
            <w:tcW w:w="7199" w:type="dxa"/>
            <w:gridSpan w:val="2"/>
            <w:tcBorders>
              <w:top w:val="single" w:sz="18" w:space="0" w:color="auto"/>
              <w:bottom w:val="single" w:sz="18" w:space="0" w:color="auto"/>
              <w:right w:val="single" w:sz="18" w:space="0" w:color="auto"/>
            </w:tcBorders>
            <w:shd w:val="clear" w:color="auto" w:fill="FFFFFF" w:themeFill="background1"/>
          </w:tcPr>
          <w:p w14:paraId="30B775DF" w14:textId="60DD91AB" w:rsidR="00B07A20" w:rsidRPr="005342E5" w:rsidRDefault="00B07A20" w:rsidP="005342E5">
            <w:pPr>
              <w:spacing w:after="0" w:line="240" w:lineRule="auto"/>
              <w:rPr>
                <w:rFonts w:ascii="Sylfaen" w:hAnsi="Sylfaen" w:cs="Sylfaen"/>
                <w:noProof/>
                <w:sz w:val="20"/>
                <w:szCs w:val="20"/>
                <w:lang w:val="ka-GE" w:eastAsia="ru-RU"/>
              </w:rPr>
            </w:pPr>
            <w:r w:rsidRPr="005342E5">
              <w:rPr>
                <w:rFonts w:ascii="Sylfaen" w:hAnsi="Sylfaen" w:cs="Calibri"/>
                <w:noProof/>
                <w:sz w:val="20"/>
                <w:szCs w:val="20"/>
                <w:lang w:val="ka-GE"/>
              </w:rPr>
              <w:t xml:space="preserve">პროგრამის დასრულების შემდეგ </w:t>
            </w:r>
            <w:r w:rsidRPr="005342E5">
              <w:rPr>
                <w:rFonts w:ascii="Sylfaen" w:hAnsi="Sylfaen" w:cs="Sylfaen"/>
                <w:noProof/>
                <w:sz w:val="20"/>
                <w:szCs w:val="20"/>
                <w:lang w:val="ka-GE" w:eastAsia="ru-RU"/>
              </w:rPr>
              <w:t>კურსდამთავრებული</w:t>
            </w:r>
          </w:p>
          <w:p w14:paraId="1555D7EB" w14:textId="00822C9E" w:rsidR="00C36509" w:rsidRPr="005342E5" w:rsidRDefault="00C36509" w:rsidP="005342E5">
            <w:pPr>
              <w:pStyle w:val="CommentText"/>
              <w:numPr>
                <w:ilvl w:val="0"/>
                <w:numId w:val="8"/>
              </w:numPr>
              <w:spacing w:after="0"/>
              <w:jc w:val="both"/>
              <w:rPr>
                <w:rFonts w:ascii="Open Sans" w:hAnsi="Open Sans" w:cs="Open Sans"/>
                <w:noProof/>
                <w:color w:val="000000" w:themeColor="text1"/>
                <w:shd w:val="clear" w:color="auto" w:fill="FFFFFF"/>
                <w:lang w:val="ka-GE"/>
              </w:rPr>
            </w:pPr>
            <w:r w:rsidRPr="005342E5">
              <w:rPr>
                <w:rFonts w:ascii="Sylfaen" w:hAnsi="Sylfaen" w:cs="Sylfaen"/>
                <w:noProof/>
                <w:color w:val="000000" w:themeColor="text1"/>
                <w:shd w:val="clear" w:color="auto" w:fill="FFFFFF"/>
                <w:lang w:val="ka-GE"/>
              </w:rPr>
              <w:t>იყენებს გარემოსდაცვითი</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სისტემების</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ძირითად</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პრინციპებს</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 xml:space="preserve">  ბუნებრივ</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სამყაროზე</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ადამიანის</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ზემოქმედების</w:t>
            </w:r>
            <w:r w:rsidRPr="005342E5">
              <w:rPr>
                <w:rFonts w:ascii="Open Sans" w:hAnsi="Open Sans" w:cs="Open Sans"/>
                <w:noProof/>
                <w:color w:val="000000" w:themeColor="text1"/>
                <w:shd w:val="clear" w:color="auto" w:fill="FFFFFF"/>
                <w:lang w:val="ka-GE"/>
              </w:rPr>
              <w:t xml:space="preserve"> </w:t>
            </w:r>
            <w:r w:rsidRPr="005342E5">
              <w:rPr>
                <w:rFonts w:ascii="Sylfaen" w:hAnsi="Sylfaen" w:cs="Sylfaen"/>
                <w:noProof/>
                <w:color w:val="000000" w:themeColor="text1"/>
                <w:shd w:val="clear" w:color="auto" w:fill="FFFFFF"/>
                <w:lang w:val="ka-GE"/>
              </w:rPr>
              <w:t>შეფასებაში</w:t>
            </w:r>
            <w:r w:rsidRPr="005342E5">
              <w:rPr>
                <w:rFonts w:ascii="Open Sans" w:hAnsi="Open Sans" w:cs="Open Sans"/>
                <w:noProof/>
                <w:color w:val="000000" w:themeColor="text1"/>
                <w:shd w:val="clear" w:color="auto" w:fill="FFFFFF"/>
                <w:lang w:val="ka-GE"/>
              </w:rPr>
              <w:t>.</w:t>
            </w:r>
          </w:p>
          <w:p w14:paraId="7499C02E" w14:textId="0CB87FAD" w:rsidR="00CB06E2" w:rsidRPr="005342E5" w:rsidRDefault="003C1CD8" w:rsidP="005342E5">
            <w:pPr>
              <w:pStyle w:val="ListParagraph"/>
              <w:numPr>
                <w:ilvl w:val="0"/>
                <w:numId w:val="8"/>
              </w:numPr>
              <w:tabs>
                <w:tab w:val="left" w:pos="13"/>
              </w:tabs>
              <w:spacing w:after="0" w:line="240" w:lineRule="auto"/>
              <w:rPr>
                <w:rFonts w:ascii="Sylfaen" w:hAnsi="Sylfaen"/>
                <w:noProof/>
                <w:sz w:val="20"/>
                <w:szCs w:val="20"/>
                <w:lang w:val="ka-GE"/>
              </w:rPr>
            </w:pPr>
            <w:r w:rsidRPr="005342E5">
              <w:rPr>
                <w:rFonts w:ascii="Sylfaen" w:hAnsi="Sylfaen" w:cs="Sylfaen"/>
                <w:noProof/>
                <w:sz w:val="20"/>
                <w:szCs w:val="20"/>
                <w:lang w:val="ka-GE"/>
              </w:rPr>
              <w:t>ადგენს</w:t>
            </w:r>
            <w:r w:rsidR="00B07A20" w:rsidRPr="005342E5">
              <w:rPr>
                <w:rFonts w:ascii="Sylfaen" w:hAnsi="Sylfaen" w:cs="Sylfaen"/>
                <w:noProof/>
                <w:sz w:val="20"/>
                <w:szCs w:val="20"/>
                <w:lang w:val="ka-GE"/>
              </w:rPr>
              <w:t xml:space="preserve"> ორგანიზმებსა და პოპულაციებს შორის გენეტიკურ კავშირებს </w:t>
            </w:r>
            <w:r w:rsidR="00CB06E2" w:rsidRPr="005342E5">
              <w:rPr>
                <w:rFonts w:ascii="Sylfaen" w:hAnsi="Sylfaen" w:cs="Sylfaen"/>
                <w:noProof/>
                <w:sz w:val="20"/>
                <w:szCs w:val="20"/>
                <w:lang w:val="ka-GE"/>
              </w:rPr>
              <w:t>თანამედროვე ტექნიკური და ანალიტიკური მეთოდების გამოყენებით</w:t>
            </w:r>
            <w:r w:rsidR="00B07A20" w:rsidRPr="005342E5">
              <w:rPr>
                <w:rFonts w:ascii="Sylfaen" w:hAnsi="Sylfaen" w:cs="Sylfaen"/>
                <w:noProof/>
                <w:sz w:val="20"/>
                <w:szCs w:val="20"/>
                <w:lang w:val="ka-GE"/>
              </w:rPr>
              <w:t>;</w:t>
            </w:r>
          </w:p>
          <w:p w14:paraId="3CB4295B" w14:textId="69207A82" w:rsidR="00CB06E2" w:rsidRPr="005342E5" w:rsidRDefault="00465209" w:rsidP="005342E5">
            <w:pPr>
              <w:pStyle w:val="ListParagraph"/>
              <w:numPr>
                <w:ilvl w:val="0"/>
                <w:numId w:val="8"/>
              </w:numPr>
              <w:tabs>
                <w:tab w:val="left" w:pos="392"/>
              </w:tabs>
              <w:spacing w:after="0" w:line="240" w:lineRule="auto"/>
              <w:jc w:val="both"/>
              <w:rPr>
                <w:rFonts w:ascii="Sylfaen" w:hAnsi="Sylfaen"/>
                <w:noProof/>
                <w:sz w:val="20"/>
                <w:szCs w:val="20"/>
                <w:lang w:val="ka-GE"/>
              </w:rPr>
            </w:pPr>
            <w:r w:rsidRPr="005342E5">
              <w:rPr>
                <w:rFonts w:ascii="Sylfaen" w:hAnsi="Sylfaen"/>
                <w:noProof/>
                <w:sz w:val="20"/>
                <w:szCs w:val="20"/>
                <w:lang w:val="ka-GE"/>
              </w:rPr>
              <w:t xml:space="preserve">აანალიზებს </w:t>
            </w:r>
            <w:r w:rsidR="00CB06E2" w:rsidRPr="005342E5">
              <w:rPr>
                <w:rFonts w:ascii="Sylfaen" w:hAnsi="Sylfaen"/>
                <w:noProof/>
                <w:sz w:val="20"/>
                <w:szCs w:val="20"/>
                <w:lang w:val="ka-GE"/>
              </w:rPr>
              <w:t>ბიოლოგიურ და ეკოლოგიურ მეცნიერებებში ინფორმაციულ-საკომუნიკაციო ტექნოლოგიებისა და ელექტრონული რესურსების გამოყენებით მოპოვებულ ინფორმაცი</w:t>
            </w:r>
            <w:r w:rsidR="00827091" w:rsidRPr="005342E5">
              <w:rPr>
                <w:rFonts w:ascii="Sylfaen" w:hAnsi="Sylfaen"/>
                <w:noProof/>
                <w:sz w:val="20"/>
                <w:szCs w:val="20"/>
                <w:lang w:val="ka-GE"/>
              </w:rPr>
              <w:t>ა</w:t>
            </w:r>
            <w:r w:rsidR="00CB06E2" w:rsidRPr="005342E5">
              <w:rPr>
                <w:rFonts w:ascii="Sylfaen" w:hAnsi="Sylfaen"/>
                <w:noProof/>
                <w:sz w:val="20"/>
                <w:szCs w:val="20"/>
                <w:lang w:val="ka-GE"/>
              </w:rPr>
              <w:t>ს</w:t>
            </w:r>
            <w:r w:rsidR="00827091" w:rsidRPr="005342E5">
              <w:rPr>
                <w:rFonts w:ascii="Sylfaen" w:hAnsi="Sylfaen"/>
                <w:noProof/>
                <w:sz w:val="20"/>
                <w:szCs w:val="20"/>
                <w:lang w:val="ka-GE"/>
              </w:rPr>
              <w:t>.</w:t>
            </w:r>
          </w:p>
          <w:p w14:paraId="05B0C9B8" w14:textId="3715A4C0" w:rsidR="00CB06E2" w:rsidRPr="005342E5" w:rsidRDefault="00280883" w:rsidP="005342E5">
            <w:pPr>
              <w:pStyle w:val="ListParagraph"/>
              <w:numPr>
                <w:ilvl w:val="0"/>
                <w:numId w:val="8"/>
              </w:numPr>
              <w:spacing w:after="0" w:line="240" w:lineRule="auto"/>
              <w:rPr>
                <w:rFonts w:ascii="Sylfaen" w:hAnsi="Sylfaen"/>
                <w:noProof/>
                <w:color w:val="000000" w:themeColor="text1"/>
                <w:sz w:val="20"/>
                <w:szCs w:val="20"/>
                <w:lang w:val="ka-GE"/>
              </w:rPr>
            </w:pPr>
            <w:r w:rsidRPr="005342E5">
              <w:rPr>
                <w:rFonts w:ascii="Sylfaen" w:hAnsi="Sylfaen"/>
                <w:noProof/>
                <w:color w:val="000000" w:themeColor="text1"/>
                <w:sz w:val="20"/>
                <w:szCs w:val="20"/>
                <w:lang w:val="ka-GE"/>
              </w:rPr>
              <w:t>გამოიმუშავებს</w:t>
            </w:r>
            <w:r w:rsidRPr="005342E5">
              <w:rPr>
                <w:rFonts w:ascii="Sylfaen" w:hAnsi="Sylfaen"/>
                <w:noProof/>
                <w:color w:val="FF0000"/>
                <w:sz w:val="20"/>
                <w:szCs w:val="20"/>
                <w:lang w:val="ka-GE"/>
              </w:rPr>
              <w:t xml:space="preserve"> </w:t>
            </w:r>
            <w:r w:rsidRPr="005342E5">
              <w:rPr>
                <w:rFonts w:ascii="Sylfaen" w:hAnsi="Sylfaen"/>
                <w:noProof/>
                <w:color w:val="000000" w:themeColor="text1"/>
                <w:sz w:val="20"/>
                <w:szCs w:val="20"/>
                <w:lang w:val="ka-GE"/>
              </w:rPr>
              <w:t>ეკოლოგიურად ორიენტირებული სოციალური აქტივობების პროექტების განხორციელების უნარს, რომლებიც დაკავშირებულია გარემოს ეკოლოგიურ უსაფრთხოებასთან, ადამიანების ჯანმრთელობასთან და მათი გარემოსდაცვითი კულტურის გაუმჯობესებასთან.</w:t>
            </w:r>
          </w:p>
        </w:tc>
      </w:tr>
      <w:tr w:rsidR="00E42EC3" w:rsidRPr="005342E5" w14:paraId="097837F8" w14:textId="77777777" w:rsidTr="00383759">
        <w:tc>
          <w:tcPr>
            <w:tcW w:w="3257" w:type="dxa"/>
            <w:tcBorders>
              <w:top w:val="single" w:sz="18" w:space="0" w:color="auto"/>
              <w:left w:val="single" w:sz="18" w:space="0" w:color="auto"/>
              <w:bottom w:val="single" w:sz="18" w:space="0" w:color="auto"/>
            </w:tcBorders>
            <w:shd w:val="clear" w:color="auto" w:fill="D9D9D9" w:themeFill="background1" w:themeFillShade="D9"/>
          </w:tcPr>
          <w:p w14:paraId="4215CEC9" w14:textId="6407CB28" w:rsidR="00E42EC3" w:rsidRPr="005342E5" w:rsidRDefault="00E42EC3" w:rsidP="005342E5">
            <w:pPr>
              <w:spacing w:after="0" w:line="240" w:lineRule="auto"/>
              <w:rPr>
                <w:rFonts w:ascii="Sylfaen" w:hAnsi="Sylfaen" w:cs="Sylfaen"/>
                <w:b/>
                <w:bCs/>
                <w:noProof/>
                <w:sz w:val="20"/>
                <w:szCs w:val="20"/>
                <w:lang w:val="ka-GE"/>
              </w:rPr>
            </w:pPr>
            <w:r w:rsidRPr="005342E5">
              <w:rPr>
                <w:rFonts w:ascii="Sylfaen" w:hAnsi="Sylfaen" w:cs="Sylfaen"/>
                <w:b/>
                <w:bCs/>
                <w:noProof/>
                <w:sz w:val="20"/>
                <w:szCs w:val="20"/>
                <w:lang w:val="ka-GE"/>
              </w:rPr>
              <w:t>პასუხისმგებლობა და ავტონომიურობა</w:t>
            </w:r>
          </w:p>
        </w:tc>
        <w:tc>
          <w:tcPr>
            <w:tcW w:w="7199" w:type="dxa"/>
            <w:gridSpan w:val="2"/>
            <w:tcBorders>
              <w:top w:val="single" w:sz="18" w:space="0" w:color="auto"/>
              <w:bottom w:val="single" w:sz="18" w:space="0" w:color="auto"/>
              <w:right w:val="single" w:sz="18" w:space="0" w:color="auto"/>
            </w:tcBorders>
            <w:shd w:val="clear" w:color="auto" w:fill="FFFFFF" w:themeFill="background1"/>
          </w:tcPr>
          <w:p w14:paraId="59AAD347" w14:textId="41D4DDED" w:rsidR="00D91D68" w:rsidRPr="005342E5" w:rsidRDefault="009274B6" w:rsidP="005342E5">
            <w:pPr>
              <w:pStyle w:val="ListParagraph"/>
              <w:numPr>
                <w:ilvl w:val="0"/>
                <w:numId w:val="31"/>
              </w:numPr>
              <w:tabs>
                <w:tab w:val="left" w:pos="253"/>
              </w:tabs>
              <w:spacing w:after="0" w:line="240" w:lineRule="auto"/>
              <w:ind w:left="302"/>
              <w:jc w:val="both"/>
              <w:rPr>
                <w:rFonts w:ascii="Sylfaen" w:hAnsi="Sylfaen"/>
                <w:noProof/>
                <w:sz w:val="20"/>
                <w:szCs w:val="20"/>
                <w:lang w:val="ka-GE"/>
              </w:rPr>
            </w:pPr>
            <w:r w:rsidRPr="005342E5">
              <w:rPr>
                <w:rFonts w:ascii="Sylfaen" w:hAnsi="Sylfaen"/>
                <w:noProof/>
                <w:sz w:val="20"/>
                <w:szCs w:val="20"/>
                <w:lang w:val="ka-GE"/>
              </w:rPr>
              <w:t>საველე პირობებში პრაქტიკული მუშაობისას ცოცხალ ორგანიზმებზე დაკვირვებას, კვლევისათვის  მასალის აღებას და დამუშავებას ახდენს  ეთიკური პრინციპებისა და გარემოს უსაფრთხოების წესების დაცვით</w:t>
            </w:r>
            <w:r w:rsidR="00D91D68" w:rsidRPr="005342E5">
              <w:rPr>
                <w:rFonts w:ascii="Sylfaen" w:hAnsi="Sylfaen"/>
                <w:noProof/>
                <w:sz w:val="20"/>
                <w:szCs w:val="20"/>
                <w:lang w:val="ka-GE"/>
              </w:rPr>
              <w:t>;</w:t>
            </w:r>
          </w:p>
        </w:tc>
      </w:tr>
      <w:tr w:rsidR="009D7832" w:rsidRPr="005342E5" w14:paraId="7B8C4809" w14:textId="77777777" w:rsidTr="00383759">
        <w:tc>
          <w:tcPr>
            <w:tcW w:w="10456" w:type="dxa"/>
            <w:gridSpan w:val="3"/>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38F3C9AA" w14:textId="77777777" w:rsidR="009D7832" w:rsidRPr="005342E5" w:rsidRDefault="009D7832" w:rsidP="005342E5">
            <w:pPr>
              <w:spacing w:after="0" w:line="240" w:lineRule="auto"/>
              <w:rPr>
                <w:rFonts w:ascii="Sylfaen" w:hAnsi="Sylfaen"/>
                <w:bCs/>
                <w:noProof/>
                <w:sz w:val="20"/>
                <w:szCs w:val="20"/>
                <w:lang w:val="ka-GE"/>
              </w:rPr>
            </w:pPr>
            <w:r w:rsidRPr="005342E5">
              <w:rPr>
                <w:rFonts w:ascii="Sylfaen" w:hAnsi="Sylfaen" w:cs="Sylfaen"/>
                <w:b/>
                <w:bCs/>
                <w:noProof/>
                <w:sz w:val="20"/>
                <w:szCs w:val="20"/>
                <w:lang w:val="ka-GE"/>
              </w:rPr>
              <w:t>სწავლების</w:t>
            </w:r>
            <w:r w:rsidR="00A8613A" w:rsidRPr="005342E5">
              <w:rPr>
                <w:rFonts w:ascii="Sylfaen" w:hAnsi="Sylfaen" w:cs="Sylfaen"/>
                <w:b/>
                <w:bCs/>
                <w:noProof/>
                <w:sz w:val="20"/>
                <w:szCs w:val="20"/>
                <w:lang w:val="ka-GE"/>
              </w:rPr>
              <w:t xml:space="preserve"> </w:t>
            </w:r>
            <w:r w:rsidRPr="005342E5">
              <w:rPr>
                <w:rFonts w:ascii="Sylfaen" w:hAnsi="Sylfaen" w:cs="Sylfaen"/>
                <w:b/>
                <w:bCs/>
                <w:noProof/>
                <w:sz w:val="20"/>
                <w:szCs w:val="20"/>
                <w:lang w:val="ka-GE"/>
              </w:rPr>
              <w:t>მეთოდები</w:t>
            </w:r>
          </w:p>
        </w:tc>
      </w:tr>
      <w:tr w:rsidR="009D7832" w:rsidRPr="005342E5" w14:paraId="58CCA83D" w14:textId="77777777" w:rsidTr="009F0A3E">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4FB473D6" w14:textId="16C2E995" w:rsidR="00D347C8" w:rsidRPr="005342E5" w:rsidRDefault="00331071" w:rsidP="005342E5">
            <w:pPr>
              <w:spacing w:after="0" w:line="240" w:lineRule="auto"/>
              <w:jc w:val="both"/>
              <w:rPr>
                <w:rFonts w:ascii="Sylfaen" w:hAnsi="Sylfaen" w:cs="Sylfaen"/>
                <w:bCs/>
                <w:noProof/>
                <w:color w:val="943634" w:themeColor="accent2" w:themeShade="BF"/>
                <w:sz w:val="20"/>
                <w:szCs w:val="20"/>
                <w:lang w:val="ka-GE"/>
              </w:rPr>
            </w:pPr>
            <w:r w:rsidRPr="005342E5">
              <w:rPr>
                <w:rFonts w:ascii="Sylfaen" w:hAnsi="Sylfaen" w:cs="Sylfaen"/>
                <w:bCs/>
                <w:noProof/>
                <w:sz w:val="20"/>
                <w:szCs w:val="20"/>
                <w:lang w:val="ka-GE"/>
              </w:rPr>
              <w:t>ვერბალური</w:t>
            </w:r>
            <w:r w:rsidR="00CB06E2" w:rsidRPr="005342E5">
              <w:rPr>
                <w:rFonts w:ascii="Sylfaen" w:hAnsi="Sylfaen" w:cs="Sylfaen"/>
                <w:bCs/>
                <w:noProof/>
                <w:sz w:val="20"/>
                <w:szCs w:val="20"/>
                <w:lang w:val="ka-GE"/>
              </w:rPr>
              <w:t xml:space="preserve"> ანუ</w:t>
            </w:r>
            <w:r w:rsidRPr="005342E5">
              <w:rPr>
                <w:rFonts w:ascii="Sylfaen" w:hAnsi="Sylfaen" w:cs="Sylfaen"/>
                <w:bCs/>
                <w:noProof/>
                <w:sz w:val="20"/>
                <w:szCs w:val="20"/>
                <w:lang w:val="ka-GE"/>
              </w:rPr>
              <w:t xml:space="preserve"> ზეპირსიტყვიერი მეთოდი</w:t>
            </w:r>
            <w:r w:rsidR="00CB06E2" w:rsidRPr="005342E5">
              <w:rPr>
                <w:rFonts w:ascii="Sylfaen" w:hAnsi="Sylfaen" w:cs="Sylfaen"/>
                <w:bCs/>
                <w:noProof/>
                <w:sz w:val="20"/>
                <w:szCs w:val="20"/>
                <w:lang w:val="ka-GE"/>
              </w:rPr>
              <w:t xml:space="preserve">, </w:t>
            </w:r>
            <w:r w:rsidRPr="005342E5">
              <w:rPr>
                <w:rFonts w:ascii="Sylfaen" w:hAnsi="Sylfaen" w:cs="Sylfaen"/>
                <w:bCs/>
                <w:noProof/>
                <w:sz w:val="20"/>
                <w:szCs w:val="20"/>
                <w:lang w:val="ka-GE"/>
              </w:rPr>
              <w:t>პრაქტიკული, ლაბორატორიული და დემონსტრირების მეთოდები</w:t>
            </w:r>
            <w:r w:rsidR="00CB06E2" w:rsidRPr="005342E5">
              <w:rPr>
                <w:rFonts w:ascii="Sylfaen" w:hAnsi="Sylfaen" w:cs="Sylfaen"/>
                <w:bCs/>
                <w:noProof/>
                <w:sz w:val="20"/>
                <w:szCs w:val="20"/>
                <w:lang w:val="ka-GE"/>
              </w:rPr>
              <w:t xml:space="preserve">, </w:t>
            </w:r>
            <w:r w:rsidR="00CB06E2" w:rsidRPr="005342E5">
              <w:rPr>
                <w:rFonts w:ascii="Sylfaen" w:hAnsi="Sylfaen" w:cs="Sylfaen"/>
                <w:bCs/>
                <w:noProof/>
                <w:color w:val="FF0000"/>
                <w:sz w:val="20"/>
                <w:szCs w:val="20"/>
                <w:lang w:val="ka-GE"/>
              </w:rPr>
              <w:t xml:space="preserve"> </w:t>
            </w:r>
            <w:r w:rsidRPr="005342E5">
              <w:rPr>
                <w:rFonts w:ascii="Sylfaen" w:hAnsi="Sylfaen" w:cs="Sylfaen"/>
                <w:bCs/>
                <w:noProof/>
                <w:sz w:val="20"/>
                <w:szCs w:val="20"/>
                <w:lang w:val="ka-GE"/>
              </w:rPr>
              <w:t>წერითი მუშაობის მეთოდი</w:t>
            </w:r>
            <w:r w:rsidR="00CB06E2" w:rsidRPr="005342E5">
              <w:rPr>
                <w:rFonts w:ascii="Sylfaen" w:hAnsi="Sylfaen" w:cs="Sylfaen"/>
                <w:bCs/>
                <w:noProof/>
                <w:sz w:val="20"/>
                <w:szCs w:val="20"/>
                <w:lang w:val="ka-GE"/>
              </w:rPr>
              <w:t xml:space="preserve"> </w:t>
            </w:r>
          </w:p>
        </w:tc>
      </w:tr>
      <w:tr w:rsidR="009D7832" w:rsidRPr="005342E5" w14:paraId="629AAFF3" w14:textId="77777777" w:rsidTr="00383759">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E5F21A6" w14:textId="77777777" w:rsidR="009D7832" w:rsidRPr="005342E5" w:rsidRDefault="009D7832" w:rsidP="005342E5">
            <w:pPr>
              <w:spacing w:after="0" w:line="240" w:lineRule="auto"/>
              <w:rPr>
                <w:rFonts w:ascii="Sylfaen" w:hAnsi="Sylfaen" w:cs="Sylfaen"/>
                <w:b/>
                <w:bCs/>
                <w:noProof/>
                <w:sz w:val="20"/>
                <w:szCs w:val="20"/>
                <w:lang w:val="ka-GE"/>
              </w:rPr>
            </w:pPr>
            <w:r w:rsidRPr="005342E5">
              <w:rPr>
                <w:rFonts w:ascii="Sylfaen" w:hAnsi="Sylfaen" w:cs="Sylfaen"/>
                <w:b/>
                <w:bCs/>
                <w:noProof/>
                <w:sz w:val="20"/>
                <w:szCs w:val="20"/>
                <w:lang w:val="ka-GE"/>
              </w:rPr>
              <w:t>პროგრამის სტრუქტურა</w:t>
            </w:r>
          </w:p>
        </w:tc>
      </w:tr>
      <w:tr w:rsidR="009D7832" w:rsidRPr="005342E5" w14:paraId="13DABD3B" w14:textId="77777777" w:rsidTr="009F0A3E">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1528A3DC" w14:textId="09C51477" w:rsidR="0079238A" w:rsidRPr="005342E5" w:rsidRDefault="001E7E9C" w:rsidP="005342E5">
            <w:pPr>
              <w:tabs>
                <w:tab w:val="left" w:pos="180"/>
              </w:tabs>
              <w:spacing w:after="0" w:line="240" w:lineRule="auto"/>
              <w:ind w:firstLine="180"/>
              <w:jc w:val="both"/>
              <w:rPr>
                <w:rFonts w:ascii="Sylfaen" w:hAnsi="Sylfaen"/>
                <w:noProof/>
                <w:sz w:val="20"/>
                <w:szCs w:val="20"/>
                <w:lang w:val="ka-GE"/>
              </w:rPr>
            </w:pPr>
            <w:r w:rsidRPr="005342E5">
              <w:rPr>
                <w:rFonts w:ascii="Sylfaen" w:hAnsi="Sylfaen"/>
                <w:noProof/>
                <w:sz w:val="20"/>
                <w:szCs w:val="20"/>
                <w:lang w:val="ka-GE"/>
              </w:rPr>
              <w:t>სწავლის ხანგრძლი</w:t>
            </w:r>
            <w:r w:rsidR="006F08B2" w:rsidRPr="005342E5">
              <w:rPr>
                <w:rFonts w:ascii="Sylfaen" w:hAnsi="Sylfaen"/>
                <w:noProof/>
                <w:sz w:val="20"/>
                <w:szCs w:val="20"/>
                <w:lang w:val="ka-GE"/>
              </w:rPr>
              <w:t>ვ</w:t>
            </w:r>
            <w:r w:rsidRPr="005342E5">
              <w:rPr>
                <w:rFonts w:ascii="Sylfaen" w:hAnsi="Sylfaen"/>
                <w:noProof/>
                <w:sz w:val="20"/>
                <w:szCs w:val="20"/>
                <w:lang w:val="ka-GE"/>
              </w:rPr>
              <w:t>ობა</w:t>
            </w:r>
            <w:r w:rsidR="00873C77" w:rsidRPr="005342E5">
              <w:rPr>
                <w:rFonts w:ascii="Sylfaen" w:hAnsi="Sylfaen"/>
                <w:noProof/>
                <w:sz w:val="20"/>
                <w:szCs w:val="20"/>
                <w:lang w:val="ka-GE"/>
              </w:rPr>
              <w:t>ა</w:t>
            </w:r>
            <w:r w:rsidRPr="005342E5">
              <w:rPr>
                <w:rFonts w:ascii="Sylfaen" w:hAnsi="Sylfaen"/>
                <w:noProof/>
                <w:sz w:val="20"/>
                <w:szCs w:val="20"/>
                <w:lang w:val="ka-GE"/>
              </w:rPr>
              <w:t xml:space="preserve"> 4 წელი (</w:t>
            </w:r>
            <w:r w:rsidR="006F08B2" w:rsidRPr="005342E5">
              <w:rPr>
                <w:rFonts w:ascii="Sylfaen" w:hAnsi="Sylfaen"/>
                <w:noProof/>
                <w:sz w:val="20"/>
                <w:szCs w:val="20"/>
                <w:lang w:val="ka-GE"/>
              </w:rPr>
              <w:t xml:space="preserve">რვა </w:t>
            </w:r>
            <w:r w:rsidRPr="005342E5">
              <w:rPr>
                <w:rFonts w:ascii="Sylfaen" w:hAnsi="Sylfaen"/>
                <w:noProof/>
                <w:sz w:val="20"/>
                <w:szCs w:val="20"/>
                <w:lang w:val="ka-GE"/>
              </w:rPr>
              <w:t>სემესტრი)</w:t>
            </w:r>
            <w:r w:rsidR="0079238A" w:rsidRPr="005342E5">
              <w:rPr>
                <w:rFonts w:ascii="Sylfaen" w:hAnsi="Sylfaen"/>
                <w:noProof/>
                <w:sz w:val="20"/>
                <w:szCs w:val="20"/>
                <w:lang w:val="ka-GE"/>
              </w:rPr>
              <w:t>.</w:t>
            </w:r>
            <w:r w:rsidRPr="005342E5">
              <w:rPr>
                <w:rFonts w:ascii="Sylfaen" w:hAnsi="Sylfaen"/>
                <w:noProof/>
                <w:sz w:val="20"/>
                <w:szCs w:val="20"/>
                <w:lang w:val="ka-GE"/>
              </w:rPr>
              <w:t xml:space="preserve"> სემესტრის ხანგრძლი</w:t>
            </w:r>
            <w:r w:rsidR="006F08B2" w:rsidRPr="005342E5">
              <w:rPr>
                <w:rFonts w:ascii="Sylfaen" w:hAnsi="Sylfaen"/>
                <w:noProof/>
                <w:sz w:val="20"/>
                <w:szCs w:val="20"/>
                <w:lang w:val="ka-GE"/>
              </w:rPr>
              <w:t>ვ</w:t>
            </w:r>
            <w:r w:rsidRPr="005342E5">
              <w:rPr>
                <w:rFonts w:ascii="Sylfaen" w:hAnsi="Sylfaen"/>
                <w:noProof/>
                <w:sz w:val="20"/>
                <w:szCs w:val="20"/>
                <w:lang w:val="ka-GE"/>
              </w:rPr>
              <w:t>ობა</w:t>
            </w:r>
            <w:r w:rsidR="00873C77" w:rsidRPr="005342E5">
              <w:rPr>
                <w:rFonts w:ascii="Sylfaen" w:hAnsi="Sylfaen"/>
                <w:noProof/>
                <w:sz w:val="20"/>
                <w:szCs w:val="20"/>
                <w:lang w:val="ka-GE"/>
              </w:rPr>
              <w:t>ა</w:t>
            </w:r>
            <w:r w:rsidRPr="005342E5">
              <w:rPr>
                <w:rFonts w:ascii="Sylfaen" w:hAnsi="Sylfaen"/>
                <w:noProof/>
                <w:sz w:val="20"/>
                <w:szCs w:val="20"/>
                <w:lang w:val="ka-GE"/>
              </w:rPr>
              <w:t xml:space="preserve"> 15 კვირა.</w:t>
            </w:r>
          </w:p>
          <w:p w14:paraId="5322F37B" w14:textId="77777777" w:rsidR="006575F6" w:rsidRPr="005342E5" w:rsidRDefault="006575F6" w:rsidP="005342E5">
            <w:pPr>
              <w:tabs>
                <w:tab w:val="left" w:pos="180"/>
              </w:tabs>
              <w:spacing w:after="0" w:line="240" w:lineRule="auto"/>
              <w:ind w:firstLine="180"/>
              <w:jc w:val="both"/>
              <w:rPr>
                <w:rFonts w:ascii="Sylfaen" w:hAnsi="Sylfaen"/>
                <w:noProof/>
                <w:sz w:val="20"/>
                <w:szCs w:val="20"/>
                <w:lang w:val="ka-GE"/>
              </w:rPr>
            </w:pPr>
            <w:r w:rsidRPr="005342E5">
              <w:rPr>
                <w:rFonts w:ascii="Sylfaen" w:hAnsi="Sylfaen"/>
                <w:noProof/>
                <w:sz w:val="20"/>
                <w:szCs w:val="20"/>
                <w:lang w:val="ka-GE"/>
              </w:rPr>
              <w:t>სტუდენტმა უნდა შეისწავლოს:</w:t>
            </w:r>
          </w:p>
          <w:p w14:paraId="6A804E68" w14:textId="125E5F3B" w:rsidR="00BC73F4" w:rsidRPr="005342E5" w:rsidRDefault="00BC73F4" w:rsidP="005342E5">
            <w:pPr>
              <w:pStyle w:val="ListParagraph"/>
              <w:numPr>
                <w:ilvl w:val="0"/>
                <w:numId w:val="1"/>
              </w:numPr>
              <w:tabs>
                <w:tab w:val="left" w:pos="0"/>
                <w:tab w:val="left" w:pos="450"/>
                <w:tab w:val="left" w:pos="720"/>
              </w:tabs>
              <w:spacing w:after="0" w:line="240" w:lineRule="auto"/>
              <w:ind w:left="0" w:firstLine="180"/>
              <w:jc w:val="both"/>
              <w:rPr>
                <w:rFonts w:ascii="Sylfaen" w:hAnsi="Sylfaen"/>
                <w:noProof/>
                <w:sz w:val="20"/>
                <w:szCs w:val="20"/>
                <w:lang w:val="ka-GE"/>
              </w:rPr>
            </w:pPr>
            <w:r w:rsidRPr="005342E5">
              <w:rPr>
                <w:rFonts w:ascii="Sylfaen" w:eastAsia="Times New Roman" w:hAnsi="Sylfaen" w:cs="Times New Roman"/>
                <w:b/>
                <w:noProof/>
                <w:sz w:val="20"/>
                <w:szCs w:val="20"/>
                <w:lang w:val="ka-GE" w:eastAsia="ru-RU"/>
              </w:rPr>
              <w:t xml:space="preserve">თავისუფალი კომპონენტის სავალდებულო  კურსები  -  </w:t>
            </w:r>
            <w:r w:rsidR="00E125A6" w:rsidRPr="005342E5">
              <w:rPr>
                <w:rFonts w:ascii="Sylfaen" w:eastAsia="Times New Roman" w:hAnsi="Sylfaen" w:cs="Times New Roman"/>
                <w:b/>
                <w:noProof/>
                <w:sz w:val="20"/>
                <w:szCs w:val="20"/>
                <w:lang w:val="ka-GE" w:eastAsia="ru-RU"/>
              </w:rPr>
              <w:t>3</w:t>
            </w:r>
            <w:r w:rsidR="00072657" w:rsidRPr="005342E5">
              <w:rPr>
                <w:rFonts w:ascii="Sylfaen" w:eastAsia="Times New Roman" w:hAnsi="Sylfaen" w:cs="Times New Roman"/>
                <w:b/>
                <w:noProof/>
                <w:sz w:val="20"/>
                <w:szCs w:val="20"/>
                <w:lang w:val="ka-GE" w:eastAsia="ru-RU"/>
              </w:rPr>
              <w:t>5</w:t>
            </w:r>
            <w:r w:rsidRPr="005342E5">
              <w:rPr>
                <w:rFonts w:ascii="Sylfaen" w:eastAsia="Times New Roman" w:hAnsi="Sylfaen" w:cs="Times New Roman"/>
                <w:b/>
                <w:noProof/>
                <w:sz w:val="20"/>
                <w:szCs w:val="20"/>
                <w:lang w:val="ka-GE" w:eastAsia="ru-RU"/>
              </w:rPr>
              <w:t xml:space="preserve">  კრედიტი</w:t>
            </w:r>
            <w:r w:rsidR="0090048B" w:rsidRPr="005342E5">
              <w:rPr>
                <w:rFonts w:ascii="Sylfaen" w:eastAsia="Times New Roman" w:hAnsi="Sylfaen" w:cs="Times New Roman"/>
                <w:b/>
                <w:noProof/>
                <w:sz w:val="20"/>
                <w:szCs w:val="20"/>
                <w:lang w:val="ka-GE" w:eastAsia="ru-RU"/>
              </w:rPr>
              <w:t>;</w:t>
            </w:r>
          </w:p>
          <w:p w14:paraId="7FE8DE0B" w14:textId="1E418F3E" w:rsidR="00E766AB" w:rsidRPr="005342E5" w:rsidRDefault="00BC73F4" w:rsidP="005342E5">
            <w:pPr>
              <w:pStyle w:val="ListParagraph"/>
              <w:numPr>
                <w:ilvl w:val="0"/>
                <w:numId w:val="1"/>
              </w:numPr>
              <w:tabs>
                <w:tab w:val="left" w:pos="0"/>
                <w:tab w:val="left" w:pos="450"/>
                <w:tab w:val="left" w:pos="720"/>
              </w:tabs>
              <w:spacing w:after="0" w:line="240" w:lineRule="auto"/>
              <w:ind w:left="0" w:firstLine="180"/>
              <w:jc w:val="both"/>
              <w:rPr>
                <w:rFonts w:ascii="Sylfaen" w:hAnsi="Sylfaen"/>
                <w:noProof/>
                <w:sz w:val="20"/>
                <w:szCs w:val="20"/>
                <w:lang w:val="ka-GE"/>
              </w:rPr>
            </w:pPr>
            <w:r w:rsidRPr="005342E5">
              <w:rPr>
                <w:rFonts w:ascii="Sylfaen" w:eastAsia="Times New Roman" w:hAnsi="Sylfaen" w:cs="Times New Roman"/>
                <w:b/>
                <w:noProof/>
                <w:sz w:val="20"/>
                <w:szCs w:val="20"/>
                <w:lang w:val="ka-GE" w:eastAsia="ru-RU"/>
              </w:rPr>
              <w:lastRenderedPageBreak/>
              <w:t xml:space="preserve">ძირითადი  სწავლის სფეროს სავალდებულო სასწავლო კურსები </w:t>
            </w:r>
            <w:r w:rsidR="00873C77" w:rsidRPr="005342E5">
              <w:rPr>
                <w:rFonts w:ascii="Sylfaen" w:hAnsi="Sylfaen"/>
                <w:noProof/>
                <w:sz w:val="20"/>
                <w:szCs w:val="20"/>
                <w:lang w:val="ka-GE"/>
              </w:rPr>
              <w:t>–</w:t>
            </w:r>
            <w:r w:rsidRPr="005342E5">
              <w:rPr>
                <w:rFonts w:ascii="Sylfaen" w:hAnsi="Sylfaen"/>
                <w:noProof/>
                <w:sz w:val="20"/>
                <w:szCs w:val="20"/>
                <w:lang w:val="ka-GE"/>
              </w:rPr>
              <w:t xml:space="preserve"> </w:t>
            </w:r>
            <w:r w:rsidR="00E125A6" w:rsidRPr="005342E5">
              <w:rPr>
                <w:rFonts w:ascii="Sylfaen" w:hAnsi="Sylfaen"/>
                <w:noProof/>
                <w:sz w:val="20"/>
                <w:szCs w:val="20"/>
                <w:lang w:val="ka-GE"/>
              </w:rPr>
              <w:t>12</w:t>
            </w:r>
            <w:r w:rsidR="00030477" w:rsidRPr="005342E5">
              <w:rPr>
                <w:rFonts w:ascii="Sylfaen" w:hAnsi="Sylfaen"/>
                <w:noProof/>
                <w:sz w:val="20"/>
                <w:szCs w:val="20"/>
                <w:lang w:val="ka-GE"/>
              </w:rPr>
              <w:t>5</w:t>
            </w:r>
            <w:r w:rsidR="00E125A6" w:rsidRPr="005342E5">
              <w:rPr>
                <w:rFonts w:ascii="Sylfaen" w:hAnsi="Sylfaen"/>
                <w:noProof/>
                <w:sz w:val="20"/>
                <w:szCs w:val="20"/>
                <w:lang w:val="ka-GE"/>
              </w:rPr>
              <w:t xml:space="preserve"> </w:t>
            </w:r>
            <w:r w:rsidR="00E766AB" w:rsidRPr="005342E5">
              <w:rPr>
                <w:rFonts w:ascii="Sylfaen" w:hAnsi="Sylfaen"/>
                <w:noProof/>
                <w:sz w:val="20"/>
                <w:szCs w:val="20"/>
                <w:lang w:val="ka-GE"/>
              </w:rPr>
              <w:t>კრედიტი</w:t>
            </w:r>
            <w:r w:rsidR="0090048B" w:rsidRPr="005342E5">
              <w:rPr>
                <w:rFonts w:ascii="Sylfaen" w:hAnsi="Sylfaen"/>
                <w:noProof/>
                <w:sz w:val="20"/>
                <w:szCs w:val="20"/>
                <w:lang w:val="ka-GE"/>
              </w:rPr>
              <w:t>;</w:t>
            </w:r>
          </w:p>
          <w:p w14:paraId="239B55DE" w14:textId="0E7142AF" w:rsidR="00E766AB" w:rsidRPr="005342E5" w:rsidRDefault="00BC73F4" w:rsidP="005342E5">
            <w:pPr>
              <w:pStyle w:val="ListParagraph"/>
              <w:numPr>
                <w:ilvl w:val="0"/>
                <w:numId w:val="1"/>
              </w:numPr>
              <w:tabs>
                <w:tab w:val="left" w:pos="0"/>
                <w:tab w:val="left" w:pos="450"/>
                <w:tab w:val="left" w:pos="720"/>
              </w:tabs>
              <w:spacing w:after="0" w:line="240" w:lineRule="auto"/>
              <w:ind w:left="0" w:firstLine="180"/>
              <w:jc w:val="both"/>
              <w:rPr>
                <w:rFonts w:ascii="Sylfaen" w:hAnsi="Sylfaen"/>
                <w:noProof/>
                <w:sz w:val="20"/>
                <w:szCs w:val="20"/>
                <w:lang w:val="ka-GE"/>
              </w:rPr>
            </w:pPr>
            <w:r w:rsidRPr="005342E5">
              <w:rPr>
                <w:rFonts w:ascii="Sylfaen" w:eastAsia="Times New Roman" w:hAnsi="Sylfaen" w:cs="Times New Roman"/>
                <w:b/>
                <w:noProof/>
                <w:sz w:val="20"/>
                <w:szCs w:val="20"/>
                <w:lang w:val="ka-GE" w:eastAsia="ru-RU"/>
              </w:rPr>
              <w:t xml:space="preserve">ძირითადი  სწავლის სფეროს არჩევითი სასწავლო კურსები </w:t>
            </w:r>
            <w:r w:rsidR="00873C77" w:rsidRPr="005342E5">
              <w:rPr>
                <w:rFonts w:ascii="Sylfaen" w:hAnsi="Sylfaen"/>
                <w:noProof/>
                <w:sz w:val="20"/>
                <w:szCs w:val="20"/>
                <w:lang w:val="ka-GE"/>
              </w:rPr>
              <w:t>–</w:t>
            </w:r>
            <w:r w:rsidRPr="005342E5">
              <w:rPr>
                <w:rFonts w:ascii="Sylfaen" w:hAnsi="Sylfaen"/>
                <w:noProof/>
                <w:sz w:val="20"/>
                <w:szCs w:val="20"/>
                <w:lang w:val="ka-GE"/>
              </w:rPr>
              <w:t xml:space="preserve">  </w:t>
            </w:r>
            <w:r w:rsidR="00E125A6" w:rsidRPr="005342E5">
              <w:rPr>
                <w:rFonts w:ascii="Sylfaen" w:hAnsi="Sylfaen"/>
                <w:noProof/>
                <w:sz w:val="20"/>
                <w:szCs w:val="20"/>
                <w:lang w:val="ka-GE"/>
              </w:rPr>
              <w:t xml:space="preserve">20 </w:t>
            </w:r>
            <w:r w:rsidR="00E766AB" w:rsidRPr="005342E5">
              <w:rPr>
                <w:rFonts w:ascii="Sylfaen" w:hAnsi="Sylfaen"/>
                <w:noProof/>
                <w:sz w:val="20"/>
                <w:szCs w:val="20"/>
                <w:lang w:val="ka-GE"/>
              </w:rPr>
              <w:t>კრედიტი</w:t>
            </w:r>
            <w:r w:rsidR="0090048B" w:rsidRPr="005342E5">
              <w:rPr>
                <w:rFonts w:ascii="Sylfaen" w:hAnsi="Sylfaen"/>
                <w:noProof/>
                <w:sz w:val="20"/>
                <w:szCs w:val="20"/>
                <w:lang w:val="ka-GE"/>
              </w:rPr>
              <w:t>;</w:t>
            </w:r>
          </w:p>
          <w:p w14:paraId="1939E185" w14:textId="77777777" w:rsidR="00E766AB" w:rsidRPr="005342E5" w:rsidRDefault="00E766AB" w:rsidP="005342E5">
            <w:pPr>
              <w:pStyle w:val="ListParagraph"/>
              <w:numPr>
                <w:ilvl w:val="0"/>
                <w:numId w:val="1"/>
              </w:numPr>
              <w:tabs>
                <w:tab w:val="left" w:pos="0"/>
                <w:tab w:val="left" w:pos="450"/>
                <w:tab w:val="left" w:pos="720"/>
              </w:tabs>
              <w:spacing w:after="0" w:line="240" w:lineRule="auto"/>
              <w:ind w:left="0" w:firstLine="180"/>
              <w:jc w:val="both"/>
              <w:rPr>
                <w:rFonts w:ascii="Sylfaen" w:hAnsi="Sylfaen"/>
                <w:noProof/>
                <w:sz w:val="20"/>
                <w:szCs w:val="20"/>
                <w:lang w:val="ka-GE"/>
              </w:rPr>
            </w:pPr>
            <w:r w:rsidRPr="005342E5">
              <w:rPr>
                <w:rFonts w:ascii="Sylfaen" w:hAnsi="Sylfaen"/>
                <w:noProof/>
                <w:sz w:val="20"/>
                <w:szCs w:val="20"/>
                <w:lang w:val="ka-GE"/>
              </w:rPr>
              <w:t>დამატებითი(Minor) პროგრამა</w:t>
            </w:r>
            <w:r w:rsidR="00873C77" w:rsidRPr="005342E5">
              <w:rPr>
                <w:rFonts w:ascii="Sylfaen" w:hAnsi="Sylfaen"/>
                <w:noProof/>
                <w:sz w:val="20"/>
                <w:szCs w:val="20"/>
                <w:lang w:val="ka-GE"/>
              </w:rPr>
              <w:t xml:space="preserve"> –</w:t>
            </w:r>
            <w:r w:rsidR="00323426" w:rsidRPr="005342E5">
              <w:rPr>
                <w:rFonts w:ascii="Sylfaen" w:hAnsi="Sylfaen"/>
                <w:noProof/>
                <w:sz w:val="20"/>
                <w:szCs w:val="20"/>
                <w:lang w:val="ka-GE"/>
              </w:rPr>
              <w:t xml:space="preserve"> </w:t>
            </w:r>
            <w:r w:rsidRPr="005342E5">
              <w:rPr>
                <w:rFonts w:ascii="Sylfaen" w:hAnsi="Sylfaen"/>
                <w:noProof/>
                <w:sz w:val="20"/>
                <w:szCs w:val="20"/>
                <w:lang w:val="ka-GE"/>
              </w:rPr>
              <w:t>60 კრედიტი.</w:t>
            </w:r>
          </w:p>
          <w:p w14:paraId="5C8D63D0" w14:textId="77777777" w:rsidR="003252F9" w:rsidRPr="005342E5" w:rsidRDefault="003252F9" w:rsidP="005342E5">
            <w:pPr>
              <w:tabs>
                <w:tab w:val="left" w:pos="180"/>
              </w:tabs>
              <w:spacing w:after="0" w:line="240" w:lineRule="auto"/>
              <w:ind w:firstLine="180"/>
              <w:jc w:val="both"/>
              <w:rPr>
                <w:rFonts w:ascii="Sylfaen" w:hAnsi="Sylfaen"/>
                <w:noProof/>
                <w:color w:val="FF0000"/>
                <w:sz w:val="20"/>
                <w:szCs w:val="20"/>
                <w:lang w:val="ka-GE"/>
              </w:rPr>
            </w:pPr>
            <w:r w:rsidRPr="005342E5">
              <w:rPr>
                <w:rFonts w:ascii="Sylfaen" w:hAnsi="Sylfaen"/>
                <w:noProof/>
                <w:sz w:val="20"/>
                <w:szCs w:val="20"/>
                <w:lang w:val="ka-GE"/>
              </w:rPr>
              <w:t xml:space="preserve">სულ </w:t>
            </w:r>
            <w:r w:rsidR="001E7E9C" w:rsidRPr="005342E5">
              <w:rPr>
                <w:rFonts w:ascii="Sylfaen" w:hAnsi="Sylfaen"/>
                <w:noProof/>
                <w:sz w:val="20"/>
                <w:szCs w:val="20"/>
                <w:lang w:val="ka-GE"/>
              </w:rPr>
              <w:t>სტუდენტმა უნდა დააგროვოს</w:t>
            </w:r>
            <w:r w:rsidRPr="005342E5">
              <w:rPr>
                <w:rFonts w:ascii="Sylfaen" w:hAnsi="Sylfaen"/>
                <w:noProof/>
                <w:sz w:val="20"/>
                <w:szCs w:val="20"/>
                <w:lang w:val="ka-GE"/>
              </w:rPr>
              <w:t xml:space="preserve"> 240</w:t>
            </w:r>
            <w:r w:rsidR="001E7E9C" w:rsidRPr="005342E5">
              <w:rPr>
                <w:rFonts w:ascii="Sylfaen" w:hAnsi="Sylfaen"/>
                <w:noProof/>
                <w:sz w:val="20"/>
                <w:szCs w:val="20"/>
                <w:lang w:val="ka-GE"/>
              </w:rPr>
              <w:t xml:space="preserve"> ESTC</w:t>
            </w:r>
            <w:r w:rsidRPr="005342E5">
              <w:rPr>
                <w:rFonts w:ascii="Sylfaen" w:hAnsi="Sylfaen"/>
                <w:noProof/>
                <w:sz w:val="20"/>
                <w:szCs w:val="20"/>
                <w:lang w:val="ka-GE"/>
              </w:rPr>
              <w:t xml:space="preserve"> კრე</w:t>
            </w:r>
            <w:r w:rsidR="001E7E9C" w:rsidRPr="005342E5">
              <w:rPr>
                <w:rFonts w:ascii="Sylfaen" w:hAnsi="Sylfaen"/>
                <w:noProof/>
                <w:sz w:val="20"/>
                <w:szCs w:val="20"/>
                <w:lang w:val="ka-GE"/>
              </w:rPr>
              <w:t>დ</w:t>
            </w:r>
            <w:r w:rsidRPr="005342E5">
              <w:rPr>
                <w:rFonts w:ascii="Sylfaen" w:hAnsi="Sylfaen"/>
                <w:noProof/>
                <w:sz w:val="20"/>
                <w:szCs w:val="20"/>
                <w:lang w:val="ka-GE"/>
              </w:rPr>
              <w:t>იტი.</w:t>
            </w:r>
          </w:p>
          <w:p w14:paraId="6CB28FEF" w14:textId="77777777" w:rsidR="005A759C" w:rsidRPr="005342E5" w:rsidRDefault="003252F9" w:rsidP="005342E5">
            <w:pPr>
              <w:spacing w:after="0" w:line="240" w:lineRule="auto"/>
              <w:ind w:firstLine="630"/>
              <w:jc w:val="both"/>
              <w:rPr>
                <w:rFonts w:ascii="Sylfaen" w:hAnsi="Sylfaen" w:cs="Sylfaen"/>
                <w:b/>
                <w:bCs/>
                <w:noProof/>
                <w:sz w:val="20"/>
                <w:szCs w:val="20"/>
                <w:lang w:val="ka-GE"/>
              </w:rPr>
            </w:pPr>
            <w:r w:rsidRPr="005342E5">
              <w:rPr>
                <w:rFonts w:ascii="Sylfaen" w:hAnsi="Sylfaen" w:cs="Sylfaen"/>
                <w:bCs/>
                <w:noProof/>
                <w:sz w:val="20"/>
                <w:szCs w:val="20"/>
                <w:lang w:val="ka-GE"/>
              </w:rPr>
              <w:t xml:space="preserve">სასწავლო </w:t>
            </w:r>
            <w:r w:rsidRPr="005342E5">
              <w:rPr>
                <w:rFonts w:ascii="Sylfaen" w:hAnsi="Sylfaen" w:cs="Sylfaen"/>
                <w:b/>
                <w:bCs/>
                <w:noProof/>
                <w:sz w:val="20"/>
                <w:szCs w:val="20"/>
                <w:lang w:val="ka-GE"/>
              </w:rPr>
              <w:t>გეგმა დანართი 1. სახით</w:t>
            </w:r>
          </w:p>
          <w:p w14:paraId="1948AB27" w14:textId="77777777" w:rsidR="00D16728" w:rsidRPr="005342E5" w:rsidRDefault="00D16728" w:rsidP="005342E5">
            <w:pPr>
              <w:spacing w:after="0" w:line="240" w:lineRule="auto"/>
              <w:ind w:firstLine="630"/>
              <w:jc w:val="both"/>
              <w:rPr>
                <w:rFonts w:ascii="Sylfaen" w:hAnsi="Sylfaen"/>
                <w:noProof/>
                <w:sz w:val="20"/>
                <w:szCs w:val="20"/>
                <w:lang w:val="ka-GE"/>
              </w:rPr>
            </w:pPr>
          </w:p>
        </w:tc>
      </w:tr>
      <w:tr w:rsidR="009D7832" w:rsidRPr="005342E5" w14:paraId="3AD1EE4F" w14:textId="77777777" w:rsidTr="00383759">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9A2D8A" w14:textId="77777777" w:rsidR="009D7832" w:rsidRPr="005342E5" w:rsidRDefault="00481E7F" w:rsidP="005342E5">
            <w:pPr>
              <w:spacing w:after="0" w:line="240" w:lineRule="auto"/>
              <w:rPr>
                <w:rFonts w:ascii="Sylfaen" w:hAnsi="Sylfaen" w:cs="Sylfaen"/>
                <w:b/>
                <w:bCs/>
                <w:noProof/>
                <w:color w:val="943634" w:themeColor="accent2" w:themeShade="BF"/>
                <w:sz w:val="20"/>
                <w:szCs w:val="20"/>
                <w:lang w:val="ka-GE"/>
              </w:rPr>
            </w:pPr>
            <w:r w:rsidRPr="005342E5">
              <w:rPr>
                <w:rFonts w:ascii="Sylfaen" w:hAnsi="Sylfaen" w:cs="Sylfaen"/>
                <w:b/>
                <w:bCs/>
                <w:noProof/>
                <w:sz w:val="20"/>
                <w:szCs w:val="20"/>
                <w:lang w:val="ka-GE"/>
              </w:rPr>
              <w:lastRenderedPageBreak/>
              <w:t>სტუდენტის ცოდნის შეფასების სისტემა და კრიტერიუმები</w:t>
            </w:r>
          </w:p>
        </w:tc>
      </w:tr>
      <w:tr w:rsidR="00616F7D" w:rsidRPr="005342E5" w14:paraId="2FBA5754" w14:textId="77777777" w:rsidTr="009F0A3E">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10AA1B8A" w14:textId="77777777" w:rsidR="00616F7D" w:rsidRPr="005342E5" w:rsidRDefault="00616F7D" w:rsidP="005342E5">
            <w:pPr>
              <w:spacing w:after="0" w:line="240" w:lineRule="auto"/>
              <w:jc w:val="both"/>
              <w:rPr>
                <w:rFonts w:ascii="Sylfaen" w:eastAsia="Times New Roman" w:hAnsi="Sylfaen" w:cs="Arial Unicode MS"/>
                <w:b/>
                <w:noProof/>
                <w:sz w:val="20"/>
                <w:szCs w:val="20"/>
                <w:lang w:val="ka-GE"/>
              </w:rPr>
            </w:pPr>
            <w:r w:rsidRPr="005342E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5342E5">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8EF37A6" w14:textId="77777777" w:rsidR="00616F7D" w:rsidRPr="005342E5" w:rsidRDefault="00616F7D" w:rsidP="005342E5">
            <w:pPr>
              <w:widowControl w:val="0"/>
              <w:spacing w:after="0" w:line="240" w:lineRule="auto"/>
              <w:jc w:val="both"/>
              <w:rPr>
                <w:rFonts w:ascii="Sylfaen" w:eastAsia="Times New Roman" w:hAnsi="Sylfaen" w:cs="Sylfaen"/>
                <w:noProof/>
                <w:sz w:val="20"/>
                <w:szCs w:val="20"/>
                <w:lang w:val="ka-GE"/>
              </w:rPr>
            </w:pPr>
            <w:r w:rsidRPr="005342E5">
              <w:rPr>
                <w:rFonts w:ascii="Sylfaen" w:eastAsia="Times New Roman" w:hAnsi="Sylfaen" w:cs="Arial Unicode MS"/>
                <w:noProof/>
                <w:sz w:val="20"/>
                <w:szCs w:val="20"/>
                <w:lang w:val="ka-GE"/>
              </w:rPr>
              <w:t xml:space="preserve">საგანმანათლებლო პროგრამის კომპონენტის შეფასების საერთო ქულიდან (100 ქულა) </w:t>
            </w:r>
            <w:r w:rsidRPr="005342E5">
              <w:rPr>
                <w:rFonts w:ascii="Sylfaen" w:eastAsia="Times New Roman" w:hAnsi="Sylfaen" w:cs="Sylfaen"/>
                <w:noProof/>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C36D630" w14:textId="77777777" w:rsidR="00616F7D" w:rsidRPr="005342E5" w:rsidRDefault="00616F7D" w:rsidP="005342E5">
            <w:pPr>
              <w:pStyle w:val="ListParagraph"/>
              <w:widowControl w:val="0"/>
              <w:numPr>
                <w:ilvl w:val="0"/>
                <w:numId w:val="20"/>
              </w:numPr>
              <w:spacing w:after="0" w:line="240" w:lineRule="auto"/>
              <w:ind w:left="0" w:firstLine="0"/>
              <w:jc w:val="both"/>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სტუდენტის აქტივობა სასწავლო სემესტრის განმავლობაში</w:t>
            </w:r>
            <w:r w:rsidRPr="005342E5">
              <w:rPr>
                <w:rFonts w:ascii="Sylfaen" w:eastAsia="Times New Roman" w:hAnsi="Sylfaen" w:cs="Sylfaen"/>
                <w:b/>
                <w:i/>
                <w:noProof/>
                <w:sz w:val="20"/>
                <w:szCs w:val="20"/>
                <w:lang w:val="ka-GE" w:eastAsia="ru-RU"/>
              </w:rPr>
              <w:t xml:space="preserve">(მოიცავს შეფასების სხვადასხვა კომპონენტებს) </w:t>
            </w:r>
            <w:r w:rsidRPr="005342E5">
              <w:rPr>
                <w:rFonts w:ascii="Sylfaen" w:eastAsia="Times New Roman" w:hAnsi="Sylfaen" w:cs="Sylfaen"/>
                <w:b/>
                <w:noProof/>
                <w:sz w:val="20"/>
                <w:szCs w:val="20"/>
                <w:lang w:val="ka-GE" w:eastAsia="ru-RU"/>
              </w:rPr>
              <w:t>- არა უმეტეს 30 ქულა;</w:t>
            </w:r>
          </w:p>
          <w:p w14:paraId="1EC3C515" w14:textId="77777777" w:rsidR="00616F7D" w:rsidRPr="005342E5" w:rsidRDefault="00616F7D" w:rsidP="005342E5">
            <w:pPr>
              <w:pStyle w:val="ListParagraph"/>
              <w:widowControl w:val="0"/>
              <w:numPr>
                <w:ilvl w:val="0"/>
                <w:numId w:val="20"/>
              </w:numPr>
              <w:spacing w:after="0" w:line="240" w:lineRule="auto"/>
              <w:ind w:left="0" w:firstLine="0"/>
              <w:jc w:val="both"/>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შუალედური გამოცდა- არა ნაკლებ 30 ქულა;</w:t>
            </w:r>
          </w:p>
          <w:p w14:paraId="576C81B5" w14:textId="77777777" w:rsidR="00616F7D" w:rsidRPr="005342E5" w:rsidRDefault="00616F7D" w:rsidP="005342E5">
            <w:pPr>
              <w:pStyle w:val="ListParagraph"/>
              <w:widowControl w:val="0"/>
              <w:numPr>
                <w:ilvl w:val="0"/>
                <w:numId w:val="20"/>
              </w:numPr>
              <w:spacing w:after="0" w:line="240" w:lineRule="auto"/>
              <w:ind w:left="0" w:firstLine="0"/>
              <w:jc w:val="both"/>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დასკვნითი გამოცდა - 40 ქულა.</w:t>
            </w:r>
          </w:p>
          <w:p w14:paraId="30EA3BFE" w14:textId="77777777" w:rsidR="00617577" w:rsidRPr="005342E5" w:rsidRDefault="00616F7D" w:rsidP="005342E5">
            <w:pPr>
              <w:spacing w:after="0" w:line="240" w:lineRule="auto"/>
              <w:jc w:val="both"/>
              <w:rPr>
                <w:noProof/>
                <w:sz w:val="20"/>
                <w:szCs w:val="20"/>
                <w:lang w:val="ka-GE"/>
              </w:rPr>
            </w:pPr>
            <w:r w:rsidRPr="005342E5">
              <w:rPr>
                <w:rFonts w:ascii="Sylfaen" w:hAnsi="Sylfaen"/>
                <w:noProof/>
                <w:sz w:val="20"/>
                <w:szCs w:val="20"/>
                <w:lang w:val="ka-GE"/>
              </w:rPr>
              <w:t xml:space="preserve">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w:t>
            </w:r>
            <w:r w:rsidRPr="005342E5">
              <w:rPr>
                <w:rFonts w:ascii="Sylfaen" w:hAnsi="Sylfaen"/>
                <w:b/>
                <w:noProof/>
                <w:sz w:val="20"/>
                <w:szCs w:val="20"/>
                <w:lang w:val="ka-GE"/>
              </w:rPr>
              <w:t>არანაკლებ</w:t>
            </w:r>
            <w:r w:rsidR="00617577" w:rsidRPr="005342E5">
              <w:rPr>
                <w:rFonts w:ascii="Sylfaen" w:hAnsi="Sylfaen"/>
                <w:b/>
                <w:noProof/>
                <w:sz w:val="20"/>
                <w:szCs w:val="20"/>
                <w:lang w:val="ka-GE"/>
              </w:rPr>
              <w:t xml:space="preserve"> 20 ქულა,</w:t>
            </w:r>
            <w:r w:rsidR="00617577" w:rsidRPr="005342E5">
              <w:rPr>
                <w:rFonts w:ascii="Sylfaen" w:hAnsi="Sylfaen"/>
                <w:noProof/>
                <w:sz w:val="20"/>
                <w:szCs w:val="20"/>
                <w:lang w:val="ka-GE"/>
              </w:rPr>
              <w:t xml:space="preserve"> </w:t>
            </w:r>
            <w:r w:rsidR="00617577" w:rsidRPr="005342E5">
              <w:rPr>
                <w:rFonts w:ascii="Sylfaen" w:hAnsi="Sylfaen" w:cs="Sylfaen"/>
                <w:noProof/>
                <w:sz w:val="20"/>
                <w:szCs w:val="20"/>
                <w:lang w:val="ka-GE"/>
              </w:rPr>
              <w:t>აქედან</w:t>
            </w:r>
            <w:r w:rsidR="00617577" w:rsidRPr="005342E5">
              <w:rPr>
                <w:noProof/>
                <w:sz w:val="20"/>
                <w:szCs w:val="20"/>
                <w:lang w:val="ka-GE"/>
              </w:rPr>
              <w:t xml:space="preserve"> </w:t>
            </w:r>
            <w:r w:rsidR="00617577" w:rsidRPr="005342E5">
              <w:rPr>
                <w:rFonts w:ascii="Sylfaen" w:hAnsi="Sylfaen" w:cs="Sylfaen"/>
                <w:noProof/>
                <w:sz w:val="20"/>
                <w:szCs w:val="20"/>
                <w:lang w:val="ka-GE"/>
              </w:rPr>
              <w:t>აქტივობის</w:t>
            </w:r>
            <w:r w:rsidR="00617577" w:rsidRPr="005342E5">
              <w:rPr>
                <w:noProof/>
                <w:sz w:val="20"/>
                <w:szCs w:val="20"/>
                <w:lang w:val="ka-GE"/>
              </w:rPr>
              <w:t xml:space="preserve"> </w:t>
            </w:r>
            <w:r w:rsidR="00617577" w:rsidRPr="005342E5">
              <w:rPr>
                <w:rFonts w:ascii="Sylfaen" w:hAnsi="Sylfaen" w:cs="Sylfaen"/>
                <w:noProof/>
                <w:sz w:val="20"/>
                <w:szCs w:val="20"/>
                <w:lang w:val="ka-GE"/>
              </w:rPr>
              <w:t>კომპონენტის</w:t>
            </w:r>
            <w:r w:rsidR="00617577" w:rsidRPr="005342E5">
              <w:rPr>
                <w:noProof/>
                <w:sz w:val="20"/>
                <w:szCs w:val="20"/>
                <w:lang w:val="ka-GE"/>
              </w:rPr>
              <w:t xml:space="preserve"> </w:t>
            </w:r>
            <w:r w:rsidR="00617577" w:rsidRPr="005342E5">
              <w:rPr>
                <w:rFonts w:ascii="Sylfaen" w:hAnsi="Sylfaen" w:cs="Sylfaen"/>
                <w:noProof/>
                <w:sz w:val="20"/>
                <w:szCs w:val="20"/>
                <w:lang w:val="ka-GE"/>
              </w:rPr>
              <w:t>შეფასება</w:t>
            </w:r>
            <w:r w:rsidR="00617577" w:rsidRPr="005342E5">
              <w:rPr>
                <w:noProof/>
                <w:sz w:val="20"/>
                <w:szCs w:val="20"/>
                <w:lang w:val="ka-GE"/>
              </w:rPr>
              <w:t xml:space="preserve"> </w:t>
            </w:r>
            <w:r w:rsidR="00617577" w:rsidRPr="005342E5">
              <w:rPr>
                <w:rFonts w:ascii="Sylfaen" w:hAnsi="Sylfaen" w:cs="Sylfaen"/>
                <w:noProof/>
                <w:sz w:val="20"/>
                <w:szCs w:val="20"/>
                <w:lang w:val="ka-GE"/>
              </w:rPr>
              <w:t>უნდა</w:t>
            </w:r>
            <w:r w:rsidR="00617577" w:rsidRPr="005342E5">
              <w:rPr>
                <w:noProof/>
                <w:sz w:val="20"/>
                <w:szCs w:val="20"/>
                <w:lang w:val="ka-GE"/>
              </w:rPr>
              <w:t xml:space="preserve"> </w:t>
            </w:r>
            <w:r w:rsidR="00617577" w:rsidRPr="005342E5">
              <w:rPr>
                <w:rFonts w:ascii="Sylfaen" w:hAnsi="Sylfaen" w:cs="Sylfaen"/>
                <w:noProof/>
                <w:sz w:val="20"/>
                <w:szCs w:val="20"/>
                <w:lang w:val="ka-GE"/>
              </w:rPr>
              <w:t>იყოს</w:t>
            </w:r>
            <w:r w:rsidR="00617577" w:rsidRPr="005342E5">
              <w:rPr>
                <w:noProof/>
                <w:sz w:val="20"/>
                <w:szCs w:val="20"/>
                <w:lang w:val="ka-GE"/>
              </w:rPr>
              <w:t xml:space="preserve"> </w:t>
            </w:r>
            <w:r w:rsidR="00617577" w:rsidRPr="005342E5">
              <w:rPr>
                <w:rFonts w:ascii="Sylfaen" w:hAnsi="Sylfaen" w:cs="Sylfaen"/>
                <w:b/>
                <w:noProof/>
                <w:sz w:val="20"/>
                <w:szCs w:val="20"/>
                <w:lang w:val="ka-GE"/>
              </w:rPr>
              <w:t>არანაკლებ</w:t>
            </w:r>
            <w:r w:rsidR="00617577" w:rsidRPr="005342E5">
              <w:rPr>
                <w:b/>
                <w:noProof/>
                <w:sz w:val="20"/>
                <w:szCs w:val="20"/>
                <w:lang w:val="ka-GE"/>
              </w:rPr>
              <w:t xml:space="preserve"> 12 </w:t>
            </w:r>
            <w:r w:rsidR="00617577" w:rsidRPr="005342E5">
              <w:rPr>
                <w:rFonts w:ascii="Sylfaen" w:hAnsi="Sylfaen" w:cs="Sylfaen"/>
                <w:b/>
                <w:noProof/>
                <w:sz w:val="20"/>
                <w:szCs w:val="20"/>
                <w:lang w:val="ka-GE"/>
              </w:rPr>
              <w:t>ქულისა</w:t>
            </w:r>
            <w:r w:rsidR="00617577" w:rsidRPr="005342E5">
              <w:rPr>
                <w:b/>
                <w:noProof/>
                <w:sz w:val="20"/>
                <w:szCs w:val="20"/>
                <w:lang w:val="ka-GE"/>
              </w:rPr>
              <w:t>.</w:t>
            </w:r>
          </w:p>
          <w:p w14:paraId="78B8D6BD" w14:textId="66114C1B" w:rsidR="00616F7D" w:rsidRPr="005342E5" w:rsidRDefault="00616F7D" w:rsidP="005342E5">
            <w:pPr>
              <w:spacing w:after="0" w:line="240" w:lineRule="auto"/>
              <w:jc w:val="both"/>
              <w:rPr>
                <w:rFonts w:ascii="Sylfaen" w:hAnsi="Sylfaen" w:cs="Sylfaen"/>
                <w:bCs/>
                <w:noProof/>
                <w:sz w:val="20"/>
                <w:szCs w:val="20"/>
                <w:lang w:val="ka-GE"/>
              </w:rPr>
            </w:pPr>
          </w:p>
          <w:p w14:paraId="661316A1" w14:textId="77777777" w:rsidR="00616F7D" w:rsidRPr="005342E5" w:rsidRDefault="00616F7D" w:rsidP="005342E5">
            <w:pPr>
              <w:spacing w:after="0" w:line="240" w:lineRule="auto"/>
              <w:jc w:val="both"/>
              <w:rPr>
                <w:rFonts w:ascii="Sylfaen" w:eastAsia="Times New Roman" w:hAnsi="Sylfaen" w:cs="Sylfaen"/>
                <w:b/>
                <w:noProof/>
                <w:sz w:val="20"/>
                <w:szCs w:val="20"/>
                <w:lang w:val="ka-GE"/>
              </w:rPr>
            </w:pPr>
            <w:r w:rsidRPr="005342E5">
              <w:rPr>
                <w:rFonts w:ascii="Sylfaen" w:eastAsia="Times New Roman" w:hAnsi="Sylfaen" w:cs="Sylfaen"/>
                <w:b/>
                <w:noProof/>
                <w:sz w:val="20"/>
                <w:szCs w:val="20"/>
                <w:lang w:val="ka-GE"/>
              </w:rPr>
              <w:t>შეფასების სისტემა უშვებს:</w:t>
            </w:r>
          </w:p>
          <w:p w14:paraId="05581601" w14:textId="77777777" w:rsidR="00616F7D" w:rsidRPr="005342E5" w:rsidRDefault="00616F7D" w:rsidP="005342E5">
            <w:pPr>
              <w:spacing w:after="0" w:line="240" w:lineRule="auto"/>
              <w:jc w:val="both"/>
              <w:rPr>
                <w:rFonts w:ascii="Sylfaen" w:eastAsia="Times New Roman" w:hAnsi="Sylfaen" w:cs="Sylfaen"/>
                <w:b/>
                <w:noProof/>
                <w:sz w:val="20"/>
                <w:szCs w:val="20"/>
                <w:lang w:val="ka-GE"/>
              </w:rPr>
            </w:pPr>
            <w:r w:rsidRPr="005342E5">
              <w:rPr>
                <w:rFonts w:ascii="Sylfaen" w:eastAsia="Times New Roman" w:hAnsi="Sylfaen" w:cs="Sylfaen"/>
                <w:b/>
                <w:noProof/>
                <w:sz w:val="20"/>
                <w:szCs w:val="20"/>
                <w:lang w:val="ka-GE"/>
              </w:rPr>
              <w:t>ა) ხუთი სახის დადებით შეფასებას:</w:t>
            </w:r>
          </w:p>
          <w:p w14:paraId="1F50CCFA" w14:textId="43390EAC"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ა.ა) (A) ფრიადი</w:t>
            </w:r>
            <w:r w:rsidR="0030132E" w:rsidRPr="005342E5">
              <w:rPr>
                <w:rFonts w:ascii="Sylfaen" w:eastAsia="Times New Roman" w:hAnsi="Sylfaen" w:cs="Sylfaen"/>
                <w:noProof/>
                <w:sz w:val="20"/>
                <w:szCs w:val="20"/>
                <w:lang w:val="ka-GE"/>
              </w:rPr>
              <w:t xml:space="preserve"> – </w:t>
            </w:r>
            <w:r w:rsidRPr="005342E5">
              <w:rPr>
                <w:rFonts w:ascii="Sylfaen" w:eastAsia="Times New Roman" w:hAnsi="Sylfaen" w:cs="Sylfaen"/>
                <w:noProof/>
                <w:sz w:val="20"/>
                <w:szCs w:val="20"/>
                <w:lang w:val="ka-GE"/>
              </w:rPr>
              <w:t xml:space="preserve"> 91-100 ქულა;</w:t>
            </w:r>
          </w:p>
          <w:p w14:paraId="79D45787" w14:textId="7EF4B4F9"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ა.ბ) (B) ძალიან კარგი</w:t>
            </w:r>
            <w:r w:rsidRPr="005342E5">
              <w:rPr>
                <w:rFonts w:ascii="Sylfaen" w:eastAsia="Times New Roman" w:hAnsi="Sylfaen" w:cs="Sylfaen"/>
                <w:noProof/>
                <w:sz w:val="20"/>
                <w:szCs w:val="20"/>
                <w:lang w:val="ka-GE"/>
              </w:rPr>
              <w:t xml:space="preserve"> –81-90 ქულა; </w:t>
            </w:r>
          </w:p>
          <w:p w14:paraId="622EC589" w14:textId="0CCFA228"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ა.გ) (C) კარგი –</w:t>
            </w:r>
            <w:r w:rsidRPr="005342E5">
              <w:rPr>
                <w:rFonts w:ascii="Sylfaen" w:eastAsia="Times New Roman" w:hAnsi="Sylfaen" w:cs="Sylfaen"/>
                <w:noProof/>
                <w:sz w:val="20"/>
                <w:szCs w:val="20"/>
                <w:lang w:val="ka-GE"/>
              </w:rPr>
              <w:t>71-80 ქულა;</w:t>
            </w:r>
          </w:p>
          <w:p w14:paraId="375CFD66" w14:textId="148C8903"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ა.დ) (D) დამაკმაყოფილებელი</w:t>
            </w:r>
            <w:r w:rsidRPr="005342E5">
              <w:rPr>
                <w:rFonts w:ascii="Sylfaen" w:eastAsia="Times New Roman" w:hAnsi="Sylfaen" w:cs="Sylfaen"/>
                <w:noProof/>
                <w:sz w:val="20"/>
                <w:szCs w:val="20"/>
                <w:lang w:val="ka-GE"/>
              </w:rPr>
              <w:t xml:space="preserve"> –61-70 ქულა; </w:t>
            </w:r>
          </w:p>
          <w:p w14:paraId="057209BA" w14:textId="6E70FF92"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ა.ე) (E) საკმარისი</w:t>
            </w:r>
            <w:r w:rsidRPr="005342E5">
              <w:rPr>
                <w:rFonts w:ascii="Sylfaen" w:eastAsia="Times New Roman" w:hAnsi="Sylfaen" w:cs="Sylfaen"/>
                <w:noProof/>
                <w:sz w:val="20"/>
                <w:szCs w:val="20"/>
                <w:lang w:val="ka-GE"/>
              </w:rPr>
              <w:t xml:space="preserve"> –51-60 ქულა.</w:t>
            </w:r>
          </w:p>
          <w:p w14:paraId="02EBC59E" w14:textId="77777777" w:rsidR="00616F7D" w:rsidRPr="005342E5" w:rsidRDefault="00616F7D" w:rsidP="005342E5">
            <w:pPr>
              <w:spacing w:after="0" w:line="240" w:lineRule="auto"/>
              <w:jc w:val="both"/>
              <w:rPr>
                <w:rFonts w:ascii="Sylfaen" w:eastAsia="Times New Roman" w:hAnsi="Sylfaen" w:cs="Sylfaen"/>
                <w:noProof/>
                <w:sz w:val="20"/>
                <w:szCs w:val="20"/>
                <w:lang w:val="ka-GE"/>
              </w:rPr>
            </w:pPr>
          </w:p>
          <w:p w14:paraId="2A08F5D9" w14:textId="77777777" w:rsidR="00616F7D" w:rsidRPr="005342E5" w:rsidRDefault="00616F7D" w:rsidP="005342E5">
            <w:pPr>
              <w:spacing w:after="0" w:line="240" w:lineRule="auto"/>
              <w:jc w:val="both"/>
              <w:rPr>
                <w:rFonts w:ascii="Sylfaen" w:eastAsia="Times New Roman" w:hAnsi="Sylfaen" w:cs="Sylfaen"/>
                <w:b/>
                <w:noProof/>
                <w:sz w:val="20"/>
                <w:szCs w:val="20"/>
                <w:lang w:val="ka-GE"/>
              </w:rPr>
            </w:pPr>
            <w:r w:rsidRPr="005342E5">
              <w:rPr>
                <w:rFonts w:ascii="Sylfaen" w:eastAsia="Times New Roman" w:hAnsi="Sylfaen" w:cs="Sylfaen"/>
                <w:b/>
                <w:noProof/>
                <w:sz w:val="20"/>
                <w:szCs w:val="20"/>
                <w:lang w:val="ka-GE"/>
              </w:rPr>
              <w:t>ბ) ორი სახის უარყოფით შეფასებას:</w:t>
            </w:r>
          </w:p>
          <w:p w14:paraId="34CC4932" w14:textId="23178E96"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ბ.ა) (FX) ვერ ჩააბარა</w:t>
            </w:r>
            <w:r w:rsidRPr="005342E5">
              <w:rPr>
                <w:rFonts w:ascii="Sylfaen" w:eastAsia="Times New Roman" w:hAnsi="Sylfaen" w:cs="Sylfaen"/>
                <w:noProof/>
                <w:sz w:val="20"/>
                <w:szCs w:val="20"/>
                <w:lang w:val="ka-GE"/>
              </w:rPr>
              <w:t xml:space="preserve">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C20D8F6" w14:textId="59C5C28B" w:rsidR="00616F7D" w:rsidRPr="005342E5" w:rsidRDefault="00616F7D" w:rsidP="005342E5">
            <w:pPr>
              <w:spacing w:after="0" w:line="240" w:lineRule="auto"/>
              <w:jc w:val="both"/>
              <w:rPr>
                <w:rFonts w:ascii="Sylfaen" w:eastAsia="Times New Roman" w:hAnsi="Sylfaen" w:cs="Sylfaen"/>
                <w:noProof/>
                <w:sz w:val="20"/>
                <w:szCs w:val="20"/>
                <w:lang w:val="ka-GE"/>
              </w:rPr>
            </w:pPr>
            <w:r w:rsidRPr="005342E5">
              <w:rPr>
                <w:rFonts w:ascii="Sylfaen" w:eastAsia="Times New Roman" w:hAnsi="Sylfaen" w:cs="Sylfaen"/>
                <w:b/>
                <w:noProof/>
                <w:sz w:val="20"/>
                <w:szCs w:val="20"/>
                <w:lang w:val="ka-GE"/>
              </w:rPr>
              <w:t>ბ.ბ) (F) ჩაიჭრა</w:t>
            </w:r>
            <w:r w:rsidRPr="005342E5">
              <w:rPr>
                <w:rFonts w:ascii="Sylfaen" w:eastAsia="Times New Roman" w:hAnsi="Sylfaen" w:cs="Sylfaen"/>
                <w:noProof/>
                <w:sz w:val="20"/>
                <w:szCs w:val="20"/>
                <w:lang w:val="ka-GE"/>
              </w:rPr>
              <w:t xml:space="preserve">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3300805" w14:textId="77777777" w:rsidR="00616F7D" w:rsidRPr="005342E5" w:rsidRDefault="00616F7D" w:rsidP="005342E5">
            <w:pPr>
              <w:spacing w:after="0" w:line="240" w:lineRule="auto"/>
              <w:jc w:val="both"/>
              <w:rPr>
                <w:rFonts w:ascii="Sylfaen" w:eastAsia="Calibri" w:hAnsi="Sylfaen" w:cs="Sylfaen"/>
                <w:noProof/>
                <w:sz w:val="20"/>
                <w:szCs w:val="20"/>
                <w:lang w:val="ka-GE"/>
              </w:rPr>
            </w:pPr>
            <w:r w:rsidRPr="005342E5">
              <w:rPr>
                <w:rFonts w:ascii="Sylfaen" w:eastAsia="Calibri" w:hAnsi="Sylfaen" w:cs="Sylfaen"/>
                <w:noProof/>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54B07990" w14:textId="0CB7127C" w:rsidR="00616F7D" w:rsidRPr="005342E5" w:rsidRDefault="00616F7D" w:rsidP="005342E5">
            <w:pPr>
              <w:spacing w:after="0" w:line="240" w:lineRule="auto"/>
              <w:jc w:val="both"/>
              <w:rPr>
                <w:rFonts w:ascii="Sylfaen" w:eastAsia="Calibri" w:hAnsi="Sylfaen" w:cs="Sylfaen"/>
                <w:b/>
                <w:noProof/>
                <w:sz w:val="20"/>
                <w:szCs w:val="20"/>
                <w:lang w:val="ka-GE" w:eastAsia="ru-RU"/>
              </w:rPr>
            </w:pPr>
            <w:r w:rsidRPr="005342E5">
              <w:rPr>
                <w:rFonts w:ascii="Sylfaen" w:hAnsi="Sylfaen" w:cs="Sylfaen"/>
                <w:bCs/>
                <w:noProof/>
                <w:sz w:val="20"/>
                <w:szCs w:val="20"/>
                <w:lang w:val="ka-GE"/>
              </w:rPr>
              <w:t xml:space="preserve">დასკვნით გამოცდაზე სტუდენტის მიერ მიღებული შეფასების </w:t>
            </w:r>
            <w:r w:rsidRPr="005342E5">
              <w:rPr>
                <w:rFonts w:ascii="Sylfaen" w:hAnsi="Sylfaen" w:cs="Sylfaen"/>
                <w:b/>
                <w:bCs/>
                <w:noProof/>
                <w:sz w:val="20"/>
                <w:szCs w:val="20"/>
                <w:lang w:val="ka-GE"/>
              </w:rPr>
              <w:t>მინიმალური ზღვარი განისაზღვრება  1</w:t>
            </w:r>
            <w:r w:rsidR="009F0A3E" w:rsidRPr="005342E5">
              <w:rPr>
                <w:rFonts w:ascii="Sylfaen" w:hAnsi="Sylfaen" w:cs="Sylfaen"/>
                <w:b/>
                <w:bCs/>
                <w:noProof/>
                <w:sz w:val="20"/>
                <w:szCs w:val="20"/>
                <w:lang w:val="ka-GE"/>
              </w:rPr>
              <w:t>6</w:t>
            </w:r>
            <w:r w:rsidRPr="005342E5">
              <w:rPr>
                <w:rFonts w:ascii="Sylfaen" w:hAnsi="Sylfaen" w:cs="Sylfaen"/>
                <w:b/>
                <w:bCs/>
                <w:noProof/>
                <w:sz w:val="20"/>
                <w:szCs w:val="20"/>
                <w:lang w:val="ka-GE"/>
              </w:rPr>
              <w:t xml:space="preserve"> ქულით.</w:t>
            </w:r>
          </w:p>
          <w:p w14:paraId="113469AC" w14:textId="77777777" w:rsidR="00616F7D" w:rsidRPr="005342E5" w:rsidRDefault="00616F7D" w:rsidP="005342E5">
            <w:pPr>
              <w:spacing w:after="0" w:line="240" w:lineRule="auto"/>
              <w:jc w:val="both"/>
              <w:rPr>
                <w:rFonts w:ascii="Sylfaen" w:eastAsia="Calibri" w:hAnsi="Sylfaen" w:cs="Sylfaen"/>
                <w:noProof/>
                <w:sz w:val="20"/>
                <w:szCs w:val="20"/>
                <w:lang w:val="ka-GE" w:eastAsia="ru-RU"/>
              </w:rPr>
            </w:pPr>
            <w:r w:rsidRPr="005342E5">
              <w:rPr>
                <w:rFonts w:ascii="Sylfaen" w:eastAsia="Calibri" w:hAnsi="Sylfaen" w:cs="Sylfaen"/>
                <w:noProof/>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22C6B597" w14:textId="77777777" w:rsidR="00616F7D" w:rsidRPr="005342E5" w:rsidRDefault="00616F7D" w:rsidP="005342E5">
            <w:pPr>
              <w:spacing w:after="0" w:line="240" w:lineRule="auto"/>
              <w:jc w:val="both"/>
              <w:rPr>
                <w:rFonts w:ascii="Sylfaen" w:eastAsia="Calibri" w:hAnsi="Sylfaen" w:cs="Sylfaen"/>
                <w:bCs/>
                <w:noProof/>
                <w:sz w:val="20"/>
                <w:szCs w:val="20"/>
                <w:lang w:val="ka-GE"/>
              </w:rPr>
            </w:pPr>
            <w:r w:rsidRPr="005342E5">
              <w:rPr>
                <w:rFonts w:ascii="Sylfaen" w:eastAsia="Calibri" w:hAnsi="Sylfaen" w:cs="Sylfaen"/>
                <w:bCs/>
                <w:noProof/>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4564310B" w14:textId="7FA17653" w:rsidR="00616F7D" w:rsidRPr="005342E5" w:rsidRDefault="004A677A" w:rsidP="005342E5">
            <w:pPr>
              <w:spacing w:after="0" w:line="240" w:lineRule="auto"/>
              <w:rPr>
                <w:rFonts w:ascii="Sylfaen" w:hAnsi="Sylfaen" w:cs="Arial"/>
                <w:noProof/>
                <w:sz w:val="20"/>
                <w:szCs w:val="20"/>
                <w:lang w:val="ka-GE"/>
              </w:rPr>
            </w:pPr>
            <w:r w:rsidRPr="005342E5">
              <w:rPr>
                <w:rFonts w:ascii="Sylfaen" w:hAnsi="Sylfaen" w:cs="Sylfaen"/>
                <w:b/>
                <w:i/>
                <w:noProof/>
                <w:sz w:val="20"/>
                <w:szCs w:val="20"/>
                <w:u w:val="single"/>
                <w:lang w:val="ka-GE"/>
              </w:rPr>
              <w:t xml:space="preserve">საფუძველი: </w:t>
            </w:r>
            <w:r w:rsidRPr="005342E5">
              <w:rPr>
                <w:rFonts w:ascii="Sylfaen" w:hAnsi="Sylfaen" w:cs="Sylfaen"/>
                <w:noProof/>
                <w:sz w:val="20"/>
                <w:szCs w:val="20"/>
                <w:lang w:val="ka-GE"/>
              </w:rPr>
              <w:t>საქართველოს განათლებისა დ ამეცნიერების მინისტრის</w:t>
            </w:r>
            <w:r w:rsidRPr="005342E5">
              <w:rPr>
                <w:rFonts w:ascii="Sylfaen" w:hAnsi="Sylfaen"/>
                <w:noProof/>
                <w:sz w:val="20"/>
                <w:szCs w:val="20"/>
                <w:lang w:val="ka-GE"/>
              </w:rPr>
              <w:t xml:space="preserve"> 2007  </w:t>
            </w:r>
            <w:r w:rsidRPr="005342E5">
              <w:rPr>
                <w:rFonts w:ascii="Sylfaen" w:hAnsi="Sylfaen" w:cs="Sylfaen"/>
                <w:noProof/>
                <w:sz w:val="20"/>
                <w:szCs w:val="20"/>
                <w:lang w:val="ka-GE"/>
              </w:rPr>
              <w:t>წლის</w:t>
            </w:r>
            <w:r w:rsidRPr="005342E5">
              <w:rPr>
                <w:rFonts w:ascii="Sylfaen" w:hAnsi="Sylfaen"/>
                <w:noProof/>
                <w:sz w:val="20"/>
                <w:szCs w:val="20"/>
                <w:lang w:val="ka-GE"/>
              </w:rPr>
              <w:t xml:space="preserve"> 5  </w:t>
            </w:r>
            <w:r w:rsidRPr="005342E5">
              <w:rPr>
                <w:rFonts w:ascii="Sylfaen" w:hAnsi="Sylfaen" w:cs="Sylfaen"/>
                <w:noProof/>
                <w:sz w:val="20"/>
                <w:szCs w:val="20"/>
                <w:lang w:val="ka-GE"/>
              </w:rPr>
              <w:t>იანვრის ბრძანება</w:t>
            </w:r>
            <w:r w:rsidRPr="005342E5">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616F7D" w:rsidRPr="005342E5" w14:paraId="2A00C797" w14:textId="77777777" w:rsidTr="00383759">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AB4ED50" w14:textId="77777777" w:rsidR="00616F7D" w:rsidRPr="005342E5" w:rsidRDefault="00616F7D" w:rsidP="005342E5">
            <w:pPr>
              <w:tabs>
                <w:tab w:val="left" w:pos="6270"/>
              </w:tabs>
              <w:spacing w:after="0" w:line="240" w:lineRule="auto"/>
              <w:rPr>
                <w:rFonts w:ascii="Sylfaen" w:hAnsi="Sylfaen" w:cs="Sylfaen"/>
                <w:b/>
                <w:bCs/>
                <w:noProof/>
                <w:color w:val="943634" w:themeColor="accent2" w:themeShade="BF"/>
                <w:sz w:val="20"/>
                <w:szCs w:val="20"/>
                <w:lang w:val="ka-GE"/>
              </w:rPr>
            </w:pPr>
            <w:r w:rsidRPr="005342E5">
              <w:rPr>
                <w:rFonts w:ascii="Sylfaen" w:hAnsi="Sylfaen" w:cs="Sylfaen"/>
                <w:b/>
                <w:bCs/>
                <w:noProof/>
                <w:sz w:val="20"/>
                <w:szCs w:val="20"/>
                <w:lang w:val="ka-GE"/>
              </w:rPr>
              <w:t>დასაქმების სფეროები</w:t>
            </w:r>
            <w:r w:rsidRPr="005342E5">
              <w:rPr>
                <w:rFonts w:ascii="Sylfaen" w:hAnsi="Sylfaen" w:cs="Sylfaen"/>
                <w:b/>
                <w:bCs/>
                <w:noProof/>
                <w:sz w:val="20"/>
                <w:szCs w:val="20"/>
                <w:lang w:val="ka-GE"/>
              </w:rPr>
              <w:tab/>
            </w:r>
          </w:p>
        </w:tc>
      </w:tr>
      <w:tr w:rsidR="00616F7D" w:rsidRPr="005342E5" w14:paraId="420CEB11" w14:textId="77777777" w:rsidTr="009F0A3E">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5010EA94" w14:textId="77777777" w:rsidR="007147D0" w:rsidRPr="005342E5" w:rsidRDefault="00616F7D" w:rsidP="005342E5">
            <w:pPr>
              <w:spacing w:after="0" w:line="240" w:lineRule="auto"/>
              <w:jc w:val="both"/>
              <w:rPr>
                <w:rFonts w:ascii="Sylfaen" w:hAnsi="Sylfaen" w:cs="Sylfaen"/>
                <w:noProof/>
                <w:sz w:val="20"/>
                <w:szCs w:val="20"/>
                <w:lang w:val="ka-GE"/>
              </w:rPr>
            </w:pPr>
            <w:r w:rsidRPr="005342E5">
              <w:rPr>
                <w:rFonts w:ascii="Sylfaen" w:hAnsi="Sylfaen" w:cs="Sylfaen"/>
                <w:noProof/>
                <w:sz w:val="20"/>
                <w:szCs w:val="20"/>
                <w:lang w:val="ka-GE"/>
              </w:rPr>
              <w:t>სამეცნიერო-კვლევითი და სამეცნიერო-საწარმოო ორგანიზაციები, ბუნების დაცვისა და ბუნებათსარგებლობის მართვის ორგანოები, საქართველოს სახელმწიფო მუზეუმები, ზოოპარკები,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w:t>
            </w:r>
            <w:r w:rsidR="00B07A20" w:rsidRPr="005342E5">
              <w:rPr>
                <w:rFonts w:ascii="Sylfaen" w:hAnsi="Sylfaen" w:cs="Sylfaen"/>
                <w:noProof/>
                <w:sz w:val="20"/>
                <w:szCs w:val="20"/>
                <w:lang w:val="ka-GE"/>
              </w:rPr>
              <w:t>,</w:t>
            </w:r>
            <w:r w:rsidRPr="005342E5">
              <w:rPr>
                <w:rFonts w:ascii="Sylfaen" w:hAnsi="Sylfaen" w:cs="Sylfaen"/>
                <w:noProof/>
                <w:sz w:val="20"/>
                <w:szCs w:val="20"/>
                <w:lang w:val="ka-GE"/>
              </w:rPr>
              <w:t xml:space="preserve"> </w:t>
            </w:r>
            <w:r w:rsidRPr="005342E5">
              <w:rPr>
                <w:rFonts w:ascii="Sylfaen" w:hAnsi="Sylfaen" w:cs="Sylfaen"/>
                <w:noProof/>
                <w:sz w:val="20"/>
                <w:szCs w:val="20"/>
                <w:lang w:val="ka-GE"/>
              </w:rPr>
              <w:lastRenderedPageBreak/>
              <w:t xml:space="preserve">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 </w:t>
            </w:r>
          </w:p>
          <w:p w14:paraId="7AF5C82A" w14:textId="3DE6888A" w:rsidR="00616F7D" w:rsidRPr="005342E5" w:rsidRDefault="00616F7D" w:rsidP="005342E5">
            <w:pPr>
              <w:spacing w:after="0" w:line="240" w:lineRule="auto"/>
              <w:jc w:val="both"/>
              <w:rPr>
                <w:rFonts w:ascii="Sylfaen" w:hAnsi="Sylfaen" w:cs="Sylfaen"/>
                <w:bCs/>
                <w:noProof/>
                <w:sz w:val="20"/>
                <w:szCs w:val="20"/>
                <w:lang w:val="ka-GE"/>
              </w:rPr>
            </w:pPr>
            <w:r w:rsidRPr="005342E5">
              <w:rPr>
                <w:rFonts w:ascii="Sylfaen" w:hAnsi="Sylfaen" w:cs="Sylfaen"/>
                <w:noProof/>
                <w:sz w:val="20"/>
                <w:szCs w:val="20"/>
                <w:lang w:val="ka-GE"/>
              </w:rPr>
              <w:t>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 მაგისტრატურაში კონკურსის საფუძველზე.</w:t>
            </w:r>
          </w:p>
        </w:tc>
      </w:tr>
      <w:tr w:rsidR="00616F7D" w:rsidRPr="005342E5" w14:paraId="75FC5EA3" w14:textId="77777777" w:rsidTr="00383759">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A2D61A" w14:textId="77777777" w:rsidR="00616F7D" w:rsidRPr="005342E5" w:rsidRDefault="00616F7D" w:rsidP="005342E5">
            <w:pPr>
              <w:spacing w:after="0" w:line="240" w:lineRule="auto"/>
              <w:rPr>
                <w:rFonts w:ascii="Sylfaen" w:hAnsi="Sylfaen" w:cs="Sylfaen"/>
                <w:b/>
                <w:bCs/>
                <w:noProof/>
                <w:color w:val="943634" w:themeColor="accent2" w:themeShade="BF"/>
                <w:sz w:val="20"/>
                <w:szCs w:val="20"/>
                <w:lang w:val="ka-GE"/>
              </w:rPr>
            </w:pPr>
            <w:r w:rsidRPr="005342E5">
              <w:rPr>
                <w:rFonts w:ascii="Sylfaen" w:hAnsi="Sylfaen" w:cs="Sylfaen"/>
                <w:b/>
                <w:bCs/>
                <w:noProof/>
                <w:sz w:val="20"/>
                <w:szCs w:val="20"/>
                <w:lang w:val="ka-GE"/>
              </w:rPr>
              <w:lastRenderedPageBreak/>
              <w:t>სწავლისათვის აუცილებელი დამხმარე პირობები/რესურსები</w:t>
            </w:r>
          </w:p>
        </w:tc>
      </w:tr>
      <w:tr w:rsidR="00616F7D" w:rsidRPr="005342E5" w14:paraId="300D5DB5" w14:textId="77777777" w:rsidTr="009F0A3E">
        <w:tc>
          <w:tcPr>
            <w:tcW w:w="10456"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0BCF7021" w14:textId="474A46D6" w:rsidR="00616F7D" w:rsidRPr="005342E5" w:rsidRDefault="00616F7D" w:rsidP="005342E5">
            <w:pPr>
              <w:spacing w:after="0" w:line="240" w:lineRule="auto"/>
              <w:jc w:val="both"/>
              <w:rPr>
                <w:rFonts w:ascii="Sylfaen" w:hAnsi="Sylfaen" w:cs="Sylfaen"/>
                <w:bCs/>
                <w:noProof/>
                <w:sz w:val="20"/>
                <w:szCs w:val="20"/>
                <w:lang w:val="ka-GE"/>
              </w:rPr>
            </w:pPr>
            <w:r w:rsidRPr="005342E5">
              <w:rPr>
                <w:rFonts w:ascii="Sylfaen" w:hAnsi="Sylfaen" w:cs="Sylfaen"/>
                <w:bCs/>
                <w:noProof/>
                <w:sz w:val="20"/>
                <w:szCs w:val="20"/>
                <w:lang w:val="ka-GE"/>
              </w:rPr>
              <w:t xml:space="preserve">საწავლო პროცესისათვის გამოიყენება აწსუ </w:t>
            </w:r>
            <w:r w:rsidR="00617577" w:rsidRPr="005342E5">
              <w:rPr>
                <w:rFonts w:ascii="Sylfaen" w:hAnsi="Sylfaen" w:cs="Sylfaen"/>
                <w:bCs/>
                <w:noProof/>
                <w:sz w:val="20"/>
                <w:szCs w:val="20"/>
                <w:lang w:val="ka-GE"/>
              </w:rPr>
              <w:t xml:space="preserve">მე-5 კორპუსში არსებული </w:t>
            </w:r>
            <w:r w:rsidRPr="005342E5">
              <w:rPr>
                <w:rFonts w:ascii="Sylfaen" w:hAnsi="Sylfaen" w:cs="Sylfaen"/>
                <w:bCs/>
                <w:noProof/>
                <w:sz w:val="20"/>
                <w:szCs w:val="20"/>
                <w:lang w:val="ka-GE"/>
              </w:rPr>
              <w:t xml:space="preserve">სალექციო აუდიტორიები, სასწავლო ლაბორატორიები, </w:t>
            </w:r>
            <w:r w:rsidR="00617577" w:rsidRPr="005342E5">
              <w:rPr>
                <w:rFonts w:ascii="Sylfaen" w:hAnsi="Sylfaen" w:cs="Sylfaen"/>
                <w:bCs/>
                <w:noProof/>
                <w:sz w:val="20"/>
                <w:szCs w:val="20"/>
                <w:lang w:val="ka-GE"/>
              </w:rPr>
              <w:t xml:space="preserve">ასევე </w:t>
            </w:r>
            <w:r w:rsidRPr="005342E5">
              <w:rPr>
                <w:rFonts w:ascii="Sylfaen" w:hAnsi="Sylfaen" w:cs="Sylfaen"/>
                <w:bCs/>
                <w:noProof/>
                <w:sz w:val="20"/>
                <w:szCs w:val="20"/>
                <w:lang w:val="ka-GE"/>
              </w:rPr>
              <w:t>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აქტიობის ხელშემწყობი სამსახურები. ბიოლოგიის დეპარტამენტ</w:t>
            </w:r>
            <w:r w:rsidR="00617577" w:rsidRPr="005342E5">
              <w:rPr>
                <w:rFonts w:ascii="Sylfaen" w:hAnsi="Sylfaen" w:cs="Sylfaen"/>
                <w:bCs/>
                <w:noProof/>
                <w:sz w:val="20"/>
                <w:szCs w:val="20"/>
                <w:lang w:val="ka-GE"/>
              </w:rPr>
              <w:t xml:space="preserve">ში არსებული ჰერბარიუმი (5108), ზოოლოგიის მუზეუმი (5310), მიკრობიოლოგია-ვირუსოლოგიის ლაბორატორია (5201), ზოოლოგიის და ეკოლოგიის კაბინეტი (5308), ციტოლოგიის ლაბორატორია (5306), </w:t>
            </w:r>
            <w:r w:rsidRPr="005342E5">
              <w:rPr>
                <w:rFonts w:ascii="Sylfaen" w:hAnsi="Sylfaen" w:cs="Sylfaen"/>
                <w:bCs/>
                <w:noProof/>
                <w:sz w:val="20"/>
                <w:szCs w:val="20"/>
                <w:lang w:val="ka-GE"/>
              </w:rPr>
              <w:t>გენეტიკის ლაბორატორია (5102)</w:t>
            </w:r>
            <w:r w:rsidR="00617577" w:rsidRPr="005342E5">
              <w:rPr>
                <w:rFonts w:ascii="Sylfaen" w:hAnsi="Sylfaen" w:cs="Sylfaen"/>
                <w:bCs/>
                <w:noProof/>
                <w:sz w:val="20"/>
                <w:szCs w:val="20"/>
                <w:lang w:val="ka-GE"/>
              </w:rPr>
              <w:t xml:space="preserve">, </w:t>
            </w:r>
            <w:r w:rsidRPr="005342E5">
              <w:rPr>
                <w:rFonts w:ascii="Sylfaen" w:hAnsi="Sylfaen" w:cs="Sylfaen"/>
                <w:bCs/>
                <w:noProof/>
                <w:sz w:val="20"/>
                <w:szCs w:val="20"/>
                <w:lang w:val="ka-GE"/>
              </w:rPr>
              <w:t>მცენარეთა ბიოლოგიის ლაბორატორია (5307)</w:t>
            </w:r>
            <w:r w:rsidR="00617577" w:rsidRPr="005342E5">
              <w:rPr>
                <w:rFonts w:ascii="Sylfaen" w:hAnsi="Sylfaen" w:cs="Sylfaen"/>
                <w:bCs/>
                <w:noProof/>
                <w:sz w:val="20"/>
                <w:szCs w:val="20"/>
                <w:lang w:val="ka-GE"/>
              </w:rPr>
              <w:t xml:space="preserve">, ბიოუსაფრთხოების ლაბორატორია (5107). </w:t>
            </w:r>
          </w:p>
        </w:tc>
      </w:tr>
    </w:tbl>
    <w:p w14:paraId="37D1DE77" w14:textId="77777777" w:rsidR="00383759" w:rsidRPr="005342E5" w:rsidRDefault="00383759" w:rsidP="005342E5">
      <w:pPr>
        <w:spacing w:after="0" w:line="240" w:lineRule="auto"/>
        <w:rPr>
          <w:rFonts w:ascii="Sylfaen" w:hAnsi="Sylfaen"/>
          <w:b/>
          <w:noProof/>
          <w:sz w:val="20"/>
          <w:szCs w:val="20"/>
          <w:lang w:val="ka-GE"/>
        </w:rPr>
        <w:sectPr w:rsidR="00383759" w:rsidRPr="005342E5" w:rsidSect="005E454A">
          <w:footerReference w:type="even" r:id="rId10"/>
          <w:footerReference w:type="default" r:id="rId11"/>
          <w:pgSz w:w="12240" w:h="15840"/>
          <w:pgMar w:top="1138" w:right="850" w:bottom="1138" w:left="1138" w:header="720" w:footer="720" w:gutter="0"/>
          <w:cols w:space="720"/>
          <w:docGrid w:linePitch="299"/>
        </w:sectPr>
      </w:pPr>
    </w:p>
    <w:p w14:paraId="18F741BA" w14:textId="77777777" w:rsidR="00383759" w:rsidRPr="005342E5" w:rsidRDefault="00383759" w:rsidP="005342E5">
      <w:pPr>
        <w:autoSpaceDE w:val="0"/>
        <w:autoSpaceDN w:val="0"/>
        <w:adjustRightInd w:val="0"/>
        <w:spacing w:after="0" w:line="240" w:lineRule="auto"/>
        <w:jc w:val="center"/>
        <w:rPr>
          <w:rFonts w:ascii="Sylfaen" w:eastAsia="Times New Roman" w:hAnsi="Sylfaen" w:cs="Sylfaen"/>
          <w:b/>
          <w:noProof/>
          <w:sz w:val="20"/>
          <w:szCs w:val="20"/>
          <w:lang w:val="ka-GE" w:eastAsia="ru-RU"/>
        </w:rPr>
      </w:pPr>
      <w:r w:rsidRPr="005342E5">
        <w:rPr>
          <w:rFonts w:ascii="Calibri" w:eastAsia="Times New Roman" w:hAnsi="Calibri" w:cs="Times New Roman"/>
          <w:b/>
          <w:noProof/>
          <w:sz w:val="20"/>
          <w:szCs w:val="20"/>
        </w:rPr>
        <w:lastRenderedPageBreak/>
        <w:drawing>
          <wp:inline distT="0" distB="0" distL="0" distR="0" wp14:anchorId="6BE33974" wp14:editId="072012DA">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60A13703" w14:textId="77777777" w:rsidR="00383759" w:rsidRPr="005342E5" w:rsidRDefault="00383759" w:rsidP="005342E5">
      <w:pPr>
        <w:autoSpaceDE w:val="0"/>
        <w:autoSpaceDN w:val="0"/>
        <w:adjustRightInd w:val="0"/>
        <w:spacing w:after="0" w:line="240" w:lineRule="auto"/>
        <w:jc w:val="center"/>
        <w:rPr>
          <w:rFonts w:ascii="Sylfaen" w:eastAsia="Times New Roman" w:hAnsi="Sylfaen" w:cs="Sylfaen"/>
          <w:b/>
          <w:noProof/>
          <w:sz w:val="20"/>
          <w:szCs w:val="20"/>
          <w:lang w:val="ka-GE" w:eastAsia="ru-RU"/>
        </w:rPr>
      </w:pPr>
      <w:bookmarkStart w:id="1" w:name="_Hlk44667086"/>
    </w:p>
    <w:p w14:paraId="23C86202" w14:textId="0C3AE719" w:rsidR="00383759" w:rsidRPr="005342E5" w:rsidRDefault="00383759" w:rsidP="005342E5">
      <w:pPr>
        <w:autoSpaceDE w:val="0"/>
        <w:autoSpaceDN w:val="0"/>
        <w:adjustRightInd w:val="0"/>
        <w:spacing w:after="0" w:line="240" w:lineRule="auto"/>
        <w:jc w:val="center"/>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სასწავლო გეგმა   2022-202</w:t>
      </w:r>
      <w:r w:rsidR="002A4E5E" w:rsidRPr="005342E5">
        <w:rPr>
          <w:rFonts w:ascii="Sylfaen" w:eastAsia="Times New Roman" w:hAnsi="Sylfaen" w:cs="Sylfaen"/>
          <w:b/>
          <w:noProof/>
          <w:sz w:val="20"/>
          <w:szCs w:val="20"/>
          <w:lang w:val="ka-GE" w:eastAsia="ru-RU"/>
        </w:rPr>
        <w:t>3</w:t>
      </w:r>
      <w:r w:rsidRPr="005342E5">
        <w:rPr>
          <w:rFonts w:ascii="Sylfaen" w:eastAsia="Times New Roman" w:hAnsi="Sylfaen" w:cs="Sylfaen"/>
          <w:b/>
          <w:noProof/>
          <w:sz w:val="20"/>
          <w:szCs w:val="20"/>
          <w:lang w:val="ka-GE" w:eastAsia="ru-RU"/>
        </w:rPr>
        <w:t xml:space="preserve"> წწ</w:t>
      </w:r>
    </w:p>
    <w:p w14:paraId="59649A20" w14:textId="77777777" w:rsidR="00383759" w:rsidRPr="005342E5" w:rsidRDefault="00383759" w:rsidP="005342E5">
      <w:pPr>
        <w:spacing w:after="0" w:line="240" w:lineRule="auto"/>
        <w:jc w:val="center"/>
        <w:rPr>
          <w:rFonts w:ascii="Sylfaen" w:eastAsia="Times New Roman" w:hAnsi="Sylfaen" w:cs="Sylfaen"/>
          <w:b/>
          <w:noProof/>
          <w:sz w:val="20"/>
          <w:szCs w:val="20"/>
          <w:lang w:val="ka-GE" w:eastAsia="ru-RU"/>
        </w:rPr>
      </w:pPr>
      <w:r w:rsidRPr="005342E5">
        <w:rPr>
          <w:rFonts w:ascii="Sylfaen" w:eastAsia="Times New Roman" w:hAnsi="Sylfaen" w:cs="Sylfaen"/>
          <w:b/>
          <w:noProof/>
          <w:sz w:val="20"/>
          <w:szCs w:val="20"/>
          <w:lang w:val="ka-GE" w:eastAsia="ru-RU"/>
        </w:rPr>
        <w:t>პროგრამის დასახელება: საბაკალავრო პროგრამა „ეკოლოგია“/Ecology</w:t>
      </w:r>
    </w:p>
    <w:p w14:paraId="0379AEB2" w14:textId="53758A3B" w:rsidR="00383759" w:rsidRPr="005342E5" w:rsidRDefault="00383759" w:rsidP="005342E5">
      <w:pPr>
        <w:tabs>
          <w:tab w:val="left" w:pos="3210"/>
        </w:tabs>
        <w:spacing w:after="0" w:line="240" w:lineRule="auto"/>
        <w:jc w:val="center"/>
        <w:rPr>
          <w:rFonts w:ascii="Sylfaen" w:hAnsi="Sylfaen"/>
          <w:b/>
          <w:noProof/>
          <w:sz w:val="20"/>
          <w:szCs w:val="20"/>
          <w:lang w:val="ka-GE"/>
        </w:rPr>
      </w:pPr>
      <w:r w:rsidRPr="005342E5">
        <w:rPr>
          <w:rFonts w:ascii="Sylfaen" w:eastAsia="Times New Roman" w:hAnsi="Sylfaen" w:cs="Sylfaen"/>
          <w:b/>
          <w:noProof/>
          <w:sz w:val="20"/>
          <w:szCs w:val="20"/>
          <w:lang w:val="ka-GE" w:eastAsia="ru-RU"/>
        </w:rPr>
        <w:t>მისანიჭებელი კვალიფიკაცია: ეკოლოგიის ბაკალავრი</w:t>
      </w:r>
    </w:p>
    <w:p w14:paraId="6E2F99CF" w14:textId="77777777" w:rsidR="00383759" w:rsidRPr="005342E5" w:rsidRDefault="00383759" w:rsidP="005342E5">
      <w:pPr>
        <w:tabs>
          <w:tab w:val="left" w:pos="3210"/>
        </w:tabs>
        <w:spacing w:after="0" w:line="240" w:lineRule="auto"/>
        <w:jc w:val="center"/>
        <w:rPr>
          <w:rFonts w:ascii="Sylfaen" w:eastAsia="Times New Roman" w:hAnsi="Sylfaen" w:cs="Sylfaen"/>
          <w:b/>
          <w:noProof/>
          <w:sz w:val="20"/>
          <w:szCs w:val="20"/>
          <w:lang w:val="ka-GE" w:eastAsia="ru-RU"/>
        </w:rPr>
      </w:pPr>
    </w:p>
    <w:tbl>
      <w:tblPr>
        <w:tblW w:w="1428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8"/>
        <w:gridCol w:w="3492"/>
        <w:gridCol w:w="685"/>
        <w:gridCol w:w="8"/>
        <w:gridCol w:w="637"/>
        <w:gridCol w:w="8"/>
        <w:gridCol w:w="714"/>
        <w:gridCol w:w="8"/>
        <w:gridCol w:w="844"/>
        <w:gridCol w:w="8"/>
        <w:gridCol w:w="541"/>
        <w:gridCol w:w="1435"/>
        <w:gridCol w:w="8"/>
        <w:gridCol w:w="381"/>
        <w:gridCol w:w="8"/>
        <w:gridCol w:w="385"/>
        <w:gridCol w:w="567"/>
        <w:gridCol w:w="425"/>
        <w:gridCol w:w="517"/>
        <w:gridCol w:w="8"/>
        <w:gridCol w:w="471"/>
        <w:gridCol w:w="8"/>
        <w:gridCol w:w="555"/>
        <w:gridCol w:w="567"/>
        <w:gridCol w:w="1134"/>
      </w:tblGrid>
      <w:tr w:rsidR="00383759" w:rsidRPr="005342E5" w14:paraId="14074D51" w14:textId="77777777" w:rsidTr="00233573">
        <w:trPr>
          <w:trHeight w:val="510"/>
          <w:tblHeader/>
        </w:trPr>
        <w:tc>
          <w:tcPr>
            <w:tcW w:w="868" w:type="dxa"/>
            <w:vMerge w:val="restart"/>
            <w:tcBorders>
              <w:top w:val="thinThickSmallGap" w:sz="24" w:space="0" w:color="auto"/>
              <w:left w:val="thinThickSmallGap" w:sz="24" w:space="0" w:color="auto"/>
              <w:right w:val="double" w:sz="4" w:space="0" w:color="auto"/>
            </w:tcBorders>
            <w:shd w:val="clear" w:color="auto" w:fill="C00000"/>
            <w:vAlign w:val="center"/>
          </w:tcPr>
          <w:bookmarkEnd w:id="1"/>
          <w:p w14:paraId="332C8E6A"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w:t>
            </w:r>
          </w:p>
        </w:tc>
        <w:tc>
          <w:tcPr>
            <w:tcW w:w="3492" w:type="dxa"/>
            <w:vMerge w:val="restart"/>
            <w:tcBorders>
              <w:top w:val="thinThickSmallGap" w:sz="24" w:space="0" w:color="auto"/>
              <w:left w:val="double" w:sz="4" w:space="0" w:color="auto"/>
              <w:right w:val="double" w:sz="4" w:space="0" w:color="auto"/>
            </w:tcBorders>
            <w:shd w:val="clear" w:color="auto" w:fill="C00000"/>
            <w:vAlign w:val="center"/>
          </w:tcPr>
          <w:p w14:paraId="4F6047DB"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კურსის დასახელება</w:t>
            </w:r>
          </w:p>
        </w:tc>
        <w:tc>
          <w:tcPr>
            <w:tcW w:w="693" w:type="dxa"/>
            <w:gridSpan w:val="2"/>
            <w:vMerge w:val="restart"/>
            <w:tcBorders>
              <w:top w:val="thinThickSmallGap" w:sz="24" w:space="0" w:color="auto"/>
              <w:left w:val="double" w:sz="4" w:space="0" w:color="auto"/>
              <w:right w:val="single" w:sz="4" w:space="0" w:color="auto"/>
            </w:tcBorders>
            <w:shd w:val="clear" w:color="auto" w:fill="C00000"/>
            <w:vAlign w:val="center"/>
          </w:tcPr>
          <w:p w14:paraId="3BB1841C"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კრ</w:t>
            </w:r>
          </w:p>
        </w:tc>
        <w:tc>
          <w:tcPr>
            <w:tcW w:w="2760" w:type="dxa"/>
            <w:gridSpan w:val="7"/>
            <w:tcBorders>
              <w:top w:val="thinThickSmallGap" w:sz="24" w:space="0" w:color="auto"/>
              <w:left w:val="single" w:sz="4" w:space="0" w:color="auto"/>
              <w:bottom w:val="single" w:sz="8" w:space="0" w:color="auto"/>
              <w:right w:val="single" w:sz="4" w:space="0" w:color="auto"/>
            </w:tcBorders>
            <w:shd w:val="clear" w:color="auto" w:fill="C00000"/>
            <w:vAlign w:val="center"/>
          </w:tcPr>
          <w:p w14:paraId="24260110"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დატვირთვის მოცულობა, სთ-ში</w:t>
            </w:r>
          </w:p>
        </w:tc>
        <w:tc>
          <w:tcPr>
            <w:tcW w:w="1443" w:type="dxa"/>
            <w:gridSpan w:val="2"/>
            <w:vMerge w:val="restart"/>
            <w:tcBorders>
              <w:top w:val="thinThickSmallGap" w:sz="24" w:space="0" w:color="auto"/>
              <w:left w:val="single" w:sz="4" w:space="0" w:color="auto"/>
              <w:right w:val="double" w:sz="4" w:space="0" w:color="auto"/>
            </w:tcBorders>
            <w:shd w:val="clear" w:color="auto" w:fill="C00000"/>
            <w:vAlign w:val="center"/>
          </w:tcPr>
          <w:p w14:paraId="610382F3"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cs="Sylfaen"/>
                <w:b/>
                <w:noProof/>
                <w:sz w:val="20"/>
                <w:szCs w:val="20"/>
                <w:lang w:val="ka-GE"/>
              </w:rPr>
              <w:t>ლ/პ/ლაბ/ჯგ</w:t>
            </w:r>
          </w:p>
        </w:tc>
        <w:tc>
          <w:tcPr>
            <w:tcW w:w="3892" w:type="dxa"/>
            <w:gridSpan w:val="11"/>
            <w:tcBorders>
              <w:top w:val="thinThickSmallGap" w:sz="24" w:space="0" w:color="auto"/>
              <w:left w:val="double" w:sz="4" w:space="0" w:color="auto"/>
              <w:bottom w:val="single" w:sz="8" w:space="0" w:color="auto"/>
              <w:right w:val="double" w:sz="4" w:space="0" w:color="auto"/>
            </w:tcBorders>
            <w:shd w:val="clear" w:color="auto" w:fill="C00000"/>
            <w:vAlign w:val="center"/>
          </w:tcPr>
          <w:p w14:paraId="5EC390B2"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სემესტრი</w:t>
            </w:r>
          </w:p>
        </w:tc>
        <w:tc>
          <w:tcPr>
            <w:tcW w:w="1134" w:type="dxa"/>
            <w:vMerge w:val="restart"/>
            <w:tcBorders>
              <w:top w:val="thinThickSmallGap" w:sz="24" w:space="0" w:color="auto"/>
              <w:left w:val="single" w:sz="4" w:space="0" w:color="auto"/>
              <w:right w:val="thickThinSmallGap" w:sz="24" w:space="0" w:color="auto"/>
            </w:tcBorders>
            <w:shd w:val="clear" w:color="auto" w:fill="C00000"/>
            <w:textDirection w:val="btLr"/>
            <w:vAlign w:val="center"/>
          </w:tcPr>
          <w:p w14:paraId="0F92F680"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დაშვების წინაპირობა</w:t>
            </w:r>
          </w:p>
        </w:tc>
      </w:tr>
      <w:tr w:rsidR="00383759" w:rsidRPr="005342E5" w14:paraId="466844B8" w14:textId="77777777" w:rsidTr="00233573">
        <w:trPr>
          <w:trHeight w:val="510"/>
          <w:tblHeader/>
        </w:trPr>
        <w:tc>
          <w:tcPr>
            <w:tcW w:w="868" w:type="dxa"/>
            <w:vMerge/>
            <w:tcBorders>
              <w:left w:val="thinThickSmallGap" w:sz="24" w:space="0" w:color="auto"/>
              <w:right w:val="double" w:sz="4" w:space="0" w:color="auto"/>
            </w:tcBorders>
            <w:shd w:val="clear" w:color="auto" w:fill="C00000"/>
            <w:vAlign w:val="center"/>
          </w:tcPr>
          <w:p w14:paraId="772DD478" w14:textId="77777777" w:rsidR="00383759" w:rsidRPr="005342E5" w:rsidRDefault="00383759" w:rsidP="005342E5">
            <w:pPr>
              <w:spacing w:after="0" w:line="240" w:lineRule="auto"/>
              <w:jc w:val="center"/>
              <w:rPr>
                <w:rFonts w:ascii="Sylfaen" w:hAnsi="Sylfaen"/>
                <w:b/>
                <w:noProof/>
                <w:sz w:val="20"/>
                <w:szCs w:val="20"/>
                <w:lang w:val="ka-GE"/>
              </w:rPr>
            </w:pPr>
          </w:p>
        </w:tc>
        <w:tc>
          <w:tcPr>
            <w:tcW w:w="3492" w:type="dxa"/>
            <w:vMerge/>
            <w:tcBorders>
              <w:left w:val="double" w:sz="4" w:space="0" w:color="auto"/>
              <w:right w:val="double" w:sz="4" w:space="0" w:color="auto"/>
            </w:tcBorders>
            <w:shd w:val="clear" w:color="auto" w:fill="C00000"/>
            <w:vAlign w:val="center"/>
          </w:tcPr>
          <w:p w14:paraId="343CFAB4" w14:textId="77777777" w:rsidR="00383759" w:rsidRPr="005342E5" w:rsidRDefault="00383759" w:rsidP="005342E5">
            <w:pPr>
              <w:spacing w:after="0" w:line="240" w:lineRule="auto"/>
              <w:jc w:val="center"/>
              <w:rPr>
                <w:rFonts w:ascii="Sylfaen" w:hAnsi="Sylfaen"/>
                <w:b/>
                <w:noProof/>
                <w:sz w:val="20"/>
                <w:szCs w:val="20"/>
                <w:lang w:val="ka-GE"/>
              </w:rPr>
            </w:pPr>
          </w:p>
        </w:tc>
        <w:tc>
          <w:tcPr>
            <w:tcW w:w="693" w:type="dxa"/>
            <w:gridSpan w:val="2"/>
            <w:vMerge/>
            <w:tcBorders>
              <w:left w:val="double" w:sz="4" w:space="0" w:color="auto"/>
              <w:right w:val="single" w:sz="4" w:space="0" w:color="auto"/>
            </w:tcBorders>
            <w:shd w:val="clear" w:color="auto" w:fill="C00000"/>
            <w:vAlign w:val="center"/>
          </w:tcPr>
          <w:p w14:paraId="226A8FA7" w14:textId="77777777" w:rsidR="00383759" w:rsidRPr="005342E5" w:rsidRDefault="00383759" w:rsidP="005342E5">
            <w:pPr>
              <w:spacing w:after="0" w:line="240" w:lineRule="auto"/>
              <w:jc w:val="center"/>
              <w:rPr>
                <w:rFonts w:ascii="Sylfaen" w:hAnsi="Sylfaen"/>
                <w:b/>
                <w:noProof/>
                <w:sz w:val="20"/>
                <w:szCs w:val="20"/>
                <w:lang w:val="ka-GE"/>
              </w:rPr>
            </w:pPr>
          </w:p>
        </w:tc>
        <w:tc>
          <w:tcPr>
            <w:tcW w:w="645" w:type="dxa"/>
            <w:gridSpan w:val="2"/>
            <w:vMerge w:val="restart"/>
            <w:tcBorders>
              <w:top w:val="single" w:sz="8" w:space="0" w:color="auto"/>
              <w:left w:val="single" w:sz="4" w:space="0" w:color="auto"/>
              <w:right w:val="single" w:sz="4" w:space="0" w:color="auto"/>
            </w:tcBorders>
            <w:shd w:val="clear" w:color="auto" w:fill="C00000"/>
            <w:textDirection w:val="btLr"/>
            <w:vAlign w:val="center"/>
          </w:tcPr>
          <w:p w14:paraId="6D15BF59" w14:textId="77777777" w:rsidR="00383759" w:rsidRPr="005342E5" w:rsidRDefault="00383759" w:rsidP="005342E5">
            <w:pPr>
              <w:spacing w:after="0" w:line="240" w:lineRule="auto"/>
              <w:ind w:left="113" w:right="113"/>
              <w:jc w:val="center"/>
              <w:rPr>
                <w:rFonts w:ascii="Sylfaen" w:hAnsi="Sylfaen"/>
                <w:b/>
                <w:noProof/>
                <w:sz w:val="20"/>
                <w:szCs w:val="20"/>
                <w:lang w:val="ka-GE"/>
              </w:rPr>
            </w:pPr>
            <w:r w:rsidRPr="005342E5">
              <w:rPr>
                <w:rFonts w:ascii="Sylfaen" w:hAnsi="Sylfaen"/>
                <w:b/>
                <w:noProof/>
                <w:sz w:val="20"/>
                <w:szCs w:val="20"/>
                <w:lang w:val="ka-GE"/>
              </w:rPr>
              <w:t>სულ</w:t>
            </w:r>
          </w:p>
        </w:tc>
        <w:tc>
          <w:tcPr>
            <w:tcW w:w="1574" w:type="dxa"/>
            <w:gridSpan w:val="4"/>
            <w:tcBorders>
              <w:top w:val="single" w:sz="8" w:space="0" w:color="auto"/>
              <w:left w:val="single" w:sz="4" w:space="0" w:color="auto"/>
              <w:bottom w:val="single" w:sz="8" w:space="0" w:color="auto"/>
              <w:right w:val="single" w:sz="4" w:space="0" w:color="auto"/>
            </w:tcBorders>
            <w:shd w:val="clear" w:color="auto" w:fill="C00000"/>
            <w:vAlign w:val="center"/>
          </w:tcPr>
          <w:p w14:paraId="765AB6AF"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საკონტაქტო</w:t>
            </w:r>
          </w:p>
        </w:tc>
        <w:tc>
          <w:tcPr>
            <w:tcW w:w="541" w:type="dxa"/>
            <w:vMerge w:val="restart"/>
            <w:tcBorders>
              <w:top w:val="single" w:sz="8" w:space="0" w:color="auto"/>
              <w:left w:val="single" w:sz="4" w:space="0" w:color="auto"/>
              <w:right w:val="single" w:sz="4" w:space="0" w:color="auto"/>
            </w:tcBorders>
            <w:shd w:val="clear" w:color="auto" w:fill="C00000"/>
            <w:vAlign w:val="center"/>
          </w:tcPr>
          <w:p w14:paraId="111F536F"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დამ</w:t>
            </w:r>
          </w:p>
        </w:tc>
        <w:tc>
          <w:tcPr>
            <w:tcW w:w="1443" w:type="dxa"/>
            <w:gridSpan w:val="2"/>
            <w:vMerge/>
            <w:tcBorders>
              <w:left w:val="single" w:sz="4" w:space="0" w:color="auto"/>
              <w:right w:val="double" w:sz="4" w:space="0" w:color="auto"/>
            </w:tcBorders>
            <w:shd w:val="clear" w:color="auto" w:fill="C00000"/>
            <w:vAlign w:val="center"/>
          </w:tcPr>
          <w:p w14:paraId="79D0868A" w14:textId="77777777" w:rsidR="00383759" w:rsidRPr="005342E5" w:rsidRDefault="00383759" w:rsidP="005342E5">
            <w:pPr>
              <w:spacing w:after="0" w:line="240" w:lineRule="auto"/>
              <w:jc w:val="center"/>
              <w:rPr>
                <w:rFonts w:ascii="Sylfaen" w:hAnsi="Sylfaen"/>
                <w:b/>
                <w:noProof/>
                <w:sz w:val="20"/>
                <w:szCs w:val="20"/>
                <w:lang w:val="ka-GE"/>
              </w:rPr>
            </w:pPr>
          </w:p>
        </w:tc>
        <w:tc>
          <w:tcPr>
            <w:tcW w:w="389" w:type="dxa"/>
            <w:gridSpan w:val="2"/>
            <w:vMerge w:val="restart"/>
            <w:tcBorders>
              <w:top w:val="single" w:sz="8" w:space="0" w:color="auto"/>
              <w:left w:val="double" w:sz="4" w:space="0" w:color="auto"/>
              <w:right w:val="single" w:sz="4" w:space="0" w:color="auto"/>
            </w:tcBorders>
            <w:shd w:val="clear" w:color="auto" w:fill="C00000"/>
            <w:vAlign w:val="center"/>
          </w:tcPr>
          <w:p w14:paraId="4FC64555"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I</w:t>
            </w:r>
          </w:p>
        </w:tc>
        <w:tc>
          <w:tcPr>
            <w:tcW w:w="385" w:type="dxa"/>
            <w:vMerge w:val="restart"/>
            <w:tcBorders>
              <w:top w:val="single" w:sz="8" w:space="0" w:color="auto"/>
              <w:left w:val="single" w:sz="4" w:space="0" w:color="auto"/>
              <w:right w:val="single" w:sz="4" w:space="0" w:color="auto"/>
            </w:tcBorders>
            <w:shd w:val="clear" w:color="auto" w:fill="C00000"/>
            <w:vAlign w:val="center"/>
          </w:tcPr>
          <w:p w14:paraId="045EA89F"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II</w:t>
            </w:r>
          </w:p>
        </w:tc>
        <w:tc>
          <w:tcPr>
            <w:tcW w:w="567" w:type="dxa"/>
            <w:vMerge w:val="restart"/>
            <w:tcBorders>
              <w:top w:val="single" w:sz="8" w:space="0" w:color="auto"/>
              <w:left w:val="single" w:sz="4" w:space="0" w:color="auto"/>
              <w:right w:val="single" w:sz="4" w:space="0" w:color="auto"/>
            </w:tcBorders>
            <w:shd w:val="clear" w:color="auto" w:fill="C00000"/>
            <w:vAlign w:val="center"/>
          </w:tcPr>
          <w:p w14:paraId="3E778DF7"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III</w:t>
            </w:r>
          </w:p>
        </w:tc>
        <w:tc>
          <w:tcPr>
            <w:tcW w:w="425" w:type="dxa"/>
            <w:vMerge w:val="restart"/>
            <w:tcBorders>
              <w:top w:val="single" w:sz="8" w:space="0" w:color="auto"/>
              <w:left w:val="single" w:sz="4" w:space="0" w:color="auto"/>
              <w:right w:val="single" w:sz="4" w:space="0" w:color="auto"/>
            </w:tcBorders>
            <w:shd w:val="clear" w:color="auto" w:fill="C00000"/>
            <w:vAlign w:val="center"/>
          </w:tcPr>
          <w:p w14:paraId="0B8E0B09"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IV</w:t>
            </w:r>
          </w:p>
        </w:tc>
        <w:tc>
          <w:tcPr>
            <w:tcW w:w="525" w:type="dxa"/>
            <w:gridSpan w:val="2"/>
            <w:vMerge w:val="restart"/>
            <w:tcBorders>
              <w:top w:val="single" w:sz="8" w:space="0" w:color="auto"/>
              <w:left w:val="single" w:sz="4" w:space="0" w:color="auto"/>
              <w:right w:val="single" w:sz="4" w:space="0" w:color="auto"/>
            </w:tcBorders>
            <w:shd w:val="clear" w:color="auto" w:fill="C00000"/>
            <w:vAlign w:val="center"/>
          </w:tcPr>
          <w:p w14:paraId="634A04A0"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V</w:t>
            </w:r>
          </w:p>
        </w:tc>
        <w:tc>
          <w:tcPr>
            <w:tcW w:w="479" w:type="dxa"/>
            <w:gridSpan w:val="2"/>
            <w:vMerge w:val="restart"/>
            <w:tcBorders>
              <w:top w:val="single" w:sz="8" w:space="0" w:color="auto"/>
              <w:left w:val="single" w:sz="4" w:space="0" w:color="auto"/>
              <w:right w:val="single" w:sz="4" w:space="0" w:color="auto"/>
            </w:tcBorders>
            <w:shd w:val="clear" w:color="auto" w:fill="C00000"/>
            <w:vAlign w:val="center"/>
          </w:tcPr>
          <w:p w14:paraId="29A05C59"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VI</w:t>
            </w:r>
          </w:p>
        </w:tc>
        <w:tc>
          <w:tcPr>
            <w:tcW w:w="555" w:type="dxa"/>
            <w:vMerge w:val="restart"/>
            <w:tcBorders>
              <w:top w:val="single" w:sz="8" w:space="0" w:color="auto"/>
              <w:left w:val="single" w:sz="4" w:space="0" w:color="auto"/>
              <w:right w:val="single" w:sz="4" w:space="0" w:color="auto"/>
            </w:tcBorders>
            <w:shd w:val="clear" w:color="auto" w:fill="C00000"/>
            <w:vAlign w:val="center"/>
          </w:tcPr>
          <w:p w14:paraId="08037D3B"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VII</w:t>
            </w:r>
          </w:p>
        </w:tc>
        <w:tc>
          <w:tcPr>
            <w:tcW w:w="567" w:type="dxa"/>
            <w:vMerge w:val="restart"/>
            <w:tcBorders>
              <w:top w:val="single" w:sz="8" w:space="0" w:color="auto"/>
              <w:left w:val="single" w:sz="4" w:space="0" w:color="auto"/>
              <w:right w:val="double" w:sz="4" w:space="0" w:color="auto"/>
            </w:tcBorders>
            <w:shd w:val="clear" w:color="auto" w:fill="C00000"/>
            <w:vAlign w:val="center"/>
          </w:tcPr>
          <w:p w14:paraId="08E7EB12"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VIII</w:t>
            </w:r>
          </w:p>
        </w:tc>
        <w:tc>
          <w:tcPr>
            <w:tcW w:w="1134" w:type="dxa"/>
            <w:vMerge/>
            <w:tcBorders>
              <w:left w:val="single" w:sz="4" w:space="0" w:color="auto"/>
              <w:right w:val="thickThinSmallGap" w:sz="24" w:space="0" w:color="auto"/>
            </w:tcBorders>
            <w:shd w:val="clear" w:color="auto" w:fill="C00000"/>
            <w:vAlign w:val="center"/>
          </w:tcPr>
          <w:p w14:paraId="4431D294" w14:textId="77777777" w:rsidR="00383759" w:rsidRPr="005342E5" w:rsidRDefault="00383759" w:rsidP="005342E5">
            <w:pPr>
              <w:spacing w:after="0" w:line="240" w:lineRule="auto"/>
              <w:jc w:val="center"/>
              <w:rPr>
                <w:rFonts w:ascii="Sylfaen" w:hAnsi="Sylfaen"/>
                <w:b/>
                <w:noProof/>
                <w:sz w:val="20"/>
                <w:szCs w:val="20"/>
                <w:lang w:val="ka-GE"/>
              </w:rPr>
            </w:pPr>
          </w:p>
        </w:tc>
      </w:tr>
      <w:tr w:rsidR="00383759" w:rsidRPr="005342E5" w14:paraId="71785C1B" w14:textId="77777777" w:rsidTr="00233573">
        <w:trPr>
          <w:cantSplit/>
          <w:trHeight w:val="1953"/>
          <w:tblHeader/>
        </w:trPr>
        <w:tc>
          <w:tcPr>
            <w:tcW w:w="868" w:type="dxa"/>
            <w:vMerge/>
            <w:tcBorders>
              <w:left w:val="thinThickSmallGap" w:sz="24" w:space="0" w:color="auto"/>
              <w:bottom w:val="double" w:sz="4" w:space="0" w:color="auto"/>
              <w:right w:val="double" w:sz="4" w:space="0" w:color="auto"/>
            </w:tcBorders>
            <w:vAlign w:val="center"/>
          </w:tcPr>
          <w:p w14:paraId="29210F3A" w14:textId="77777777" w:rsidR="00383759" w:rsidRPr="005342E5" w:rsidRDefault="00383759" w:rsidP="005342E5">
            <w:pPr>
              <w:spacing w:after="0" w:line="240" w:lineRule="auto"/>
              <w:jc w:val="center"/>
              <w:rPr>
                <w:rFonts w:ascii="Sylfaen" w:hAnsi="Sylfaen"/>
                <w:b/>
                <w:noProof/>
                <w:sz w:val="20"/>
                <w:szCs w:val="20"/>
                <w:lang w:val="ka-GE"/>
              </w:rPr>
            </w:pPr>
          </w:p>
        </w:tc>
        <w:tc>
          <w:tcPr>
            <w:tcW w:w="3492" w:type="dxa"/>
            <w:vMerge/>
            <w:tcBorders>
              <w:left w:val="double" w:sz="4" w:space="0" w:color="auto"/>
              <w:bottom w:val="double" w:sz="4" w:space="0" w:color="auto"/>
              <w:right w:val="double" w:sz="4" w:space="0" w:color="auto"/>
            </w:tcBorders>
            <w:vAlign w:val="center"/>
          </w:tcPr>
          <w:p w14:paraId="7451E960" w14:textId="77777777" w:rsidR="00383759" w:rsidRPr="005342E5" w:rsidRDefault="00383759" w:rsidP="005342E5">
            <w:pPr>
              <w:spacing w:after="0" w:line="240" w:lineRule="auto"/>
              <w:jc w:val="center"/>
              <w:rPr>
                <w:rFonts w:ascii="Sylfaen" w:hAnsi="Sylfaen"/>
                <w:b/>
                <w:noProof/>
                <w:sz w:val="20"/>
                <w:szCs w:val="20"/>
                <w:lang w:val="ka-GE"/>
              </w:rPr>
            </w:pPr>
          </w:p>
        </w:tc>
        <w:tc>
          <w:tcPr>
            <w:tcW w:w="693" w:type="dxa"/>
            <w:gridSpan w:val="2"/>
            <w:vMerge/>
            <w:tcBorders>
              <w:left w:val="double" w:sz="4" w:space="0" w:color="auto"/>
              <w:bottom w:val="double" w:sz="4" w:space="0" w:color="auto"/>
              <w:right w:val="single" w:sz="4" w:space="0" w:color="auto"/>
            </w:tcBorders>
            <w:vAlign w:val="center"/>
          </w:tcPr>
          <w:p w14:paraId="057308C1" w14:textId="77777777" w:rsidR="00383759" w:rsidRPr="005342E5" w:rsidRDefault="00383759" w:rsidP="005342E5">
            <w:pPr>
              <w:spacing w:after="0" w:line="240" w:lineRule="auto"/>
              <w:jc w:val="center"/>
              <w:rPr>
                <w:rFonts w:ascii="Sylfaen" w:hAnsi="Sylfaen"/>
                <w:b/>
                <w:noProof/>
                <w:sz w:val="20"/>
                <w:szCs w:val="20"/>
                <w:lang w:val="ka-GE"/>
              </w:rPr>
            </w:pPr>
          </w:p>
        </w:tc>
        <w:tc>
          <w:tcPr>
            <w:tcW w:w="645" w:type="dxa"/>
            <w:gridSpan w:val="2"/>
            <w:vMerge/>
            <w:tcBorders>
              <w:left w:val="single" w:sz="4" w:space="0" w:color="auto"/>
              <w:bottom w:val="double" w:sz="4" w:space="0" w:color="auto"/>
              <w:right w:val="single" w:sz="4" w:space="0" w:color="auto"/>
            </w:tcBorders>
            <w:vAlign w:val="center"/>
          </w:tcPr>
          <w:p w14:paraId="292397C6" w14:textId="77777777" w:rsidR="00383759" w:rsidRPr="005342E5" w:rsidRDefault="00383759" w:rsidP="005342E5">
            <w:pPr>
              <w:spacing w:after="0" w:line="240" w:lineRule="auto"/>
              <w:jc w:val="center"/>
              <w:rPr>
                <w:rFonts w:ascii="Sylfaen" w:hAnsi="Sylfaen"/>
                <w:b/>
                <w:noProof/>
                <w:sz w:val="20"/>
                <w:szCs w:val="20"/>
                <w:lang w:val="ka-GE"/>
              </w:rPr>
            </w:pPr>
          </w:p>
        </w:tc>
        <w:tc>
          <w:tcPr>
            <w:tcW w:w="722" w:type="dxa"/>
            <w:gridSpan w:val="2"/>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55826198" w14:textId="77777777" w:rsidR="00383759" w:rsidRPr="005342E5" w:rsidRDefault="00383759" w:rsidP="005342E5">
            <w:pPr>
              <w:spacing w:after="0" w:line="240" w:lineRule="auto"/>
              <w:ind w:left="113" w:right="113"/>
              <w:jc w:val="center"/>
              <w:rPr>
                <w:rFonts w:ascii="Sylfaen" w:hAnsi="Sylfaen"/>
                <w:b/>
                <w:noProof/>
                <w:sz w:val="20"/>
                <w:szCs w:val="20"/>
                <w:lang w:val="ka-GE"/>
              </w:rPr>
            </w:pPr>
            <w:r w:rsidRPr="005342E5">
              <w:rPr>
                <w:rFonts w:ascii="Sylfaen" w:hAnsi="Sylfaen"/>
                <w:b/>
                <w:noProof/>
                <w:sz w:val="20"/>
                <w:szCs w:val="20"/>
                <w:lang w:val="ka-GE"/>
              </w:rPr>
              <w:t>აუდიტორული</w:t>
            </w:r>
          </w:p>
        </w:tc>
        <w:tc>
          <w:tcPr>
            <w:tcW w:w="852" w:type="dxa"/>
            <w:gridSpan w:val="2"/>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05E6D5D2"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შუალედ.დასკვნითი გამოცდები</w:t>
            </w:r>
          </w:p>
        </w:tc>
        <w:tc>
          <w:tcPr>
            <w:tcW w:w="541" w:type="dxa"/>
            <w:vMerge/>
            <w:tcBorders>
              <w:left w:val="single" w:sz="4" w:space="0" w:color="auto"/>
              <w:bottom w:val="double" w:sz="4" w:space="0" w:color="auto"/>
              <w:right w:val="single" w:sz="4" w:space="0" w:color="auto"/>
            </w:tcBorders>
            <w:vAlign w:val="center"/>
          </w:tcPr>
          <w:p w14:paraId="03A5855A" w14:textId="77777777" w:rsidR="00383759" w:rsidRPr="005342E5" w:rsidRDefault="00383759" w:rsidP="005342E5">
            <w:pPr>
              <w:spacing w:after="0" w:line="240" w:lineRule="auto"/>
              <w:jc w:val="center"/>
              <w:rPr>
                <w:rFonts w:ascii="Sylfaen" w:hAnsi="Sylfaen"/>
                <w:b/>
                <w:noProof/>
                <w:sz w:val="20"/>
                <w:szCs w:val="20"/>
                <w:lang w:val="ka-GE"/>
              </w:rPr>
            </w:pPr>
          </w:p>
        </w:tc>
        <w:tc>
          <w:tcPr>
            <w:tcW w:w="1443" w:type="dxa"/>
            <w:gridSpan w:val="2"/>
            <w:vMerge/>
            <w:tcBorders>
              <w:left w:val="single" w:sz="4" w:space="0" w:color="auto"/>
              <w:bottom w:val="double" w:sz="4" w:space="0" w:color="auto"/>
              <w:right w:val="double" w:sz="4" w:space="0" w:color="auto"/>
            </w:tcBorders>
            <w:vAlign w:val="center"/>
          </w:tcPr>
          <w:p w14:paraId="7FF979AD" w14:textId="77777777" w:rsidR="00383759" w:rsidRPr="005342E5" w:rsidRDefault="00383759" w:rsidP="005342E5">
            <w:pPr>
              <w:spacing w:after="0" w:line="240" w:lineRule="auto"/>
              <w:jc w:val="center"/>
              <w:rPr>
                <w:rFonts w:ascii="Sylfaen" w:hAnsi="Sylfaen"/>
                <w:b/>
                <w:noProof/>
                <w:sz w:val="20"/>
                <w:szCs w:val="20"/>
                <w:lang w:val="ka-GE"/>
              </w:rPr>
            </w:pPr>
          </w:p>
        </w:tc>
        <w:tc>
          <w:tcPr>
            <w:tcW w:w="389" w:type="dxa"/>
            <w:gridSpan w:val="2"/>
            <w:vMerge/>
            <w:tcBorders>
              <w:left w:val="double" w:sz="4" w:space="0" w:color="auto"/>
              <w:bottom w:val="double" w:sz="4" w:space="0" w:color="auto"/>
              <w:right w:val="single" w:sz="4" w:space="0" w:color="auto"/>
            </w:tcBorders>
            <w:vAlign w:val="center"/>
          </w:tcPr>
          <w:p w14:paraId="20BDD397"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385" w:type="dxa"/>
            <w:vMerge/>
            <w:tcBorders>
              <w:left w:val="single" w:sz="4" w:space="0" w:color="auto"/>
              <w:bottom w:val="double" w:sz="4" w:space="0" w:color="auto"/>
              <w:right w:val="single" w:sz="4" w:space="0" w:color="auto"/>
            </w:tcBorders>
            <w:vAlign w:val="center"/>
          </w:tcPr>
          <w:p w14:paraId="2D6B1781"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567" w:type="dxa"/>
            <w:vMerge/>
            <w:tcBorders>
              <w:left w:val="single" w:sz="4" w:space="0" w:color="auto"/>
              <w:bottom w:val="double" w:sz="4" w:space="0" w:color="auto"/>
              <w:right w:val="single" w:sz="4" w:space="0" w:color="auto"/>
            </w:tcBorders>
            <w:vAlign w:val="center"/>
          </w:tcPr>
          <w:p w14:paraId="00718CEE"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425" w:type="dxa"/>
            <w:vMerge/>
            <w:tcBorders>
              <w:left w:val="single" w:sz="4" w:space="0" w:color="auto"/>
              <w:bottom w:val="double" w:sz="4" w:space="0" w:color="auto"/>
              <w:right w:val="single" w:sz="4" w:space="0" w:color="auto"/>
            </w:tcBorders>
            <w:vAlign w:val="center"/>
          </w:tcPr>
          <w:p w14:paraId="1F382A81"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525" w:type="dxa"/>
            <w:gridSpan w:val="2"/>
            <w:vMerge/>
            <w:tcBorders>
              <w:left w:val="single" w:sz="4" w:space="0" w:color="auto"/>
              <w:bottom w:val="double" w:sz="4" w:space="0" w:color="auto"/>
              <w:right w:val="single" w:sz="4" w:space="0" w:color="auto"/>
            </w:tcBorders>
            <w:vAlign w:val="center"/>
          </w:tcPr>
          <w:p w14:paraId="48C35880"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479" w:type="dxa"/>
            <w:gridSpan w:val="2"/>
            <w:vMerge/>
            <w:tcBorders>
              <w:left w:val="single" w:sz="4" w:space="0" w:color="auto"/>
              <w:bottom w:val="double" w:sz="4" w:space="0" w:color="auto"/>
              <w:right w:val="single" w:sz="4" w:space="0" w:color="auto"/>
            </w:tcBorders>
            <w:vAlign w:val="center"/>
          </w:tcPr>
          <w:p w14:paraId="09271057"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555" w:type="dxa"/>
            <w:vMerge/>
            <w:tcBorders>
              <w:left w:val="single" w:sz="4" w:space="0" w:color="auto"/>
              <w:bottom w:val="double" w:sz="4" w:space="0" w:color="auto"/>
              <w:right w:val="single" w:sz="4" w:space="0" w:color="auto"/>
            </w:tcBorders>
            <w:vAlign w:val="center"/>
          </w:tcPr>
          <w:p w14:paraId="3AAA8FB4"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567" w:type="dxa"/>
            <w:vMerge/>
            <w:tcBorders>
              <w:left w:val="single" w:sz="4" w:space="0" w:color="auto"/>
              <w:bottom w:val="double" w:sz="4" w:space="0" w:color="auto"/>
              <w:right w:val="double" w:sz="4" w:space="0" w:color="auto"/>
            </w:tcBorders>
            <w:vAlign w:val="center"/>
          </w:tcPr>
          <w:p w14:paraId="3C57CBC6"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c>
          <w:tcPr>
            <w:tcW w:w="1134" w:type="dxa"/>
            <w:vMerge/>
            <w:tcBorders>
              <w:left w:val="single" w:sz="4" w:space="0" w:color="auto"/>
              <w:bottom w:val="double" w:sz="4" w:space="0" w:color="auto"/>
              <w:right w:val="thickThinSmallGap" w:sz="24" w:space="0" w:color="auto"/>
            </w:tcBorders>
            <w:shd w:val="clear" w:color="auto" w:fill="C00000"/>
            <w:vAlign w:val="center"/>
          </w:tcPr>
          <w:p w14:paraId="0F314D8A" w14:textId="77777777" w:rsidR="00383759" w:rsidRPr="005342E5" w:rsidRDefault="00383759" w:rsidP="005342E5">
            <w:pPr>
              <w:spacing w:after="0" w:line="240" w:lineRule="auto"/>
              <w:jc w:val="center"/>
              <w:rPr>
                <w:rFonts w:ascii="Sylfaen" w:hAnsi="Sylfaen"/>
                <w:b/>
                <w:noProof/>
                <w:sz w:val="20"/>
                <w:szCs w:val="20"/>
                <w:lang w:val="ka-GE"/>
              </w:rPr>
            </w:pPr>
          </w:p>
        </w:tc>
      </w:tr>
      <w:tr w:rsidR="00383759" w:rsidRPr="005342E5" w14:paraId="7DE9F278" w14:textId="77777777" w:rsidTr="0025795A">
        <w:trPr>
          <w:cantSplit/>
          <w:trHeight w:val="283"/>
          <w:tblHeader/>
        </w:trPr>
        <w:tc>
          <w:tcPr>
            <w:tcW w:w="868" w:type="dxa"/>
            <w:tcBorders>
              <w:top w:val="double" w:sz="4" w:space="0" w:color="auto"/>
              <w:left w:val="thinThickSmallGap" w:sz="24" w:space="0" w:color="auto"/>
              <w:bottom w:val="double" w:sz="4" w:space="0" w:color="auto"/>
              <w:right w:val="double" w:sz="4" w:space="0" w:color="auto"/>
            </w:tcBorders>
            <w:vAlign w:val="center"/>
            <w:hideMark/>
          </w:tcPr>
          <w:p w14:paraId="317261C2"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1</w:t>
            </w:r>
          </w:p>
        </w:tc>
        <w:tc>
          <w:tcPr>
            <w:tcW w:w="3492" w:type="dxa"/>
            <w:tcBorders>
              <w:top w:val="double" w:sz="4" w:space="0" w:color="auto"/>
              <w:left w:val="double" w:sz="4" w:space="0" w:color="auto"/>
              <w:bottom w:val="double" w:sz="4" w:space="0" w:color="auto"/>
              <w:right w:val="double" w:sz="4" w:space="0" w:color="auto"/>
            </w:tcBorders>
            <w:vAlign w:val="center"/>
            <w:hideMark/>
          </w:tcPr>
          <w:p w14:paraId="0C1D2353"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2</w:t>
            </w:r>
          </w:p>
        </w:tc>
        <w:tc>
          <w:tcPr>
            <w:tcW w:w="693" w:type="dxa"/>
            <w:gridSpan w:val="2"/>
            <w:tcBorders>
              <w:top w:val="double" w:sz="4" w:space="0" w:color="auto"/>
              <w:left w:val="double" w:sz="4" w:space="0" w:color="auto"/>
              <w:bottom w:val="double" w:sz="4" w:space="0" w:color="auto"/>
              <w:right w:val="single" w:sz="4" w:space="0" w:color="auto"/>
            </w:tcBorders>
            <w:vAlign w:val="center"/>
            <w:hideMark/>
          </w:tcPr>
          <w:p w14:paraId="54E0E471"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3</w:t>
            </w:r>
          </w:p>
        </w:tc>
        <w:tc>
          <w:tcPr>
            <w:tcW w:w="645" w:type="dxa"/>
            <w:gridSpan w:val="2"/>
            <w:tcBorders>
              <w:top w:val="double" w:sz="4" w:space="0" w:color="auto"/>
              <w:left w:val="single" w:sz="4" w:space="0" w:color="auto"/>
              <w:bottom w:val="double" w:sz="4" w:space="0" w:color="auto"/>
              <w:right w:val="single" w:sz="4" w:space="0" w:color="auto"/>
            </w:tcBorders>
            <w:vAlign w:val="center"/>
            <w:hideMark/>
          </w:tcPr>
          <w:p w14:paraId="52A8B338"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4</w:t>
            </w:r>
          </w:p>
        </w:tc>
        <w:tc>
          <w:tcPr>
            <w:tcW w:w="722" w:type="dxa"/>
            <w:gridSpan w:val="2"/>
            <w:tcBorders>
              <w:top w:val="double" w:sz="4" w:space="0" w:color="auto"/>
              <w:left w:val="single" w:sz="4" w:space="0" w:color="auto"/>
              <w:bottom w:val="double" w:sz="4" w:space="0" w:color="auto"/>
              <w:right w:val="single" w:sz="4" w:space="0" w:color="auto"/>
            </w:tcBorders>
            <w:vAlign w:val="center"/>
            <w:hideMark/>
          </w:tcPr>
          <w:p w14:paraId="2CF041F6"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5</w:t>
            </w:r>
          </w:p>
        </w:tc>
        <w:tc>
          <w:tcPr>
            <w:tcW w:w="852" w:type="dxa"/>
            <w:gridSpan w:val="2"/>
            <w:tcBorders>
              <w:top w:val="double" w:sz="4" w:space="0" w:color="auto"/>
              <w:left w:val="single" w:sz="4" w:space="0" w:color="auto"/>
              <w:bottom w:val="double" w:sz="4" w:space="0" w:color="auto"/>
              <w:right w:val="single" w:sz="4" w:space="0" w:color="auto"/>
            </w:tcBorders>
            <w:vAlign w:val="center"/>
            <w:hideMark/>
          </w:tcPr>
          <w:p w14:paraId="181F534F"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6</w:t>
            </w:r>
          </w:p>
        </w:tc>
        <w:tc>
          <w:tcPr>
            <w:tcW w:w="541" w:type="dxa"/>
            <w:tcBorders>
              <w:top w:val="double" w:sz="4" w:space="0" w:color="auto"/>
              <w:left w:val="single" w:sz="4" w:space="0" w:color="auto"/>
              <w:bottom w:val="double" w:sz="4" w:space="0" w:color="auto"/>
              <w:right w:val="single" w:sz="4" w:space="0" w:color="auto"/>
            </w:tcBorders>
            <w:vAlign w:val="center"/>
            <w:hideMark/>
          </w:tcPr>
          <w:p w14:paraId="04CBC87B"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7</w:t>
            </w:r>
          </w:p>
        </w:tc>
        <w:tc>
          <w:tcPr>
            <w:tcW w:w="1443" w:type="dxa"/>
            <w:gridSpan w:val="2"/>
            <w:tcBorders>
              <w:top w:val="double" w:sz="4" w:space="0" w:color="auto"/>
              <w:left w:val="single" w:sz="4" w:space="0" w:color="auto"/>
              <w:bottom w:val="double" w:sz="4" w:space="0" w:color="auto"/>
              <w:right w:val="double" w:sz="4" w:space="0" w:color="auto"/>
            </w:tcBorders>
            <w:vAlign w:val="center"/>
            <w:hideMark/>
          </w:tcPr>
          <w:p w14:paraId="18D6D4CD"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8</w:t>
            </w:r>
          </w:p>
        </w:tc>
        <w:tc>
          <w:tcPr>
            <w:tcW w:w="389" w:type="dxa"/>
            <w:gridSpan w:val="2"/>
            <w:tcBorders>
              <w:top w:val="double" w:sz="4" w:space="0" w:color="auto"/>
              <w:left w:val="double" w:sz="4" w:space="0" w:color="auto"/>
              <w:bottom w:val="double" w:sz="4" w:space="0" w:color="auto"/>
              <w:right w:val="single" w:sz="4" w:space="0" w:color="auto"/>
            </w:tcBorders>
            <w:vAlign w:val="center"/>
            <w:hideMark/>
          </w:tcPr>
          <w:p w14:paraId="04AE8635"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hAnsi="Sylfaen"/>
                <w:b/>
                <w:noProof/>
                <w:sz w:val="20"/>
                <w:szCs w:val="20"/>
                <w:lang w:val="ka-GE"/>
              </w:rPr>
              <w:t>9</w:t>
            </w:r>
          </w:p>
        </w:tc>
        <w:tc>
          <w:tcPr>
            <w:tcW w:w="385" w:type="dxa"/>
            <w:tcBorders>
              <w:top w:val="double" w:sz="4" w:space="0" w:color="auto"/>
              <w:left w:val="single" w:sz="4" w:space="0" w:color="auto"/>
              <w:bottom w:val="double" w:sz="4" w:space="0" w:color="auto"/>
              <w:right w:val="single" w:sz="4" w:space="0" w:color="auto"/>
            </w:tcBorders>
            <w:vAlign w:val="center"/>
            <w:hideMark/>
          </w:tcPr>
          <w:p w14:paraId="365F488A"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10</w:t>
            </w:r>
          </w:p>
        </w:tc>
        <w:tc>
          <w:tcPr>
            <w:tcW w:w="567" w:type="dxa"/>
            <w:tcBorders>
              <w:top w:val="double" w:sz="4" w:space="0" w:color="auto"/>
              <w:left w:val="single" w:sz="4" w:space="0" w:color="auto"/>
              <w:bottom w:val="double" w:sz="4" w:space="0" w:color="auto"/>
              <w:right w:val="single" w:sz="4" w:space="0" w:color="auto"/>
            </w:tcBorders>
            <w:vAlign w:val="center"/>
            <w:hideMark/>
          </w:tcPr>
          <w:p w14:paraId="006EB333"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11</w:t>
            </w:r>
          </w:p>
        </w:tc>
        <w:tc>
          <w:tcPr>
            <w:tcW w:w="425" w:type="dxa"/>
            <w:tcBorders>
              <w:top w:val="double" w:sz="4" w:space="0" w:color="auto"/>
              <w:left w:val="single" w:sz="4" w:space="0" w:color="auto"/>
              <w:bottom w:val="double" w:sz="4" w:space="0" w:color="auto"/>
              <w:right w:val="single" w:sz="4" w:space="0" w:color="auto"/>
            </w:tcBorders>
            <w:vAlign w:val="center"/>
            <w:hideMark/>
          </w:tcPr>
          <w:p w14:paraId="31DD4F92"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12</w:t>
            </w:r>
          </w:p>
        </w:tc>
        <w:tc>
          <w:tcPr>
            <w:tcW w:w="525" w:type="dxa"/>
            <w:gridSpan w:val="2"/>
            <w:tcBorders>
              <w:top w:val="double" w:sz="4" w:space="0" w:color="auto"/>
              <w:left w:val="single" w:sz="4" w:space="0" w:color="auto"/>
              <w:bottom w:val="double" w:sz="4" w:space="0" w:color="auto"/>
              <w:right w:val="single" w:sz="4" w:space="0" w:color="auto"/>
            </w:tcBorders>
            <w:vAlign w:val="center"/>
            <w:hideMark/>
          </w:tcPr>
          <w:p w14:paraId="124255AE"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13</w:t>
            </w:r>
          </w:p>
        </w:tc>
        <w:tc>
          <w:tcPr>
            <w:tcW w:w="479" w:type="dxa"/>
            <w:gridSpan w:val="2"/>
            <w:tcBorders>
              <w:top w:val="double" w:sz="4" w:space="0" w:color="auto"/>
              <w:left w:val="single" w:sz="4" w:space="0" w:color="auto"/>
              <w:bottom w:val="double" w:sz="4" w:space="0" w:color="auto"/>
              <w:right w:val="single" w:sz="4" w:space="0" w:color="auto"/>
            </w:tcBorders>
            <w:vAlign w:val="center"/>
            <w:hideMark/>
          </w:tcPr>
          <w:p w14:paraId="15DDB7B0"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14</w:t>
            </w:r>
          </w:p>
        </w:tc>
        <w:tc>
          <w:tcPr>
            <w:tcW w:w="555" w:type="dxa"/>
            <w:tcBorders>
              <w:top w:val="double" w:sz="4" w:space="0" w:color="auto"/>
              <w:left w:val="single" w:sz="4" w:space="0" w:color="auto"/>
              <w:bottom w:val="double" w:sz="4" w:space="0" w:color="auto"/>
              <w:right w:val="single" w:sz="4" w:space="0" w:color="auto"/>
            </w:tcBorders>
            <w:vAlign w:val="center"/>
            <w:hideMark/>
          </w:tcPr>
          <w:p w14:paraId="75DC90FF"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15</w:t>
            </w:r>
          </w:p>
        </w:tc>
        <w:tc>
          <w:tcPr>
            <w:tcW w:w="567" w:type="dxa"/>
            <w:tcBorders>
              <w:top w:val="double" w:sz="4" w:space="0" w:color="auto"/>
              <w:left w:val="single" w:sz="4" w:space="0" w:color="auto"/>
              <w:bottom w:val="double" w:sz="4" w:space="0" w:color="auto"/>
              <w:right w:val="double" w:sz="4" w:space="0" w:color="auto"/>
            </w:tcBorders>
            <w:vAlign w:val="center"/>
            <w:hideMark/>
          </w:tcPr>
          <w:p w14:paraId="29B375B8"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16</w:t>
            </w:r>
          </w:p>
        </w:tc>
        <w:tc>
          <w:tcPr>
            <w:tcW w:w="1134" w:type="dxa"/>
            <w:tcBorders>
              <w:top w:val="double" w:sz="4" w:space="0" w:color="auto"/>
              <w:left w:val="single" w:sz="4" w:space="0" w:color="auto"/>
              <w:bottom w:val="double" w:sz="4" w:space="0" w:color="auto"/>
              <w:right w:val="thickThinSmallGap" w:sz="24" w:space="0" w:color="auto"/>
            </w:tcBorders>
            <w:vAlign w:val="center"/>
            <w:hideMark/>
          </w:tcPr>
          <w:p w14:paraId="64B7E570" w14:textId="77777777" w:rsidR="00383759" w:rsidRPr="005342E5" w:rsidRDefault="00383759" w:rsidP="005342E5">
            <w:pPr>
              <w:spacing w:after="0" w:line="240" w:lineRule="auto"/>
              <w:jc w:val="center"/>
              <w:rPr>
                <w:rFonts w:ascii="Sylfaen" w:hAnsi="Sylfaen"/>
                <w:b/>
                <w:noProof/>
                <w:sz w:val="20"/>
                <w:szCs w:val="20"/>
                <w:lang w:val="ka-GE"/>
              </w:rPr>
            </w:pPr>
            <w:r w:rsidRPr="005342E5">
              <w:rPr>
                <w:rFonts w:ascii="Sylfaen" w:hAnsi="Sylfaen"/>
                <w:b/>
                <w:noProof/>
                <w:sz w:val="20"/>
                <w:szCs w:val="20"/>
                <w:lang w:val="ka-GE"/>
              </w:rPr>
              <w:t>17</w:t>
            </w:r>
          </w:p>
        </w:tc>
      </w:tr>
      <w:tr w:rsidR="00383759" w:rsidRPr="005342E5" w14:paraId="776518D9" w14:textId="77777777" w:rsidTr="00233573">
        <w:trPr>
          <w:trHeight w:val="283"/>
        </w:trPr>
        <w:tc>
          <w:tcPr>
            <w:tcW w:w="868" w:type="dxa"/>
            <w:tcBorders>
              <w:top w:val="double" w:sz="4" w:space="0" w:color="auto"/>
              <w:left w:val="thinThickSmallGap" w:sz="24" w:space="0" w:color="auto"/>
              <w:bottom w:val="single" w:sz="4" w:space="0" w:color="auto"/>
              <w:right w:val="double" w:sz="4" w:space="0" w:color="auto"/>
            </w:tcBorders>
            <w:shd w:val="clear" w:color="auto" w:fill="C00000"/>
            <w:vAlign w:val="center"/>
          </w:tcPr>
          <w:p w14:paraId="1307DE4E"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1</w:t>
            </w:r>
          </w:p>
        </w:tc>
        <w:tc>
          <w:tcPr>
            <w:tcW w:w="13414" w:type="dxa"/>
            <w:gridSpan w:val="24"/>
            <w:tcBorders>
              <w:top w:val="double" w:sz="4" w:space="0" w:color="auto"/>
              <w:left w:val="double" w:sz="4" w:space="0" w:color="auto"/>
              <w:bottom w:val="single" w:sz="4" w:space="0" w:color="auto"/>
              <w:right w:val="thickThinSmallGap" w:sz="24" w:space="0" w:color="auto"/>
            </w:tcBorders>
            <w:shd w:val="clear" w:color="auto" w:fill="C00000"/>
            <w:vAlign w:val="center"/>
          </w:tcPr>
          <w:p w14:paraId="2FE821CA" w14:textId="77777777" w:rsidR="00383759" w:rsidRPr="005342E5" w:rsidRDefault="00383759" w:rsidP="005342E5">
            <w:pPr>
              <w:spacing w:after="0" w:line="240" w:lineRule="auto"/>
              <w:ind w:left="162"/>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თავისუფალი კომპონენტის სავალდებულო  კურსები  ( 35 ECTS)</w:t>
            </w:r>
          </w:p>
        </w:tc>
      </w:tr>
      <w:tr w:rsidR="00383759" w:rsidRPr="005342E5" w14:paraId="721841CF" w14:textId="77777777" w:rsidTr="0025795A">
        <w:trPr>
          <w:trHeight w:val="283"/>
        </w:trPr>
        <w:tc>
          <w:tcPr>
            <w:tcW w:w="868" w:type="dxa"/>
            <w:tcBorders>
              <w:top w:val="double" w:sz="4" w:space="0" w:color="auto"/>
              <w:left w:val="thinThickSmallGap" w:sz="24" w:space="0" w:color="auto"/>
              <w:bottom w:val="single" w:sz="4" w:space="0" w:color="auto"/>
              <w:right w:val="double" w:sz="4" w:space="0" w:color="auto"/>
            </w:tcBorders>
            <w:hideMark/>
          </w:tcPr>
          <w:p w14:paraId="7C772E32"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1.1</w:t>
            </w:r>
          </w:p>
        </w:tc>
        <w:tc>
          <w:tcPr>
            <w:tcW w:w="3492" w:type="dxa"/>
            <w:tcBorders>
              <w:top w:val="double" w:sz="4" w:space="0" w:color="auto"/>
              <w:left w:val="double" w:sz="4" w:space="0" w:color="auto"/>
              <w:bottom w:val="single" w:sz="4" w:space="0" w:color="auto"/>
              <w:right w:val="double" w:sz="4" w:space="0" w:color="auto"/>
            </w:tcBorders>
            <w:hideMark/>
          </w:tcPr>
          <w:p w14:paraId="03342DA0"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უცხო ენა I</w:t>
            </w:r>
          </w:p>
        </w:tc>
        <w:tc>
          <w:tcPr>
            <w:tcW w:w="693" w:type="dxa"/>
            <w:gridSpan w:val="2"/>
            <w:tcBorders>
              <w:top w:val="double" w:sz="4" w:space="0" w:color="auto"/>
              <w:left w:val="double" w:sz="4" w:space="0" w:color="auto"/>
              <w:bottom w:val="single" w:sz="4" w:space="0" w:color="auto"/>
              <w:right w:val="single" w:sz="4" w:space="0" w:color="auto"/>
            </w:tcBorders>
            <w:vAlign w:val="center"/>
            <w:hideMark/>
          </w:tcPr>
          <w:p w14:paraId="03C7178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double" w:sz="4" w:space="0" w:color="auto"/>
              <w:left w:val="single" w:sz="4" w:space="0" w:color="auto"/>
              <w:bottom w:val="single" w:sz="4" w:space="0" w:color="auto"/>
              <w:right w:val="single" w:sz="4" w:space="0" w:color="auto"/>
            </w:tcBorders>
            <w:vAlign w:val="center"/>
            <w:hideMark/>
          </w:tcPr>
          <w:p w14:paraId="07DEB66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double" w:sz="4" w:space="0" w:color="auto"/>
              <w:left w:val="single" w:sz="4" w:space="0" w:color="auto"/>
              <w:bottom w:val="single" w:sz="4" w:space="0" w:color="auto"/>
              <w:right w:val="single" w:sz="4" w:space="0" w:color="auto"/>
            </w:tcBorders>
            <w:vAlign w:val="center"/>
            <w:hideMark/>
          </w:tcPr>
          <w:p w14:paraId="0608001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double" w:sz="4" w:space="0" w:color="auto"/>
              <w:left w:val="single" w:sz="4" w:space="0" w:color="auto"/>
              <w:bottom w:val="single" w:sz="4" w:space="0" w:color="auto"/>
              <w:right w:val="single" w:sz="4" w:space="0" w:color="auto"/>
            </w:tcBorders>
            <w:vAlign w:val="center"/>
            <w:hideMark/>
          </w:tcPr>
          <w:p w14:paraId="7BF796B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double" w:sz="4" w:space="0" w:color="auto"/>
              <w:left w:val="single" w:sz="4" w:space="0" w:color="auto"/>
              <w:bottom w:val="single" w:sz="4" w:space="0" w:color="auto"/>
              <w:right w:val="single" w:sz="4" w:space="0" w:color="auto"/>
            </w:tcBorders>
            <w:vAlign w:val="center"/>
            <w:hideMark/>
          </w:tcPr>
          <w:p w14:paraId="645EF90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double" w:sz="4" w:space="0" w:color="auto"/>
              <w:left w:val="single" w:sz="4" w:space="0" w:color="auto"/>
              <w:bottom w:val="single" w:sz="4" w:space="0" w:color="auto"/>
              <w:right w:val="double" w:sz="4" w:space="0" w:color="auto"/>
            </w:tcBorders>
            <w:vAlign w:val="center"/>
            <w:hideMark/>
          </w:tcPr>
          <w:p w14:paraId="2A83DEB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0/4/0/0</w:t>
            </w:r>
          </w:p>
        </w:tc>
        <w:tc>
          <w:tcPr>
            <w:tcW w:w="389" w:type="dxa"/>
            <w:gridSpan w:val="2"/>
            <w:tcBorders>
              <w:top w:val="double" w:sz="4" w:space="0" w:color="auto"/>
              <w:left w:val="double" w:sz="4" w:space="0" w:color="auto"/>
              <w:bottom w:val="single" w:sz="4" w:space="0" w:color="auto"/>
              <w:right w:val="single" w:sz="4" w:space="0" w:color="auto"/>
            </w:tcBorders>
            <w:vAlign w:val="center"/>
            <w:hideMark/>
          </w:tcPr>
          <w:p w14:paraId="2003677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385" w:type="dxa"/>
            <w:tcBorders>
              <w:top w:val="double" w:sz="4" w:space="0" w:color="auto"/>
              <w:left w:val="single" w:sz="4" w:space="0" w:color="auto"/>
              <w:bottom w:val="single" w:sz="4" w:space="0" w:color="auto"/>
              <w:right w:val="single" w:sz="4" w:space="0" w:color="auto"/>
            </w:tcBorders>
            <w:vAlign w:val="center"/>
          </w:tcPr>
          <w:p w14:paraId="3DA55C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double" w:sz="4" w:space="0" w:color="auto"/>
              <w:left w:val="single" w:sz="4" w:space="0" w:color="auto"/>
              <w:bottom w:val="single" w:sz="4" w:space="0" w:color="auto"/>
              <w:right w:val="single" w:sz="4" w:space="0" w:color="auto"/>
            </w:tcBorders>
            <w:vAlign w:val="center"/>
          </w:tcPr>
          <w:p w14:paraId="0BE4431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double" w:sz="4" w:space="0" w:color="auto"/>
              <w:left w:val="single" w:sz="4" w:space="0" w:color="auto"/>
              <w:bottom w:val="single" w:sz="4" w:space="0" w:color="auto"/>
              <w:right w:val="single" w:sz="4" w:space="0" w:color="auto"/>
            </w:tcBorders>
            <w:vAlign w:val="center"/>
          </w:tcPr>
          <w:p w14:paraId="4EEF71B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double" w:sz="4" w:space="0" w:color="auto"/>
              <w:left w:val="single" w:sz="4" w:space="0" w:color="auto"/>
              <w:bottom w:val="single" w:sz="4" w:space="0" w:color="auto"/>
              <w:right w:val="single" w:sz="4" w:space="0" w:color="auto"/>
            </w:tcBorders>
            <w:vAlign w:val="center"/>
          </w:tcPr>
          <w:p w14:paraId="52E9A26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double" w:sz="4" w:space="0" w:color="auto"/>
              <w:left w:val="single" w:sz="4" w:space="0" w:color="auto"/>
              <w:bottom w:val="single" w:sz="4" w:space="0" w:color="auto"/>
              <w:right w:val="single" w:sz="4" w:space="0" w:color="auto"/>
            </w:tcBorders>
            <w:vAlign w:val="center"/>
          </w:tcPr>
          <w:p w14:paraId="680893C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double" w:sz="4" w:space="0" w:color="auto"/>
              <w:left w:val="single" w:sz="4" w:space="0" w:color="auto"/>
              <w:bottom w:val="single" w:sz="4" w:space="0" w:color="auto"/>
              <w:right w:val="single" w:sz="4" w:space="0" w:color="auto"/>
            </w:tcBorders>
            <w:vAlign w:val="center"/>
          </w:tcPr>
          <w:p w14:paraId="2C1AEA6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double" w:sz="4" w:space="0" w:color="auto"/>
              <w:left w:val="single" w:sz="4" w:space="0" w:color="auto"/>
              <w:bottom w:val="single" w:sz="4" w:space="0" w:color="auto"/>
              <w:right w:val="double" w:sz="4" w:space="0" w:color="auto"/>
            </w:tcBorders>
            <w:vAlign w:val="center"/>
          </w:tcPr>
          <w:p w14:paraId="1F9F3D7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double" w:sz="4" w:space="0" w:color="auto"/>
              <w:left w:val="single" w:sz="4" w:space="0" w:color="auto"/>
              <w:bottom w:val="single" w:sz="4" w:space="0" w:color="auto"/>
              <w:right w:val="thickThinSmallGap" w:sz="24" w:space="0" w:color="auto"/>
            </w:tcBorders>
            <w:vAlign w:val="center"/>
          </w:tcPr>
          <w:p w14:paraId="3B060C7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24C97623" w14:textId="77777777" w:rsidTr="0025795A">
        <w:trPr>
          <w:trHeight w:val="316"/>
        </w:trPr>
        <w:tc>
          <w:tcPr>
            <w:tcW w:w="868" w:type="dxa"/>
            <w:tcBorders>
              <w:top w:val="single" w:sz="4" w:space="0" w:color="auto"/>
              <w:left w:val="thinThickSmallGap" w:sz="24" w:space="0" w:color="auto"/>
              <w:bottom w:val="single" w:sz="4" w:space="0" w:color="auto"/>
              <w:right w:val="double" w:sz="4" w:space="0" w:color="auto"/>
            </w:tcBorders>
            <w:hideMark/>
          </w:tcPr>
          <w:p w14:paraId="27A19E9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1.2</w:t>
            </w:r>
          </w:p>
        </w:tc>
        <w:tc>
          <w:tcPr>
            <w:tcW w:w="3492" w:type="dxa"/>
            <w:tcBorders>
              <w:top w:val="single" w:sz="4" w:space="0" w:color="auto"/>
              <w:left w:val="double" w:sz="4" w:space="0" w:color="auto"/>
              <w:bottom w:val="single" w:sz="4" w:space="0" w:color="auto"/>
              <w:right w:val="double" w:sz="4" w:space="0" w:color="auto"/>
            </w:tcBorders>
            <w:hideMark/>
          </w:tcPr>
          <w:p w14:paraId="7E4D81AF"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 xml:space="preserve">უცხო ენა II </w:t>
            </w:r>
          </w:p>
        </w:tc>
        <w:tc>
          <w:tcPr>
            <w:tcW w:w="693" w:type="dxa"/>
            <w:gridSpan w:val="2"/>
            <w:tcBorders>
              <w:top w:val="single" w:sz="4" w:space="0" w:color="auto"/>
              <w:left w:val="double" w:sz="4" w:space="0" w:color="auto"/>
              <w:bottom w:val="single" w:sz="4" w:space="0" w:color="auto"/>
              <w:right w:val="single" w:sz="4" w:space="0" w:color="auto"/>
            </w:tcBorders>
            <w:vAlign w:val="center"/>
            <w:hideMark/>
          </w:tcPr>
          <w:p w14:paraId="7E75025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9E6E56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59FC2DC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3A7551C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vAlign w:val="center"/>
            <w:hideMark/>
          </w:tcPr>
          <w:p w14:paraId="41CF56B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vAlign w:val="center"/>
            <w:hideMark/>
          </w:tcPr>
          <w:p w14:paraId="4A3ED4B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0/4/0/0</w:t>
            </w:r>
          </w:p>
        </w:tc>
        <w:tc>
          <w:tcPr>
            <w:tcW w:w="389" w:type="dxa"/>
            <w:gridSpan w:val="2"/>
            <w:tcBorders>
              <w:top w:val="single" w:sz="4" w:space="0" w:color="auto"/>
              <w:left w:val="double" w:sz="4" w:space="0" w:color="auto"/>
              <w:bottom w:val="single" w:sz="4" w:space="0" w:color="auto"/>
              <w:right w:val="single" w:sz="4" w:space="0" w:color="auto"/>
            </w:tcBorders>
            <w:vAlign w:val="center"/>
            <w:hideMark/>
          </w:tcPr>
          <w:p w14:paraId="677364B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vAlign w:val="center"/>
          </w:tcPr>
          <w:p w14:paraId="50EACFF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vAlign w:val="center"/>
          </w:tcPr>
          <w:p w14:paraId="5B380AC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002069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38C31B8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3003F9F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239A20A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vAlign w:val="center"/>
          </w:tcPr>
          <w:p w14:paraId="6AE2591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vAlign w:val="center"/>
          </w:tcPr>
          <w:p w14:paraId="087FAAD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1.1</w:t>
            </w:r>
          </w:p>
        </w:tc>
      </w:tr>
      <w:tr w:rsidR="00383759" w:rsidRPr="005342E5" w14:paraId="51A26B7E"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hideMark/>
          </w:tcPr>
          <w:p w14:paraId="5FC5DE8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1.3</w:t>
            </w:r>
          </w:p>
        </w:tc>
        <w:tc>
          <w:tcPr>
            <w:tcW w:w="3492" w:type="dxa"/>
            <w:tcBorders>
              <w:top w:val="single" w:sz="4" w:space="0" w:color="auto"/>
              <w:left w:val="double" w:sz="4" w:space="0" w:color="auto"/>
              <w:bottom w:val="single" w:sz="4" w:space="0" w:color="auto"/>
              <w:right w:val="double" w:sz="4" w:space="0" w:color="auto"/>
            </w:tcBorders>
            <w:hideMark/>
          </w:tcPr>
          <w:p w14:paraId="44F5C0C5"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 xml:space="preserve">უცხო ენა III </w:t>
            </w:r>
          </w:p>
        </w:tc>
        <w:tc>
          <w:tcPr>
            <w:tcW w:w="693" w:type="dxa"/>
            <w:gridSpan w:val="2"/>
            <w:tcBorders>
              <w:top w:val="single" w:sz="4" w:space="0" w:color="auto"/>
              <w:left w:val="double" w:sz="4" w:space="0" w:color="auto"/>
              <w:bottom w:val="single" w:sz="4" w:space="0" w:color="auto"/>
              <w:right w:val="single" w:sz="4" w:space="0" w:color="auto"/>
            </w:tcBorders>
            <w:vAlign w:val="center"/>
            <w:hideMark/>
          </w:tcPr>
          <w:p w14:paraId="22F1317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A036B4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14:paraId="1037AD2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14:paraId="42FB998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vAlign w:val="center"/>
            <w:hideMark/>
          </w:tcPr>
          <w:p w14:paraId="493C8A8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vAlign w:val="center"/>
            <w:hideMark/>
          </w:tcPr>
          <w:p w14:paraId="329B64B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0/4/0/0</w:t>
            </w:r>
          </w:p>
        </w:tc>
        <w:tc>
          <w:tcPr>
            <w:tcW w:w="389" w:type="dxa"/>
            <w:gridSpan w:val="2"/>
            <w:tcBorders>
              <w:top w:val="single" w:sz="4" w:space="0" w:color="auto"/>
              <w:left w:val="double" w:sz="4" w:space="0" w:color="auto"/>
              <w:bottom w:val="single" w:sz="4" w:space="0" w:color="auto"/>
              <w:right w:val="single" w:sz="4" w:space="0" w:color="auto"/>
            </w:tcBorders>
            <w:vAlign w:val="center"/>
            <w:hideMark/>
          </w:tcPr>
          <w:p w14:paraId="0E747EA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vAlign w:val="center"/>
          </w:tcPr>
          <w:p w14:paraId="262AA36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4CCB9A1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vAlign w:val="center"/>
          </w:tcPr>
          <w:p w14:paraId="39E3E90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776FAEF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129862D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7B14D0F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vAlign w:val="center"/>
          </w:tcPr>
          <w:p w14:paraId="68A134B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vAlign w:val="center"/>
          </w:tcPr>
          <w:p w14:paraId="0B6F8DD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w:t>
            </w:r>
          </w:p>
        </w:tc>
      </w:tr>
      <w:tr w:rsidR="00383759" w:rsidRPr="005342E5" w14:paraId="66B01C79"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tcPr>
          <w:p w14:paraId="5F02A58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1.4</w:t>
            </w:r>
          </w:p>
        </w:tc>
        <w:tc>
          <w:tcPr>
            <w:tcW w:w="3492" w:type="dxa"/>
            <w:tcBorders>
              <w:top w:val="single" w:sz="4" w:space="0" w:color="auto"/>
              <w:left w:val="double" w:sz="4" w:space="0" w:color="auto"/>
              <w:bottom w:val="single" w:sz="4" w:space="0" w:color="auto"/>
              <w:right w:val="double" w:sz="4" w:space="0" w:color="auto"/>
            </w:tcBorders>
          </w:tcPr>
          <w:p w14:paraId="0395F7D4"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 xml:space="preserve">უცხო ენა IV </w:t>
            </w:r>
          </w:p>
        </w:tc>
        <w:tc>
          <w:tcPr>
            <w:tcW w:w="693" w:type="dxa"/>
            <w:gridSpan w:val="2"/>
            <w:tcBorders>
              <w:top w:val="single" w:sz="4" w:space="0" w:color="auto"/>
              <w:left w:val="double" w:sz="4" w:space="0" w:color="auto"/>
              <w:bottom w:val="single" w:sz="4" w:space="0" w:color="auto"/>
              <w:right w:val="single" w:sz="4" w:space="0" w:color="auto"/>
            </w:tcBorders>
            <w:vAlign w:val="center"/>
          </w:tcPr>
          <w:p w14:paraId="2B513F2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6F1A64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5F8487B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7A588CB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vAlign w:val="center"/>
          </w:tcPr>
          <w:p w14:paraId="321A482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vAlign w:val="center"/>
          </w:tcPr>
          <w:p w14:paraId="354DEE2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0/4/0/0</w:t>
            </w:r>
          </w:p>
        </w:tc>
        <w:tc>
          <w:tcPr>
            <w:tcW w:w="389" w:type="dxa"/>
            <w:gridSpan w:val="2"/>
            <w:tcBorders>
              <w:top w:val="single" w:sz="4" w:space="0" w:color="auto"/>
              <w:left w:val="double" w:sz="4" w:space="0" w:color="auto"/>
              <w:bottom w:val="single" w:sz="4" w:space="0" w:color="auto"/>
              <w:right w:val="single" w:sz="4" w:space="0" w:color="auto"/>
            </w:tcBorders>
            <w:vAlign w:val="center"/>
          </w:tcPr>
          <w:p w14:paraId="09B5678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vAlign w:val="center"/>
          </w:tcPr>
          <w:p w14:paraId="0F5112A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vAlign w:val="center"/>
          </w:tcPr>
          <w:p w14:paraId="3444CF5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ED2BAB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0552836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49870C3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vAlign w:val="center"/>
          </w:tcPr>
          <w:p w14:paraId="5CEC43A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vAlign w:val="center"/>
          </w:tcPr>
          <w:p w14:paraId="6EEBC41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vAlign w:val="center"/>
          </w:tcPr>
          <w:p w14:paraId="65CF8F0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1.3</w:t>
            </w:r>
          </w:p>
        </w:tc>
      </w:tr>
      <w:tr w:rsidR="00383759" w:rsidRPr="005342E5" w14:paraId="55CE076A"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0D4128A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1.5</w:t>
            </w:r>
          </w:p>
        </w:tc>
        <w:tc>
          <w:tcPr>
            <w:tcW w:w="3492" w:type="dxa"/>
            <w:tcBorders>
              <w:top w:val="single" w:sz="4" w:space="0" w:color="auto"/>
              <w:left w:val="double" w:sz="4" w:space="0" w:color="auto"/>
              <w:bottom w:val="single" w:sz="4" w:space="0" w:color="auto"/>
              <w:right w:val="double" w:sz="4" w:space="0" w:color="auto"/>
            </w:tcBorders>
            <w:shd w:val="clear" w:color="auto" w:fill="auto"/>
            <w:hideMark/>
          </w:tcPr>
          <w:p w14:paraId="17C02D5D"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კალკულუსი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4298F4D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5D4D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2214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47CD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F87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hideMark/>
          </w:tcPr>
          <w:p w14:paraId="58FA5F5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827C88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cs="Times New Roman"/>
                <w:noProof/>
                <w:sz w:val="20"/>
                <w:szCs w:val="20"/>
                <w:lang w:val="ka-GE"/>
              </w:rPr>
              <w:t>5</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94385B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D34D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91E06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A61E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B95D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D6043A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11042C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7DD749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0648C9ED" w14:textId="77777777" w:rsidTr="0025795A">
        <w:trPr>
          <w:trHeight w:val="175"/>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BFF4972"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1.6</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BB16F61"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კომპიუტინგის შესავალი  და  კომპიუტერული უნარ-ჩვევები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10ADBB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AEE1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CB9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A19A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887A47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6BD401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1/0/3/0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54FE06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45FF46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F12D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F2A7A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D06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93D3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1DE1E2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136B37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A9020D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2A9809A6" w14:textId="77777777" w:rsidTr="0025795A">
        <w:trPr>
          <w:trHeight w:val="175"/>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1773947"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5DD2AC4"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აკადემიური წერა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0BE701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F798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6E37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17D3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67D5BF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62</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3D899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DD4398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1B0ABF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10E9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59D97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7F0C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C367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2253F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BFBF16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B6847D2" w14:textId="77777777" w:rsidR="00383759" w:rsidRPr="005342E5" w:rsidRDefault="00383759" w:rsidP="005342E5">
            <w:pPr>
              <w:spacing w:after="0" w:line="240" w:lineRule="auto"/>
              <w:ind w:right="-107"/>
              <w:jc w:val="center"/>
              <w:rPr>
                <w:rFonts w:ascii="Sylfaen" w:hAnsi="Sylfaen"/>
                <w:noProof/>
                <w:sz w:val="20"/>
                <w:szCs w:val="20"/>
                <w:lang w:val="ka-GE"/>
              </w:rPr>
            </w:pPr>
          </w:p>
        </w:tc>
      </w:tr>
      <w:tr w:rsidR="00383759" w:rsidRPr="005342E5" w14:paraId="2AA5D0E8" w14:textId="77777777" w:rsidTr="0025795A">
        <w:trPr>
          <w:trHeight w:val="283"/>
        </w:trPr>
        <w:tc>
          <w:tcPr>
            <w:tcW w:w="436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hideMark/>
          </w:tcPr>
          <w:p w14:paraId="25B6EE49" w14:textId="77777777" w:rsidR="00383759" w:rsidRPr="005342E5" w:rsidRDefault="00383759" w:rsidP="005342E5">
            <w:pPr>
              <w:spacing w:after="0" w:line="240" w:lineRule="auto"/>
              <w:jc w:val="center"/>
              <w:rPr>
                <w:rFonts w:ascii="Sylfaen" w:eastAsia="Times New Roman" w:hAnsi="Sylfaen" w:cs="AcadNusx"/>
                <w:noProof/>
                <w:sz w:val="20"/>
                <w:szCs w:val="20"/>
                <w:lang w:val="ka-GE" w:eastAsia="ru-RU"/>
              </w:rPr>
            </w:pPr>
            <w:r w:rsidRPr="005342E5">
              <w:rPr>
                <w:rFonts w:ascii="Sylfaen" w:eastAsia="Times New Roman" w:hAnsi="Sylfaen" w:cs="Times New Roman"/>
                <w:b/>
                <w:noProof/>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5E03D3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9208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875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1A1B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534E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A884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434</w:t>
            </w:r>
          </w:p>
        </w:tc>
        <w:tc>
          <w:tcPr>
            <w:tcW w:w="1435"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6FC201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1688ABD"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20</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F7A2E"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1F2AED"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BE9560"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B753E17"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BFDBA"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1AEB3"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2B7D29B"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1176C62"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r>
      <w:tr w:rsidR="00383759" w:rsidRPr="005342E5" w14:paraId="2E694DD5"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tcPr>
          <w:p w14:paraId="364C1DF0"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2</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vAlign w:val="center"/>
          </w:tcPr>
          <w:p w14:paraId="212548DF"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bookmarkStart w:id="2" w:name="_Hlk95391189"/>
            <w:r w:rsidRPr="005342E5">
              <w:rPr>
                <w:rFonts w:ascii="Sylfaen" w:eastAsia="Times New Roman" w:hAnsi="Sylfaen" w:cs="Times New Roman"/>
                <w:b/>
                <w:noProof/>
                <w:sz w:val="20"/>
                <w:szCs w:val="20"/>
                <w:lang w:val="ka-GE" w:eastAsia="ru-RU"/>
              </w:rPr>
              <w:t xml:space="preserve">ძირითადი  სწავლის სფეროს სავალდებულო სასწავლო კურსები </w:t>
            </w:r>
            <w:bookmarkEnd w:id="2"/>
            <w:r w:rsidRPr="005342E5">
              <w:rPr>
                <w:rFonts w:ascii="Sylfaen" w:eastAsia="Times New Roman" w:hAnsi="Sylfaen" w:cs="Times New Roman"/>
                <w:b/>
                <w:noProof/>
                <w:sz w:val="20"/>
                <w:szCs w:val="20"/>
                <w:lang w:val="ka-GE" w:eastAsia="ru-RU"/>
              </w:rPr>
              <w:t>(125 ECTS)</w:t>
            </w:r>
          </w:p>
        </w:tc>
      </w:tr>
      <w:tr w:rsidR="00383759" w:rsidRPr="005342E5" w14:paraId="64E0BA9C"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18DBAE69"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w:t>
            </w:r>
          </w:p>
        </w:tc>
        <w:tc>
          <w:tcPr>
            <w:tcW w:w="3492" w:type="dxa"/>
            <w:tcBorders>
              <w:top w:val="single" w:sz="4" w:space="0" w:color="auto"/>
              <w:left w:val="double" w:sz="4" w:space="0" w:color="auto"/>
              <w:bottom w:val="single" w:sz="4" w:space="0" w:color="auto"/>
              <w:right w:val="double" w:sz="4" w:space="0" w:color="auto"/>
            </w:tcBorders>
            <w:shd w:val="clear" w:color="auto" w:fill="auto"/>
            <w:hideMark/>
          </w:tcPr>
          <w:p w14:paraId="3EBEB74E"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ბიოლოგიის შესავალი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358AF7E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597E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19F9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3099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BB2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hideMark/>
          </w:tcPr>
          <w:p w14:paraId="69BEA03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115B69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90AEA2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549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B79C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BD37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D101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980211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382798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2F7CE16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37E76B25"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C63CC5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3BA3CF85" w14:textId="77777777" w:rsidR="00383759" w:rsidRPr="005342E5" w:rsidRDefault="00383759" w:rsidP="005342E5">
            <w:pPr>
              <w:spacing w:after="0" w:line="240" w:lineRule="auto"/>
              <w:rPr>
                <w:rFonts w:ascii="Sylfaen" w:eastAsia="Times New Roman" w:hAnsi="Sylfaen" w:cs="Times New Roman"/>
                <w:noProof/>
                <w:sz w:val="20"/>
                <w:szCs w:val="20"/>
                <w:lang w:eastAsia="ru-RU"/>
              </w:rPr>
            </w:pPr>
            <w:r w:rsidRPr="005342E5">
              <w:rPr>
                <w:rFonts w:ascii="Sylfaen" w:eastAsia="Times New Roman" w:hAnsi="Sylfaen" w:cs="Times New Roman"/>
                <w:noProof/>
                <w:sz w:val="20"/>
                <w:szCs w:val="20"/>
                <w:lang w:val="ka-GE" w:eastAsia="ru-RU"/>
              </w:rPr>
              <w:t>ქიმიის საფუძვლები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65D02F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6F1C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54BE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DF87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35A1F0B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09D1E5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6A0978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9E15C2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9801C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8A0EE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BAB3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4F06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7D8079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5A934E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276063F5" w14:textId="77777777" w:rsidR="00383759" w:rsidRPr="005342E5" w:rsidRDefault="00383759" w:rsidP="005342E5">
            <w:pPr>
              <w:spacing w:after="0" w:line="240" w:lineRule="auto"/>
              <w:ind w:right="-107"/>
              <w:jc w:val="center"/>
              <w:rPr>
                <w:rFonts w:ascii="Sylfaen" w:hAnsi="Sylfaen"/>
                <w:noProof/>
                <w:sz w:val="20"/>
                <w:szCs w:val="20"/>
                <w:lang w:val="ka-GE"/>
              </w:rPr>
            </w:pPr>
          </w:p>
        </w:tc>
      </w:tr>
      <w:tr w:rsidR="00383759" w:rsidRPr="005342E5" w14:paraId="24731A96"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44064CA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0B84158"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მცენარეთა ბიომრავალფეროვნება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77AFA52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FE7B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93ED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512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449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hideMark/>
          </w:tcPr>
          <w:p w14:paraId="6061BDB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0B7775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96ADD8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0C34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11639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5C8E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84EB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1104FF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9D8AB3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hideMark/>
          </w:tcPr>
          <w:p w14:paraId="782E54AB" w14:textId="77777777" w:rsidR="00383759" w:rsidRPr="005342E5" w:rsidRDefault="00383759" w:rsidP="005342E5">
            <w:pPr>
              <w:spacing w:after="0" w:line="240" w:lineRule="auto"/>
              <w:ind w:right="-107"/>
              <w:jc w:val="center"/>
              <w:rPr>
                <w:rFonts w:ascii="Sylfaen" w:hAnsi="Sylfaen"/>
                <w:noProof/>
                <w:sz w:val="20"/>
                <w:szCs w:val="20"/>
                <w:lang w:val="ka-GE"/>
              </w:rPr>
            </w:pPr>
          </w:p>
        </w:tc>
      </w:tr>
      <w:tr w:rsidR="00383759" w:rsidRPr="005342E5" w14:paraId="0099F104"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6ECFA6B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lastRenderedPageBreak/>
              <w:t>2.4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F3B7321"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ცხოველთა ბიომრავალფეროვნება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6BC78C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14DB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E676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B32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3136B55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AD89FD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0378693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D68938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F19A1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B1F0C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DC1C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0BD5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75BE98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C1B9C3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1A45BE1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2A2DA8D0"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CBFE193"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2.5</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83D83F1"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ზოგადი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AFB9B1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99E1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3B9C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B72D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1A28B7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3CDEFE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2E798BA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07EF162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1AE8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0090F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6F2C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B75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9F1CEB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C94C53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725E63F5" w14:textId="12A0C1A8" w:rsidR="00383759" w:rsidRPr="005342E5" w:rsidRDefault="004A677A" w:rsidP="005342E5">
            <w:pPr>
              <w:spacing w:after="0" w:line="240" w:lineRule="auto"/>
              <w:ind w:right="-107"/>
              <w:jc w:val="center"/>
              <w:rPr>
                <w:rFonts w:ascii="Sylfaen" w:hAnsi="Sylfaen"/>
                <w:noProof/>
                <w:sz w:val="20"/>
                <w:szCs w:val="20"/>
              </w:rPr>
            </w:pPr>
            <w:r w:rsidRPr="005342E5">
              <w:rPr>
                <w:rFonts w:ascii="Sylfaen" w:hAnsi="Sylfaen"/>
                <w:noProof/>
                <w:sz w:val="20"/>
                <w:szCs w:val="20"/>
              </w:rPr>
              <w:t>2.1</w:t>
            </w:r>
          </w:p>
        </w:tc>
      </w:tr>
      <w:tr w:rsidR="00383759" w:rsidRPr="005342E5" w14:paraId="67CFA613"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4B2025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2.6</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C0F8D3B"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უჯრედის ბიოლოგია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BA9E5ED"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6989A"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92E2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D534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EA0D06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A6760FF"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rPr>
              <w:t>1</w:t>
            </w:r>
            <w:r w:rsidRPr="005342E5">
              <w:rPr>
                <w:rFonts w:ascii="Sylfaen" w:hAnsi="Sylfaen"/>
                <w:noProof/>
                <w:sz w:val="20"/>
                <w:szCs w:val="20"/>
                <w:lang w:val="ka-GE"/>
              </w:rPr>
              <w:t>/2/0/0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B00FA3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BF92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3347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FF86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9F62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91A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5887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6D034C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6C85E5D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w:t>
            </w:r>
          </w:p>
        </w:tc>
      </w:tr>
      <w:tr w:rsidR="00383759" w:rsidRPr="005342E5" w14:paraId="30807E3B"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42304A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E75C3F8"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სასწავლო საველე პრაქტიკა მცენარეთა და ცხოველთა ბიომრავალფეროვნებაში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6EBEA5E"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AF9E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w:t>
            </w:r>
            <w:r w:rsidRPr="005342E5">
              <w:rPr>
                <w:rFonts w:ascii="Sylfaen" w:hAnsi="Sylfaen"/>
                <w:noProof/>
                <w:sz w:val="20"/>
                <w:szCs w:val="20"/>
              </w:rPr>
              <w:t>2</w:t>
            </w:r>
            <w:r w:rsidRPr="005342E5">
              <w:rPr>
                <w:rFonts w:ascii="Sylfaen" w:hAnsi="Sylfaen"/>
                <w:noProof/>
                <w:sz w:val="20"/>
                <w:szCs w:val="20"/>
                <w:lang w:val="ka-GE"/>
              </w:rPr>
              <w:t>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2FAD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F2DE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211D308"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62</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712FA1D1" w14:textId="77777777" w:rsidR="002A4E5E" w:rsidRPr="005342E5" w:rsidRDefault="002A4E5E" w:rsidP="005342E5">
            <w:pPr>
              <w:spacing w:after="0" w:line="240" w:lineRule="auto"/>
              <w:ind w:right="-107"/>
              <w:jc w:val="center"/>
              <w:rPr>
                <w:rFonts w:ascii="Sylfaen" w:hAnsi="Sylfaen"/>
                <w:noProof/>
                <w:sz w:val="20"/>
                <w:szCs w:val="20"/>
              </w:rPr>
            </w:pPr>
          </w:p>
          <w:p w14:paraId="30D9D65D"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0/4/0/0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0017C6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DAA32"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71DE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2E34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736F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4D02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2AFB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7BB5B1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4B5FCBC2" w14:textId="77777777" w:rsidR="002A4E5E" w:rsidRPr="005342E5" w:rsidRDefault="002A4E5E" w:rsidP="005342E5">
            <w:pPr>
              <w:spacing w:after="0" w:line="240" w:lineRule="auto"/>
              <w:ind w:right="-107"/>
              <w:jc w:val="center"/>
              <w:rPr>
                <w:rFonts w:ascii="Sylfaen" w:hAnsi="Sylfaen"/>
                <w:noProof/>
                <w:sz w:val="20"/>
                <w:szCs w:val="20"/>
                <w:lang w:val="ka-GE"/>
              </w:rPr>
            </w:pPr>
          </w:p>
          <w:p w14:paraId="29A16A87"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lang w:val="ka-GE"/>
              </w:rPr>
              <w:t xml:space="preserve">2.3.  </w:t>
            </w:r>
            <w:r w:rsidRPr="005342E5">
              <w:rPr>
                <w:rFonts w:ascii="Sylfaen" w:hAnsi="Sylfaen"/>
                <w:noProof/>
                <w:sz w:val="20"/>
                <w:szCs w:val="20"/>
              </w:rPr>
              <w:t>2.4</w:t>
            </w:r>
          </w:p>
        </w:tc>
      </w:tr>
      <w:tr w:rsidR="00383759" w:rsidRPr="005342E5" w14:paraId="71BB9B35"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C777852"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2.8</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E4FC84B"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ბიოგეოგრაფია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C3AB4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FA2C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5A02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E315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B76C3E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6460F5E"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8C8678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9ADB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949D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EEE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43B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5568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50C6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F28937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02AE3F3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6740D765"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53E40F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2.9</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04FD05A"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 xml:space="preserve">მცენარეთა ეკოლოგია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0F8C72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C7DA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719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FAE8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DE7AC7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4BCF2964" w14:textId="77777777" w:rsidR="00383759" w:rsidRPr="005342E5" w:rsidRDefault="00383759" w:rsidP="005342E5">
            <w:pPr>
              <w:spacing w:after="0" w:line="240" w:lineRule="auto"/>
              <w:ind w:right="-107" w:firstLine="123"/>
              <w:jc w:val="center"/>
              <w:rPr>
                <w:rFonts w:ascii="Sylfaen" w:hAnsi="Sylfaen"/>
                <w:noProof/>
                <w:sz w:val="20"/>
                <w:szCs w:val="20"/>
              </w:rPr>
            </w:pPr>
            <w:r w:rsidRPr="005342E5">
              <w:rPr>
                <w:rFonts w:ascii="Sylfaen" w:hAnsi="Sylfaen"/>
                <w:noProof/>
                <w:sz w:val="20"/>
                <w:szCs w:val="20"/>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573BFF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82A0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B9A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886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4416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E89D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A495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F9C080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3FEC4C8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2.3; 2.5</w:t>
            </w:r>
          </w:p>
        </w:tc>
      </w:tr>
      <w:tr w:rsidR="00383759" w:rsidRPr="005342E5" w14:paraId="22BEAA2E"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3D941D4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2.10</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634E41E"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ცხოველთა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620483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0110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C3E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C91A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7EC00A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23E17908"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BECFF8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291F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5861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7165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0377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B698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C2F7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935E23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233426B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2.4; 2.5</w:t>
            </w:r>
          </w:p>
        </w:tc>
      </w:tr>
      <w:tr w:rsidR="00383759" w:rsidRPr="005342E5" w14:paraId="1409F9DD"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7935CD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3B5C5095"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Sylfaen"/>
                <w:noProof/>
                <w:sz w:val="20"/>
                <w:szCs w:val="20"/>
                <w:lang w:val="ka-GE" w:eastAsia="ru-RU"/>
              </w:rPr>
              <w:t>მცენარეთა ეკოლოგიური ფიზიოლოგია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F8C46B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275A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7B1C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CD92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1441C5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7D0007A6" w14:textId="77777777" w:rsidR="00383759" w:rsidRPr="005342E5" w:rsidRDefault="00383759" w:rsidP="005342E5">
            <w:pPr>
              <w:spacing w:after="0" w:line="240" w:lineRule="auto"/>
              <w:ind w:right="-107" w:firstLine="123"/>
              <w:jc w:val="center"/>
              <w:rPr>
                <w:rFonts w:ascii="Sylfaen" w:hAnsi="Sylfaen"/>
                <w:noProof/>
                <w:sz w:val="20"/>
                <w:szCs w:val="20"/>
              </w:rPr>
            </w:pPr>
            <w:r w:rsidRPr="005342E5">
              <w:rPr>
                <w:rFonts w:ascii="Sylfaen" w:hAnsi="Sylfaen"/>
                <w:noProof/>
                <w:sz w:val="20"/>
                <w:szCs w:val="20"/>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532678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D2E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C37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D1E5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12B6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B9CD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C85F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26C7F3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77585D8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2.3</w:t>
            </w:r>
          </w:p>
        </w:tc>
      </w:tr>
      <w:tr w:rsidR="00383759" w:rsidRPr="005342E5" w14:paraId="234167E7"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DC34EB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8AF2ACE"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სასწავლო საველე პრაქტიკა მცენარეთა და ცხოველთა ეკოლოგიაში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309EB6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82AE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150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2B60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60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D5F9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B49F1A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87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EC8C23F" w14:textId="77777777" w:rsidR="00383759" w:rsidRPr="005342E5" w:rsidRDefault="00383759" w:rsidP="005342E5">
            <w:pPr>
              <w:spacing w:after="0" w:line="240" w:lineRule="auto"/>
              <w:ind w:right="-107" w:firstLine="123"/>
              <w:jc w:val="center"/>
              <w:rPr>
                <w:rFonts w:ascii="Sylfaen" w:hAnsi="Sylfaen"/>
                <w:noProof/>
                <w:sz w:val="20"/>
                <w:szCs w:val="20"/>
              </w:rPr>
            </w:pPr>
            <w:r w:rsidRPr="005342E5">
              <w:rPr>
                <w:rFonts w:ascii="Sylfaen" w:hAnsi="Sylfaen"/>
                <w:noProof/>
                <w:sz w:val="20"/>
                <w:szCs w:val="20"/>
              </w:rPr>
              <w:t>0/4/0/0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6D0F3A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F545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4246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5CBE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cs="Times New Roman"/>
                <w:noProof/>
                <w:sz w:val="20"/>
                <w:szCs w:val="20"/>
                <w:lang w:val="ka-GE"/>
              </w:rPr>
              <w:t>6</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D1FA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3703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4596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C95939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114BC7E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2.9; 2.10</w:t>
            </w:r>
          </w:p>
        </w:tc>
      </w:tr>
      <w:tr w:rsidR="00383759" w:rsidRPr="005342E5" w14:paraId="1A962A98"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1F3BC11E"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26C5837"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ეკოლოგიური გენეტიკა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181184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D8E5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100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AC06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401C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854879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52</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0DE23A22"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ADCE1C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F38D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4288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CB7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cs="Times New Roman"/>
                <w:noProof/>
                <w:sz w:val="20"/>
                <w:szCs w:val="20"/>
                <w:lang w:val="ka-GE"/>
              </w:rPr>
              <w:t>4</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4B5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DC5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0BA3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EC4789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125323E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w:t>
            </w:r>
          </w:p>
        </w:tc>
      </w:tr>
      <w:tr w:rsidR="00383759" w:rsidRPr="005342E5" w14:paraId="262E0DAD"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DECC77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2.14</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FADB7B6"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მიკროორგანიზმები და გარემო</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6DAEE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B184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F1F2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005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D682BD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2067DAF0"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B46E34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92C0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BB6B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ECD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C3D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C800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912A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7DD05F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053A3C7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3E1CD56F"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FCF7007"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2.15</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4098FA3"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გამოყენებითი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DD84AE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EBFA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B894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DCB8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954A02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2E90C9EB"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39F04C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6256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7AB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DB6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25D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7C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2F8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D93524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07C8D19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65C1BF75"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334E5C7"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2.16</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F5FF70E"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პოპულაციების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F95C65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7449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FED5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FEB5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F73EA7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6CF738E9"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34F46B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9C9D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1A07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4C66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CFFF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5763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3CAC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A172F1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tcPr>
          <w:p w14:paraId="1676C71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 xml:space="preserve"> 2.10</w:t>
            </w:r>
          </w:p>
        </w:tc>
      </w:tr>
      <w:tr w:rsidR="00383759" w:rsidRPr="005342E5" w14:paraId="3F7E0631"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4DAEB7B"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2.17</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D88B0D0"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ბუნებრივი რესურსების რაციონალური გამოყენება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FF4015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34DA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7CA1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22A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B1A7CD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62350638"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73C8DAD"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3FEF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815E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D1B2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7981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253A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97A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7B9392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FFFFFF" w:themeFill="background1"/>
            <w:vAlign w:val="center"/>
          </w:tcPr>
          <w:p w14:paraId="77D19CE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rPr>
              <w:t xml:space="preserve">2.5, </w:t>
            </w:r>
            <w:r w:rsidRPr="005342E5">
              <w:rPr>
                <w:rFonts w:ascii="Sylfaen" w:hAnsi="Sylfaen"/>
                <w:noProof/>
                <w:sz w:val="20"/>
                <w:szCs w:val="20"/>
                <w:lang w:val="ka-GE"/>
              </w:rPr>
              <w:t>2.8</w:t>
            </w:r>
          </w:p>
        </w:tc>
      </w:tr>
      <w:tr w:rsidR="00383759" w:rsidRPr="005342E5" w14:paraId="2493F871"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0C05466"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2.18</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D72BBA6"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ბიოკონსერვაცია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595AD0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C3B6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2E3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BBD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E5D081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tcPr>
          <w:p w14:paraId="420C4F78"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6D5184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B5F025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95A7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4023C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96B0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AB37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42EB1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A41A0B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2BF00F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1BD990D5" w14:textId="77777777" w:rsidTr="0025795A">
        <w:trPr>
          <w:trHeight w:val="343"/>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BAEC743"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2.19</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B1F48BA"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ჰიდრობიოლოგია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35FD4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29AB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5ECA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4361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F5B89B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tcPr>
          <w:p w14:paraId="05BDF869" w14:textId="77777777" w:rsidR="00383759" w:rsidRPr="005342E5" w:rsidRDefault="00383759" w:rsidP="005342E5">
            <w:pPr>
              <w:spacing w:after="0" w:line="240" w:lineRule="auto"/>
              <w:ind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63EF94F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932596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D0C4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EBDDD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BA00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369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DC3223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20445E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8FAE2C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2B02A049" w14:textId="77777777" w:rsidTr="0025795A">
        <w:trPr>
          <w:trHeight w:val="406"/>
        </w:trPr>
        <w:tc>
          <w:tcPr>
            <w:tcW w:w="868"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0495EDE2"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2.20</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6D3BAEA"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დაცული ტერიტორიები, ორგანიზება და მართვა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3B6654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EB3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B7CB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B83F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C4289A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FA6925F" w14:textId="77777777" w:rsidR="00383759" w:rsidRPr="005342E5" w:rsidRDefault="00383759" w:rsidP="005342E5">
            <w:pPr>
              <w:spacing w:after="0" w:line="240" w:lineRule="auto"/>
              <w:ind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244A18C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9A59B6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489E9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F888E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7F5F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47AA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731EB5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11DB1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B393AD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 2.17</w:t>
            </w:r>
          </w:p>
          <w:p w14:paraId="3D922783" w14:textId="77777777" w:rsidR="00383759" w:rsidRPr="005342E5" w:rsidRDefault="00383759" w:rsidP="005342E5">
            <w:pPr>
              <w:spacing w:after="0" w:line="240" w:lineRule="auto"/>
              <w:ind w:right="-107"/>
              <w:jc w:val="center"/>
              <w:rPr>
                <w:rFonts w:ascii="Sylfaen" w:hAnsi="Sylfaen"/>
                <w:noProof/>
                <w:sz w:val="20"/>
                <w:szCs w:val="20"/>
                <w:lang w:val="ka-GE"/>
              </w:rPr>
            </w:pPr>
          </w:p>
        </w:tc>
      </w:tr>
      <w:tr w:rsidR="00383759" w:rsidRPr="005342E5" w14:paraId="656125ED"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1ECBE63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lastRenderedPageBreak/>
              <w:t>2.21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F4C8436"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გარემო და ეკოლოგიური კატასტროფები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578BB2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F744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B628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F1C5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C7E62C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7A1840E" w14:textId="77777777" w:rsidR="00383759" w:rsidRPr="005342E5" w:rsidRDefault="00383759" w:rsidP="005342E5">
            <w:pPr>
              <w:spacing w:after="0" w:line="240" w:lineRule="auto"/>
              <w:ind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2A53D37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CE3856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814A6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0F719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5553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208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F45B75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096C96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3B9AE5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2.8</w:t>
            </w:r>
          </w:p>
        </w:tc>
      </w:tr>
      <w:tr w:rsidR="00383759" w:rsidRPr="005342E5" w14:paraId="26A68D41"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AF8E06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18C560BB"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 xml:space="preserve">ლანდშაფტების ეკოლოგია </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71C97D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9C588"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BD59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EAE6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ED521AB"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1799A2D" w14:textId="77777777" w:rsidR="00383759" w:rsidRPr="005342E5" w:rsidRDefault="00383759" w:rsidP="005342E5">
            <w:pPr>
              <w:spacing w:after="0" w:line="240" w:lineRule="auto"/>
              <w:ind w:firstLine="123"/>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411C905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7FD9DA8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06798"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BB31F3E"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24C0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AFBA9"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2C563C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hAnsi="Sylfaen" w:cs="Times New Roman"/>
                <w:noProof/>
                <w:sz w:val="20"/>
                <w:szCs w:val="20"/>
                <w:lang w:val="ka-GE"/>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9928E68"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66E0AF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hAnsi="Sylfaen"/>
                <w:noProof/>
                <w:sz w:val="20"/>
                <w:szCs w:val="20"/>
                <w:lang w:val="ka-GE"/>
              </w:rPr>
              <w:t>2.5; 2.8</w:t>
            </w:r>
          </w:p>
        </w:tc>
      </w:tr>
      <w:tr w:rsidR="00383759" w:rsidRPr="005342E5" w14:paraId="0245F952"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E85B7F3"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2.23</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AEECE1A" w14:textId="77777777" w:rsidR="00383759" w:rsidRPr="005342E5" w:rsidRDefault="00383759" w:rsidP="005342E5">
            <w:pPr>
              <w:spacing w:after="0" w:line="240" w:lineRule="auto"/>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ეკოლოგიური მონიტორინგი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66599B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67B9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F0FB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BA9F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5053111"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3383111" w14:textId="77777777" w:rsidR="00383759" w:rsidRPr="005342E5" w:rsidRDefault="00383759" w:rsidP="005342E5">
            <w:pPr>
              <w:spacing w:after="0" w:line="240" w:lineRule="auto"/>
              <w:ind w:firstLine="123"/>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tcPr>
          <w:p w14:paraId="2DBF357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B73CDD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D3568"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E6B15F"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F542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BBF9F"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BB308B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E62E332"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5</w:t>
            </w:r>
          </w:p>
        </w:tc>
        <w:tc>
          <w:tcPr>
            <w:tcW w:w="1134" w:type="dxa"/>
            <w:tcBorders>
              <w:top w:val="single" w:sz="4" w:space="0" w:color="auto"/>
              <w:left w:val="double" w:sz="4" w:space="0" w:color="auto"/>
              <w:bottom w:val="single" w:sz="4" w:space="0" w:color="auto"/>
              <w:right w:val="thickThinSmallGap" w:sz="24" w:space="0" w:color="auto"/>
            </w:tcBorders>
            <w:shd w:val="clear" w:color="auto" w:fill="FFFFFF" w:themeFill="background1"/>
            <w:vAlign w:val="center"/>
          </w:tcPr>
          <w:p w14:paraId="62B2D94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hAnsi="Sylfaen"/>
                <w:noProof/>
                <w:sz w:val="20"/>
                <w:szCs w:val="20"/>
                <w:lang w:val="ka-GE"/>
              </w:rPr>
              <w:t>2.15</w:t>
            </w:r>
          </w:p>
        </w:tc>
      </w:tr>
      <w:tr w:rsidR="00383759" w:rsidRPr="005342E5" w14:paraId="5BB204F5"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17A7CAE"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2.24</w:t>
            </w:r>
          </w:p>
        </w:tc>
        <w:tc>
          <w:tcPr>
            <w:tcW w:w="3492" w:type="dxa"/>
            <w:tcBorders>
              <w:top w:val="single" w:sz="4" w:space="0" w:color="auto"/>
              <w:left w:val="double" w:sz="4" w:space="0" w:color="auto"/>
              <w:bottom w:val="nil"/>
              <w:right w:val="double" w:sz="4" w:space="0" w:color="auto"/>
            </w:tcBorders>
            <w:shd w:val="clear" w:color="auto" w:fill="auto"/>
          </w:tcPr>
          <w:p w14:paraId="630DFA66" w14:textId="77777777" w:rsidR="00383759" w:rsidRPr="005342E5" w:rsidRDefault="00383759" w:rsidP="005342E5">
            <w:pPr>
              <w:spacing w:after="0" w:line="240" w:lineRule="auto"/>
              <w:rPr>
                <w:rFonts w:ascii="Sylfaen" w:hAnsi="Sylfaen" w:cs="Sylfaen"/>
                <w:noProof/>
                <w:sz w:val="20"/>
                <w:szCs w:val="20"/>
                <w:lang w:val="ka-GE"/>
              </w:rPr>
            </w:pPr>
            <w:r w:rsidRPr="005342E5">
              <w:rPr>
                <w:rFonts w:ascii="Sylfaen" w:eastAsia="Times New Roman" w:hAnsi="Sylfaen" w:cs="Times New Roman"/>
                <w:noProof/>
                <w:sz w:val="20"/>
                <w:szCs w:val="20"/>
                <w:lang w:val="ka-GE" w:eastAsia="ru-RU"/>
              </w:rPr>
              <w:t>ნარჩენების კომპლექსური მართვა</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2A4C0E1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nil"/>
              <w:right w:val="single" w:sz="4" w:space="0" w:color="auto"/>
            </w:tcBorders>
            <w:shd w:val="clear" w:color="auto" w:fill="auto"/>
            <w:vAlign w:val="center"/>
          </w:tcPr>
          <w:p w14:paraId="42C49B6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auto"/>
            <w:vAlign w:val="center"/>
          </w:tcPr>
          <w:p w14:paraId="0B8AE0F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nil"/>
              <w:right w:val="single" w:sz="4" w:space="0" w:color="auto"/>
            </w:tcBorders>
            <w:shd w:val="clear" w:color="auto" w:fill="auto"/>
            <w:vAlign w:val="center"/>
          </w:tcPr>
          <w:p w14:paraId="69E4303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nil"/>
              <w:right w:val="single" w:sz="4" w:space="0" w:color="auto"/>
            </w:tcBorders>
            <w:shd w:val="clear" w:color="auto" w:fill="auto"/>
            <w:vAlign w:val="center"/>
          </w:tcPr>
          <w:p w14:paraId="721A0CA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nil"/>
              <w:right w:val="double" w:sz="4" w:space="0" w:color="auto"/>
            </w:tcBorders>
            <w:shd w:val="clear" w:color="auto" w:fill="auto"/>
            <w:vAlign w:val="center"/>
          </w:tcPr>
          <w:p w14:paraId="6C63A992"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nil"/>
              <w:right w:val="single" w:sz="4" w:space="0" w:color="auto"/>
            </w:tcBorders>
            <w:shd w:val="clear" w:color="auto" w:fill="auto"/>
          </w:tcPr>
          <w:p w14:paraId="466D36A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nil"/>
              <w:right w:val="single" w:sz="4" w:space="0" w:color="auto"/>
            </w:tcBorders>
            <w:shd w:val="clear" w:color="auto" w:fill="auto"/>
            <w:vAlign w:val="center"/>
          </w:tcPr>
          <w:p w14:paraId="66D6A52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538B502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228F4A8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nil"/>
              <w:right w:val="single" w:sz="4" w:space="0" w:color="auto"/>
            </w:tcBorders>
            <w:shd w:val="clear" w:color="auto" w:fill="auto"/>
            <w:vAlign w:val="center"/>
          </w:tcPr>
          <w:p w14:paraId="6E2AECC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7FC9FF3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nil"/>
              <w:right w:val="single" w:sz="4" w:space="0" w:color="auto"/>
            </w:tcBorders>
            <w:shd w:val="clear" w:color="auto" w:fill="auto"/>
            <w:vAlign w:val="center"/>
          </w:tcPr>
          <w:p w14:paraId="0351672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nil"/>
              <w:right w:val="double" w:sz="4" w:space="0" w:color="auto"/>
            </w:tcBorders>
            <w:shd w:val="clear" w:color="auto" w:fill="auto"/>
            <w:vAlign w:val="center"/>
          </w:tcPr>
          <w:p w14:paraId="64EF329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1134" w:type="dxa"/>
            <w:tcBorders>
              <w:top w:val="single" w:sz="4" w:space="0" w:color="auto"/>
              <w:left w:val="single" w:sz="4" w:space="0" w:color="auto"/>
              <w:bottom w:val="nil"/>
              <w:right w:val="thickThinSmallGap" w:sz="24" w:space="0" w:color="auto"/>
            </w:tcBorders>
            <w:shd w:val="clear" w:color="auto" w:fill="auto"/>
            <w:vAlign w:val="center"/>
          </w:tcPr>
          <w:p w14:paraId="4774822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65CEA519"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57750F5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2.25</w:t>
            </w:r>
          </w:p>
        </w:tc>
        <w:tc>
          <w:tcPr>
            <w:tcW w:w="3492" w:type="dxa"/>
            <w:tcBorders>
              <w:top w:val="single" w:sz="4" w:space="0" w:color="auto"/>
              <w:left w:val="double" w:sz="4" w:space="0" w:color="auto"/>
              <w:bottom w:val="nil"/>
              <w:right w:val="double" w:sz="4" w:space="0" w:color="auto"/>
            </w:tcBorders>
            <w:shd w:val="clear" w:color="auto" w:fill="auto"/>
          </w:tcPr>
          <w:p w14:paraId="40DA1209" w14:textId="77777777" w:rsidR="00383759" w:rsidRPr="005342E5" w:rsidRDefault="00383759" w:rsidP="005342E5">
            <w:pPr>
              <w:spacing w:after="0" w:line="240" w:lineRule="auto"/>
              <w:rPr>
                <w:rFonts w:ascii="Sylfaen" w:hAnsi="Sylfaen" w:cs="Sylfaen"/>
                <w:noProof/>
                <w:sz w:val="20"/>
                <w:szCs w:val="20"/>
                <w:lang w:val="ka-GE"/>
              </w:rPr>
            </w:pPr>
            <w:r w:rsidRPr="005342E5">
              <w:rPr>
                <w:rFonts w:ascii="Sylfaen" w:hAnsi="Sylfaen" w:cs="Sylfaen"/>
                <w:noProof/>
                <w:sz w:val="20"/>
                <w:szCs w:val="20"/>
                <w:lang w:val="ka-GE"/>
              </w:rPr>
              <w:t>ეკოლოგიური სამართალი</w:t>
            </w:r>
          </w:p>
        </w:tc>
        <w:tc>
          <w:tcPr>
            <w:tcW w:w="693" w:type="dxa"/>
            <w:gridSpan w:val="2"/>
            <w:tcBorders>
              <w:top w:val="single" w:sz="4" w:space="0" w:color="auto"/>
              <w:left w:val="double" w:sz="4" w:space="0" w:color="auto"/>
              <w:bottom w:val="nil"/>
              <w:right w:val="single" w:sz="4" w:space="0" w:color="auto"/>
            </w:tcBorders>
            <w:shd w:val="clear" w:color="auto" w:fill="auto"/>
            <w:vAlign w:val="center"/>
          </w:tcPr>
          <w:p w14:paraId="08F2BB2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nil"/>
              <w:right w:val="single" w:sz="4" w:space="0" w:color="auto"/>
            </w:tcBorders>
            <w:shd w:val="clear" w:color="auto" w:fill="auto"/>
            <w:vAlign w:val="center"/>
          </w:tcPr>
          <w:p w14:paraId="6302F03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nil"/>
              <w:right w:val="single" w:sz="4" w:space="0" w:color="auto"/>
            </w:tcBorders>
            <w:shd w:val="clear" w:color="auto" w:fill="auto"/>
            <w:vAlign w:val="center"/>
          </w:tcPr>
          <w:p w14:paraId="02C5F2B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nil"/>
              <w:right w:val="single" w:sz="4" w:space="0" w:color="auto"/>
            </w:tcBorders>
            <w:shd w:val="clear" w:color="auto" w:fill="auto"/>
            <w:vAlign w:val="center"/>
          </w:tcPr>
          <w:p w14:paraId="7EFCA7D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nil"/>
              <w:right w:val="single" w:sz="4" w:space="0" w:color="auto"/>
            </w:tcBorders>
            <w:shd w:val="clear" w:color="auto" w:fill="auto"/>
            <w:vAlign w:val="center"/>
          </w:tcPr>
          <w:p w14:paraId="3DC116F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nil"/>
              <w:right w:val="double" w:sz="4" w:space="0" w:color="auto"/>
            </w:tcBorders>
            <w:shd w:val="clear" w:color="auto" w:fill="auto"/>
            <w:vAlign w:val="center"/>
          </w:tcPr>
          <w:p w14:paraId="339AE35D" w14:textId="77777777" w:rsidR="00383759" w:rsidRPr="005342E5" w:rsidRDefault="00383759" w:rsidP="005342E5">
            <w:pPr>
              <w:spacing w:after="0" w:line="240" w:lineRule="auto"/>
              <w:ind w:right="-107" w:firstLine="123"/>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nil"/>
              <w:right w:val="single" w:sz="4" w:space="0" w:color="auto"/>
            </w:tcBorders>
            <w:shd w:val="clear" w:color="auto" w:fill="auto"/>
          </w:tcPr>
          <w:p w14:paraId="5811344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nil"/>
              <w:right w:val="single" w:sz="4" w:space="0" w:color="auto"/>
            </w:tcBorders>
            <w:shd w:val="clear" w:color="auto" w:fill="auto"/>
            <w:vAlign w:val="center"/>
          </w:tcPr>
          <w:p w14:paraId="270EC12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7C142A8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2CB0CD4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nil"/>
              <w:right w:val="single" w:sz="4" w:space="0" w:color="auto"/>
            </w:tcBorders>
            <w:shd w:val="clear" w:color="auto" w:fill="auto"/>
            <w:vAlign w:val="center"/>
          </w:tcPr>
          <w:p w14:paraId="15BFA18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73A4096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nil"/>
              <w:right w:val="single" w:sz="4" w:space="0" w:color="auto"/>
            </w:tcBorders>
            <w:shd w:val="clear" w:color="auto" w:fill="auto"/>
            <w:vAlign w:val="center"/>
          </w:tcPr>
          <w:p w14:paraId="770AE84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nil"/>
              <w:right w:val="double" w:sz="4" w:space="0" w:color="auto"/>
            </w:tcBorders>
            <w:shd w:val="clear" w:color="auto" w:fill="auto"/>
            <w:vAlign w:val="center"/>
          </w:tcPr>
          <w:p w14:paraId="787DB67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1134" w:type="dxa"/>
            <w:tcBorders>
              <w:top w:val="single" w:sz="4" w:space="0" w:color="auto"/>
              <w:left w:val="single" w:sz="4" w:space="0" w:color="auto"/>
              <w:bottom w:val="nil"/>
              <w:right w:val="thickThinSmallGap" w:sz="24" w:space="0" w:color="auto"/>
            </w:tcBorders>
            <w:shd w:val="clear" w:color="auto" w:fill="auto"/>
            <w:vAlign w:val="center"/>
          </w:tcPr>
          <w:p w14:paraId="09CF03B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2.20</w:t>
            </w:r>
          </w:p>
        </w:tc>
      </w:tr>
      <w:tr w:rsidR="00383759" w:rsidRPr="005342E5" w14:paraId="385E40BF" w14:textId="77777777" w:rsidTr="0025795A">
        <w:trPr>
          <w:trHeight w:val="283"/>
        </w:trPr>
        <w:tc>
          <w:tcPr>
            <w:tcW w:w="4360" w:type="dxa"/>
            <w:gridSpan w:val="2"/>
            <w:tcBorders>
              <w:top w:val="single" w:sz="4" w:space="0" w:color="auto"/>
              <w:left w:val="thinThickSmallGap" w:sz="24" w:space="0" w:color="auto"/>
              <w:bottom w:val="single" w:sz="4" w:space="0" w:color="auto"/>
              <w:right w:val="double" w:sz="4" w:space="0" w:color="auto"/>
            </w:tcBorders>
            <w:vAlign w:val="center"/>
          </w:tcPr>
          <w:p w14:paraId="43A0A891" w14:textId="77777777" w:rsidR="00383759" w:rsidRPr="005342E5" w:rsidRDefault="00383759" w:rsidP="005342E5">
            <w:pPr>
              <w:pStyle w:val="BalloonText"/>
              <w:tabs>
                <w:tab w:val="left" w:pos="0"/>
              </w:tabs>
              <w:jc w:val="center"/>
              <w:rPr>
                <w:rFonts w:ascii="Sylfaen" w:eastAsia="Times New Roman" w:hAnsi="Sylfaen" w:cs="AcadNusx"/>
                <w:b/>
                <w:noProof/>
                <w:sz w:val="20"/>
                <w:szCs w:val="20"/>
                <w:lang w:val="ka-GE" w:eastAsia="ru-RU"/>
              </w:rPr>
            </w:pPr>
            <w:r w:rsidRPr="005342E5">
              <w:rPr>
                <w:rFonts w:ascii="Sylfaen" w:eastAsia="Times New Roman" w:hAnsi="Sylfaen" w:cs="Times New Roman"/>
                <w:b/>
                <w:noProof/>
                <w:sz w:val="20"/>
                <w:szCs w:val="20"/>
                <w:lang w:val="ka-GE" w:eastAsia="ru-RU"/>
              </w:rPr>
              <w:t>სულ</w:t>
            </w:r>
          </w:p>
        </w:tc>
        <w:tc>
          <w:tcPr>
            <w:tcW w:w="685" w:type="dxa"/>
            <w:tcBorders>
              <w:top w:val="single" w:sz="4" w:space="0" w:color="auto"/>
              <w:left w:val="double" w:sz="4" w:space="0" w:color="auto"/>
              <w:bottom w:val="nil"/>
              <w:right w:val="single" w:sz="4" w:space="0" w:color="auto"/>
            </w:tcBorders>
            <w:vAlign w:val="center"/>
          </w:tcPr>
          <w:p w14:paraId="056F9F84" w14:textId="77777777" w:rsidR="00383759" w:rsidRPr="005342E5" w:rsidRDefault="00383759" w:rsidP="005342E5">
            <w:pPr>
              <w:spacing w:after="0" w:line="240" w:lineRule="auto"/>
              <w:ind w:right="-107"/>
              <w:rPr>
                <w:rFonts w:ascii="Sylfaen" w:hAnsi="Sylfaen"/>
                <w:b/>
                <w:noProof/>
                <w:sz w:val="20"/>
                <w:szCs w:val="20"/>
                <w:lang w:val="ka-GE"/>
              </w:rPr>
            </w:pPr>
            <w:r w:rsidRPr="005342E5">
              <w:rPr>
                <w:rFonts w:ascii="Sylfaen" w:hAnsi="Sylfaen"/>
                <w:b/>
                <w:noProof/>
                <w:sz w:val="20"/>
                <w:szCs w:val="20"/>
                <w:lang w:val="ka-GE"/>
              </w:rPr>
              <w:t>120</w:t>
            </w:r>
          </w:p>
        </w:tc>
        <w:tc>
          <w:tcPr>
            <w:tcW w:w="645" w:type="dxa"/>
            <w:gridSpan w:val="2"/>
            <w:tcBorders>
              <w:top w:val="single" w:sz="4" w:space="0" w:color="auto"/>
              <w:left w:val="single" w:sz="4" w:space="0" w:color="auto"/>
              <w:bottom w:val="nil"/>
              <w:right w:val="single" w:sz="4" w:space="0" w:color="auto"/>
            </w:tcBorders>
            <w:vAlign w:val="center"/>
          </w:tcPr>
          <w:p w14:paraId="26474074" w14:textId="77777777" w:rsidR="00383759" w:rsidRPr="005342E5" w:rsidRDefault="00383759" w:rsidP="005342E5">
            <w:pPr>
              <w:spacing w:after="0" w:line="240" w:lineRule="auto"/>
              <w:ind w:right="-107"/>
              <w:jc w:val="center"/>
              <w:rPr>
                <w:rFonts w:ascii="Sylfaen" w:hAnsi="Sylfaen"/>
                <w:b/>
                <w:noProof/>
                <w:sz w:val="20"/>
                <w:szCs w:val="20"/>
                <w:lang w:val="ka-GE"/>
              </w:rPr>
            </w:pPr>
            <w:r w:rsidRPr="005342E5">
              <w:rPr>
                <w:rFonts w:ascii="Sylfaen" w:hAnsi="Sylfaen"/>
                <w:b/>
                <w:noProof/>
                <w:sz w:val="20"/>
                <w:szCs w:val="20"/>
                <w:lang w:val="ka-GE"/>
              </w:rPr>
              <w:t>3125</w:t>
            </w:r>
          </w:p>
        </w:tc>
        <w:tc>
          <w:tcPr>
            <w:tcW w:w="722" w:type="dxa"/>
            <w:gridSpan w:val="2"/>
            <w:tcBorders>
              <w:top w:val="single" w:sz="4" w:space="0" w:color="auto"/>
              <w:left w:val="single" w:sz="4" w:space="0" w:color="auto"/>
              <w:bottom w:val="nil"/>
              <w:right w:val="single" w:sz="4" w:space="0" w:color="auto"/>
            </w:tcBorders>
            <w:vAlign w:val="center"/>
          </w:tcPr>
          <w:p w14:paraId="16807025" w14:textId="77777777" w:rsidR="00383759" w:rsidRPr="005342E5" w:rsidRDefault="00383759" w:rsidP="005342E5">
            <w:pPr>
              <w:spacing w:after="0" w:line="240" w:lineRule="auto"/>
              <w:ind w:right="-107"/>
              <w:jc w:val="center"/>
              <w:rPr>
                <w:rFonts w:ascii="Sylfaen" w:hAnsi="Sylfaen"/>
                <w:b/>
                <w:noProof/>
                <w:sz w:val="20"/>
                <w:szCs w:val="20"/>
                <w:lang w:val="ka-GE"/>
              </w:rPr>
            </w:pPr>
            <w:r w:rsidRPr="005342E5">
              <w:rPr>
                <w:rFonts w:ascii="Sylfaen" w:hAnsi="Sylfaen"/>
                <w:b/>
                <w:noProof/>
                <w:sz w:val="20"/>
                <w:szCs w:val="20"/>
                <w:lang w:val="ka-GE"/>
              </w:rPr>
              <w:t>1125</w:t>
            </w:r>
          </w:p>
        </w:tc>
        <w:tc>
          <w:tcPr>
            <w:tcW w:w="852" w:type="dxa"/>
            <w:gridSpan w:val="2"/>
            <w:tcBorders>
              <w:top w:val="single" w:sz="4" w:space="0" w:color="auto"/>
              <w:left w:val="single" w:sz="4" w:space="0" w:color="auto"/>
              <w:bottom w:val="nil"/>
              <w:right w:val="single" w:sz="4" w:space="0" w:color="auto"/>
            </w:tcBorders>
            <w:vAlign w:val="center"/>
          </w:tcPr>
          <w:p w14:paraId="585AF24A" w14:textId="77777777" w:rsidR="00383759" w:rsidRPr="005342E5" w:rsidRDefault="00383759" w:rsidP="005342E5">
            <w:pPr>
              <w:spacing w:after="0" w:line="240" w:lineRule="auto"/>
              <w:ind w:right="-107"/>
              <w:rPr>
                <w:rFonts w:ascii="Sylfaen" w:hAnsi="Sylfaen"/>
                <w:b/>
                <w:noProof/>
                <w:sz w:val="20"/>
                <w:szCs w:val="20"/>
                <w:lang w:val="ka-GE"/>
              </w:rPr>
            </w:pPr>
            <w:r w:rsidRPr="005342E5">
              <w:rPr>
                <w:rFonts w:ascii="Sylfaen" w:hAnsi="Sylfaen"/>
                <w:b/>
                <w:noProof/>
                <w:sz w:val="20"/>
                <w:szCs w:val="20"/>
                <w:lang w:val="ka-GE"/>
              </w:rPr>
              <w:t xml:space="preserve">      69</w:t>
            </w:r>
          </w:p>
        </w:tc>
        <w:tc>
          <w:tcPr>
            <w:tcW w:w="549" w:type="dxa"/>
            <w:gridSpan w:val="2"/>
            <w:tcBorders>
              <w:top w:val="single" w:sz="4" w:space="0" w:color="auto"/>
              <w:left w:val="single" w:sz="4" w:space="0" w:color="auto"/>
              <w:bottom w:val="nil"/>
              <w:right w:val="single" w:sz="4" w:space="0" w:color="auto"/>
            </w:tcBorders>
            <w:vAlign w:val="center"/>
          </w:tcPr>
          <w:p w14:paraId="340DD939" w14:textId="77777777" w:rsidR="00383759" w:rsidRPr="005342E5" w:rsidRDefault="00383759" w:rsidP="005342E5">
            <w:pPr>
              <w:spacing w:after="0" w:line="240" w:lineRule="auto"/>
              <w:ind w:right="-107"/>
              <w:rPr>
                <w:rFonts w:ascii="Sylfaen" w:hAnsi="Sylfaen"/>
                <w:b/>
                <w:noProof/>
                <w:sz w:val="20"/>
                <w:szCs w:val="20"/>
                <w:lang w:val="ka-GE"/>
              </w:rPr>
            </w:pPr>
            <w:r w:rsidRPr="005342E5">
              <w:rPr>
                <w:rFonts w:ascii="Sylfaen" w:hAnsi="Sylfaen"/>
                <w:b/>
                <w:noProof/>
                <w:sz w:val="20"/>
                <w:szCs w:val="20"/>
                <w:lang w:val="ka-GE"/>
              </w:rPr>
              <w:t>1931</w:t>
            </w:r>
          </w:p>
        </w:tc>
        <w:tc>
          <w:tcPr>
            <w:tcW w:w="1435" w:type="dxa"/>
            <w:tcBorders>
              <w:top w:val="single" w:sz="4" w:space="0" w:color="auto"/>
              <w:left w:val="single" w:sz="4" w:space="0" w:color="auto"/>
              <w:bottom w:val="nil"/>
              <w:right w:val="double" w:sz="4" w:space="0" w:color="auto"/>
            </w:tcBorders>
            <w:vAlign w:val="center"/>
          </w:tcPr>
          <w:p w14:paraId="12533F78" w14:textId="77777777" w:rsidR="00383759" w:rsidRPr="005342E5" w:rsidRDefault="00383759" w:rsidP="005342E5">
            <w:pPr>
              <w:spacing w:after="0" w:line="240" w:lineRule="auto"/>
              <w:rPr>
                <w:rFonts w:ascii="Sylfaen" w:eastAsia="Times New Roman" w:hAnsi="Sylfaen" w:cs="Times New Roman"/>
                <w:b/>
                <w:noProof/>
                <w:sz w:val="20"/>
                <w:szCs w:val="20"/>
                <w:lang w:val="ka-GE" w:eastAsia="ru-RU"/>
              </w:rPr>
            </w:pPr>
          </w:p>
        </w:tc>
        <w:tc>
          <w:tcPr>
            <w:tcW w:w="389" w:type="dxa"/>
            <w:gridSpan w:val="2"/>
            <w:tcBorders>
              <w:top w:val="single" w:sz="4" w:space="0" w:color="auto"/>
              <w:left w:val="double" w:sz="4" w:space="0" w:color="auto"/>
              <w:bottom w:val="nil"/>
              <w:right w:val="single" w:sz="4" w:space="0" w:color="auto"/>
            </w:tcBorders>
            <w:vAlign w:val="center"/>
          </w:tcPr>
          <w:p w14:paraId="1EB69751"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15</w:t>
            </w:r>
          </w:p>
        </w:tc>
        <w:tc>
          <w:tcPr>
            <w:tcW w:w="393" w:type="dxa"/>
            <w:gridSpan w:val="2"/>
            <w:tcBorders>
              <w:top w:val="single" w:sz="4" w:space="0" w:color="auto"/>
              <w:left w:val="single" w:sz="4" w:space="0" w:color="auto"/>
              <w:bottom w:val="nil"/>
              <w:right w:val="single" w:sz="4" w:space="0" w:color="auto"/>
            </w:tcBorders>
            <w:vAlign w:val="center"/>
          </w:tcPr>
          <w:p w14:paraId="5DD7C528"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30</w:t>
            </w:r>
          </w:p>
        </w:tc>
        <w:tc>
          <w:tcPr>
            <w:tcW w:w="567" w:type="dxa"/>
            <w:tcBorders>
              <w:top w:val="single" w:sz="4" w:space="0" w:color="auto"/>
              <w:left w:val="single" w:sz="4" w:space="0" w:color="auto"/>
              <w:bottom w:val="nil"/>
              <w:right w:val="single" w:sz="4" w:space="0" w:color="auto"/>
            </w:tcBorders>
            <w:vAlign w:val="center"/>
          </w:tcPr>
          <w:p w14:paraId="39B37B5B"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20</w:t>
            </w:r>
          </w:p>
        </w:tc>
        <w:tc>
          <w:tcPr>
            <w:tcW w:w="425" w:type="dxa"/>
            <w:tcBorders>
              <w:top w:val="single" w:sz="4" w:space="0" w:color="auto"/>
              <w:left w:val="single" w:sz="4" w:space="0" w:color="auto"/>
              <w:bottom w:val="nil"/>
              <w:right w:val="single" w:sz="4" w:space="0" w:color="auto"/>
            </w:tcBorders>
            <w:vAlign w:val="center"/>
          </w:tcPr>
          <w:p w14:paraId="35901425"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20</w:t>
            </w:r>
          </w:p>
        </w:tc>
        <w:tc>
          <w:tcPr>
            <w:tcW w:w="517" w:type="dxa"/>
            <w:tcBorders>
              <w:top w:val="single" w:sz="4" w:space="0" w:color="auto"/>
              <w:left w:val="single" w:sz="4" w:space="0" w:color="auto"/>
              <w:bottom w:val="nil"/>
              <w:right w:val="single" w:sz="4" w:space="0" w:color="auto"/>
            </w:tcBorders>
            <w:vAlign w:val="center"/>
          </w:tcPr>
          <w:p w14:paraId="7361B138"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15</w:t>
            </w:r>
          </w:p>
        </w:tc>
        <w:tc>
          <w:tcPr>
            <w:tcW w:w="479" w:type="dxa"/>
            <w:gridSpan w:val="2"/>
            <w:tcBorders>
              <w:top w:val="single" w:sz="4" w:space="0" w:color="auto"/>
              <w:left w:val="single" w:sz="4" w:space="0" w:color="auto"/>
              <w:bottom w:val="nil"/>
              <w:right w:val="single" w:sz="4" w:space="0" w:color="auto"/>
            </w:tcBorders>
            <w:vAlign w:val="center"/>
          </w:tcPr>
          <w:p w14:paraId="05D8B320"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15</w:t>
            </w:r>
          </w:p>
        </w:tc>
        <w:tc>
          <w:tcPr>
            <w:tcW w:w="563" w:type="dxa"/>
            <w:gridSpan w:val="2"/>
            <w:tcBorders>
              <w:top w:val="single" w:sz="4" w:space="0" w:color="auto"/>
              <w:left w:val="single" w:sz="4" w:space="0" w:color="auto"/>
              <w:bottom w:val="nil"/>
              <w:right w:val="single" w:sz="4" w:space="0" w:color="auto"/>
            </w:tcBorders>
            <w:vAlign w:val="center"/>
          </w:tcPr>
          <w:p w14:paraId="655C76D0"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10</w:t>
            </w:r>
          </w:p>
        </w:tc>
        <w:tc>
          <w:tcPr>
            <w:tcW w:w="567" w:type="dxa"/>
            <w:tcBorders>
              <w:top w:val="single" w:sz="4" w:space="0" w:color="auto"/>
              <w:left w:val="single" w:sz="4" w:space="0" w:color="auto"/>
              <w:bottom w:val="nil"/>
              <w:right w:val="double" w:sz="4" w:space="0" w:color="auto"/>
            </w:tcBorders>
            <w:vAlign w:val="center"/>
          </w:tcPr>
          <w:p w14:paraId="2746FF80" w14:textId="77777777" w:rsidR="00383759" w:rsidRPr="005342E5" w:rsidRDefault="00383759" w:rsidP="005342E5">
            <w:pPr>
              <w:spacing w:after="0" w:line="240" w:lineRule="auto"/>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15</w:t>
            </w:r>
          </w:p>
        </w:tc>
        <w:tc>
          <w:tcPr>
            <w:tcW w:w="1134" w:type="dxa"/>
            <w:tcBorders>
              <w:top w:val="single" w:sz="4" w:space="0" w:color="auto"/>
              <w:left w:val="single" w:sz="4" w:space="0" w:color="auto"/>
              <w:bottom w:val="nil"/>
              <w:right w:val="thickThinSmallGap" w:sz="24" w:space="0" w:color="auto"/>
            </w:tcBorders>
          </w:tcPr>
          <w:p w14:paraId="69C4A797"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p>
        </w:tc>
      </w:tr>
      <w:tr w:rsidR="00383759" w:rsidRPr="005342E5" w14:paraId="0DCA2147"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vAlign w:val="center"/>
          </w:tcPr>
          <w:p w14:paraId="12E6A0A7" w14:textId="77777777" w:rsidR="00383759" w:rsidRPr="005342E5" w:rsidRDefault="00383759" w:rsidP="005342E5">
            <w:pPr>
              <w:spacing w:after="0" w:line="240" w:lineRule="auto"/>
              <w:ind w:left="-23"/>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3</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vAlign w:val="center"/>
          </w:tcPr>
          <w:p w14:paraId="34ADE229" w14:textId="77777777" w:rsidR="00383759" w:rsidRPr="005342E5" w:rsidRDefault="00383759" w:rsidP="005342E5">
            <w:pPr>
              <w:spacing w:after="0" w:line="240" w:lineRule="auto"/>
              <w:jc w:val="center"/>
              <w:rPr>
                <w:rFonts w:ascii="Sylfaen" w:eastAsia="Times New Roman" w:hAnsi="Sylfaen" w:cs="Times New Roman"/>
                <w:b/>
                <w:noProof/>
                <w:sz w:val="20"/>
                <w:szCs w:val="20"/>
                <w:lang w:val="ka-GE" w:eastAsia="ru-RU"/>
              </w:rPr>
            </w:pPr>
            <w:r w:rsidRPr="005342E5">
              <w:rPr>
                <w:rFonts w:ascii="Sylfaen" w:eastAsia="Times New Roman" w:hAnsi="Sylfaen" w:cs="Times New Roman"/>
                <w:b/>
                <w:noProof/>
                <w:sz w:val="20"/>
                <w:szCs w:val="20"/>
                <w:lang w:val="ka-GE" w:eastAsia="ru-RU"/>
              </w:rPr>
              <w:t xml:space="preserve"> ძირითადი სწავლის სფეროს  არჩევითი სასწავლო კურსები (20ECTS )</w:t>
            </w:r>
          </w:p>
        </w:tc>
      </w:tr>
      <w:tr w:rsidR="00383759" w:rsidRPr="005342E5" w14:paraId="29624E64"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hideMark/>
          </w:tcPr>
          <w:p w14:paraId="1E6B673A" w14:textId="77777777" w:rsidR="00383759" w:rsidRPr="005342E5" w:rsidRDefault="00383759" w:rsidP="005342E5">
            <w:pPr>
              <w:spacing w:after="0" w:line="240" w:lineRule="auto"/>
              <w:ind w:left="-23"/>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3.1</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1963EC05"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hAnsi="Sylfaen"/>
                <w:b/>
                <w:noProof/>
                <w:sz w:val="20"/>
                <w:szCs w:val="20"/>
                <w:lang w:val="ka-GE"/>
              </w:rPr>
              <w:t>არჩევითი კურსი 1</w:t>
            </w:r>
          </w:p>
        </w:tc>
      </w:tr>
      <w:tr w:rsidR="00383759" w:rsidRPr="005342E5" w14:paraId="56FEA638"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3B660C40"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3.1.1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54F0B663"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ეკოლოგიური ბიოფიზიკა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191C43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13A1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D479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116A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27F86A5"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15D50B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3ED6D9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46922B2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E1CDB"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F5E56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vMerge w:val="restart"/>
            <w:tcBorders>
              <w:top w:val="single" w:sz="4" w:space="0" w:color="auto"/>
              <w:left w:val="single" w:sz="4" w:space="0" w:color="auto"/>
              <w:bottom w:val="nil"/>
              <w:right w:val="single" w:sz="4" w:space="0" w:color="auto"/>
            </w:tcBorders>
            <w:shd w:val="clear" w:color="auto" w:fill="auto"/>
            <w:vAlign w:val="center"/>
          </w:tcPr>
          <w:p w14:paraId="726EBDB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p w14:paraId="1D70134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F8A7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68EE51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2F8A89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869340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075015D1"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023BA7D6"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3.1.2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45A26906"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მცენარეთა ეკოლოგიური ანატომია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2A3F27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8625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1918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8C46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ED4887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A83918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47385B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6EDEBAB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ADDF8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64871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vMerge/>
            <w:tcBorders>
              <w:left w:val="single" w:sz="4" w:space="0" w:color="auto"/>
              <w:bottom w:val="nil"/>
              <w:right w:val="single" w:sz="4" w:space="0" w:color="auto"/>
            </w:tcBorders>
            <w:shd w:val="clear" w:color="auto" w:fill="auto"/>
            <w:vAlign w:val="center"/>
          </w:tcPr>
          <w:p w14:paraId="49A084B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FE26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26E652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02BAF8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6F8F15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2.3</w:t>
            </w:r>
          </w:p>
        </w:tc>
      </w:tr>
      <w:tr w:rsidR="00383759" w:rsidRPr="005342E5" w14:paraId="7F70ED54"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hideMark/>
          </w:tcPr>
          <w:p w14:paraId="266199AA" w14:textId="77777777" w:rsidR="00383759" w:rsidRPr="005342E5" w:rsidRDefault="00383759" w:rsidP="005342E5">
            <w:pPr>
              <w:spacing w:after="0" w:line="240" w:lineRule="auto"/>
              <w:ind w:left="-23"/>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3.2</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0950E514"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hAnsi="Sylfaen"/>
                <w:b/>
                <w:noProof/>
                <w:sz w:val="20"/>
                <w:szCs w:val="20"/>
                <w:lang w:val="ka-GE"/>
              </w:rPr>
              <w:t>არჩევითი კურსი 2</w:t>
            </w:r>
          </w:p>
        </w:tc>
      </w:tr>
      <w:tr w:rsidR="00383759" w:rsidRPr="005342E5" w14:paraId="73CAE2D7"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A4DB125" w14:textId="77777777" w:rsidR="00383759" w:rsidRPr="005342E5" w:rsidRDefault="00383759" w:rsidP="005342E5">
            <w:pPr>
              <w:spacing w:after="0" w:line="240" w:lineRule="auto"/>
              <w:ind w:left="-23"/>
              <w:jc w:val="center"/>
              <w:rPr>
                <w:rFonts w:ascii="Sylfaen" w:hAnsi="Sylfaen"/>
                <w:noProof/>
                <w:sz w:val="20"/>
                <w:szCs w:val="20"/>
                <w:lang w:val="ka-GE"/>
              </w:rPr>
            </w:pPr>
            <w:r w:rsidRPr="005342E5">
              <w:rPr>
                <w:rFonts w:ascii="Sylfaen" w:hAnsi="Sylfaen"/>
                <w:noProof/>
                <w:sz w:val="20"/>
                <w:szCs w:val="20"/>
                <w:lang w:val="ka-GE"/>
              </w:rPr>
              <w:t>3.2.1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1919536"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რადიაციული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915F802"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831D4"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C73CD"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33499"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235A31B"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EBF2545"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056F41" w14:textId="77777777" w:rsidR="00383759" w:rsidRPr="005342E5" w:rsidRDefault="00383759" w:rsidP="005342E5">
            <w:pPr>
              <w:spacing w:after="0" w:line="240" w:lineRule="auto"/>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989EA61" w14:textId="77777777" w:rsidR="00383759" w:rsidRPr="005342E5" w:rsidRDefault="00383759" w:rsidP="005342E5">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155F2" w14:textId="77777777" w:rsidR="00383759" w:rsidRPr="005342E5" w:rsidRDefault="00383759" w:rsidP="005342E5">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7ADC11" w14:textId="77777777" w:rsidR="00383759" w:rsidRPr="005342E5" w:rsidRDefault="00383759" w:rsidP="005342E5">
            <w:pPr>
              <w:spacing w:after="0" w:line="240" w:lineRule="auto"/>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91FAB" w14:textId="77777777" w:rsidR="00383759" w:rsidRPr="005342E5" w:rsidRDefault="00383759" w:rsidP="005342E5">
            <w:pPr>
              <w:spacing w:after="0" w:line="240" w:lineRule="auto"/>
              <w:jc w:val="center"/>
              <w:rPr>
                <w:rFonts w:ascii="Sylfaen" w:hAnsi="Sylfaen"/>
                <w:noProof/>
                <w:sz w:val="20"/>
                <w:szCs w:val="20"/>
                <w:lang w:val="ka-GE"/>
              </w:rPr>
            </w:pPr>
          </w:p>
        </w:tc>
        <w:tc>
          <w:tcPr>
            <w:tcW w:w="479" w:type="dxa"/>
            <w:gridSpan w:val="2"/>
            <w:vMerge w:val="restart"/>
            <w:tcBorders>
              <w:top w:val="nil"/>
              <w:left w:val="single" w:sz="4" w:space="0" w:color="auto"/>
              <w:bottom w:val="nil"/>
              <w:right w:val="single" w:sz="4" w:space="0" w:color="auto"/>
            </w:tcBorders>
            <w:shd w:val="clear" w:color="auto" w:fill="auto"/>
            <w:vAlign w:val="center"/>
          </w:tcPr>
          <w:p w14:paraId="69208C08" w14:textId="77777777" w:rsidR="00383759" w:rsidRPr="005342E5" w:rsidRDefault="00383759" w:rsidP="005342E5">
            <w:pPr>
              <w:spacing w:after="0" w:line="240" w:lineRule="auto"/>
              <w:jc w:val="center"/>
              <w:rPr>
                <w:rFonts w:ascii="Sylfaen" w:hAnsi="Sylfaen"/>
                <w:noProof/>
                <w:sz w:val="20"/>
                <w:szCs w:val="20"/>
                <w:lang w:val="ka-GE"/>
              </w:rPr>
            </w:pPr>
          </w:p>
          <w:p w14:paraId="20A8EF7E"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BF86D6C" w14:textId="77777777" w:rsidR="00383759" w:rsidRPr="005342E5" w:rsidRDefault="00383759" w:rsidP="005342E5">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48A87FF" w14:textId="77777777" w:rsidR="00383759" w:rsidRPr="005342E5" w:rsidRDefault="00383759" w:rsidP="005342E5">
            <w:pPr>
              <w:spacing w:after="0" w:line="240" w:lineRule="auto"/>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61903194"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w:t>
            </w:r>
          </w:p>
        </w:tc>
      </w:tr>
      <w:tr w:rsidR="00383759" w:rsidRPr="005342E5" w14:paraId="18D0CDCC"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496D3769" w14:textId="77777777" w:rsidR="00383759" w:rsidRPr="005342E5" w:rsidRDefault="00383759" w:rsidP="005342E5">
            <w:pPr>
              <w:spacing w:after="0" w:line="240" w:lineRule="auto"/>
              <w:ind w:left="-23"/>
              <w:jc w:val="center"/>
              <w:rPr>
                <w:rFonts w:ascii="Sylfaen" w:hAnsi="Sylfaen"/>
                <w:noProof/>
                <w:sz w:val="20"/>
                <w:szCs w:val="20"/>
                <w:lang w:val="ka-GE"/>
              </w:rPr>
            </w:pPr>
            <w:r w:rsidRPr="005342E5">
              <w:rPr>
                <w:rFonts w:ascii="Sylfaen" w:hAnsi="Sylfaen"/>
                <w:noProof/>
                <w:sz w:val="20"/>
                <w:szCs w:val="20"/>
                <w:lang w:val="ka-GE"/>
              </w:rPr>
              <w:t>3.2.2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DF380CC"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სოფლის მეურნეობის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1A10128"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61681"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A0478"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A3802"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4FA3A710"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44CFC7C"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87EFB90" w14:textId="77777777" w:rsidR="00383759" w:rsidRPr="005342E5" w:rsidRDefault="00383759" w:rsidP="005342E5">
            <w:pPr>
              <w:spacing w:after="0" w:line="240" w:lineRule="auto"/>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2A8586F9" w14:textId="77777777" w:rsidR="00383759" w:rsidRPr="005342E5" w:rsidRDefault="00383759" w:rsidP="005342E5">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7D91E" w14:textId="77777777" w:rsidR="00383759" w:rsidRPr="005342E5" w:rsidRDefault="00383759" w:rsidP="005342E5">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714BDB" w14:textId="77777777" w:rsidR="00383759" w:rsidRPr="005342E5" w:rsidRDefault="00383759" w:rsidP="005342E5">
            <w:pPr>
              <w:spacing w:after="0" w:line="240" w:lineRule="auto"/>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80959" w14:textId="77777777" w:rsidR="00383759" w:rsidRPr="005342E5" w:rsidRDefault="00383759" w:rsidP="005342E5">
            <w:pPr>
              <w:spacing w:after="0" w:line="240" w:lineRule="auto"/>
              <w:jc w:val="center"/>
              <w:rPr>
                <w:rFonts w:ascii="Sylfaen" w:hAnsi="Sylfaen"/>
                <w:noProof/>
                <w:sz w:val="20"/>
                <w:szCs w:val="20"/>
                <w:lang w:val="ka-GE"/>
              </w:rPr>
            </w:pPr>
          </w:p>
        </w:tc>
        <w:tc>
          <w:tcPr>
            <w:tcW w:w="479" w:type="dxa"/>
            <w:gridSpan w:val="2"/>
            <w:vMerge/>
            <w:tcBorders>
              <w:left w:val="single" w:sz="4" w:space="0" w:color="auto"/>
              <w:bottom w:val="nil"/>
              <w:right w:val="single" w:sz="4" w:space="0" w:color="auto"/>
            </w:tcBorders>
            <w:shd w:val="clear" w:color="auto" w:fill="auto"/>
            <w:vAlign w:val="center"/>
          </w:tcPr>
          <w:p w14:paraId="500B4750" w14:textId="77777777" w:rsidR="00383759" w:rsidRPr="005342E5" w:rsidRDefault="00383759" w:rsidP="005342E5">
            <w:pPr>
              <w:spacing w:after="0" w:line="240" w:lineRule="auto"/>
              <w:jc w:val="center"/>
              <w:rPr>
                <w:rFonts w:ascii="Sylfaen" w:hAnsi="Sylfaen"/>
                <w:noProof/>
                <w:sz w:val="20"/>
                <w:szCs w:val="20"/>
                <w:lang w:val="ka-GE"/>
              </w:rPr>
            </w:pP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BBBB9CD" w14:textId="77777777" w:rsidR="00383759" w:rsidRPr="005342E5" w:rsidRDefault="00383759" w:rsidP="005342E5">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BD3E356" w14:textId="77777777" w:rsidR="00383759" w:rsidRPr="005342E5" w:rsidRDefault="00383759" w:rsidP="005342E5">
            <w:pPr>
              <w:spacing w:after="0" w:line="240" w:lineRule="auto"/>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tcPr>
          <w:p w14:paraId="1AC5295E" w14:textId="77777777" w:rsidR="00383759" w:rsidRPr="005342E5" w:rsidRDefault="00383759" w:rsidP="005342E5">
            <w:pPr>
              <w:spacing w:after="0" w:line="240" w:lineRule="auto"/>
              <w:jc w:val="center"/>
              <w:rPr>
                <w:rFonts w:ascii="Sylfaen" w:hAnsi="Sylfaen"/>
                <w:noProof/>
                <w:sz w:val="20"/>
                <w:szCs w:val="20"/>
                <w:lang w:val="ka-GE"/>
              </w:rPr>
            </w:pPr>
            <w:r w:rsidRPr="005342E5">
              <w:rPr>
                <w:rFonts w:ascii="Sylfaen" w:hAnsi="Sylfaen"/>
                <w:noProof/>
                <w:sz w:val="20"/>
                <w:szCs w:val="20"/>
                <w:lang w:val="ka-GE"/>
              </w:rPr>
              <w:t>2.9</w:t>
            </w:r>
          </w:p>
        </w:tc>
      </w:tr>
      <w:tr w:rsidR="00383759" w:rsidRPr="005342E5" w14:paraId="248FF914"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hideMark/>
          </w:tcPr>
          <w:p w14:paraId="1D73CC00" w14:textId="77777777" w:rsidR="00383759" w:rsidRPr="005342E5" w:rsidRDefault="00383759" w:rsidP="005342E5">
            <w:pPr>
              <w:spacing w:after="0" w:line="240" w:lineRule="auto"/>
              <w:ind w:left="-23"/>
              <w:jc w:val="center"/>
              <w:rPr>
                <w:rFonts w:ascii="Sylfaen" w:eastAsia="Times New Roman" w:hAnsi="Sylfaen" w:cs="Times New Roman"/>
                <w:noProof/>
                <w:sz w:val="20"/>
                <w:szCs w:val="20"/>
                <w:lang w:val="ka-GE" w:eastAsia="ru-RU"/>
              </w:rPr>
            </w:pPr>
            <w:r w:rsidRPr="005342E5">
              <w:rPr>
                <w:rFonts w:ascii="Sylfaen" w:hAnsi="Sylfaen"/>
                <w:noProof/>
                <w:sz w:val="20"/>
                <w:szCs w:val="20"/>
                <w:lang w:val="ka-GE"/>
              </w:rPr>
              <w:t>3.3</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vAlign w:val="center"/>
            <w:hideMark/>
          </w:tcPr>
          <w:p w14:paraId="7E65DB03"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hAnsi="Sylfaen"/>
                <w:b/>
                <w:noProof/>
                <w:sz w:val="20"/>
                <w:szCs w:val="20"/>
                <w:lang w:val="ka-GE"/>
              </w:rPr>
              <w:t>არჩევითი კურსი 3</w:t>
            </w:r>
          </w:p>
        </w:tc>
      </w:tr>
      <w:tr w:rsidR="00383759" w:rsidRPr="005342E5" w14:paraId="528A5AC6" w14:textId="77777777" w:rsidTr="0025795A">
        <w:trPr>
          <w:trHeight w:val="33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425338D3"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3.3.1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0DB7D836"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სამედიცინო ეკოლოგია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0EE561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AE08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502F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EDE93"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626D6D0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AFC147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A9BCD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31BDA8D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3372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A68382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EE73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nil"/>
              <w:right w:val="single" w:sz="4" w:space="0" w:color="auto"/>
            </w:tcBorders>
            <w:shd w:val="clear" w:color="auto" w:fill="auto"/>
            <w:vAlign w:val="center"/>
          </w:tcPr>
          <w:p w14:paraId="2739FC6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vMerge w:val="restart"/>
            <w:tcBorders>
              <w:top w:val="single" w:sz="4" w:space="0" w:color="auto"/>
              <w:left w:val="single" w:sz="4" w:space="0" w:color="auto"/>
              <w:bottom w:val="nil"/>
              <w:right w:val="single" w:sz="4" w:space="0" w:color="auto"/>
            </w:tcBorders>
            <w:shd w:val="clear" w:color="auto" w:fill="auto"/>
            <w:vAlign w:val="center"/>
          </w:tcPr>
          <w:p w14:paraId="7694F52C" w14:textId="77777777" w:rsidR="00383759" w:rsidRPr="005342E5" w:rsidRDefault="00383759" w:rsidP="005342E5">
            <w:pPr>
              <w:spacing w:after="0" w:line="240" w:lineRule="auto"/>
              <w:ind w:right="-107"/>
              <w:jc w:val="center"/>
              <w:rPr>
                <w:rFonts w:ascii="Sylfaen" w:hAnsi="Sylfaen"/>
                <w:noProof/>
                <w:sz w:val="20"/>
                <w:szCs w:val="20"/>
                <w:lang w:val="ka-GE"/>
              </w:rPr>
            </w:pPr>
          </w:p>
          <w:p w14:paraId="4B8E9F8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98BED1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8146C4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3B116943"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hideMark/>
          </w:tcPr>
          <w:p w14:paraId="20C93141"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3.3.2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61733D7D"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hAnsi="Sylfaen"/>
                <w:noProof/>
                <w:sz w:val="20"/>
                <w:szCs w:val="20"/>
                <w:lang w:val="ka-GE"/>
              </w:rPr>
              <w:t>ეკოლოგია და დღევანდელობა</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D0ACB10"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F8CF"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1E86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858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E153D1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D6A72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8D660F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3521A74"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D954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E3B28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4F60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F569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vMerge/>
            <w:tcBorders>
              <w:left w:val="single" w:sz="4" w:space="0" w:color="auto"/>
              <w:bottom w:val="nil"/>
              <w:right w:val="single" w:sz="4" w:space="0" w:color="auto"/>
            </w:tcBorders>
            <w:shd w:val="clear" w:color="auto" w:fill="auto"/>
            <w:vAlign w:val="center"/>
          </w:tcPr>
          <w:p w14:paraId="41C9B5D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2521B53"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2EF22A8"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2.9</w:t>
            </w:r>
          </w:p>
        </w:tc>
      </w:tr>
      <w:tr w:rsidR="00383759" w:rsidRPr="005342E5" w14:paraId="4E626EAA" w14:textId="77777777" w:rsidTr="00233573">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C00000"/>
          </w:tcPr>
          <w:p w14:paraId="26000E33"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3.4</w:t>
            </w:r>
          </w:p>
        </w:tc>
        <w:tc>
          <w:tcPr>
            <w:tcW w:w="13414" w:type="dxa"/>
            <w:gridSpan w:val="24"/>
            <w:tcBorders>
              <w:top w:val="single" w:sz="4" w:space="0" w:color="auto"/>
              <w:left w:val="double" w:sz="4" w:space="0" w:color="auto"/>
              <w:bottom w:val="single" w:sz="4" w:space="0" w:color="auto"/>
              <w:right w:val="thickThinSmallGap" w:sz="24" w:space="0" w:color="auto"/>
            </w:tcBorders>
            <w:shd w:val="clear" w:color="auto" w:fill="C00000"/>
          </w:tcPr>
          <w:p w14:paraId="6B2D92B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b/>
                <w:noProof/>
                <w:sz w:val="20"/>
                <w:szCs w:val="20"/>
                <w:lang w:val="ka-GE"/>
              </w:rPr>
              <w:t>არჩევითი კურსი 4</w:t>
            </w:r>
          </w:p>
        </w:tc>
      </w:tr>
      <w:tr w:rsidR="00383759" w:rsidRPr="005342E5" w14:paraId="3EDFC592"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313C5716"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3.4.1</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72E5ACF9" w14:textId="77777777" w:rsidR="00383759" w:rsidRPr="005342E5" w:rsidRDefault="00383759" w:rsidP="005342E5">
            <w:pPr>
              <w:spacing w:after="0" w:line="240" w:lineRule="auto"/>
              <w:jc w:val="both"/>
              <w:rPr>
                <w:rFonts w:ascii="Sylfaen" w:hAnsi="Sylfaen"/>
                <w:noProof/>
                <w:sz w:val="20"/>
                <w:szCs w:val="20"/>
                <w:lang w:val="ka-GE"/>
              </w:rPr>
            </w:pPr>
            <w:r w:rsidRPr="005342E5">
              <w:rPr>
                <w:rFonts w:ascii="Sylfaen" w:hAnsi="Sylfaen"/>
                <w:sz w:val="20"/>
                <w:szCs w:val="20"/>
                <w:lang w:val="ka-GE"/>
              </w:rPr>
              <w:t>თანამედროვე ეკოლოგია და გარემოს დისბალანსის გამომწვევი მიზეზები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029BF52"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D982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341F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C891"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1B295E16"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D0B2BC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09AB367"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59E14EE8"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D07F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47D8A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FB93E"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23DF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left w:val="single" w:sz="4" w:space="0" w:color="auto"/>
              <w:bottom w:val="nil"/>
              <w:right w:val="single" w:sz="4" w:space="0" w:color="auto"/>
            </w:tcBorders>
            <w:shd w:val="clear" w:color="auto" w:fill="auto"/>
            <w:vAlign w:val="center"/>
          </w:tcPr>
          <w:p w14:paraId="418F05C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6DDFBEA"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D15F835" w14:textId="77777777" w:rsidR="00383759" w:rsidRPr="005342E5" w:rsidRDefault="00383759" w:rsidP="005342E5">
            <w:pPr>
              <w:spacing w:after="0" w:line="240" w:lineRule="auto"/>
              <w:ind w:right="-107"/>
              <w:jc w:val="center"/>
              <w:rPr>
                <w:rFonts w:ascii="Sylfaen" w:hAnsi="Sylfaen"/>
                <w:noProof/>
                <w:sz w:val="20"/>
                <w:szCs w:val="20"/>
              </w:rPr>
            </w:pPr>
            <w:r w:rsidRPr="005342E5">
              <w:rPr>
                <w:rFonts w:ascii="Sylfaen" w:hAnsi="Sylfaen"/>
                <w:noProof/>
                <w:sz w:val="20"/>
                <w:szCs w:val="20"/>
                <w:lang w:val="ka-GE"/>
              </w:rPr>
              <w:t>2.5</w:t>
            </w:r>
          </w:p>
        </w:tc>
      </w:tr>
      <w:tr w:rsidR="00383759" w:rsidRPr="005342E5" w14:paraId="5927E4A4" w14:textId="77777777" w:rsidTr="0025795A">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auto"/>
          </w:tcPr>
          <w:p w14:paraId="29AB5459" w14:textId="77777777" w:rsidR="00383759" w:rsidRPr="005342E5" w:rsidRDefault="00383759" w:rsidP="005342E5">
            <w:pPr>
              <w:spacing w:after="0" w:line="240" w:lineRule="auto"/>
              <w:ind w:left="-23"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3.4.2</w:t>
            </w:r>
          </w:p>
        </w:tc>
        <w:tc>
          <w:tcPr>
            <w:tcW w:w="3492" w:type="dxa"/>
            <w:tcBorders>
              <w:top w:val="single" w:sz="4" w:space="0" w:color="auto"/>
              <w:left w:val="double" w:sz="4" w:space="0" w:color="auto"/>
              <w:bottom w:val="single" w:sz="4" w:space="0" w:color="auto"/>
              <w:right w:val="double" w:sz="4" w:space="0" w:color="auto"/>
            </w:tcBorders>
            <w:shd w:val="clear" w:color="auto" w:fill="auto"/>
          </w:tcPr>
          <w:p w14:paraId="2CCF99CC" w14:textId="77777777" w:rsidR="00383759" w:rsidRPr="005342E5" w:rsidRDefault="00383759" w:rsidP="005342E5">
            <w:pPr>
              <w:spacing w:after="0" w:line="240" w:lineRule="auto"/>
              <w:rPr>
                <w:rFonts w:ascii="Sylfaen" w:hAnsi="Sylfaen"/>
                <w:noProof/>
                <w:sz w:val="20"/>
                <w:szCs w:val="20"/>
                <w:lang w:val="ka-GE"/>
              </w:rPr>
            </w:pPr>
            <w:r w:rsidRPr="005342E5">
              <w:rPr>
                <w:rFonts w:ascii="Sylfaen" w:eastAsia="Times New Roman" w:hAnsi="Sylfaen" w:cs="Times New Roman"/>
                <w:noProof/>
                <w:sz w:val="20"/>
                <w:szCs w:val="20"/>
                <w:lang w:val="ka-GE" w:eastAsia="ru-RU"/>
              </w:rPr>
              <w:t>გარემოს დაცვის ეკოლოგიური პრინციპები</w:t>
            </w:r>
          </w:p>
        </w:tc>
        <w:tc>
          <w:tcPr>
            <w:tcW w:w="69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34BFB2E"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5</w:t>
            </w: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FE5E9"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125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3D917"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BF8BB"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3</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774212AC"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77</w:t>
            </w:r>
          </w:p>
        </w:tc>
        <w:tc>
          <w:tcPr>
            <w:tcW w:w="14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CD3412D"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2/1/0/0</w:t>
            </w:r>
          </w:p>
        </w:tc>
        <w:tc>
          <w:tcPr>
            <w:tcW w:w="38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F783C6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14:paraId="12B137B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2751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41D90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ECE4F"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D8975"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55" w:type="dxa"/>
            <w:tcBorders>
              <w:left w:val="single" w:sz="4" w:space="0" w:color="auto"/>
              <w:bottom w:val="nil"/>
              <w:right w:val="single" w:sz="4" w:space="0" w:color="auto"/>
            </w:tcBorders>
            <w:shd w:val="clear" w:color="auto" w:fill="auto"/>
            <w:vAlign w:val="center"/>
          </w:tcPr>
          <w:p w14:paraId="637F48C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517330A"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60DC414" w14:textId="77777777" w:rsidR="00383759" w:rsidRPr="005342E5" w:rsidRDefault="00383759" w:rsidP="005342E5">
            <w:pPr>
              <w:spacing w:after="0" w:line="240" w:lineRule="auto"/>
              <w:ind w:right="-107"/>
              <w:jc w:val="center"/>
              <w:rPr>
                <w:rFonts w:ascii="Sylfaen" w:hAnsi="Sylfaen"/>
                <w:noProof/>
                <w:sz w:val="20"/>
                <w:szCs w:val="20"/>
                <w:lang w:val="ka-GE"/>
              </w:rPr>
            </w:pPr>
            <w:r w:rsidRPr="005342E5">
              <w:rPr>
                <w:rFonts w:ascii="Sylfaen" w:hAnsi="Sylfaen"/>
                <w:noProof/>
                <w:sz w:val="20"/>
                <w:szCs w:val="20"/>
                <w:lang w:val="ka-GE"/>
              </w:rPr>
              <w:t>2.5</w:t>
            </w:r>
          </w:p>
        </w:tc>
      </w:tr>
      <w:tr w:rsidR="00383759" w:rsidRPr="005342E5" w14:paraId="33882197" w14:textId="77777777" w:rsidTr="00233573">
        <w:trPr>
          <w:trHeight w:val="283"/>
        </w:trPr>
        <w:tc>
          <w:tcPr>
            <w:tcW w:w="4360" w:type="dxa"/>
            <w:gridSpan w:val="2"/>
            <w:tcBorders>
              <w:top w:val="single" w:sz="4" w:space="0" w:color="auto"/>
              <w:left w:val="thinThickSmallGap" w:sz="24" w:space="0" w:color="auto"/>
              <w:bottom w:val="single" w:sz="4" w:space="0" w:color="auto"/>
              <w:right w:val="double" w:sz="4" w:space="0" w:color="auto"/>
            </w:tcBorders>
            <w:shd w:val="clear" w:color="auto" w:fill="C00000"/>
            <w:vAlign w:val="center"/>
            <w:hideMark/>
          </w:tcPr>
          <w:p w14:paraId="6A7B5C50" w14:textId="77777777" w:rsidR="00383759" w:rsidRPr="005342E5" w:rsidRDefault="00383759" w:rsidP="005342E5">
            <w:pPr>
              <w:spacing w:after="0" w:line="240" w:lineRule="auto"/>
              <w:jc w:val="center"/>
              <w:rPr>
                <w:rFonts w:ascii="Sylfaen" w:eastAsia="Times New Roman" w:hAnsi="Sylfaen" w:cs="AcadNusx"/>
                <w:noProof/>
                <w:sz w:val="20"/>
                <w:szCs w:val="20"/>
                <w:lang w:val="ka-GE" w:eastAsia="ru-RU"/>
              </w:rPr>
            </w:pPr>
            <w:r w:rsidRPr="005342E5">
              <w:rPr>
                <w:rFonts w:ascii="Sylfaen" w:eastAsia="Times New Roman" w:hAnsi="Sylfaen" w:cs="Times New Roman"/>
                <w:b/>
                <w:noProof/>
                <w:sz w:val="20"/>
                <w:szCs w:val="20"/>
                <w:lang w:val="ka-GE" w:eastAsia="ru-RU"/>
              </w:rPr>
              <w:t>სულ</w:t>
            </w:r>
          </w:p>
        </w:tc>
        <w:tc>
          <w:tcPr>
            <w:tcW w:w="685" w:type="dxa"/>
            <w:tcBorders>
              <w:top w:val="single" w:sz="4" w:space="0" w:color="auto"/>
              <w:left w:val="double" w:sz="4" w:space="0" w:color="auto"/>
              <w:bottom w:val="single" w:sz="4" w:space="0" w:color="auto"/>
              <w:right w:val="single" w:sz="4" w:space="0" w:color="auto"/>
            </w:tcBorders>
            <w:shd w:val="clear" w:color="auto" w:fill="C00000"/>
            <w:vAlign w:val="center"/>
          </w:tcPr>
          <w:p w14:paraId="1991691E" w14:textId="77777777" w:rsidR="00383759" w:rsidRPr="005342E5" w:rsidRDefault="00383759" w:rsidP="005342E5">
            <w:pPr>
              <w:spacing w:after="0" w:line="240" w:lineRule="auto"/>
              <w:ind w:left="-56" w:right="-107"/>
              <w:jc w:val="center"/>
              <w:rPr>
                <w:rFonts w:ascii="Sylfaen" w:hAnsi="Sylfaen"/>
                <w:noProof/>
                <w:sz w:val="20"/>
                <w:szCs w:val="20"/>
                <w:lang w:val="ka-GE"/>
              </w:rPr>
            </w:pPr>
          </w:p>
        </w:tc>
        <w:tc>
          <w:tcPr>
            <w:tcW w:w="645"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7A7A67A1"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44E6937C"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5CB4C99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1EA6CC59"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1435" w:type="dxa"/>
            <w:tcBorders>
              <w:top w:val="single" w:sz="4" w:space="0" w:color="auto"/>
              <w:left w:val="single" w:sz="4" w:space="0" w:color="auto"/>
              <w:bottom w:val="single" w:sz="4" w:space="0" w:color="auto"/>
              <w:right w:val="double" w:sz="4" w:space="0" w:color="auto"/>
            </w:tcBorders>
            <w:shd w:val="clear" w:color="auto" w:fill="C00000"/>
            <w:vAlign w:val="center"/>
            <w:hideMark/>
          </w:tcPr>
          <w:p w14:paraId="7FFA3D08" w14:textId="77777777" w:rsidR="00383759" w:rsidRPr="005342E5" w:rsidRDefault="00383759" w:rsidP="005342E5">
            <w:pPr>
              <w:spacing w:after="0" w:line="240" w:lineRule="auto"/>
              <w:ind w:right="-107"/>
              <w:jc w:val="center"/>
              <w:rPr>
                <w:rFonts w:ascii="Sylfaen" w:hAnsi="Sylfaen"/>
                <w:b/>
                <w:noProof/>
                <w:sz w:val="20"/>
                <w:szCs w:val="20"/>
                <w:lang w:val="ka-GE"/>
              </w:rPr>
            </w:pPr>
          </w:p>
        </w:tc>
        <w:tc>
          <w:tcPr>
            <w:tcW w:w="389" w:type="dxa"/>
            <w:gridSpan w:val="2"/>
            <w:tcBorders>
              <w:top w:val="single" w:sz="4" w:space="0" w:color="auto"/>
              <w:left w:val="double" w:sz="4" w:space="0" w:color="auto"/>
              <w:bottom w:val="single" w:sz="4" w:space="0" w:color="auto"/>
              <w:right w:val="single" w:sz="4" w:space="0" w:color="auto"/>
            </w:tcBorders>
            <w:shd w:val="clear" w:color="auto" w:fill="C00000"/>
            <w:vAlign w:val="center"/>
          </w:tcPr>
          <w:p w14:paraId="3E045FC8"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48DB4982"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C00000"/>
            <w:vAlign w:val="center"/>
          </w:tcPr>
          <w:p w14:paraId="1F9FCF81"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C00000"/>
            <w:vAlign w:val="center"/>
          </w:tcPr>
          <w:p w14:paraId="50E84215"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C00000"/>
            <w:vAlign w:val="center"/>
          </w:tcPr>
          <w:p w14:paraId="793BFEA3"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0DA49958"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7E9B8E9F"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C00000"/>
            <w:vAlign w:val="center"/>
          </w:tcPr>
          <w:p w14:paraId="30BB58CF"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1134" w:type="dxa"/>
            <w:tcBorders>
              <w:top w:val="single" w:sz="4" w:space="0" w:color="auto"/>
              <w:left w:val="single" w:sz="4" w:space="0" w:color="auto"/>
              <w:bottom w:val="single" w:sz="4" w:space="0" w:color="auto"/>
              <w:right w:val="thickThinSmallGap" w:sz="24" w:space="0" w:color="auto"/>
            </w:tcBorders>
            <w:shd w:val="clear" w:color="auto" w:fill="C00000"/>
            <w:vAlign w:val="center"/>
          </w:tcPr>
          <w:p w14:paraId="1E4AB82C"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r>
      <w:tr w:rsidR="00383759" w:rsidRPr="005342E5" w14:paraId="5FC74E87" w14:textId="77777777" w:rsidTr="0025795A">
        <w:trPr>
          <w:trHeight w:val="283"/>
        </w:trPr>
        <w:tc>
          <w:tcPr>
            <w:tcW w:w="4360" w:type="dxa"/>
            <w:gridSpan w:val="2"/>
            <w:tcBorders>
              <w:top w:val="single" w:sz="4" w:space="0" w:color="auto"/>
              <w:left w:val="thinThickSmallGap" w:sz="24" w:space="0" w:color="auto"/>
              <w:bottom w:val="single" w:sz="4" w:space="0" w:color="auto"/>
              <w:right w:val="double" w:sz="4" w:space="0" w:color="auto"/>
            </w:tcBorders>
            <w:vAlign w:val="center"/>
            <w:hideMark/>
          </w:tcPr>
          <w:p w14:paraId="087D5AC7"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r w:rsidRPr="005342E5">
              <w:rPr>
                <w:rFonts w:ascii="Sylfaen" w:eastAsia="Times New Roman" w:hAnsi="Sylfaen" w:cs="Times New Roman"/>
                <w:b/>
                <w:noProof/>
                <w:sz w:val="20"/>
                <w:szCs w:val="20"/>
                <w:lang w:val="ka-GE" w:eastAsia="ru-RU"/>
              </w:rPr>
              <w:lastRenderedPageBreak/>
              <w:t>ჯამი</w:t>
            </w:r>
          </w:p>
        </w:tc>
        <w:tc>
          <w:tcPr>
            <w:tcW w:w="685" w:type="dxa"/>
            <w:tcBorders>
              <w:top w:val="single" w:sz="4" w:space="0" w:color="auto"/>
              <w:left w:val="double" w:sz="4" w:space="0" w:color="auto"/>
              <w:bottom w:val="single" w:sz="4" w:space="0" w:color="auto"/>
              <w:right w:val="single" w:sz="4" w:space="0" w:color="auto"/>
            </w:tcBorders>
            <w:vAlign w:val="center"/>
          </w:tcPr>
          <w:p w14:paraId="4C102B41" w14:textId="77777777" w:rsidR="00383759" w:rsidRPr="005342E5" w:rsidRDefault="00383759" w:rsidP="005342E5">
            <w:pPr>
              <w:spacing w:after="0" w:line="240" w:lineRule="auto"/>
              <w:ind w:left="-56" w:right="-107"/>
              <w:jc w:val="center"/>
              <w:rPr>
                <w:rFonts w:ascii="Sylfaen" w:hAnsi="Sylfaen"/>
                <w:noProof/>
                <w:sz w:val="20"/>
                <w:szCs w:val="20"/>
                <w:lang w:val="ka-GE"/>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35847D6"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14:paraId="0CC8B3D0"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0AA6E897" w14:textId="77777777" w:rsidR="00383759" w:rsidRPr="005342E5" w:rsidRDefault="00383759" w:rsidP="005342E5">
            <w:pPr>
              <w:spacing w:after="0" w:line="240" w:lineRule="auto"/>
              <w:ind w:right="-107"/>
              <w:rPr>
                <w:rFonts w:ascii="Sylfaen" w:hAnsi="Sylfaen"/>
                <w:noProof/>
                <w:sz w:val="20"/>
                <w:szCs w:val="20"/>
                <w:lang w:val="ka-GE"/>
              </w:rPr>
            </w:pPr>
          </w:p>
        </w:tc>
        <w:tc>
          <w:tcPr>
            <w:tcW w:w="549" w:type="dxa"/>
            <w:gridSpan w:val="2"/>
            <w:tcBorders>
              <w:top w:val="single" w:sz="4" w:space="0" w:color="auto"/>
              <w:left w:val="single" w:sz="4" w:space="0" w:color="auto"/>
              <w:bottom w:val="single" w:sz="4" w:space="0" w:color="auto"/>
              <w:right w:val="single" w:sz="4" w:space="0" w:color="auto"/>
            </w:tcBorders>
            <w:vAlign w:val="center"/>
          </w:tcPr>
          <w:p w14:paraId="40359AE8" w14:textId="77777777" w:rsidR="00383759" w:rsidRPr="005342E5" w:rsidRDefault="00383759" w:rsidP="005342E5">
            <w:pPr>
              <w:spacing w:after="0" w:line="240" w:lineRule="auto"/>
              <w:ind w:right="-107"/>
              <w:rPr>
                <w:rFonts w:ascii="Sylfaen" w:hAnsi="Sylfaen"/>
                <w:noProof/>
                <w:sz w:val="20"/>
                <w:szCs w:val="20"/>
                <w:lang w:val="ka-GE"/>
              </w:rPr>
            </w:pPr>
          </w:p>
        </w:tc>
        <w:tc>
          <w:tcPr>
            <w:tcW w:w="1435" w:type="dxa"/>
            <w:tcBorders>
              <w:top w:val="single" w:sz="4" w:space="0" w:color="auto"/>
              <w:left w:val="single" w:sz="4" w:space="0" w:color="auto"/>
              <w:bottom w:val="single" w:sz="4" w:space="0" w:color="auto"/>
              <w:right w:val="double" w:sz="4" w:space="0" w:color="auto"/>
            </w:tcBorders>
            <w:vAlign w:val="center"/>
            <w:hideMark/>
          </w:tcPr>
          <w:p w14:paraId="63849D02" w14:textId="77777777" w:rsidR="00383759" w:rsidRPr="005342E5" w:rsidRDefault="00383759" w:rsidP="005342E5">
            <w:pPr>
              <w:spacing w:after="0" w:line="240" w:lineRule="auto"/>
              <w:ind w:right="-107"/>
              <w:jc w:val="center"/>
              <w:rPr>
                <w:rFonts w:ascii="Sylfaen" w:hAnsi="Sylfaen"/>
                <w:noProof/>
                <w:sz w:val="20"/>
                <w:szCs w:val="20"/>
                <w:lang w:val="ka-GE"/>
              </w:rPr>
            </w:pPr>
          </w:p>
        </w:tc>
        <w:tc>
          <w:tcPr>
            <w:tcW w:w="389" w:type="dxa"/>
            <w:gridSpan w:val="2"/>
            <w:tcBorders>
              <w:top w:val="single" w:sz="4" w:space="0" w:color="auto"/>
              <w:left w:val="double" w:sz="4" w:space="0" w:color="auto"/>
              <w:bottom w:val="single" w:sz="4" w:space="0" w:color="auto"/>
              <w:right w:val="single" w:sz="4" w:space="0" w:color="auto"/>
            </w:tcBorders>
            <w:vAlign w:val="center"/>
          </w:tcPr>
          <w:p w14:paraId="718830B0"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393" w:type="dxa"/>
            <w:gridSpan w:val="2"/>
            <w:tcBorders>
              <w:top w:val="single" w:sz="4" w:space="0" w:color="auto"/>
              <w:left w:val="single" w:sz="4" w:space="0" w:color="auto"/>
              <w:bottom w:val="single" w:sz="4" w:space="0" w:color="auto"/>
              <w:right w:val="single" w:sz="4" w:space="0" w:color="auto"/>
            </w:tcBorders>
            <w:vAlign w:val="center"/>
          </w:tcPr>
          <w:p w14:paraId="10C0BD69"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2F2728"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4FE0459"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14:paraId="3FF98381"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6236B60A"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67F29717"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vAlign w:val="center"/>
          </w:tcPr>
          <w:p w14:paraId="609B380D"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1134" w:type="dxa"/>
            <w:tcBorders>
              <w:top w:val="single" w:sz="4" w:space="0" w:color="auto"/>
              <w:left w:val="single" w:sz="4" w:space="0" w:color="auto"/>
              <w:bottom w:val="single" w:sz="4" w:space="0" w:color="auto"/>
              <w:right w:val="thickThinSmallGap" w:sz="24" w:space="0" w:color="auto"/>
            </w:tcBorders>
            <w:vAlign w:val="center"/>
          </w:tcPr>
          <w:p w14:paraId="3DC23DBD"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r>
      <w:tr w:rsidR="00383759" w:rsidRPr="005342E5" w14:paraId="2A31F87A" w14:textId="77777777" w:rsidTr="00383759">
        <w:trPr>
          <w:trHeight w:val="283"/>
        </w:trPr>
        <w:tc>
          <w:tcPr>
            <w:tcW w:w="868" w:type="dxa"/>
            <w:tcBorders>
              <w:top w:val="single" w:sz="4" w:space="0" w:color="auto"/>
              <w:left w:val="thinThickSmallGap" w:sz="24" w:space="0" w:color="auto"/>
              <w:bottom w:val="single" w:sz="4" w:space="0" w:color="auto"/>
              <w:right w:val="double" w:sz="4" w:space="0" w:color="auto"/>
            </w:tcBorders>
            <w:shd w:val="clear" w:color="auto" w:fill="D9D9D9" w:themeFill="background1" w:themeFillShade="D9"/>
            <w:vAlign w:val="center"/>
          </w:tcPr>
          <w:p w14:paraId="7C1C8D32" w14:textId="77777777" w:rsidR="00383759" w:rsidRPr="005342E5" w:rsidRDefault="00383759" w:rsidP="005342E5">
            <w:pPr>
              <w:pStyle w:val="BalloonText"/>
              <w:tabs>
                <w:tab w:val="left" w:pos="0"/>
              </w:tabs>
              <w:rPr>
                <w:rFonts w:ascii="Sylfaen" w:eastAsia="Times New Roman" w:hAnsi="Sylfaen" w:cs="AcadNusx"/>
                <w:noProof/>
                <w:sz w:val="20"/>
                <w:szCs w:val="20"/>
                <w:lang w:val="ka-GE" w:eastAsia="ru-RU"/>
              </w:rPr>
            </w:pPr>
          </w:p>
        </w:tc>
        <w:tc>
          <w:tcPr>
            <w:tcW w:w="3492"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E61B68A" w14:textId="77777777" w:rsidR="00383759" w:rsidRPr="005342E5" w:rsidRDefault="00383759" w:rsidP="005342E5">
            <w:pPr>
              <w:pStyle w:val="BalloonText"/>
              <w:tabs>
                <w:tab w:val="left" w:pos="0"/>
              </w:tabs>
              <w:rPr>
                <w:rFonts w:ascii="Sylfaen" w:eastAsia="Times New Roman" w:hAnsi="Sylfaen" w:cs="AcadNusx"/>
                <w:noProof/>
                <w:sz w:val="20"/>
                <w:szCs w:val="20"/>
                <w:lang w:val="ka-GE" w:eastAsia="ru-RU"/>
              </w:rPr>
            </w:pPr>
            <w:r w:rsidRPr="005342E5">
              <w:rPr>
                <w:rFonts w:ascii="Sylfaen" w:eastAsia="Times New Roman" w:hAnsi="Sylfaen" w:cs="Times New Roman"/>
                <w:noProof/>
                <w:sz w:val="20"/>
                <w:szCs w:val="20"/>
                <w:lang w:val="ka-GE" w:eastAsia="ru-RU"/>
              </w:rPr>
              <w:t>დამატებითი  პროგრამა (Minor)</w:t>
            </w:r>
          </w:p>
        </w:tc>
        <w:tc>
          <w:tcPr>
            <w:tcW w:w="69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4C43E"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95EF6"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CAE14"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EFD46"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72F43"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1443" w:type="dxa"/>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hideMark/>
          </w:tcPr>
          <w:p w14:paraId="40ECE618"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389"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B440EDE"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B46EB"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C9145"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DCD1F"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5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2FBE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76887"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1A3B6"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56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1E25E7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10</w:t>
            </w:r>
          </w:p>
        </w:tc>
        <w:tc>
          <w:tcPr>
            <w:tcW w:w="1134" w:type="dxa"/>
            <w:tcBorders>
              <w:top w:val="single" w:sz="4" w:space="0" w:color="auto"/>
              <w:left w:val="single" w:sz="4" w:space="0" w:color="auto"/>
              <w:bottom w:val="single" w:sz="4" w:space="0" w:color="auto"/>
              <w:right w:val="thickThinSmallGap" w:sz="24" w:space="0" w:color="auto"/>
            </w:tcBorders>
            <w:shd w:val="clear" w:color="auto" w:fill="D9D9D9" w:themeFill="background1" w:themeFillShade="D9"/>
            <w:vAlign w:val="center"/>
          </w:tcPr>
          <w:p w14:paraId="644E4821"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r>
      <w:tr w:rsidR="00383759" w:rsidRPr="005342E5" w14:paraId="0D844209" w14:textId="77777777" w:rsidTr="00233573">
        <w:trPr>
          <w:trHeight w:val="283"/>
        </w:trPr>
        <w:tc>
          <w:tcPr>
            <w:tcW w:w="4360" w:type="dxa"/>
            <w:gridSpan w:val="2"/>
            <w:tcBorders>
              <w:top w:val="single" w:sz="4" w:space="0" w:color="auto"/>
              <w:left w:val="thinThickSmallGap" w:sz="24" w:space="0" w:color="auto"/>
              <w:bottom w:val="thickThinSmallGap" w:sz="24" w:space="0" w:color="auto"/>
              <w:right w:val="double" w:sz="4" w:space="0" w:color="auto"/>
            </w:tcBorders>
            <w:shd w:val="clear" w:color="auto" w:fill="C00000"/>
            <w:vAlign w:val="center"/>
            <w:hideMark/>
          </w:tcPr>
          <w:p w14:paraId="5A162CAC" w14:textId="77777777" w:rsidR="00383759" w:rsidRPr="005342E5" w:rsidRDefault="00383759" w:rsidP="005342E5">
            <w:pPr>
              <w:pStyle w:val="BalloonText"/>
              <w:tabs>
                <w:tab w:val="left" w:pos="0"/>
              </w:tabs>
              <w:jc w:val="center"/>
              <w:rPr>
                <w:rFonts w:ascii="Sylfaen" w:eastAsia="Times New Roman" w:hAnsi="Sylfaen" w:cs="AcadNusx"/>
                <w:noProof/>
                <w:sz w:val="20"/>
                <w:szCs w:val="20"/>
                <w:lang w:val="ka-GE" w:eastAsia="ru-RU"/>
              </w:rPr>
            </w:pPr>
            <w:r w:rsidRPr="005342E5">
              <w:rPr>
                <w:rFonts w:ascii="Sylfaen" w:eastAsia="Times New Roman" w:hAnsi="Sylfaen" w:cs="Times New Roman"/>
                <w:b/>
                <w:noProof/>
                <w:sz w:val="20"/>
                <w:szCs w:val="20"/>
                <w:lang w:val="ka-GE" w:eastAsia="ru-RU"/>
              </w:rPr>
              <w:t>სულ</w:t>
            </w:r>
          </w:p>
        </w:tc>
        <w:tc>
          <w:tcPr>
            <w:tcW w:w="685" w:type="dxa"/>
            <w:tcBorders>
              <w:top w:val="single" w:sz="4" w:space="0" w:color="auto"/>
              <w:left w:val="double" w:sz="4" w:space="0" w:color="auto"/>
              <w:bottom w:val="thickThinSmallGap" w:sz="24" w:space="0" w:color="auto"/>
              <w:right w:val="single" w:sz="4" w:space="0" w:color="auto"/>
            </w:tcBorders>
            <w:shd w:val="clear" w:color="auto" w:fill="C00000"/>
            <w:vAlign w:val="center"/>
          </w:tcPr>
          <w:p w14:paraId="1FBC9FD9"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645"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224D07BF"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722"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002F01E8"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852"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2668DAC1"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549"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1F9CDDCE"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1435" w:type="dxa"/>
            <w:tcBorders>
              <w:top w:val="single" w:sz="4" w:space="0" w:color="auto"/>
              <w:left w:val="single" w:sz="4" w:space="0" w:color="auto"/>
              <w:bottom w:val="thickThinSmallGap" w:sz="24" w:space="0" w:color="auto"/>
              <w:right w:val="double" w:sz="4" w:space="0" w:color="auto"/>
            </w:tcBorders>
            <w:shd w:val="clear" w:color="auto" w:fill="C00000"/>
            <w:vAlign w:val="center"/>
            <w:hideMark/>
          </w:tcPr>
          <w:p w14:paraId="5FF5F8D5"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c>
          <w:tcPr>
            <w:tcW w:w="389" w:type="dxa"/>
            <w:gridSpan w:val="2"/>
            <w:tcBorders>
              <w:top w:val="single" w:sz="4" w:space="0" w:color="auto"/>
              <w:left w:val="double" w:sz="4" w:space="0" w:color="auto"/>
              <w:bottom w:val="thickThinSmallGap" w:sz="24" w:space="0" w:color="auto"/>
              <w:right w:val="single" w:sz="4" w:space="0" w:color="auto"/>
            </w:tcBorders>
            <w:shd w:val="clear" w:color="auto" w:fill="C00000"/>
            <w:vAlign w:val="center"/>
          </w:tcPr>
          <w:p w14:paraId="7A57EAC7"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393"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19D6C79C"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567" w:type="dxa"/>
            <w:tcBorders>
              <w:top w:val="single" w:sz="4" w:space="0" w:color="auto"/>
              <w:left w:val="single" w:sz="4" w:space="0" w:color="auto"/>
              <w:bottom w:val="thickThinSmallGap" w:sz="24" w:space="0" w:color="auto"/>
              <w:right w:val="single" w:sz="4" w:space="0" w:color="auto"/>
            </w:tcBorders>
            <w:shd w:val="clear" w:color="auto" w:fill="C00000"/>
            <w:vAlign w:val="center"/>
          </w:tcPr>
          <w:p w14:paraId="5FB47420"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425" w:type="dxa"/>
            <w:tcBorders>
              <w:top w:val="single" w:sz="4" w:space="0" w:color="auto"/>
              <w:left w:val="single" w:sz="4" w:space="0" w:color="auto"/>
              <w:bottom w:val="thickThinSmallGap" w:sz="24" w:space="0" w:color="auto"/>
              <w:right w:val="single" w:sz="4" w:space="0" w:color="auto"/>
            </w:tcBorders>
            <w:shd w:val="clear" w:color="auto" w:fill="C00000"/>
            <w:vAlign w:val="center"/>
          </w:tcPr>
          <w:p w14:paraId="28D7E244"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517" w:type="dxa"/>
            <w:tcBorders>
              <w:top w:val="single" w:sz="4" w:space="0" w:color="auto"/>
              <w:left w:val="single" w:sz="4" w:space="0" w:color="auto"/>
              <w:bottom w:val="thickThinSmallGap" w:sz="24" w:space="0" w:color="auto"/>
              <w:right w:val="single" w:sz="4" w:space="0" w:color="auto"/>
            </w:tcBorders>
            <w:shd w:val="clear" w:color="auto" w:fill="C00000"/>
            <w:vAlign w:val="center"/>
          </w:tcPr>
          <w:p w14:paraId="7D102118"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479"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6ED2801D"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563" w:type="dxa"/>
            <w:gridSpan w:val="2"/>
            <w:tcBorders>
              <w:top w:val="single" w:sz="4" w:space="0" w:color="auto"/>
              <w:left w:val="single" w:sz="4" w:space="0" w:color="auto"/>
              <w:bottom w:val="thickThinSmallGap" w:sz="24" w:space="0" w:color="auto"/>
              <w:right w:val="single" w:sz="4" w:space="0" w:color="auto"/>
            </w:tcBorders>
            <w:shd w:val="clear" w:color="auto" w:fill="C00000"/>
            <w:vAlign w:val="center"/>
          </w:tcPr>
          <w:p w14:paraId="1C89D60B"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567" w:type="dxa"/>
            <w:tcBorders>
              <w:top w:val="single" w:sz="4" w:space="0" w:color="auto"/>
              <w:left w:val="single" w:sz="4" w:space="0" w:color="auto"/>
              <w:bottom w:val="thickThinSmallGap" w:sz="24" w:space="0" w:color="auto"/>
              <w:right w:val="double" w:sz="4" w:space="0" w:color="auto"/>
            </w:tcBorders>
            <w:shd w:val="clear" w:color="auto" w:fill="C00000"/>
            <w:vAlign w:val="center"/>
          </w:tcPr>
          <w:p w14:paraId="6EE5210F" w14:textId="77777777" w:rsidR="00383759" w:rsidRPr="005342E5" w:rsidRDefault="00383759" w:rsidP="005342E5">
            <w:pPr>
              <w:spacing w:after="0" w:line="240" w:lineRule="auto"/>
              <w:ind w:right="-107"/>
              <w:jc w:val="center"/>
              <w:rPr>
                <w:rFonts w:ascii="Sylfaen" w:eastAsia="Times New Roman" w:hAnsi="Sylfaen" w:cs="Times New Roman"/>
                <w:noProof/>
                <w:sz w:val="20"/>
                <w:szCs w:val="20"/>
                <w:lang w:val="ka-GE" w:eastAsia="ru-RU"/>
              </w:rPr>
            </w:pPr>
            <w:r w:rsidRPr="005342E5">
              <w:rPr>
                <w:rFonts w:ascii="Sylfaen" w:eastAsia="Times New Roman" w:hAnsi="Sylfaen" w:cs="Times New Roman"/>
                <w:noProof/>
                <w:sz w:val="20"/>
                <w:szCs w:val="20"/>
                <w:lang w:val="ka-GE" w:eastAsia="ru-RU"/>
              </w:rPr>
              <w:t>30</w:t>
            </w:r>
          </w:p>
        </w:tc>
        <w:tc>
          <w:tcPr>
            <w:tcW w:w="1134" w:type="dxa"/>
            <w:tcBorders>
              <w:top w:val="single" w:sz="4" w:space="0" w:color="auto"/>
              <w:left w:val="single" w:sz="4" w:space="0" w:color="auto"/>
              <w:bottom w:val="thickThinSmallGap" w:sz="24" w:space="0" w:color="auto"/>
              <w:right w:val="thickThinSmallGap" w:sz="24" w:space="0" w:color="auto"/>
            </w:tcBorders>
            <w:shd w:val="clear" w:color="auto" w:fill="C00000"/>
            <w:vAlign w:val="center"/>
          </w:tcPr>
          <w:p w14:paraId="67323E13" w14:textId="77777777" w:rsidR="00383759" w:rsidRPr="005342E5" w:rsidRDefault="00383759" w:rsidP="005342E5">
            <w:pPr>
              <w:spacing w:after="0" w:line="240" w:lineRule="auto"/>
              <w:jc w:val="center"/>
              <w:rPr>
                <w:rFonts w:ascii="Sylfaen" w:eastAsia="Times New Roman" w:hAnsi="Sylfaen" w:cs="Times New Roman"/>
                <w:noProof/>
                <w:sz w:val="20"/>
                <w:szCs w:val="20"/>
                <w:lang w:val="ka-GE" w:eastAsia="ru-RU"/>
              </w:rPr>
            </w:pPr>
          </w:p>
        </w:tc>
      </w:tr>
    </w:tbl>
    <w:p w14:paraId="25E612A9" w14:textId="77777777" w:rsidR="00383759" w:rsidRPr="005342E5" w:rsidRDefault="00383759" w:rsidP="005342E5">
      <w:pPr>
        <w:spacing w:after="0" w:line="240" w:lineRule="auto"/>
        <w:jc w:val="both"/>
        <w:rPr>
          <w:rFonts w:ascii="Sylfaen" w:hAnsi="Sylfaen"/>
          <w:noProof/>
          <w:sz w:val="20"/>
          <w:szCs w:val="20"/>
          <w:lang w:val="ka-GE"/>
        </w:rPr>
      </w:pPr>
    </w:p>
    <w:p w14:paraId="0666AA80" w14:textId="77777777" w:rsidR="00383759" w:rsidRPr="005342E5" w:rsidRDefault="00383759" w:rsidP="005342E5">
      <w:pPr>
        <w:spacing w:after="0" w:line="240" w:lineRule="auto"/>
        <w:jc w:val="both"/>
        <w:rPr>
          <w:rFonts w:ascii="Sylfaen" w:hAnsi="Sylfaen"/>
          <w:noProof/>
          <w:sz w:val="20"/>
          <w:szCs w:val="20"/>
          <w:lang w:val="ka-GE"/>
        </w:rPr>
      </w:pPr>
    </w:p>
    <w:p w14:paraId="2BA7A075" w14:textId="77777777" w:rsidR="00383759" w:rsidRPr="005342E5" w:rsidRDefault="00383759" w:rsidP="005342E5">
      <w:pPr>
        <w:spacing w:after="0" w:line="240" w:lineRule="auto"/>
        <w:jc w:val="both"/>
        <w:rPr>
          <w:rFonts w:ascii="Sylfaen" w:hAnsi="Sylfaen"/>
          <w:noProof/>
          <w:sz w:val="20"/>
          <w:szCs w:val="20"/>
          <w:lang w:val="ka-GE"/>
        </w:rPr>
      </w:pPr>
    </w:p>
    <w:p w14:paraId="58C36592" w14:textId="77777777" w:rsidR="00383759" w:rsidRPr="005342E5" w:rsidRDefault="00383759" w:rsidP="005342E5">
      <w:pPr>
        <w:spacing w:after="0" w:line="240" w:lineRule="auto"/>
        <w:jc w:val="both"/>
        <w:rPr>
          <w:rFonts w:ascii="Sylfaen" w:hAnsi="Sylfaen"/>
          <w:noProof/>
          <w:sz w:val="20"/>
          <w:szCs w:val="20"/>
          <w:lang w:val="ka-GE"/>
        </w:rPr>
      </w:pPr>
    </w:p>
    <w:p w14:paraId="5B1C6D4D" w14:textId="77777777" w:rsidR="00383759" w:rsidRPr="005342E5" w:rsidRDefault="00383759" w:rsidP="005342E5">
      <w:pPr>
        <w:spacing w:after="0" w:line="240" w:lineRule="auto"/>
        <w:jc w:val="both"/>
        <w:rPr>
          <w:rFonts w:ascii="Sylfaen" w:hAnsi="Sylfaen"/>
          <w:noProof/>
          <w:sz w:val="20"/>
          <w:szCs w:val="20"/>
          <w:lang w:val="ka-GE"/>
        </w:rPr>
      </w:pPr>
    </w:p>
    <w:p w14:paraId="6C9A05F3" w14:textId="77777777" w:rsidR="00383759" w:rsidRPr="005342E5" w:rsidRDefault="00383759" w:rsidP="005342E5">
      <w:pPr>
        <w:spacing w:after="0" w:line="240" w:lineRule="auto"/>
        <w:jc w:val="right"/>
        <w:rPr>
          <w:noProof/>
          <w:sz w:val="20"/>
          <w:szCs w:val="20"/>
          <w:lang w:val="ka-GE"/>
        </w:rPr>
      </w:pPr>
    </w:p>
    <w:p w14:paraId="61700247" w14:textId="2D15C922" w:rsidR="0012232F" w:rsidRPr="005342E5" w:rsidRDefault="0012232F" w:rsidP="005342E5">
      <w:pPr>
        <w:spacing w:after="0" w:line="240" w:lineRule="auto"/>
        <w:rPr>
          <w:rFonts w:ascii="Sylfaen" w:hAnsi="Sylfaen"/>
          <w:b/>
          <w:noProof/>
          <w:sz w:val="20"/>
          <w:szCs w:val="20"/>
          <w:lang w:val="ka-GE"/>
        </w:rPr>
      </w:pPr>
    </w:p>
    <w:sectPr w:rsidR="0012232F" w:rsidRPr="005342E5" w:rsidSect="00FA41C4">
      <w:footerReference w:type="even" r:id="rId12"/>
      <w:footerReference w:type="default" r:id="rId13"/>
      <w:pgSz w:w="15840" w:h="12240" w:orient="landscape"/>
      <w:pgMar w:top="850" w:right="1138"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DAFF" w14:textId="77777777" w:rsidR="00E21461" w:rsidRDefault="00E21461">
      <w:pPr>
        <w:spacing w:after="0" w:line="240" w:lineRule="auto"/>
      </w:pPr>
      <w:r>
        <w:separator/>
      </w:r>
    </w:p>
  </w:endnote>
  <w:endnote w:type="continuationSeparator" w:id="0">
    <w:p w14:paraId="48151E76" w14:textId="77777777" w:rsidR="00E21461" w:rsidRDefault="00E2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Open Sans">
    <w:altName w:val="Arial"/>
    <w:charset w:val="CC"/>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A8F7" w14:textId="77777777" w:rsidR="00B07A20" w:rsidRDefault="00B07A2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3FE12" w14:textId="77777777" w:rsidR="00B07A20" w:rsidRDefault="00B07A2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D8C0" w14:textId="52F8021C" w:rsidR="00B07A20" w:rsidRDefault="00B07A2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2E5">
      <w:rPr>
        <w:rStyle w:val="PageNumber"/>
        <w:noProof/>
      </w:rPr>
      <w:t>4</w:t>
    </w:r>
    <w:r>
      <w:rPr>
        <w:rStyle w:val="PageNumber"/>
      </w:rPr>
      <w:fldChar w:fldCharType="end"/>
    </w:r>
  </w:p>
  <w:p w14:paraId="2E2B39C2" w14:textId="77777777" w:rsidR="00B07A20" w:rsidRDefault="00B07A20"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E479" w14:textId="77777777" w:rsidR="00D07956" w:rsidRDefault="00E4681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CE765" w14:textId="77777777" w:rsidR="00D07956" w:rsidRDefault="00E21461" w:rsidP="002232B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5B59" w14:textId="0E82CAC5" w:rsidR="00D07956" w:rsidRDefault="00E4681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2E5">
      <w:rPr>
        <w:rStyle w:val="PageNumber"/>
        <w:noProof/>
      </w:rPr>
      <w:t>6</w:t>
    </w:r>
    <w:r>
      <w:rPr>
        <w:rStyle w:val="PageNumber"/>
      </w:rPr>
      <w:fldChar w:fldCharType="end"/>
    </w:r>
  </w:p>
  <w:p w14:paraId="283C2E3D" w14:textId="77777777" w:rsidR="00D07956" w:rsidRDefault="00E21461"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68CF" w14:textId="77777777" w:rsidR="00E21461" w:rsidRDefault="00E21461">
      <w:pPr>
        <w:spacing w:after="0" w:line="240" w:lineRule="auto"/>
      </w:pPr>
      <w:r>
        <w:separator/>
      </w:r>
    </w:p>
  </w:footnote>
  <w:footnote w:type="continuationSeparator" w:id="0">
    <w:p w14:paraId="2D332DE9" w14:textId="77777777" w:rsidR="00E21461" w:rsidRDefault="00E2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28C"/>
    <w:multiLevelType w:val="hybridMultilevel"/>
    <w:tmpl w:val="3A7E6CD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330003E"/>
    <w:multiLevelType w:val="hybridMultilevel"/>
    <w:tmpl w:val="FB6E5BD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A5985"/>
    <w:multiLevelType w:val="hybridMultilevel"/>
    <w:tmpl w:val="5042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D702D"/>
    <w:multiLevelType w:val="hybridMultilevel"/>
    <w:tmpl w:val="A962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E6B3D"/>
    <w:multiLevelType w:val="multilevel"/>
    <w:tmpl w:val="8A18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0C9"/>
    <w:multiLevelType w:val="hybridMultilevel"/>
    <w:tmpl w:val="32008ACA"/>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407"/>
    <w:multiLevelType w:val="hybridMultilevel"/>
    <w:tmpl w:val="64F8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828D0"/>
    <w:multiLevelType w:val="hybridMultilevel"/>
    <w:tmpl w:val="C268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BF0D3F"/>
    <w:multiLevelType w:val="hybridMultilevel"/>
    <w:tmpl w:val="991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A35F7"/>
    <w:multiLevelType w:val="hybridMultilevel"/>
    <w:tmpl w:val="47F8558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4D3A7B56"/>
    <w:multiLevelType w:val="hybridMultilevel"/>
    <w:tmpl w:val="ED02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D539E3"/>
    <w:multiLevelType w:val="hybridMultilevel"/>
    <w:tmpl w:val="E9A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C3434"/>
    <w:multiLevelType w:val="hybridMultilevel"/>
    <w:tmpl w:val="BF58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503C8"/>
    <w:multiLevelType w:val="hybridMultilevel"/>
    <w:tmpl w:val="66F2E30E"/>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15:restartNumberingAfterBreak="0">
    <w:nsid w:val="5AFC4B38"/>
    <w:multiLevelType w:val="hybridMultilevel"/>
    <w:tmpl w:val="A8486518"/>
    <w:lvl w:ilvl="0" w:tplc="40208D14">
      <w:start w:val="1"/>
      <w:numFmt w:val="decimal"/>
      <w:lvlText w:val="%1."/>
      <w:lvlJc w:val="left"/>
      <w:pPr>
        <w:ind w:left="720" w:hanging="360"/>
      </w:pPr>
      <w:rPr>
        <w:rFonts w:asciiTheme="minorHAnsi" w:hAnsiTheme="minorHAnsi" w:hint="default"/>
        <w:sz w:val="22"/>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5BFF7EE2"/>
    <w:multiLevelType w:val="hybridMultilevel"/>
    <w:tmpl w:val="10BE8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C535E"/>
    <w:multiLevelType w:val="hybridMultilevel"/>
    <w:tmpl w:val="08B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A525CB"/>
    <w:multiLevelType w:val="hybridMultilevel"/>
    <w:tmpl w:val="0A4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A6AA3"/>
    <w:multiLevelType w:val="hybridMultilevel"/>
    <w:tmpl w:val="717AEA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E735E"/>
    <w:multiLevelType w:val="hybridMultilevel"/>
    <w:tmpl w:val="E61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521412"/>
    <w:multiLevelType w:val="hybridMultilevel"/>
    <w:tmpl w:val="500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36005"/>
    <w:multiLevelType w:val="hybridMultilevel"/>
    <w:tmpl w:val="F970E708"/>
    <w:lvl w:ilvl="0" w:tplc="1460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56609"/>
    <w:multiLevelType w:val="hybridMultilevel"/>
    <w:tmpl w:val="C83E6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9"/>
  </w:num>
  <w:num w:numId="4">
    <w:abstractNumId w:val="7"/>
  </w:num>
  <w:num w:numId="5">
    <w:abstractNumId w:val="11"/>
  </w:num>
  <w:num w:numId="6">
    <w:abstractNumId w:val="3"/>
  </w:num>
  <w:num w:numId="7">
    <w:abstractNumId w:val="9"/>
  </w:num>
  <w:num w:numId="8">
    <w:abstractNumId w:val="38"/>
  </w:num>
  <w:num w:numId="9">
    <w:abstractNumId w:val="34"/>
  </w:num>
  <w:num w:numId="10">
    <w:abstractNumId w:val="35"/>
  </w:num>
  <w:num w:numId="11">
    <w:abstractNumId w:val="30"/>
  </w:num>
  <w:num w:numId="12">
    <w:abstractNumId w:val="24"/>
  </w:num>
  <w:num w:numId="13">
    <w:abstractNumId w:val="39"/>
  </w:num>
  <w:num w:numId="14">
    <w:abstractNumId w:val="33"/>
  </w:num>
  <w:num w:numId="15">
    <w:abstractNumId w:val="8"/>
  </w:num>
  <w:num w:numId="16">
    <w:abstractNumId w:val="5"/>
  </w:num>
  <w:num w:numId="17">
    <w:abstractNumId w:val="6"/>
  </w:num>
  <w:num w:numId="18">
    <w:abstractNumId w:val="14"/>
  </w:num>
  <w:num w:numId="19">
    <w:abstractNumId w:val="10"/>
  </w:num>
  <w:num w:numId="20">
    <w:abstractNumId w:val="4"/>
  </w:num>
  <w:num w:numId="21">
    <w:abstractNumId w:val="37"/>
  </w:num>
  <w:num w:numId="22">
    <w:abstractNumId w:val="18"/>
  </w:num>
  <w:num w:numId="23">
    <w:abstractNumId w:val="16"/>
  </w:num>
  <w:num w:numId="24">
    <w:abstractNumId w:val="31"/>
  </w:num>
  <w:num w:numId="25">
    <w:abstractNumId w:val="36"/>
  </w:num>
  <w:num w:numId="26">
    <w:abstractNumId w:val="22"/>
  </w:num>
  <w:num w:numId="27">
    <w:abstractNumId w:val="29"/>
  </w:num>
  <w:num w:numId="28">
    <w:abstractNumId w:val="15"/>
  </w:num>
  <w:num w:numId="29">
    <w:abstractNumId w:val="13"/>
  </w:num>
  <w:num w:numId="30">
    <w:abstractNumId w:val="26"/>
  </w:num>
  <w:num w:numId="31">
    <w:abstractNumId w:val="21"/>
  </w:num>
  <w:num w:numId="32">
    <w:abstractNumId w:val="20"/>
  </w:num>
  <w:num w:numId="33">
    <w:abstractNumId w:val="32"/>
  </w:num>
  <w:num w:numId="34">
    <w:abstractNumId w:val="12"/>
  </w:num>
  <w:num w:numId="35">
    <w:abstractNumId w:val="17"/>
  </w:num>
  <w:num w:numId="36">
    <w:abstractNumId w:val="23"/>
  </w:num>
  <w:num w:numId="37">
    <w:abstractNumId w:val="28"/>
  </w:num>
  <w:num w:numId="38">
    <w:abstractNumId w:val="0"/>
  </w:num>
  <w:num w:numId="39">
    <w:abstractNumId w:val="1"/>
  </w:num>
  <w:num w:numId="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6B"/>
    <w:rsid w:val="00000AE1"/>
    <w:rsid w:val="00005A4C"/>
    <w:rsid w:val="00005F11"/>
    <w:rsid w:val="00006861"/>
    <w:rsid w:val="00011470"/>
    <w:rsid w:val="00014955"/>
    <w:rsid w:val="00015CB1"/>
    <w:rsid w:val="00020A1B"/>
    <w:rsid w:val="00021048"/>
    <w:rsid w:val="00030477"/>
    <w:rsid w:val="0003294E"/>
    <w:rsid w:val="0004005C"/>
    <w:rsid w:val="000467C3"/>
    <w:rsid w:val="000468B4"/>
    <w:rsid w:val="00054184"/>
    <w:rsid w:val="00054CEF"/>
    <w:rsid w:val="000556F9"/>
    <w:rsid w:val="00056ADC"/>
    <w:rsid w:val="00064640"/>
    <w:rsid w:val="00065B67"/>
    <w:rsid w:val="0007212A"/>
    <w:rsid w:val="00072657"/>
    <w:rsid w:val="000727F6"/>
    <w:rsid w:val="00074A14"/>
    <w:rsid w:val="00075FAC"/>
    <w:rsid w:val="000764EB"/>
    <w:rsid w:val="00077065"/>
    <w:rsid w:val="00077135"/>
    <w:rsid w:val="000771A5"/>
    <w:rsid w:val="00082D16"/>
    <w:rsid w:val="00082E95"/>
    <w:rsid w:val="00084548"/>
    <w:rsid w:val="0008550F"/>
    <w:rsid w:val="00095D9E"/>
    <w:rsid w:val="00095DA6"/>
    <w:rsid w:val="000A5848"/>
    <w:rsid w:val="000B106E"/>
    <w:rsid w:val="000B118B"/>
    <w:rsid w:val="000B3911"/>
    <w:rsid w:val="000B7CAD"/>
    <w:rsid w:val="000C00BA"/>
    <w:rsid w:val="000C1A28"/>
    <w:rsid w:val="000D2231"/>
    <w:rsid w:val="000D4946"/>
    <w:rsid w:val="000D4EB9"/>
    <w:rsid w:val="000D61C4"/>
    <w:rsid w:val="000D6395"/>
    <w:rsid w:val="000D762D"/>
    <w:rsid w:val="000D7A68"/>
    <w:rsid w:val="000E1037"/>
    <w:rsid w:val="000E2B45"/>
    <w:rsid w:val="000E3223"/>
    <w:rsid w:val="000E3494"/>
    <w:rsid w:val="000E511B"/>
    <w:rsid w:val="000F054F"/>
    <w:rsid w:val="000F2E95"/>
    <w:rsid w:val="000F6C4D"/>
    <w:rsid w:val="00100CDF"/>
    <w:rsid w:val="00102EED"/>
    <w:rsid w:val="00103365"/>
    <w:rsid w:val="00111D4A"/>
    <w:rsid w:val="00114634"/>
    <w:rsid w:val="00121889"/>
    <w:rsid w:val="00121B92"/>
    <w:rsid w:val="0012232F"/>
    <w:rsid w:val="00126217"/>
    <w:rsid w:val="00130CB1"/>
    <w:rsid w:val="0013266F"/>
    <w:rsid w:val="0014260F"/>
    <w:rsid w:val="001448F6"/>
    <w:rsid w:val="00152D69"/>
    <w:rsid w:val="00152E82"/>
    <w:rsid w:val="00153C40"/>
    <w:rsid w:val="0015476C"/>
    <w:rsid w:val="001566BF"/>
    <w:rsid w:val="001572C3"/>
    <w:rsid w:val="0016160B"/>
    <w:rsid w:val="001700CD"/>
    <w:rsid w:val="00172882"/>
    <w:rsid w:val="001800AE"/>
    <w:rsid w:val="001827AE"/>
    <w:rsid w:val="00184FA7"/>
    <w:rsid w:val="00185676"/>
    <w:rsid w:val="0018701F"/>
    <w:rsid w:val="0019210D"/>
    <w:rsid w:val="00192A88"/>
    <w:rsid w:val="001932B8"/>
    <w:rsid w:val="001A7702"/>
    <w:rsid w:val="001A78C0"/>
    <w:rsid w:val="001B0676"/>
    <w:rsid w:val="001B4E24"/>
    <w:rsid w:val="001B595A"/>
    <w:rsid w:val="001C2F45"/>
    <w:rsid w:val="001C3163"/>
    <w:rsid w:val="001C4AE3"/>
    <w:rsid w:val="001D1B0B"/>
    <w:rsid w:val="001D4139"/>
    <w:rsid w:val="001E00C3"/>
    <w:rsid w:val="001E0F8D"/>
    <w:rsid w:val="001E7251"/>
    <w:rsid w:val="001E77E3"/>
    <w:rsid w:val="001E7E9C"/>
    <w:rsid w:val="001F2D9C"/>
    <w:rsid w:val="001F6DA1"/>
    <w:rsid w:val="00200E8B"/>
    <w:rsid w:val="002015DD"/>
    <w:rsid w:val="00203227"/>
    <w:rsid w:val="00205662"/>
    <w:rsid w:val="00213595"/>
    <w:rsid w:val="00213B1A"/>
    <w:rsid w:val="00222BEC"/>
    <w:rsid w:val="002232BE"/>
    <w:rsid w:val="00227602"/>
    <w:rsid w:val="0023041C"/>
    <w:rsid w:val="00233573"/>
    <w:rsid w:val="0023608E"/>
    <w:rsid w:val="00237BB0"/>
    <w:rsid w:val="0024526A"/>
    <w:rsid w:val="00257EF7"/>
    <w:rsid w:val="002620A6"/>
    <w:rsid w:val="00264AB0"/>
    <w:rsid w:val="002650D9"/>
    <w:rsid w:val="00266F4F"/>
    <w:rsid w:val="00271831"/>
    <w:rsid w:val="00276341"/>
    <w:rsid w:val="00276A67"/>
    <w:rsid w:val="002779E0"/>
    <w:rsid w:val="00280883"/>
    <w:rsid w:val="00287081"/>
    <w:rsid w:val="00287B15"/>
    <w:rsid w:val="00292FBA"/>
    <w:rsid w:val="00293375"/>
    <w:rsid w:val="002A4E5E"/>
    <w:rsid w:val="002B646E"/>
    <w:rsid w:val="002B6E3A"/>
    <w:rsid w:val="002C0B7A"/>
    <w:rsid w:val="002C14A1"/>
    <w:rsid w:val="002C21F8"/>
    <w:rsid w:val="002C2A19"/>
    <w:rsid w:val="002C5283"/>
    <w:rsid w:val="002C599F"/>
    <w:rsid w:val="002D0722"/>
    <w:rsid w:val="002D1265"/>
    <w:rsid w:val="002D5454"/>
    <w:rsid w:val="002D7E8E"/>
    <w:rsid w:val="002E0DA8"/>
    <w:rsid w:val="002E10F0"/>
    <w:rsid w:val="002E3C02"/>
    <w:rsid w:val="002E7EA1"/>
    <w:rsid w:val="002F1819"/>
    <w:rsid w:val="002F23C5"/>
    <w:rsid w:val="002F30D8"/>
    <w:rsid w:val="002F312E"/>
    <w:rsid w:val="002F386C"/>
    <w:rsid w:val="002F5470"/>
    <w:rsid w:val="0030132E"/>
    <w:rsid w:val="0030167C"/>
    <w:rsid w:val="003062C6"/>
    <w:rsid w:val="00313A4E"/>
    <w:rsid w:val="00314EC7"/>
    <w:rsid w:val="0031615F"/>
    <w:rsid w:val="00322837"/>
    <w:rsid w:val="00322DF9"/>
    <w:rsid w:val="00323426"/>
    <w:rsid w:val="00324C79"/>
    <w:rsid w:val="003252F9"/>
    <w:rsid w:val="00326375"/>
    <w:rsid w:val="0032701A"/>
    <w:rsid w:val="00331071"/>
    <w:rsid w:val="003319FC"/>
    <w:rsid w:val="00331F7E"/>
    <w:rsid w:val="00332A68"/>
    <w:rsid w:val="0033330F"/>
    <w:rsid w:val="00335A91"/>
    <w:rsid w:val="003367FC"/>
    <w:rsid w:val="00337798"/>
    <w:rsid w:val="00337918"/>
    <w:rsid w:val="00344A61"/>
    <w:rsid w:val="00347FE1"/>
    <w:rsid w:val="00353A5C"/>
    <w:rsid w:val="00360F5E"/>
    <w:rsid w:val="00361259"/>
    <w:rsid w:val="00361900"/>
    <w:rsid w:val="003625CD"/>
    <w:rsid w:val="003654D5"/>
    <w:rsid w:val="00365FD4"/>
    <w:rsid w:val="00367D7C"/>
    <w:rsid w:val="00383759"/>
    <w:rsid w:val="00385E91"/>
    <w:rsid w:val="00391E3D"/>
    <w:rsid w:val="003946E5"/>
    <w:rsid w:val="0039693E"/>
    <w:rsid w:val="003A0095"/>
    <w:rsid w:val="003A0313"/>
    <w:rsid w:val="003A1824"/>
    <w:rsid w:val="003A6A62"/>
    <w:rsid w:val="003B1D07"/>
    <w:rsid w:val="003B2E13"/>
    <w:rsid w:val="003B3EDC"/>
    <w:rsid w:val="003B5CA1"/>
    <w:rsid w:val="003B5FF9"/>
    <w:rsid w:val="003B7DB7"/>
    <w:rsid w:val="003C1CD8"/>
    <w:rsid w:val="003C3F38"/>
    <w:rsid w:val="003C469D"/>
    <w:rsid w:val="003D0F5A"/>
    <w:rsid w:val="003D36A6"/>
    <w:rsid w:val="003D3C17"/>
    <w:rsid w:val="003E0F12"/>
    <w:rsid w:val="003E348C"/>
    <w:rsid w:val="003E53F2"/>
    <w:rsid w:val="003F0F62"/>
    <w:rsid w:val="003F2698"/>
    <w:rsid w:val="003F334B"/>
    <w:rsid w:val="003F4DE0"/>
    <w:rsid w:val="00404FA0"/>
    <w:rsid w:val="00407699"/>
    <w:rsid w:val="004107EC"/>
    <w:rsid w:val="00415F60"/>
    <w:rsid w:val="0042057F"/>
    <w:rsid w:val="00422188"/>
    <w:rsid w:val="0043015C"/>
    <w:rsid w:val="00431E8F"/>
    <w:rsid w:val="004326E4"/>
    <w:rsid w:val="0043363B"/>
    <w:rsid w:val="0044245F"/>
    <w:rsid w:val="00443D19"/>
    <w:rsid w:val="00444CDA"/>
    <w:rsid w:val="00447032"/>
    <w:rsid w:val="004503D2"/>
    <w:rsid w:val="0045115E"/>
    <w:rsid w:val="0045557E"/>
    <w:rsid w:val="00455851"/>
    <w:rsid w:val="00457469"/>
    <w:rsid w:val="00462469"/>
    <w:rsid w:val="00463867"/>
    <w:rsid w:val="00465209"/>
    <w:rsid w:val="0046788E"/>
    <w:rsid w:val="004709B8"/>
    <w:rsid w:val="00470C4A"/>
    <w:rsid w:val="00474E6D"/>
    <w:rsid w:val="00477148"/>
    <w:rsid w:val="00481E7F"/>
    <w:rsid w:val="004836B5"/>
    <w:rsid w:val="00483D18"/>
    <w:rsid w:val="00485031"/>
    <w:rsid w:val="004862EE"/>
    <w:rsid w:val="004919AC"/>
    <w:rsid w:val="00492F78"/>
    <w:rsid w:val="004A0325"/>
    <w:rsid w:val="004A677A"/>
    <w:rsid w:val="004A7F8D"/>
    <w:rsid w:val="004B445C"/>
    <w:rsid w:val="004B5AE9"/>
    <w:rsid w:val="004B7E5A"/>
    <w:rsid w:val="004C4D59"/>
    <w:rsid w:val="004D0265"/>
    <w:rsid w:val="004D7738"/>
    <w:rsid w:val="004E0EB3"/>
    <w:rsid w:val="004E0F62"/>
    <w:rsid w:val="004E15DE"/>
    <w:rsid w:val="004E28CC"/>
    <w:rsid w:val="004E3631"/>
    <w:rsid w:val="004E56A4"/>
    <w:rsid w:val="004E5FDB"/>
    <w:rsid w:val="004F3196"/>
    <w:rsid w:val="004F477F"/>
    <w:rsid w:val="004F6A74"/>
    <w:rsid w:val="00505CAD"/>
    <w:rsid w:val="0051382C"/>
    <w:rsid w:val="0051471F"/>
    <w:rsid w:val="0052202E"/>
    <w:rsid w:val="00523F65"/>
    <w:rsid w:val="0052733F"/>
    <w:rsid w:val="005337A7"/>
    <w:rsid w:val="005342E5"/>
    <w:rsid w:val="00537292"/>
    <w:rsid w:val="0054239F"/>
    <w:rsid w:val="00545CCF"/>
    <w:rsid w:val="0055084E"/>
    <w:rsid w:val="00552C41"/>
    <w:rsid w:val="00553780"/>
    <w:rsid w:val="00556CA9"/>
    <w:rsid w:val="00562AC5"/>
    <w:rsid w:val="00573041"/>
    <w:rsid w:val="00574407"/>
    <w:rsid w:val="00574FF7"/>
    <w:rsid w:val="00575A10"/>
    <w:rsid w:val="0058116C"/>
    <w:rsid w:val="00582A51"/>
    <w:rsid w:val="005836B2"/>
    <w:rsid w:val="0058582C"/>
    <w:rsid w:val="005875D5"/>
    <w:rsid w:val="005925FA"/>
    <w:rsid w:val="00593ABC"/>
    <w:rsid w:val="005A1E73"/>
    <w:rsid w:val="005A501A"/>
    <w:rsid w:val="005A6444"/>
    <w:rsid w:val="005A759C"/>
    <w:rsid w:val="005B1CEF"/>
    <w:rsid w:val="005B31EB"/>
    <w:rsid w:val="005B43E2"/>
    <w:rsid w:val="005B7495"/>
    <w:rsid w:val="005C0356"/>
    <w:rsid w:val="005C14DB"/>
    <w:rsid w:val="005D0559"/>
    <w:rsid w:val="005D555E"/>
    <w:rsid w:val="005E0576"/>
    <w:rsid w:val="005E2999"/>
    <w:rsid w:val="005E454A"/>
    <w:rsid w:val="005E52DC"/>
    <w:rsid w:val="005E5971"/>
    <w:rsid w:val="005E7937"/>
    <w:rsid w:val="005F2A46"/>
    <w:rsid w:val="005F32EB"/>
    <w:rsid w:val="00603F71"/>
    <w:rsid w:val="00605182"/>
    <w:rsid w:val="006068D0"/>
    <w:rsid w:val="0061422C"/>
    <w:rsid w:val="00616985"/>
    <w:rsid w:val="00616F7D"/>
    <w:rsid w:val="00617577"/>
    <w:rsid w:val="00620A26"/>
    <w:rsid w:val="00627308"/>
    <w:rsid w:val="00632D0D"/>
    <w:rsid w:val="006336A5"/>
    <w:rsid w:val="006371D3"/>
    <w:rsid w:val="00641DFA"/>
    <w:rsid w:val="00643252"/>
    <w:rsid w:val="00644B0E"/>
    <w:rsid w:val="00653606"/>
    <w:rsid w:val="00653B56"/>
    <w:rsid w:val="006575F6"/>
    <w:rsid w:val="006611A0"/>
    <w:rsid w:val="00665DCE"/>
    <w:rsid w:val="00667C79"/>
    <w:rsid w:val="006711E7"/>
    <w:rsid w:val="00671403"/>
    <w:rsid w:val="00671C3B"/>
    <w:rsid w:val="00672FED"/>
    <w:rsid w:val="00675A08"/>
    <w:rsid w:val="00676AD0"/>
    <w:rsid w:val="006777CE"/>
    <w:rsid w:val="00680B2E"/>
    <w:rsid w:val="00680B7A"/>
    <w:rsid w:val="00683DE4"/>
    <w:rsid w:val="006850A2"/>
    <w:rsid w:val="006858BC"/>
    <w:rsid w:val="00686100"/>
    <w:rsid w:val="00687CF4"/>
    <w:rsid w:val="00690D3B"/>
    <w:rsid w:val="006922E6"/>
    <w:rsid w:val="006947D9"/>
    <w:rsid w:val="00695488"/>
    <w:rsid w:val="00695E3E"/>
    <w:rsid w:val="006966A2"/>
    <w:rsid w:val="00697AED"/>
    <w:rsid w:val="006B2D2F"/>
    <w:rsid w:val="006B348C"/>
    <w:rsid w:val="006B5173"/>
    <w:rsid w:val="006B5BE2"/>
    <w:rsid w:val="006B66B5"/>
    <w:rsid w:val="006B778A"/>
    <w:rsid w:val="006C73F5"/>
    <w:rsid w:val="006D2122"/>
    <w:rsid w:val="006D26CC"/>
    <w:rsid w:val="006D7AD2"/>
    <w:rsid w:val="006D7E07"/>
    <w:rsid w:val="006E36C7"/>
    <w:rsid w:val="006E3FCC"/>
    <w:rsid w:val="006E4968"/>
    <w:rsid w:val="006F08B2"/>
    <w:rsid w:val="006F2170"/>
    <w:rsid w:val="006F2A23"/>
    <w:rsid w:val="006F3BE0"/>
    <w:rsid w:val="006F42EC"/>
    <w:rsid w:val="006F6C9A"/>
    <w:rsid w:val="007100A5"/>
    <w:rsid w:val="0071097A"/>
    <w:rsid w:val="007147D0"/>
    <w:rsid w:val="00722E55"/>
    <w:rsid w:val="00724142"/>
    <w:rsid w:val="00726682"/>
    <w:rsid w:val="00727C45"/>
    <w:rsid w:val="00735049"/>
    <w:rsid w:val="00737D65"/>
    <w:rsid w:val="00737E94"/>
    <w:rsid w:val="00743770"/>
    <w:rsid w:val="007473BD"/>
    <w:rsid w:val="00761D47"/>
    <w:rsid w:val="0077459E"/>
    <w:rsid w:val="00774B71"/>
    <w:rsid w:val="00775765"/>
    <w:rsid w:val="00775D9D"/>
    <w:rsid w:val="00790276"/>
    <w:rsid w:val="00791F76"/>
    <w:rsid w:val="0079238A"/>
    <w:rsid w:val="0079307B"/>
    <w:rsid w:val="00793383"/>
    <w:rsid w:val="0079596E"/>
    <w:rsid w:val="007A5C47"/>
    <w:rsid w:val="007B469B"/>
    <w:rsid w:val="007C45FC"/>
    <w:rsid w:val="007C666A"/>
    <w:rsid w:val="007D0733"/>
    <w:rsid w:val="007D2C91"/>
    <w:rsid w:val="007D63EB"/>
    <w:rsid w:val="007D7B74"/>
    <w:rsid w:val="007E157A"/>
    <w:rsid w:val="007E211B"/>
    <w:rsid w:val="007E661C"/>
    <w:rsid w:val="007E75BE"/>
    <w:rsid w:val="007F193F"/>
    <w:rsid w:val="007F4BAA"/>
    <w:rsid w:val="007F6221"/>
    <w:rsid w:val="007F65F6"/>
    <w:rsid w:val="007F6EF8"/>
    <w:rsid w:val="007F6EFA"/>
    <w:rsid w:val="00800A92"/>
    <w:rsid w:val="0080144C"/>
    <w:rsid w:val="00801F6F"/>
    <w:rsid w:val="00801FF7"/>
    <w:rsid w:val="00803163"/>
    <w:rsid w:val="008038B3"/>
    <w:rsid w:val="00803E96"/>
    <w:rsid w:val="0080487A"/>
    <w:rsid w:val="00804B60"/>
    <w:rsid w:val="008062CC"/>
    <w:rsid w:val="00810505"/>
    <w:rsid w:val="00811863"/>
    <w:rsid w:val="00811E7E"/>
    <w:rsid w:val="00816395"/>
    <w:rsid w:val="00820FE2"/>
    <w:rsid w:val="008228E1"/>
    <w:rsid w:val="00824A8F"/>
    <w:rsid w:val="0082673E"/>
    <w:rsid w:val="00827091"/>
    <w:rsid w:val="00827C92"/>
    <w:rsid w:val="00831672"/>
    <w:rsid w:val="00833DB8"/>
    <w:rsid w:val="008351A6"/>
    <w:rsid w:val="00836871"/>
    <w:rsid w:val="00837536"/>
    <w:rsid w:val="0083780C"/>
    <w:rsid w:val="008403C6"/>
    <w:rsid w:val="0084242E"/>
    <w:rsid w:val="00845028"/>
    <w:rsid w:val="008455E7"/>
    <w:rsid w:val="008525BD"/>
    <w:rsid w:val="00857011"/>
    <w:rsid w:val="00857360"/>
    <w:rsid w:val="00857E75"/>
    <w:rsid w:val="00860D0D"/>
    <w:rsid w:val="008619A4"/>
    <w:rsid w:val="008623DB"/>
    <w:rsid w:val="00863827"/>
    <w:rsid w:val="00863A10"/>
    <w:rsid w:val="00870F4C"/>
    <w:rsid w:val="00873C77"/>
    <w:rsid w:val="00881E0B"/>
    <w:rsid w:val="00885A5D"/>
    <w:rsid w:val="00894712"/>
    <w:rsid w:val="00895630"/>
    <w:rsid w:val="00896D35"/>
    <w:rsid w:val="008A70D0"/>
    <w:rsid w:val="008B02FA"/>
    <w:rsid w:val="008B33E5"/>
    <w:rsid w:val="008B4EAF"/>
    <w:rsid w:val="008B7BBD"/>
    <w:rsid w:val="008B7C22"/>
    <w:rsid w:val="008C74F5"/>
    <w:rsid w:val="008D0036"/>
    <w:rsid w:val="008D0F41"/>
    <w:rsid w:val="008D2058"/>
    <w:rsid w:val="008D526D"/>
    <w:rsid w:val="008D5408"/>
    <w:rsid w:val="008D6778"/>
    <w:rsid w:val="008D7F25"/>
    <w:rsid w:val="008E1565"/>
    <w:rsid w:val="008E367B"/>
    <w:rsid w:val="008E5AE4"/>
    <w:rsid w:val="008E6F02"/>
    <w:rsid w:val="008E73F4"/>
    <w:rsid w:val="008F084F"/>
    <w:rsid w:val="008F15ED"/>
    <w:rsid w:val="008F2C07"/>
    <w:rsid w:val="008F3BDB"/>
    <w:rsid w:val="008F671A"/>
    <w:rsid w:val="00900415"/>
    <w:rsid w:val="0090048B"/>
    <w:rsid w:val="0090265F"/>
    <w:rsid w:val="00903E9E"/>
    <w:rsid w:val="00905A37"/>
    <w:rsid w:val="00912572"/>
    <w:rsid w:val="00916C6F"/>
    <w:rsid w:val="00920E56"/>
    <w:rsid w:val="0092113F"/>
    <w:rsid w:val="00923492"/>
    <w:rsid w:val="00924831"/>
    <w:rsid w:val="009272D5"/>
    <w:rsid w:val="009274B6"/>
    <w:rsid w:val="009335C8"/>
    <w:rsid w:val="00933A49"/>
    <w:rsid w:val="00935093"/>
    <w:rsid w:val="00937518"/>
    <w:rsid w:val="009431C2"/>
    <w:rsid w:val="00943632"/>
    <w:rsid w:val="00943DB0"/>
    <w:rsid w:val="00945999"/>
    <w:rsid w:val="0094763B"/>
    <w:rsid w:val="0095114D"/>
    <w:rsid w:val="00956FC6"/>
    <w:rsid w:val="00957B6D"/>
    <w:rsid w:val="009604DD"/>
    <w:rsid w:val="0096157E"/>
    <w:rsid w:val="00964E1A"/>
    <w:rsid w:val="00965980"/>
    <w:rsid w:val="00966448"/>
    <w:rsid w:val="009721E2"/>
    <w:rsid w:val="00972C99"/>
    <w:rsid w:val="0097598B"/>
    <w:rsid w:val="00992420"/>
    <w:rsid w:val="00994781"/>
    <w:rsid w:val="009961A9"/>
    <w:rsid w:val="00997467"/>
    <w:rsid w:val="009A1608"/>
    <w:rsid w:val="009A20C6"/>
    <w:rsid w:val="009A32E7"/>
    <w:rsid w:val="009A4EC5"/>
    <w:rsid w:val="009C0B4E"/>
    <w:rsid w:val="009C1690"/>
    <w:rsid w:val="009C44B3"/>
    <w:rsid w:val="009C4F7F"/>
    <w:rsid w:val="009D66A4"/>
    <w:rsid w:val="009D7832"/>
    <w:rsid w:val="009D78E9"/>
    <w:rsid w:val="009E0206"/>
    <w:rsid w:val="009E0F95"/>
    <w:rsid w:val="009E41DA"/>
    <w:rsid w:val="009E65B3"/>
    <w:rsid w:val="009F06D4"/>
    <w:rsid w:val="009F0A3E"/>
    <w:rsid w:val="009F55BE"/>
    <w:rsid w:val="009F5885"/>
    <w:rsid w:val="009F70DF"/>
    <w:rsid w:val="009F75BF"/>
    <w:rsid w:val="00A0010A"/>
    <w:rsid w:val="00A0621B"/>
    <w:rsid w:val="00A06F14"/>
    <w:rsid w:val="00A1039D"/>
    <w:rsid w:val="00A10470"/>
    <w:rsid w:val="00A14703"/>
    <w:rsid w:val="00A15FD1"/>
    <w:rsid w:val="00A17DDD"/>
    <w:rsid w:val="00A17F59"/>
    <w:rsid w:val="00A20487"/>
    <w:rsid w:val="00A266BA"/>
    <w:rsid w:val="00A3421A"/>
    <w:rsid w:val="00A40C77"/>
    <w:rsid w:val="00A40D72"/>
    <w:rsid w:val="00A47206"/>
    <w:rsid w:val="00A52A52"/>
    <w:rsid w:val="00A54DEA"/>
    <w:rsid w:val="00A56798"/>
    <w:rsid w:val="00A56B80"/>
    <w:rsid w:val="00A64BBA"/>
    <w:rsid w:val="00A726DC"/>
    <w:rsid w:val="00A739AF"/>
    <w:rsid w:val="00A760F4"/>
    <w:rsid w:val="00A76919"/>
    <w:rsid w:val="00A77BA6"/>
    <w:rsid w:val="00A84527"/>
    <w:rsid w:val="00A853C3"/>
    <w:rsid w:val="00A8613A"/>
    <w:rsid w:val="00A929A1"/>
    <w:rsid w:val="00A94B85"/>
    <w:rsid w:val="00AA0069"/>
    <w:rsid w:val="00AA03DA"/>
    <w:rsid w:val="00AA0C1B"/>
    <w:rsid w:val="00AA3405"/>
    <w:rsid w:val="00AA4F01"/>
    <w:rsid w:val="00AA7D99"/>
    <w:rsid w:val="00AA7E86"/>
    <w:rsid w:val="00AB502F"/>
    <w:rsid w:val="00AB538A"/>
    <w:rsid w:val="00AB7476"/>
    <w:rsid w:val="00AB76B3"/>
    <w:rsid w:val="00AC06F2"/>
    <w:rsid w:val="00AC3563"/>
    <w:rsid w:val="00AD0A30"/>
    <w:rsid w:val="00AD3351"/>
    <w:rsid w:val="00AD4DCE"/>
    <w:rsid w:val="00AD6325"/>
    <w:rsid w:val="00AE0981"/>
    <w:rsid w:val="00AF0366"/>
    <w:rsid w:val="00AF05DC"/>
    <w:rsid w:val="00AF1226"/>
    <w:rsid w:val="00AF2D53"/>
    <w:rsid w:val="00AF30D1"/>
    <w:rsid w:val="00AF40CF"/>
    <w:rsid w:val="00AF7D97"/>
    <w:rsid w:val="00AF7EF0"/>
    <w:rsid w:val="00B0404F"/>
    <w:rsid w:val="00B06237"/>
    <w:rsid w:val="00B06C22"/>
    <w:rsid w:val="00B07A20"/>
    <w:rsid w:val="00B11597"/>
    <w:rsid w:val="00B15A0B"/>
    <w:rsid w:val="00B16465"/>
    <w:rsid w:val="00B225FC"/>
    <w:rsid w:val="00B228E4"/>
    <w:rsid w:val="00B23B84"/>
    <w:rsid w:val="00B2525E"/>
    <w:rsid w:val="00B2791D"/>
    <w:rsid w:val="00B3030F"/>
    <w:rsid w:val="00B3195C"/>
    <w:rsid w:val="00B3279D"/>
    <w:rsid w:val="00B4036C"/>
    <w:rsid w:val="00B425C7"/>
    <w:rsid w:val="00B517E5"/>
    <w:rsid w:val="00B522BA"/>
    <w:rsid w:val="00B552AF"/>
    <w:rsid w:val="00B5576B"/>
    <w:rsid w:val="00B56299"/>
    <w:rsid w:val="00B57227"/>
    <w:rsid w:val="00B57F0F"/>
    <w:rsid w:val="00B60687"/>
    <w:rsid w:val="00B62523"/>
    <w:rsid w:val="00B62A68"/>
    <w:rsid w:val="00B62C91"/>
    <w:rsid w:val="00B6669E"/>
    <w:rsid w:val="00B70EBC"/>
    <w:rsid w:val="00B71659"/>
    <w:rsid w:val="00B73888"/>
    <w:rsid w:val="00B74DDE"/>
    <w:rsid w:val="00B75A06"/>
    <w:rsid w:val="00B77B07"/>
    <w:rsid w:val="00B81815"/>
    <w:rsid w:val="00B86075"/>
    <w:rsid w:val="00B86F41"/>
    <w:rsid w:val="00B8746C"/>
    <w:rsid w:val="00B9565D"/>
    <w:rsid w:val="00BA23B7"/>
    <w:rsid w:val="00BA5CC9"/>
    <w:rsid w:val="00BA7C58"/>
    <w:rsid w:val="00BB52DB"/>
    <w:rsid w:val="00BB6808"/>
    <w:rsid w:val="00BB6ADF"/>
    <w:rsid w:val="00BC35DF"/>
    <w:rsid w:val="00BC73F4"/>
    <w:rsid w:val="00BD0B00"/>
    <w:rsid w:val="00BD1654"/>
    <w:rsid w:val="00BD65C4"/>
    <w:rsid w:val="00BD7455"/>
    <w:rsid w:val="00BE4027"/>
    <w:rsid w:val="00BE6024"/>
    <w:rsid w:val="00BE646E"/>
    <w:rsid w:val="00BF7512"/>
    <w:rsid w:val="00BF7A1E"/>
    <w:rsid w:val="00C00EB3"/>
    <w:rsid w:val="00C0216F"/>
    <w:rsid w:val="00C07632"/>
    <w:rsid w:val="00C2045F"/>
    <w:rsid w:val="00C307BD"/>
    <w:rsid w:val="00C30F2C"/>
    <w:rsid w:val="00C32731"/>
    <w:rsid w:val="00C338E1"/>
    <w:rsid w:val="00C34A63"/>
    <w:rsid w:val="00C36509"/>
    <w:rsid w:val="00C4340F"/>
    <w:rsid w:val="00C464AA"/>
    <w:rsid w:val="00C476E2"/>
    <w:rsid w:val="00C50AB0"/>
    <w:rsid w:val="00C52FE2"/>
    <w:rsid w:val="00C53BBF"/>
    <w:rsid w:val="00C56C69"/>
    <w:rsid w:val="00C608BC"/>
    <w:rsid w:val="00C675FA"/>
    <w:rsid w:val="00C723AF"/>
    <w:rsid w:val="00C7681B"/>
    <w:rsid w:val="00C772B9"/>
    <w:rsid w:val="00C8077F"/>
    <w:rsid w:val="00C81335"/>
    <w:rsid w:val="00C82C45"/>
    <w:rsid w:val="00C84A40"/>
    <w:rsid w:val="00C8730E"/>
    <w:rsid w:val="00C90BA1"/>
    <w:rsid w:val="00C92BA5"/>
    <w:rsid w:val="00CA0299"/>
    <w:rsid w:val="00CA2E2B"/>
    <w:rsid w:val="00CA2EDA"/>
    <w:rsid w:val="00CA59D2"/>
    <w:rsid w:val="00CA5F46"/>
    <w:rsid w:val="00CB06E2"/>
    <w:rsid w:val="00CB6E04"/>
    <w:rsid w:val="00CC0C07"/>
    <w:rsid w:val="00CC1092"/>
    <w:rsid w:val="00CC2C51"/>
    <w:rsid w:val="00CC465C"/>
    <w:rsid w:val="00CC62C2"/>
    <w:rsid w:val="00CC69B4"/>
    <w:rsid w:val="00CD110D"/>
    <w:rsid w:val="00CD203E"/>
    <w:rsid w:val="00CD4480"/>
    <w:rsid w:val="00CD4546"/>
    <w:rsid w:val="00CD5D7E"/>
    <w:rsid w:val="00CE021B"/>
    <w:rsid w:val="00CE17B8"/>
    <w:rsid w:val="00CE2360"/>
    <w:rsid w:val="00CE3215"/>
    <w:rsid w:val="00CE4B7F"/>
    <w:rsid w:val="00CF0935"/>
    <w:rsid w:val="00CF596A"/>
    <w:rsid w:val="00D00167"/>
    <w:rsid w:val="00D163BA"/>
    <w:rsid w:val="00D16728"/>
    <w:rsid w:val="00D16DE9"/>
    <w:rsid w:val="00D17F7D"/>
    <w:rsid w:val="00D205C9"/>
    <w:rsid w:val="00D21441"/>
    <w:rsid w:val="00D26D0C"/>
    <w:rsid w:val="00D31872"/>
    <w:rsid w:val="00D32F60"/>
    <w:rsid w:val="00D347C8"/>
    <w:rsid w:val="00D357B1"/>
    <w:rsid w:val="00D37931"/>
    <w:rsid w:val="00D42237"/>
    <w:rsid w:val="00D4339E"/>
    <w:rsid w:val="00D51D2C"/>
    <w:rsid w:val="00D54755"/>
    <w:rsid w:val="00D577BA"/>
    <w:rsid w:val="00D60A4C"/>
    <w:rsid w:val="00D654ED"/>
    <w:rsid w:val="00D6701E"/>
    <w:rsid w:val="00D70DD4"/>
    <w:rsid w:val="00D727E1"/>
    <w:rsid w:val="00D76D78"/>
    <w:rsid w:val="00D82151"/>
    <w:rsid w:val="00D90B06"/>
    <w:rsid w:val="00D91D68"/>
    <w:rsid w:val="00D95375"/>
    <w:rsid w:val="00D9578B"/>
    <w:rsid w:val="00D97695"/>
    <w:rsid w:val="00DA00F7"/>
    <w:rsid w:val="00DA319E"/>
    <w:rsid w:val="00DA4F5F"/>
    <w:rsid w:val="00DA6A6F"/>
    <w:rsid w:val="00DB1E91"/>
    <w:rsid w:val="00DB4641"/>
    <w:rsid w:val="00DB73B4"/>
    <w:rsid w:val="00DC1246"/>
    <w:rsid w:val="00DC2F01"/>
    <w:rsid w:val="00DC7ABB"/>
    <w:rsid w:val="00DD053B"/>
    <w:rsid w:val="00DE0586"/>
    <w:rsid w:val="00DE09F8"/>
    <w:rsid w:val="00DE28A4"/>
    <w:rsid w:val="00DE4831"/>
    <w:rsid w:val="00DE69A0"/>
    <w:rsid w:val="00DF0D61"/>
    <w:rsid w:val="00DF15AB"/>
    <w:rsid w:val="00DF36C4"/>
    <w:rsid w:val="00DF3804"/>
    <w:rsid w:val="00DF7C63"/>
    <w:rsid w:val="00E05AEA"/>
    <w:rsid w:val="00E0739C"/>
    <w:rsid w:val="00E10F26"/>
    <w:rsid w:val="00E11011"/>
    <w:rsid w:val="00E110D8"/>
    <w:rsid w:val="00E125A6"/>
    <w:rsid w:val="00E127E6"/>
    <w:rsid w:val="00E145F7"/>
    <w:rsid w:val="00E15EA6"/>
    <w:rsid w:val="00E17533"/>
    <w:rsid w:val="00E21461"/>
    <w:rsid w:val="00E216C7"/>
    <w:rsid w:val="00E217BF"/>
    <w:rsid w:val="00E243F3"/>
    <w:rsid w:val="00E24A21"/>
    <w:rsid w:val="00E26789"/>
    <w:rsid w:val="00E30918"/>
    <w:rsid w:val="00E31EEB"/>
    <w:rsid w:val="00E40575"/>
    <w:rsid w:val="00E40C34"/>
    <w:rsid w:val="00E42380"/>
    <w:rsid w:val="00E42EC3"/>
    <w:rsid w:val="00E453F7"/>
    <w:rsid w:val="00E45A5D"/>
    <w:rsid w:val="00E45B95"/>
    <w:rsid w:val="00E4681A"/>
    <w:rsid w:val="00E50503"/>
    <w:rsid w:val="00E54F1C"/>
    <w:rsid w:val="00E5587B"/>
    <w:rsid w:val="00E5642E"/>
    <w:rsid w:val="00E57A94"/>
    <w:rsid w:val="00E6007F"/>
    <w:rsid w:val="00E60835"/>
    <w:rsid w:val="00E6444A"/>
    <w:rsid w:val="00E65171"/>
    <w:rsid w:val="00E65EAF"/>
    <w:rsid w:val="00E71732"/>
    <w:rsid w:val="00E730F6"/>
    <w:rsid w:val="00E766AB"/>
    <w:rsid w:val="00E77840"/>
    <w:rsid w:val="00E81B6B"/>
    <w:rsid w:val="00E905A4"/>
    <w:rsid w:val="00EA0889"/>
    <w:rsid w:val="00EA0965"/>
    <w:rsid w:val="00EA0DF0"/>
    <w:rsid w:val="00EA40D8"/>
    <w:rsid w:val="00EA67D7"/>
    <w:rsid w:val="00EC1778"/>
    <w:rsid w:val="00EC4361"/>
    <w:rsid w:val="00EC4ABE"/>
    <w:rsid w:val="00EC4D16"/>
    <w:rsid w:val="00EC5A96"/>
    <w:rsid w:val="00EC7451"/>
    <w:rsid w:val="00ED1916"/>
    <w:rsid w:val="00ED20B1"/>
    <w:rsid w:val="00ED37F5"/>
    <w:rsid w:val="00ED3C47"/>
    <w:rsid w:val="00EE23F5"/>
    <w:rsid w:val="00EE5988"/>
    <w:rsid w:val="00EE6A26"/>
    <w:rsid w:val="00EE774B"/>
    <w:rsid w:val="00EF0D3B"/>
    <w:rsid w:val="00EF151C"/>
    <w:rsid w:val="00EF1EB9"/>
    <w:rsid w:val="00EF6670"/>
    <w:rsid w:val="00F000C5"/>
    <w:rsid w:val="00F03FB6"/>
    <w:rsid w:val="00F051E3"/>
    <w:rsid w:val="00F1196E"/>
    <w:rsid w:val="00F12397"/>
    <w:rsid w:val="00F12D10"/>
    <w:rsid w:val="00F13ED2"/>
    <w:rsid w:val="00F20777"/>
    <w:rsid w:val="00F20BC5"/>
    <w:rsid w:val="00F224FD"/>
    <w:rsid w:val="00F358D2"/>
    <w:rsid w:val="00F375CF"/>
    <w:rsid w:val="00F42725"/>
    <w:rsid w:val="00F4452A"/>
    <w:rsid w:val="00F448E5"/>
    <w:rsid w:val="00F46E52"/>
    <w:rsid w:val="00F4770E"/>
    <w:rsid w:val="00F50F87"/>
    <w:rsid w:val="00F517CA"/>
    <w:rsid w:val="00F53E14"/>
    <w:rsid w:val="00F57E82"/>
    <w:rsid w:val="00F60B6C"/>
    <w:rsid w:val="00F62147"/>
    <w:rsid w:val="00F64D32"/>
    <w:rsid w:val="00F661D5"/>
    <w:rsid w:val="00F709DC"/>
    <w:rsid w:val="00F8014B"/>
    <w:rsid w:val="00F836E5"/>
    <w:rsid w:val="00F93E88"/>
    <w:rsid w:val="00F94801"/>
    <w:rsid w:val="00FA0240"/>
    <w:rsid w:val="00FA0519"/>
    <w:rsid w:val="00FA22B2"/>
    <w:rsid w:val="00FA28A0"/>
    <w:rsid w:val="00FA28BC"/>
    <w:rsid w:val="00FA7E5D"/>
    <w:rsid w:val="00FB2680"/>
    <w:rsid w:val="00FC595E"/>
    <w:rsid w:val="00FC6CC6"/>
    <w:rsid w:val="00FC74C6"/>
    <w:rsid w:val="00FD21D2"/>
    <w:rsid w:val="00FD287C"/>
    <w:rsid w:val="00FE49AE"/>
    <w:rsid w:val="00FF03D7"/>
    <w:rsid w:val="00FF1422"/>
    <w:rsid w:val="00FF332E"/>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FFE"/>
  <w15:docId w15:val="{615AE93C-B441-47DF-A970-FFAEE6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CE4B7F"/>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CE4B7F"/>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CE4B7F"/>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nhideWhenUsed/>
    <w:rsid w:val="006850A2"/>
    <w:pPr>
      <w:spacing w:line="240" w:lineRule="auto"/>
    </w:pPr>
    <w:rPr>
      <w:sz w:val="20"/>
      <w:szCs w:val="20"/>
    </w:rPr>
  </w:style>
  <w:style w:type="character" w:customStyle="1" w:styleId="CommentTextChar">
    <w:name w:val="Comment Text Char"/>
    <w:basedOn w:val="DefaultParagraphFont"/>
    <w:link w:val="CommentText"/>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3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2E0D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unhideWhenUsed/>
    <w:rsid w:val="002E0D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0DA8"/>
    <w:rPr>
      <w:rFonts w:ascii="Consolas" w:hAnsi="Consolas"/>
      <w:sz w:val="21"/>
      <w:szCs w:val="21"/>
    </w:rPr>
  </w:style>
  <w:style w:type="character" w:customStyle="1" w:styleId="UnresolvedMention1">
    <w:name w:val="Unresolved Mention1"/>
    <w:basedOn w:val="DefaultParagraphFont"/>
    <w:uiPriority w:val="99"/>
    <w:semiHidden/>
    <w:unhideWhenUsed/>
    <w:rsid w:val="009F55BE"/>
    <w:rPr>
      <w:color w:val="808080"/>
      <w:shd w:val="clear" w:color="auto" w:fill="E6E6E6"/>
    </w:rPr>
  </w:style>
  <w:style w:type="character" w:customStyle="1" w:styleId="ListParagraphChar">
    <w:name w:val="List Paragraph Char"/>
    <w:link w:val="ListParagraph"/>
    <w:uiPriority w:val="34"/>
    <w:rsid w:val="00680B7A"/>
  </w:style>
  <w:style w:type="character" w:customStyle="1" w:styleId="Heading7Char">
    <w:name w:val="Heading 7 Char"/>
    <w:basedOn w:val="DefaultParagraphFont"/>
    <w:link w:val="Heading7"/>
    <w:rsid w:val="00CE4B7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CE4B7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CE4B7F"/>
    <w:rPr>
      <w:rFonts w:ascii="Arial" w:eastAsia="Times New Roman" w:hAnsi="Arial" w:cs="Arial"/>
      <w:lang w:val="ru-RU" w:eastAsia="ru-RU"/>
    </w:rPr>
  </w:style>
  <w:style w:type="paragraph" w:styleId="BodyText">
    <w:name w:val="Body Text"/>
    <w:basedOn w:val="Normal"/>
    <w:link w:val="BodyTextChar"/>
    <w:rsid w:val="00CE4B7F"/>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CE4B7F"/>
    <w:rPr>
      <w:rFonts w:ascii="Calibri" w:eastAsia="Calibri" w:hAnsi="Calibri" w:cs="Times New Roman"/>
    </w:rPr>
  </w:style>
  <w:style w:type="paragraph" w:customStyle="1" w:styleId="Default">
    <w:name w:val="Default"/>
    <w:rsid w:val="00CE4B7F"/>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CE4B7F"/>
  </w:style>
  <w:style w:type="paragraph" w:customStyle="1" w:styleId="CM5">
    <w:name w:val="CM5"/>
    <w:basedOn w:val="Default"/>
    <w:next w:val="Default"/>
    <w:rsid w:val="00CE4B7F"/>
  </w:style>
  <w:style w:type="paragraph" w:customStyle="1" w:styleId="CM3">
    <w:name w:val="CM3"/>
    <w:basedOn w:val="Default"/>
    <w:next w:val="Default"/>
    <w:rsid w:val="00CE4B7F"/>
    <w:rPr>
      <w:color w:val="auto"/>
    </w:rPr>
  </w:style>
  <w:style w:type="character" w:customStyle="1" w:styleId="hps">
    <w:name w:val="hps"/>
    <w:basedOn w:val="DefaultParagraphFont"/>
    <w:rsid w:val="00CE4B7F"/>
  </w:style>
  <w:style w:type="paragraph" w:customStyle="1" w:styleId="listparagraphcxspmiddle">
    <w:name w:val="listparagraphcxspmiddle"/>
    <w:basedOn w:val="Normal"/>
    <w:rsid w:val="00CE4B7F"/>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CE4B7F"/>
    <w:rPr>
      <w:color w:val="auto"/>
    </w:rPr>
  </w:style>
  <w:style w:type="paragraph" w:styleId="BodyTextIndent3">
    <w:name w:val="Body Text Indent 3"/>
    <w:basedOn w:val="Normal"/>
    <w:link w:val="BodyTextIndent3Char"/>
    <w:rsid w:val="00CE4B7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E4B7F"/>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CE4B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E4B7F"/>
    <w:rPr>
      <w:rFonts w:ascii="Times New Roman" w:eastAsia="Times New Roman" w:hAnsi="Times New Roman" w:cs="Times New Roman"/>
      <w:sz w:val="20"/>
      <w:szCs w:val="20"/>
    </w:rPr>
  </w:style>
  <w:style w:type="character" w:styleId="FootnoteReference">
    <w:name w:val="footnote reference"/>
    <w:uiPriority w:val="99"/>
    <w:rsid w:val="00CE4B7F"/>
    <w:rPr>
      <w:vertAlign w:val="superscript"/>
    </w:rPr>
  </w:style>
  <w:style w:type="character" w:customStyle="1" w:styleId="EndnoteTextChar">
    <w:name w:val="Endnote Text Char"/>
    <w:basedOn w:val="DefaultParagraphFont"/>
    <w:link w:val="EndnoteText"/>
    <w:uiPriority w:val="99"/>
    <w:semiHidden/>
    <w:rsid w:val="00CE4B7F"/>
    <w:rPr>
      <w:sz w:val="20"/>
      <w:szCs w:val="20"/>
    </w:rPr>
  </w:style>
  <w:style w:type="paragraph" w:styleId="EndnoteText">
    <w:name w:val="endnote text"/>
    <w:basedOn w:val="Normal"/>
    <w:link w:val="EndnoteTextChar"/>
    <w:uiPriority w:val="99"/>
    <w:semiHidden/>
    <w:unhideWhenUsed/>
    <w:rsid w:val="00CE4B7F"/>
    <w:pPr>
      <w:spacing w:after="0" w:line="240" w:lineRule="auto"/>
    </w:pPr>
    <w:rPr>
      <w:sz w:val="20"/>
      <w:szCs w:val="20"/>
    </w:rPr>
  </w:style>
  <w:style w:type="character" w:customStyle="1" w:styleId="EndnoteTextChar1">
    <w:name w:val="Endnote Text Char1"/>
    <w:basedOn w:val="DefaultParagraphFont"/>
    <w:uiPriority w:val="99"/>
    <w:semiHidden/>
    <w:rsid w:val="00CE4B7F"/>
    <w:rPr>
      <w:sz w:val="20"/>
      <w:szCs w:val="20"/>
    </w:rPr>
  </w:style>
  <w:style w:type="paragraph" w:customStyle="1" w:styleId="Elizbari">
    <w:name w:val="Elizbari"/>
    <w:basedOn w:val="Normal"/>
    <w:rsid w:val="00CE4B7F"/>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CE4B7F"/>
    <w:rPr>
      <w:vertAlign w:val="superscript"/>
    </w:rPr>
  </w:style>
  <w:style w:type="paragraph" w:styleId="NormalWeb">
    <w:name w:val="Normal (Web)"/>
    <w:basedOn w:val="Normal"/>
    <w:rsid w:val="00CE4B7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CE4B7F"/>
    <w:rPr>
      <w:b/>
      <w:bCs/>
    </w:rPr>
  </w:style>
  <w:style w:type="paragraph" w:customStyle="1" w:styleId="style21">
    <w:name w:val="style21"/>
    <w:basedOn w:val="Normal"/>
    <w:rsid w:val="00CE4B7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CE4B7F"/>
  </w:style>
  <w:style w:type="character" w:styleId="FollowedHyperlink">
    <w:name w:val="FollowedHyperlink"/>
    <w:uiPriority w:val="99"/>
    <w:unhideWhenUsed/>
    <w:rsid w:val="00CE4B7F"/>
    <w:rPr>
      <w:color w:val="800080"/>
      <w:u w:val="single"/>
    </w:rPr>
  </w:style>
  <w:style w:type="paragraph" w:customStyle="1" w:styleId="xl65">
    <w:name w:val="xl65"/>
    <w:basedOn w:val="Normal"/>
    <w:rsid w:val="00CE4B7F"/>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CE4B7F"/>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CE4B7F"/>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CE4B7F"/>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CE4B7F"/>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CE4B7F"/>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CE4B7F"/>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CE4B7F"/>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CE4B7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CE4B7F"/>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CE4B7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CE4B7F"/>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CE4B7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CE4B7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CE4B7F"/>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CE4B7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CE4B7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CE4B7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CE4B7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CE4B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CE4B7F"/>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CE4B7F"/>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CE4B7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CE4B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CE4B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CE4B7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CE4B7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CE4B7F"/>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CE4B7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CE4B7F"/>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CE4B7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CE4B7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CE4B7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CE4B7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CE4B7F"/>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CE4B7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CE4B7F"/>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CE4B7F"/>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CE4B7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CE4B7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CE4B7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CE4B7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CE4B7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CE4B7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CE4B7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CE4B7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CE4B7F"/>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CE4B7F"/>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CE4B7F"/>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CE4B7F"/>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CE4B7F"/>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CE4B7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CE4B7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CE4B7F"/>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CE4B7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CE4B7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CE4B7F"/>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CE4B7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CE4B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CE4B7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CE4B7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CE4B7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CE4B7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CE4B7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CE4B7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CE4B7F"/>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CE4B7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CE4B7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CE4B7F"/>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CE4B7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CE4B7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CE4B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CE4B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CE4B7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CE4B7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CE4B7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CE4B7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CE4B7F"/>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CE4B7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CE4B7F"/>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CE4B7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CE4B7F"/>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CE4B7F"/>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CE4B7F"/>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CE4B7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CE4B7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CE4B7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CE4B7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CE4B7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CE4B7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CE4B7F"/>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CE4B7F"/>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CE4B7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CE4B7F"/>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CE4B7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CE4B7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CE4B7F"/>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CE4B7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CE4B7F"/>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CE4B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CE4B7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CE4B7F"/>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CE4B7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CE4B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CE4B7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CE4B7F"/>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CE4B7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CE4B7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CE4B7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CE4B7F"/>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CE4B7F"/>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CE4B7F"/>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CE4B7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CE4B7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CE4B7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CE4B7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CE4B7F"/>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CE4B7F"/>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CE4B7F"/>
    <w:rPr>
      <w:rFonts w:ascii="Sibrdzne_98" w:eastAsia="Times New Roman" w:hAnsi="Sibrdzne_98" w:cs="Times New Roman"/>
      <w:sz w:val="24"/>
      <w:szCs w:val="24"/>
      <w:lang w:eastAsia="ru-RU"/>
    </w:rPr>
  </w:style>
  <w:style w:type="paragraph" w:customStyle="1" w:styleId="ListParagraph1">
    <w:name w:val="List Paragraph1"/>
    <w:basedOn w:val="Normal"/>
    <w:qFormat/>
    <w:rsid w:val="00CE4B7F"/>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CE4B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E4B7F"/>
  </w:style>
  <w:style w:type="table" w:customStyle="1" w:styleId="TableGrid11">
    <w:name w:val="Table Grid11"/>
    <w:basedOn w:val="TableNormal"/>
    <w:next w:val="TableGrid"/>
    <w:rsid w:val="00CE4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E4B7F"/>
  </w:style>
  <w:style w:type="table" w:customStyle="1" w:styleId="TableGrid2">
    <w:name w:val="Table Grid2"/>
    <w:basedOn w:val="TableNormal"/>
    <w:next w:val="TableGrid"/>
    <w:uiPriority w:val="59"/>
    <w:rsid w:val="00CE4B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E4B7F"/>
  </w:style>
  <w:style w:type="table" w:customStyle="1" w:styleId="TableGrid12">
    <w:name w:val="Table Grid12"/>
    <w:basedOn w:val="TableNormal"/>
    <w:next w:val="TableGrid"/>
    <w:rsid w:val="00CE4B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4B7F"/>
    <w:pPr>
      <w:spacing w:after="0" w:line="240" w:lineRule="auto"/>
    </w:pPr>
  </w:style>
  <w:style w:type="character" w:styleId="Emphasis">
    <w:name w:val="Emphasis"/>
    <w:basedOn w:val="DefaultParagraphFont"/>
    <w:uiPriority w:val="20"/>
    <w:qFormat/>
    <w:rsid w:val="00CE4B7F"/>
    <w:rPr>
      <w:rFonts w:cs="Times New Roman"/>
      <w:i/>
      <w:iCs/>
    </w:rPr>
  </w:style>
  <w:style w:type="table" w:styleId="TableGrid5">
    <w:name w:val="Table Grid 5"/>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CE4B7F"/>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E4B7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CE4B7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E4B7F"/>
    <w:rPr>
      <w:rFonts w:ascii="Times New Roman" w:eastAsia="Times New Roman" w:hAnsi="Times New Roman" w:cs="Times New Roman"/>
      <w:sz w:val="16"/>
      <w:szCs w:val="16"/>
    </w:rPr>
  </w:style>
  <w:style w:type="table" w:styleId="TableWeb1">
    <w:name w:val="Table Web 1"/>
    <w:basedOn w:val="TableNormal"/>
    <w:rsid w:val="00CE4B7F"/>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CE4B7F"/>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CE4B7F"/>
  </w:style>
  <w:style w:type="paragraph" w:styleId="BodyTextIndent2">
    <w:name w:val="Body Text Indent 2"/>
    <w:basedOn w:val="Normal"/>
    <w:link w:val="BodyTextIndent2Char"/>
    <w:rsid w:val="00CE4B7F"/>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E4B7F"/>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CE4B7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CE4B7F"/>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CE4B7F"/>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CE4B7F"/>
    <w:rPr>
      <w:rFonts w:ascii="Tahoma" w:eastAsia="Times New Roman" w:hAnsi="Tahoma" w:cs="Tahoma"/>
      <w:sz w:val="16"/>
      <w:szCs w:val="16"/>
      <w:lang w:val="ru-RU" w:eastAsia="ru-RU"/>
    </w:rPr>
  </w:style>
  <w:style w:type="paragraph" w:styleId="BlockText">
    <w:name w:val="Block Text"/>
    <w:basedOn w:val="Normal"/>
    <w:rsid w:val="00CE4B7F"/>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CE4B7F"/>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CE4B7F"/>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CE4B7F"/>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CE4B7F"/>
    <w:rPr>
      <w:rFonts w:ascii="Calibri" w:eastAsia="Times New Roman" w:hAnsi="Calibri" w:cs="Times New Roman"/>
      <w:sz w:val="16"/>
      <w:szCs w:val="16"/>
      <w:lang w:val="ru-RU" w:eastAsia="ru-RU"/>
    </w:rPr>
  </w:style>
  <w:style w:type="character" w:customStyle="1" w:styleId="shorttext">
    <w:name w:val="short_text"/>
    <w:basedOn w:val="DefaultParagraphFont"/>
    <w:rsid w:val="00CE4B7F"/>
  </w:style>
  <w:style w:type="paragraph" w:customStyle="1" w:styleId="NoSpacing1">
    <w:name w:val="No Spacing1"/>
    <w:uiPriority w:val="1"/>
    <w:qFormat/>
    <w:rsid w:val="00CE4B7F"/>
    <w:pPr>
      <w:spacing w:after="0" w:line="240" w:lineRule="auto"/>
    </w:pPr>
    <w:rPr>
      <w:rFonts w:ascii="Calibri" w:eastAsia="Times New Roman" w:hAnsi="Calibri" w:cs="Times New Roman"/>
      <w:lang w:val="ru-RU" w:eastAsia="ru-RU"/>
    </w:rPr>
  </w:style>
  <w:style w:type="paragraph" w:customStyle="1" w:styleId="cxrili">
    <w:name w:val="cxrili"/>
    <w:basedOn w:val="Normal"/>
    <w:rsid w:val="00CE4B7F"/>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CE4B7F"/>
    <w:rPr>
      <w:sz w:val="22"/>
      <w:szCs w:val="22"/>
    </w:rPr>
  </w:style>
  <w:style w:type="character" w:customStyle="1" w:styleId="BodyText3Char1">
    <w:name w:val="Body Text 3 Char1"/>
    <w:uiPriority w:val="99"/>
    <w:semiHidden/>
    <w:rsid w:val="00CE4B7F"/>
    <w:rPr>
      <w:sz w:val="16"/>
      <w:szCs w:val="16"/>
    </w:rPr>
  </w:style>
  <w:style w:type="paragraph" w:styleId="Index1">
    <w:name w:val="index 1"/>
    <w:basedOn w:val="Normal"/>
    <w:next w:val="Normal"/>
    <w:autoRedefine/>
    <w:rsid w:val="00CE4B7F"/>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CE4B7F"/>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CE4B7F"/>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CE4B7F"/>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CE4B7F"/>
    <w:rPr>
      <w:sz w:val="24"/>
      <w:szCs w:val="24"/>
      <w:lang w:val="en-US" w:eastAsia="ru-RU" w:bidi="ar-SA"/>
    </w:rPr>
  </w:style>
  <w:style w:type="paragraph" w:styleId="Title">
    <w:name w:val="Title"/>
    <w:basedOn w:val="Normal"/>
    <w:next w:val="Normal"/>
    <w:link w:val="TitleChar"/>
    <w:qFormat/>
    <w:rsid w:val="00CE4B7F"/>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CE4B7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CE4B7F"/>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CE4B7F"/>
    <w:rPr>
      <w:rFonts w:ascii="Georgia" w:eastAsia="Georgia" w:hAnsi="Georgia" w:cs="Georgia"/>
      <w:i/>
      <w:color w:val="666666"/>
      <w:sz w:val="48"/>
      <w:szCs w:val="48"/>
      <w:lang w:val="ka-GE" w:eastAsia="ka-GE"/>
    </w:rPr>
  </w:style>
  <w:style w:type="paragraph" w:customStyle="1" w:styleId="a">
    <w:name w:val="ტექსტი"/>
    <w:basedOn w:val="Normal"/>
    <w:link w:val="Char"/>
    <w:rsid w:val="00CE4B7F"/>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CE4B7F"/>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CE4B7F"/>
  </w:style>
  <w:style w:type="paragraph" w:styleId="BodyText2">
    <w:name w:val="Body Text 2"/>
    <w:basedOn w:val="Normal"/>
    <w:link w:val="BodyText2Char"/>
    <w:rsid w:val="00CE4B7F"/>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CE4B7F"/>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CE4B7F"/>
  </w:style>
  <w:style w:type="paragraph" w:customStyle="1" w:styleId="NormalSCM">
    <w:name w:val="Normal SCM"/>
    <w:basedOn w:val="Normal"/>
    <w:link w:val="NormalSCMChar"/>
    <w:rsid w:val="00CE4B7F"/>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CE4B7F"/>
    <w:rPr>
      <w:rFonts w:ascii="Times New Roman" w:eastAsia="Times New Roman" w:hAnsi="Times New Roman" w:cs="Times New Roman"/>
      <w:color w:val="000000"/>
      <w:sz w:val="20"/>
      <w:szCs w:val="20"/>
      <w:lang w:val="en-GB"/>
    </w:rPr>
  </w:style>
  <w:style w:type="paragraph" w:customStyle="1" w:styleId="msonormal0">
    <w:name w:val="msonormal"/>
    <w:basedOn w:val="Normal"/>
    <w:rsid w:val="00CE4B7F"/>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CE4B7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E4B7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CE4B7F"/>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CE4B7F"/>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CE4B7F"/>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CE4B7F"/>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CE4B7F"/>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CE4B7F"/>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CE4B7F"/>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CE4B7F"/>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CE4B7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CE4B7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CE4B7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CE4B7F"/>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CE4B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CE4B7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CE4B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CE4B7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CE4B7F"/>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CE4B7F"/>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CE4B7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CE4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CE4B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CE4B7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CE4B7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CE4B7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CE4B7F"/>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CE4B7F"/>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CE4B7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CE4B7F"/>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CE4B7F"/>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CE4B7F"/>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CE4B7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CE4B7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CE4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CE4B7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CE4B7F"/>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CE4B7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CE4B7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CE4B7F"/>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CE4B7F"/>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CE4B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CE4B7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CE4B7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CE4B7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CE4B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CE4B7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CE4B7F"/>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CE4B7F"/>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CE4B7F"/>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CE4B7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CE4B7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CE4B7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CE4B7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CE4B7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CE4B7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CE4B7F"/>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CE4B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CE4B7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CE4B7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CE4B7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CE4B7F"/>
    <w:rPr>
      <w:rFonts w:ascii="Cambria" w:eastAsia="Times New Roman" w:hAnsi="Cambria" w:cs="Times New Roman"/>
      <w:i/>
      <w:iCs/>
      <w:lang w:bidi="en-US"/>
    </w:rPr>
  </w:style>
  <w:style w:type="paragraph" w:customStyle="1" w:styleId="msonormalcxspmiddle">
    <w:name w:val="msonormalcxspmiddle"/>
    <w:basedOn w:val="Normal"/>
    <w:rsid w:val="00CE4B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CE4B7F"/>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CE4B7F"/>
    <w:rPr>
      <w:rFonts w:ascii="Sylfaen" w:hAnsi="Sylfaen"/>
      <w:sz w:val="24"/>
      <w:lang w:val="en-US" w:eastAsia="ru-RU"/>
    </w:rPr>
  </w:style>
  <w:style w:type="paragraph" w:customStyle="1" w:styleId="StyleSylfaen">
    <w:name w:val="Style Sylfaen"/>
    <w:basedOn w:val="Normal"/>
    <w:link w:val="StyleSylfaen0"/>
    <w:rsid w:val="00CE4B7F"/>
    <w:pPr>
      <w:numPr>
        <w:numId w:val="2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CE4B7F"/>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CE4B7F"/>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CE4B7F"/>
    <w:rPr>
      <w:rFonts w:ascii="Sylfaen" w:eastAsia="Times New Roman" w:hAnsi="Sylfaen" w:cs="Sylfaen"/>
      <w:sz w:val="24"/>
      <w:szCs w:val="24"/>
      <w:lang w:eastAsia="ru-RU"/>
    </w:rPr>
  </w:style>
  <w:style w:type="paragraph" w:customStyle="1" w:styleId="2">
    <w:name w:val="Абзац списка2"/>
    <w:basedOn w:val="Normal"/>
    <w:uiPriority w:val="34"/>
    <w:qFormat/>
    <w:rsid w:val="00CE4B7F"/>
    <w:pPr>
      <w:spacing w:after="0" w:line="240" w:lineRule="auto"/>
      <w:ind w:left="708"/>
    </w:pPr>
    <w:rPr>
      <w:rFonts w:ascii="Times New Roman" w:eastAsia="Times New Roman" w:hAnsi="Times New Roman" w:cs="Times New Roman"/>
      <w:sz w:val="24"/>
      <w:szCs w:val="24"/>
      <w:lang w:val="ru-RU" w:eastAsia="ru-RU"/>
    </w:rPr>
  </w:style>
  <w:style w:type="character" w:customStyle="1" w:styleId="UnresolvedMention2">
    <w:name w:val="Unresolved Mention2"/>
    <w:basedOn w:val="DefaultParagraphFont"/>
    <w:uiPriority w:val="99"/>
    <w:semiHidden/>
    <w:unhideWhenUsed/>
    <w:rsid w:val="0045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165">
      <w:bodyDiv w:val="1"/>
      <w:marLeft w:val="0"/>
      <w:marRight w:val="0"/>
      <w:marTop w:val="0"/>
      <w:marBottom w:val="0"/>
      <w:divBdr>
        <w:top w:val="none" w:sz="0" w:space="0" w:color="auto"/>
        <w:left w:val="none" w:sz="0" w:space="0" w:color="auto"/>
        <w:bottom w:val="none" w:sz="0" w:space="0" w:color="auto"/>
        <w:right w:val="none" w:sz="0" w:space="0" w:color="auto"/>
      </w:divBdr>
    </w:div>
    <w:div w:id="164327719">
      <w:bodyDiv w:val="1"/>
      <w:marLeft w:val="0"/>
      <w:marRight w:val="0"/>
      <w:marTop w:val="0"/>
      <w:marBottom w:val="0"/>
      <w:divBdr>
        <w:top w:val="none" w:sz="0" w:space="0" w:color="auto"/>
        <w:left w:val="none" w:sz="0" w:space="0" w:color="auto"/>
        <w:bottom w:val="none" w:sz="0" w:space="0" w:color="auto"/>
        <w:right w:val="none" w:sz="0" w:space="0" w:color="auto"/>
      </w:divBdr>
    </w:div>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 w:id="1176505408">
      <w:bodyDiv w:val="1"/>
      <w:marLeft w:val="0"/>
      <w:marRight w:val="0"/>
      <w:marTop w:val="0"/>
      <w:marBottom w:val="0"/>
      <w:divBdr>
        <w:top w:val="none" w:sz="0" w:space="0" w:color="auto"/>
        <w:left w:val="none" w:sz="0" w:space="0" w:color="auto"/>
        <w:bottom w:val="none" w:sz="0" w:space="0" w:color="auto"/>
        <w:right w:val="none" w:sz="0" w:space="0" w:color="auto"/>
      </w:divBdr>
    </w:div>
    <w:div w:id="1320228134">
      <w:bodyDiv w:val="1"/>
      <w:marLeft w:val="0"/>
      <w:marRight w:val="0"/>
      <w:marTop w:val="0"/>
      <w:marBottom w:val="0"/>
      <w:divBdr>
        <w:top w:val="none" w:sz="0" w:space="0" w:color="auto"/>
        <w:left w:val="none" w:sz="0" w:space="0" w:color="auto"/>
        <w:bottom w:val="none" w:sz="0" w:space="0" w:color="auto"/>
        <w:right w:val="none" w:sz="0" w:space="0" w:color="auto"/>
      </w:divBdr>
    </w:div>
    <w:div w:id="1364094708">
      <w:bodyDiv w:val="1"/>
      <w:marLeft w:val="0"/>
      <w:marRight w:val="0"/>
      <w:marTop w:val="0"/>
      <w:marBottom w:val="0"/>
      <w:divBdr>
        <w:top w:val="none" w:sz="0" w:space="0" w:color="auto"/>
        <w:left w:val="none" w:sz="0" w:space="0" w:color="auto"/>
        <w:bottom w:val="none" w:sz="0" w:space="0" w:color="auto"/>
        <w:right w:val="none" w:sz="0" w:space="0" w:color="auto"/>
      </w:divBdr>
    </w:div>
    <w:div w:id="1371952621">
      <w:bodyDiv w:val="1"/>
      <w:marLeft w:val="0"/>
      <w:marRight w:val="0"/>
      <w:marTop w:val="0"/>
      <w:marBottom w:val="0"/>
      <w:divBdr>
        <w:top w:val="none" w:sz="0" w:space="0" w:color="auto"/>
        <w:left w:val="none" w:sz="0" w:space="0" w:color="auto"/>
        <w:bottom w:val="none" w:sz="0" w:space="0" w:color="auto"/>
        <w:right w:val="none" w:sz="0" w:space="0" w:color="auto"/>
      </w:divBdr>
    </w:div>
    <w:div w:id="1458455117">
      <w:bodyDiv w:val="1"/>
      <w:marLeft w:val="0"/>
      <w:marRight w:val="0"/>
      <w:marTop w:val="0"/>
      <w:marBottom w:val="0"/>
      <w:divBdr>
        <w:top w:val="none" w:sz="0" w:space="0" w:color="auto"/>
        <w:left w:val="none" w:sz="0" w:space="0" w:color="auto"/>
        <w:bottom w:val="none" w:sz="0" w:space="0" w:color="auto"/>
        <w:right w:val="none" w:sz="0" w:space="0" w:color="auto"/>
      </w:divBdr>
    </w:div>
    <w:div w:id="1651791916">
      <w:bodyDiv w:val="1"/>
      <w:marLeft w:val="0"/>
      <w:marRight w:val="0"/>
      <w:marTop w:val="0"/>
      <w:marBottom w:val="0"/>
      <w:divBdr>
        <w:top w:val="none" w:sz="0" w:space="0" w:color="auto"/>
        <w:left w:val="none" w:sz="0" w:space="0" w:color="auto"/>
        <w:bottom w:val="none" w:sz="0" w:space="0" w:color="auto"/>
        <w:right w:val="none" w:sz="0" w:space="0" w:color="auto"/>
      </w:divBdr>
    </w:div>
    <w:div w:id="19630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a.gabunia@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577F-B41C-469F-A747-30452D96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1859</Words>
  <Characters>10599</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20</cp:revision>
  <cp:lastPrinted>2020-08-27T06:29:00Z</cp:lastPrinted>
  <dcterms:created xsi:type="dcterms:W3CDTF">2022-04-01T17:19:00Z</dcterms:created>
  <dcterms:modified xsi:type="dcterms:W3CDTF">2022-10-23T16:50:00Z</dcterms:modified>
</cp:coreProperties>
</file>