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63646" w14:textId="77777777" w:rsidR="00C00388" w:rsidRPr="00CA44A1" w:rsidRDefault="00D60791" w:rsidP="00882020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  <w:r w:rsidRPr="00CA44A1">
        <w:rPr>
          <w:rFonts w:ascii="Sylfaen" w:hAnsi="Sylfaen" w:cs="Sylfaen"/>
          <w:b/>
          <w:bCs/>
          <w:noProof/>
          <w:sz w:val="20"/>
          <w:szCs w:val="20"/>
          <w:lang w:val="ka-GE"/>
        </w:rPr>
        <w:t xml:space="preserve"> </w:t>
      </w:r>
    </w:p>
    <w:p w14:paraId="12BD0FDF" w14:textId="77777777" w:rsidR="00920E56" w:rsidRPr="00CA44A1" w:rsidRDefault="003B5FF9" w:rsidP="00882020">
      <w:pPr>
        <w:spacing w:after="0" w:line="240" w:lineRule="auto"/>
        <w:jc w:val="center"/>
        <w:rPr>
          <w:rFonts w:ascii="Sylfaen" w:hAnsi="Sylfaen"/>
          <w:b/>
          <w:noProof/>
          <w:sz w:val="20"/>
          <w:szCs w:val="20"/>
          <w:lang w:val="ka-GE"/>
        </w:rPr>
      </w:pPr>
      <w:r w:rsidRPr="00CA44A1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700" w:tblpY="485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61"/>
        <w:gridCol w:w="6232"/>
      </w:tblGrid>
      <w:tr w:rsidR="00FD430A" w:rsidRPr="00CA44A1" w14:paraId="4A2E25EE" w14:textId="77777777" w:rsidTr="00EE0FBF">
        <w:trPr>
          <w:trHeight w:val="143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169BD3" w14:textId="77777777" w:rsidR="00761D47" w:rsidRPr="00CA44A1" w:rsidRDefault="00761D47" w:rsidP="00D84D66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დასახელება</w:t>
            </w:r>
          </w:p>
        </w:tc>
        <w:tc>
          <w:tcPr>
            <w:tcW w:w="623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064E83C" w14:textId="77777777" w:rsidR="00761D47" w:rsidRPr="00CA44A1" w:rsidRDefault="00481C1F" w:rsidP="00D84D66">
            <w:pPr>
              <w:spacing w:after="0" w:line="240" w:lineRule="auto"/>
              <w:ind w:right="34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მათემატიკა</w:t>
            </w:r>
          </w:p>
        </w:tc>
      </w:tr>
      <w:tr w:rsidR="00FD430A" w:rsidRPr="00CA44A1" w14:paraId="795D62C4" w14:textId="77777777" w:rsidTr="00EE0FBF">
        <w:trPr>
          <w:trHeight w:val="505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71F705" w14:textId="77777777" w:rsidR="006858BC" w:rsidRPr="00CA44A1" w:rsidRDefault="00761D47" w:rsidP="00D84D66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მისანიჭებელი</w:t>
            </w:r>
            <w:r w:rsidR="00FD430A"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აკადემიური</w:t>
            </w:r>
            <w:r w:rsidR="00FD430A"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ხარისხი</w:t>
            </w: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</w:p>
          <w:p w14:paraId="1A1E79AC" w14:textId="77777777" w:rsidR="00761D47" w:rsidRPr="00CA44A1" w:rsidRDefault="00761D47" w:rsidP="00D84D66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კვალიფიკაცია</w:t>
            </w:r>
            <w:r w:rsidR="00FD430A"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23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E2E82D2" w14:textId="77777777" w:rsidR="00761D47" w:rsidRPr="00CA44A1" w:rsidRDefault="0083443D" w:rsidP="00D84D6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მათემატიკის ბაკალავრი</w:t>
            </w:r>
          </w:p>
        </w:tc>
      </w:tr>
      <w:tr w:rsidR="00FD430A" w:rsidRPr="00CA44A1" w14:paraId="3926900F" w14:textId="77777777" w:rsidTr="00EE0FBF">
        <w:trPr>
          <w:trHeight w:val="143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A2E70D" w14:textId="77777777" w:rsidR="00761D47" w:rsidRPr="00CA44A1" w:rsidRDefault="00761D47" w:rsidP="00D84D66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ფაკულტეტის დასახელება</w:t>
            </w:r>
            <w:r w:rsidR="00FD430A"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23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A869C4A" w14:textId="77777777" w:rsidR="00761D47" w:rsidRPr="00CA44A1" w:rsidRDefault="00C87E9B" w:rsidP="00D84D6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FD430A" w:rsidRPr="00CA44A1" w14:paraId="54719CF5" w14:textId="77777777" w:rsidTr="00EE0FBF">
        <w:trPr>
          <w:trHeight w:val="143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716CBD" w14:textId="77777777" w:rsidR="00761D47" w:rsidRPr="00CA44A1" w:rsidRDefault="00761D47" w:rsidP="00D84D66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7565479A" w14:textId="77777777" w:rsidR="00761D47" w:rsidRPr="00CA44A1" w:rsidRDefault="00761D47" w:rsidP="00D84D66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კოორდინატორი</w:t>
            </w:r>
            <w:r w:rsidR="00FD430A"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23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978E0F2" w14:textId="77777777" w:rsidR="00761D47" w:rsidRPr="00CA44A1" w:rsidRDefault="00481C1F" w:rsidP="00D84D66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პროფესორი გიორგი ონიანი</w:t>
            </w:r>
          </w:p>
          <w:p w14:paraId="3D5A8373" w14:textId="77777777" w:rsidR="00E045DB" w:rsidRPr="00CA44A1" w:rsidRDefault="00E045DB" w:rsidP="00D84D66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პროფესორი ზაზა სოხაძე</w:t>
            </w:r>
          </w:p>
        </w:tc>
      </w:tr>
      <w:tr w:rsidR="00566C11" w:rsidRPr="00CA44A1" w14:paraId="1705F993" w14:textId="77777777" w:rsidTr="00EE0FBF">
        <w:trPr>
          <w:trHeight w:val="143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59F361A" w14:textId="77777777" w:rsidR="00566C11" w:rsidRPr="00CA44A1" w:rsidRDefault="00566C11" w:rsidP="00D84D66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პროგრამის ხანგრძლივობა </w:t>
            </w: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/ </w:t>
            </w: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მოცულობა</w:t>
            </w: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სემესტრი</w:t>
            </w: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კრედიტების რაოდენობა</w:t>
            </w: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):</w:t>
            </w:r>
          </w:p>
        </w:tc>
        <w:tc>
          <w:tcPr>
            <w:tcW w:w="6232" w:type="dxa"/>
            <w:tcBorders>
              <w:top w:val="single" w:sz="18" w:space="0" w:color="auto"/>
              <w:right w:val="single" w:sz="18" w:space="0" w:color="auto"/>
            </w:tcBorders>
          </w:tcPr>
          <w:p w14:paraId="67EB47C7" w14:textId="77777777" w:rsidR="00D84D66" w:rsidRPr="00CA44A1" w:rsidRDefault="00566C11" w:rsidP="00D84D66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პროგრამის</w:t>
            </w:r>
            <w:r w:rsidR="00D84D66" w:rsidRPr="00CA44A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ხანგრძლივობა</w:t>
            </w:r>
            <w:r w:rsidRPr="00CA44A1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</w:t>
            </w:r>
            <w:r w:rsidR="00D84D66" w:rsidRPr="00CA44A1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8 სემესტრი</w:t>
            </w:r>
          </w:p>
          <w:p w14:paraId="482D904F" w14:textId="77777777" w:rsidR="00566C11" w:rsidRPr="00CA44A1" w:rsidRDefault="00D84D66" w:rsidP="00D84D6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პროგრამის მოცულობა - </w:t>
            </w:r>
            <w:r w:rsidR="00566C11" w:rsidRPr="00CA44A1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240 </w:t>
            </w:r>
            <w:r w:rsidR="00566C11" w:rsidRPr="00CA44A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კრედიტი</w:t>
            </w:r>
          </w:p>
        </w:tc>
      </w:tr>
      <w:tr w:rsidR="00566C11" w:rsidRPr="00CA44A1" w14:paraId="30BBEB70" w14:textId="77777777" w:rsidTr="00EE0FBF">
        <w:trPr>
          <w:trHeight w:val="143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B442BD5" w14:textId="77777777" w:rsidR="00566C11" w:rsidRPr="00CA44A1" w:rsidRDefault="00566C11" w:rsidP="00D84D66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სწავლების ენა:</w:t>
            </w:r>
          </w:p>
        </w:tc>
        <w:tc>
          <w:tcPr>
            <w:tcW w:w="62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26364" w14:textId="77777777" w:rsidR="00566C11" w:rsidRPr="00CA44A1" w:rsidRDefault="00566C11" w:rsidP="00D84D6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ქართული</w:t>
            </w:r>
          </w:p>
        </w:tc>
      </w:tr>
      <w:tr w:rsidR="00566C11" w:rsidRPr="00CA44A1" w14:paraId="31E6FCE1" w14:textId="77777777" w:rsidTr="00EE0FBF">
        <w:trPr>
          <w:trHeight w:val="143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444080C" w14:textId="77777777" w:rsidR="00566C11" w:rsidRPr="00CA44A1" w:rsidRDefault="00566C11" w:rsidP="00D84D66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შემუშავებისა და განახლების თარიღები:</w:t>
            </w:r>
          </w:p>
        </w:tc>
        <w:tc>
          <w:tcPr>
            <w:tcW w:w="62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F57E77" w14:textId="77777777" w:rsidR="0070524E" w:rsidRPr="00CA44A1" w:rsidRDefault="00D84D66" w:rsidP="00D84D6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აკრედიტაციის საბჭოს</w:t>
            </w:r>
            <w:r w:rsidRPr="00CA44A1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გადაწყვეტილება</w:t>
            </w:r>
            <w:r w:rsidRPr="00CA44A1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: №</w:t>
            </w:r>
            <w:r w:rsidR="0070524E"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714465</w:t>
            </w:r>
            <w:r w:rsidRPr="00CA44A1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; </w:t>
            </w:r>
            <w:r w:rsidR="0070524E"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01/07/2021</w:t>
            </w:r>
          </w:p>
          <w:p w14:paraId="5501675B" w14:textId="743440AD" w:rsidR="0070524E" w:rsidRPr="00CA44A1" w:rsidRDefault="001B30A3" w:rsidP="0070524E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8591F"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დადგენილება №3 (22/23), 16.09.2022</w:t>
            </w:r>
          </w:p>
        </w:tc>
      </w:tr>
      <w:tr w:rsidR="00FD430A" w:rsidRPr="00CA44A1" w14:paraId="1CF33FD9" w14:textId="77777777" w:rsidTr="00EE0FBF">
        <w:trPr>
          <w:trHeight w:val="143"/>
        </w:trPr>
        <w:tc>
          <w:tcPr>
            <w:tcW w:w="1075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801005" w14:textId="77777777" w:rsidR="00761D47" w:rsidRPr="00CA44A1" w:rsidRDefault="00761D47" w:rsidP="00D84D6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პროგრამაზე</w:t>
            </w:r>
            <w:r w:rsidR="00924C24"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დაშვების</w:t>
            </w:r>
            <w:r w:rsidR="00924C24"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წინაპირობები</w:t>
            </w: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მოთხოვნები</w:t>
            </w: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CA44A1" w14:paraId="7D3113E4" w14:textId="77777777" w:rsidTr="00AC634C">
        <w:trPr>
          <w:trHeight w:val="356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E52BDE" w14:textId="77777777" w:rsidR="00566C11" w:rsidRPr="00CA44A1" w:rsidRDefault="00134AAB" w:rsidP="00D84D6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91" w:hanging="284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566C11"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სრული ზოგადი განათლების დამადასტურებელი დოკუმენტი-ატესტატი და ერთიანი ეროვნული გამოცდების შედეგები;</w:t>
            </w:r>
          </w:p>
          <w:p w14:paraId="04D0BACB" w14:textId="77777777" w:rsidR="00566C11" w:rsidRPr="00CA44A1" w:rsidRDefault="00566C11" w:rsidP="00D84D6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91" w:hanging="284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ერთიანი ეროვნული გამოცდების გავლის გარეშე</w:t>
            </w:r>
            <w:r w:rsidRPr="00CA44A1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და მეცნიერების სამინისტროს მიერ დადგენილი წესით და დადგენილ ვადებში დასაშვებია</w:t>
            </w:r>
            <w:r w:rsidRPr="00CA44A1">
              <w:rPr>
                <w:noProof/>
                <w:sz w:val="20"/>
                <w:szCs w:val="20"/>
                <w:lang w:val="ka-GE"/>
              </w:rPr>
              <w:t>:</w:t>
            </w:r>
          </w:p>
          <w:p w14:paraId="569ABABD" w14:textId="77777777" w:rsidR="00566C11" w:rsidRPr="00CA44A1" w:rsidRDefault="00566C11" w:rsidP="00D84D66">
            <w:pPr>
              <w:pStyle w:val="CommentText"/>
              <w:spacing w:after="0"/>
              <w:ind w:left="291"/>
              <w:jc w:val="both"/>
              <w:rPr>
                <w:noProof/>
                <w:lang w:val="ka-GE"/>
              </w:rPr>
            </w:pPr>
            <w:r w:rsidRPr="00CA44A1">
              <w:rPr>
                <w:rFonts w:ascii="Sylfaen" w:hAnsi="Sylfaen" w:cs="Sylfaen"/>
                <w:noProof/>
                <w:lang w:val="ka-GE"/>
              </w:rPr>
              <w:t>ა</w:t>
            </w:r>
            <w:r w:rsidRPr="00CA44A1">
              <w:rPr>
                <w:noProof/>
                <w:lang w:val="ka-GE"/>
              </w:rPr>
              <w:t xml:space="preserve">) </w:t>
            </w:r>
            <w:r w:rsidRPr="00CA44A1">
              <w:rPr>
                <w:rFonts w:ascii="Sylfaen" w:hAnsi="Sylfaen" w:cs="Sylfaen"/>
                <w:noProof/>
                <w:lang w:val="ka-GE"/>
              </w:rPr>
              <w:t>უცხო ქვეყნის მოქალაქეებისათვის და მოქალაქეობის არმქონე პირებისათვის</w:t>
            </w:r>
            <w:r w:rsidRPr="00CA44A1">
              <w:rPr>
                <w:noProof/>
                <w:lang w:val="ka-GE"/>
              </w:rPr>
              <w:t xml:space="preserve">, </w:t>
            </w:r>
            <w:r w:rsidRPr="00CA44A1">
              <w:rPr>
                <w:rFonts w:ascii="Sylfaen" w:hAnsi="Sylfaen" w:cs="Sylfaen"/>
                <w:noProof/>
                <w:lang w:val="ka-GE"/>
              </w:rPr>
              <w:t>რომლებმაც უცხო ქვეყანაში მიიღეს სრული ზოგადი ან მისი ეკვივალენტური განათლება</w:t>
            </w:r>
            <w:r w:rsidRPr="00CA44A1">
              <w:rPr>
                <w:noProof/>
                <w:lang w:val="ka-GE"/>
              </w:rPr>
              <w:t>;</w:t>
            </w:r>
          </w:p>
          <w:p w14:paraId="08FAB8F5" w14:textId="77777777" w:rsidR="00566C11" w:rsidRPr="00CA44A1" w:rsidRDefault="00566C11" w:rsidP="00D84D66">
            <w:pPr>
              <w:pStyle w:val="CommentText"/>
              <w:spacing w:after="0"/>
              <w:ind w:left="291"/>
              <w:jc w:val="both"/>
              <w:rPr>
                <w:noProof/>
                <w:lang w:val="ka-GE"/>
              </w:rPr>
            </w:pPr>
            <w:r w:rsidRPr="00CA44A1">
              <w:rPr>
                <w:rFonts w:ascii="Sylfaen" w:hAnsi="Sylfaen" w:cs="Sylfaen"/>
                <w:noProof/>
                <w:lang w:val="ka-GE"/>
              </w:rPr>
              <w:t>ბ</w:t>
            </w:r>
            <w:r w:rsidRPr="00CA44A1">
              <w:rPr>
                <w:noProof/>
                <w:lang w:val="ka-GE"/>
              </w:rPr>
              <w:t xml:space="preserve">) </w:t>
            </w:r>
            <w:r w:rsidRPr="00CA44A1">
              <w:rPr>
                <w:rFonts w:ascii="Sylfaen" w:hAnsi="Sylfaen" w:cs="Sylfaen"/>
                <w:noProof/>
                <w:lang w:val="ka-GE"/>
              </w:rPr>
              <w:t>საქართველოს მოქალაქეებისათვის</w:t>
            </w:r>
            <w:r w:rsidRPr="00CA44A1">
              <w:rPr>
                <w:noProof/>
                <w:lang w:val="ka-GE"/>
              </w:rPr>
              <w:t xml:space="preserve">, </w:t>
            </w:r>
            <w:r w:rsidRPr="00CA44A1">
              <w:rPr>
                <w:rFonts w:ascii="Sylfaen" w:hAnsi="Sylfaen" w:cs="Sylfaen"/>
                <w:noProof/>
                <w:lang w:val="ka-GE"/>
              </w:rPr>
              <w:t>რომლებმაც უცხო ქვეყანაში მიიღეს სრული ზოგადი ან მისი ეკვივალენტური განათლება და სრული ზოგადი განათლების ბოლო</w:t>
            </w:r>
            <w:r w:rsidRPr="00CA44A1">
              <w:rPr>
                <w:noProof/>
                <w:lang w:val="ka-GE"/>
              </w:rPr>
              <w:t xml:space="preserve"> 2 </w:t>
            </w:r>
            <w:r w:rsidRPr="00CA44A1">
              <w:rPr>
                <w:rFonts w:ascii="Sylfaen" w:hAnsi="Sylfaen" w:cs="Sylfaen"/>
                <w:noProof/>
                <w:lang w:val="ka-GE"/>
              </w:rPr>
              <w:t>წელი ისწავლეს უცხო ქვეყანაში</w:t>
            </w:r>
            <w:r w:rsidRPr="00CA44A1">
              <w:rPr>
                <w:noProof/>
                <w:lang w:val="ka-GE"/>
              </w:rPr>
              <w:t>;</w:t>
            </w:r>
          </w:p>
          <w:p w14:paraId="15964FBF" w14:textId="77777777" w:rsidR="00566C11" w:rsidRPr="00CA44A1" w:rsidRDefault="00566C11" w:rsidP="00D84D66">
            <w:pPr>
              <w:pStyle w:val="CommentText"/>
              <w:spacing w:after="0"/>
              <w:ind w:left="291"/>
              <w:jc w:val="both"/>
              <w:rPr>
                <w:noProof/>
                <w:lang w:val="ka-GE"/>
              </w:rPr>
            </w:pPr>
            <w:r w:rsidRPr="00CA44A1">
              <w:rPr>
                <w:rFonts w:ascii="Sylfaen" w:hAnsi="Sylfaen" w:cs="Sylfaen"/>
                <w:noProof/>
                <w:lang w:val="ka-GE"/>
              </w:rPr>
              <w:t>გ</w:t>
            </w:r>
            <w:r w:rsidRPr="00CA44A1">
              <w:rPr>
                <w:noProof/>
                <w:lang w:val="ka-GE"/>
              </w:rPr>
              <w:t xml:space="preserve">) </w:t>
            </w:r>
            <w:r w:rsidRPr="00CA44A1">
              <w:rPr>
                <w:rFonts w:ascii="Sylfaen" w:hAnsi="Sylfaen" w:cs="Sylfaen"/>
                <w:noProof/>
                <w:lang w:val="ka-GE"/>
              </w:rPr>
              <w:t>პირებისათვის</w:t>
            </w:r>
            <w:r w:rsidRPr="00CA44A1">
              <w:rPr>
                <w:noProof/>
                <w:lang w:val="ka-GE"/>
              </w:rPr>
              <w:t xml:space="preserve">, </w:t>
            </w:r>
            <w:r w:rsidRPr="00CA44A1">
              <w:rPr>
                <w:rFonts w:ascii="Sylfaen" w:hAnsi="Sylfaen" w:cs="Sylfaen"/>
                <w:noProof/>
                <w:lang w:val="ka-GE"/>
              </w:rPr>
              <w:t>რომლებიც სწავლობენ</w:t>
            </w:r>
            <w:r w:rsidRPr="00CA44A1">
              <w:rPr>
                <w:noProof/>
                <w:lang w:val="ka-GE"/>
              </w:rPr>
              <w:t>/</w:t>
            </w:r>
            <w:r w:rsidRPr="00CA44A1">
              <w:rPr>
                <w:rFonts w:ascii="Sylfaen" w:hAnsi="Sylfaen" w:cs="Sylfaen"/>
                <w:noProof/>
                <w:lang w:val="ka-GE"/>
              </w:rPr>
              <w:t>სწავლობდნენ და მიღებული აქვთ კრედიტები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</w:t>
            </w:r>
            <w:r w:rsidRPr="00CA44A1">
              <w:rPr>
                <w:noProof/>
                <w:lang w:val="ka-GE"/>
              </w:rPr>
              <w:t>.</w:t>
            </w:r>
          </w:p>
          <w:p w14:paraId="427E0377" w14:textId="77777777" w:rsidR="00566C11" w:rsidRPr="00CA44A1" w:rsidRDefault="00566C11" w:rsidP="00D84D6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91" w:hanging="284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გარე და შიდა მობილობა.</w:t>
            </w:r>
          </w:p>
          <w:p w14:paraId="7757C518" w14:textId="77777777" w:rsidR="00134AAB" w:rsidRPr="00CA44A1" w:rsidRDefault="00134AAB" w:rsidP="00D84D6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FD430A" w:rsidRPr="00CA44A1" w14:paraId="2B9AF743" w14:textId="77777777" w:rsidTr="00EE0FBF">
        <w:trPr>
          <w:trHeight w:val="143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D4FA80" w14:textId="77777777" w:rsidR="00761D47" w:rsidRPr="00CA44A1" w:rsidRDefault="00761D47" w:rsidP="00D84D6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FD430A"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მიზნები</w:t>
            </w:r>
            <w:r w:rsidR="00134AAB"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CA44A1" w14:paraId="1B221691" w14:textId="77777777" w:rsidTr="00AC634C">
        <w:trPr>
          <w:trHeight w:val="541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C9B5B" w14:textId="77777777" w:rsidR="00566C11" w:rsidRPr="00CA44A1" w:rsidRDefault="00566C11" w:rsidP="00D84D66">
            <w:pPr>
              <w:spacing w:after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მათემატიკის საბაკალავრო პროგრამის მიზანია მოამზადოს მაღალკვალიფიციური სპეციალისტი, რომელსაც ექნება:</w:t>
            </w:r>
          </w:p>
          <w:p w14:paraId="45B0DFFA" w14:textId="77777777" w:rsidR="005E40B9" w:rsidRPr="00CA44A1" w:rsidRDefault="00566C11" w:rsidP="00D84D66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91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მათემატიკის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ფართო ცოდნა;</w:t>
            </w:r>
          </w:p>
          <w:p w14:paraId="2D8D65A5" w14:textId="77777777" w:rsidR="005E40B9" w:rsidRPr="00CA44A1" w:rsidRDefault="005E40B9" w:rsidP="00D84D66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91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მათემატიკური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თეორიებისა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მეთოდების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გამოყენების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უნარი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თეორიული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გამოყენებითი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ხასიათის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პრობლემების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გადასაჭრელად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  <w:p w14:paraId="24812D08" w14:textId="77777777" w:rsidR="00566C11" w:rsidRPr="00CA44A1" w:rsidRDefault="00566C11" w:rsidP="00D84D66">
            <w:pPr>
              <w:numPr>
                <w:ilvl w:val="0"/>
                <w:numId w:val="26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91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ლოგიკური აზროვნების, კრიტიკული გააზრებისა და ანალიზის,  მონაცემების საფუძველზე სწორი დასკვნების გაკეთების უნარი;</w:t>
            </w:r>
          </w:p>
          <w:p w14:paraId="0AA94754" w14:textId="77777777" w:rsidR="00481C1F" w:rsidRPr="00CA44A1" w:rsidRDefault="00566C11" w:rsidP="00D84D66">
            <w:pPr>
              <w:numPr>
                <w:ilvl w:val="0"/>
                <w:numId w:val="26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91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მათემატიკურ საკითხებთან დაკავშირებით წერითი და ზეპირი ფორმით სპეციალისტებთან და არასპეციალისტებთან  კომუნიკაციის უნარი.</w:t>
            </w:r>
          </w:p>
        </w:tc>
      </w:tr>
      <w:tr w:rsidR="00FD430A" w:rsidRPr="00CA44A1" w14:paraId="785F3E01" w14:textId="77777777" w:rsidTr="00EE0FBF">
        <w:trPr>
          <w:trHeight w:val="284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C8833C" w14:textId="77777777" w:rsidR="00761D47" w:rsidRPr="00CA44A1" w:rsidRDefault="00761D47" w:rsidP="00D84D66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</w:t>
            </w:r>
            <w:r w:rsidR="00FD430A"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შედეგები</w:t>
            </w:r>
            <w:r w:rsidRPr="00CA44A1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 </w:t>
            </w:r>
          </w:p>
        </w:tc>
      </w:tr>
      <w:tr w:rsidR="00D03458" w:rsidRPr="00CA44A1" w14:paraId="5F151197" w14:textId="77777777" w:rsidTr="00EE0FBF">
        <w:trPr>
          <w:trHeight w:val="112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8DAA8D1" w14:textId="77777777" w:rsidR="00D03458" w:rsidRPr="00CA44A1" w:rsidRDefault="00D03458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ცოდნა და გაცნობიერება</w:t>
            </w:r>
          </w:p>
          <w:p w14:paraId="778B4EE3" w14:textId="77777777" w:rsidR="00D03458" w:rsidRPr="00CA44A1" w:rsidRDefault="00D03458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4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E4923" w14:textId="77777777" w:rsidR="00D03458" w:rsidRPr="00CA44A1" w:rsidRDefault="00D03458" w:rsidP="00D84D66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1. </w:t>
            </w:r>
            <w:r w:rsidR="001B512D"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აყალიბებს 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მათემატიკის ფუნდამენტურ თეორიებს, პრინციპებს და  კონცეფციებს;</w:t>
            </w:r>
          </w:p>
          <w:p w14:paraId="5A288221" w14:textId="77777777" w:rsidR="00D03458" w:rsidRPr="00CA44A1" w:rsidRDefault="00D03458" w:rsidP="00E51EA5">
            <w:pPr>
              <w:spacing w:after="0" w:line="240" w:lineRule="auto"/>
              <w:contextualSpacing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2. </w:t>
            </w:r>
            <w:r w:rsidR="008C766E" w:rsidRPr="00CA44A1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 xml:space="preserve">აღწერს </w:t>
            </w:r>
            <w:r w:rsidR="008C766E" w:rsidRPr="00CA44A1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მათემატიკის ისტორიული განვითარების ეტაპებს და თანამედროვე მეცნიერულ, </w:t>
            </w:r>
            <w:r w:rsidR="001A4C38" w:rsidRPr="00CA44A1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8C766E" w:rsidRPr="00CA44A1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>ტექნოლოგიურ აზროვნებაზე  მათემატიკის ზეგავლენის ზოგიერთი ასპექტს.</w:t>
            </w:r>
          </w:p>
        </w:tc>
      </w:tr>
      <w:tr w:rsidR="00D03458" w:rsidRPr="00CA44A1" w14:paraId="7C7AB232" w14:textId="77777777" w:rsidTr="00EE0FBF">
        <w:trPr>
          <w:trHeight w:val="1863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650B362" w14:textId="77777777" w:rsidR="00D03458" w:rsidRPr="00CA44A1" w:rsidRDefault="002773BF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უნარ</w:t>
            </w:r>
            <w:r w:rsidR="00D03458"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ი</w:t>
            </w:r>
          </w:p>
        </w:tc>
        <w:tc>
          <w:tcPr>
            <w:tcW w:w="74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E952A" w14:textId="77777777" w:rsidR="00D03458" w:rsidRPr="00CA44A1" w:rsidRDefault="001B512D" w:rsidP="00D84D6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52" w:hanging="18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იყენებს </w:t>
            </w:r>
            <w:r w:rsidR="00D03458"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მათემატიკური 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დებულებებ</w:t>
            </w:r>
            <w:r w:rsidR="00D03458"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ს, პრინციპებსა და 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მეთოდებ</w:t>
            </w:r>
            <w:r w:rsidR="00D03458"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ს ამოცანების ამოსახსნელად;</w:t>
            </w:r>
          </w:p>
          <w:p w14:paraId="61AD2893" w14:textId="77777777" w:rsidR="00D03458" w:rsidRPr="00CA44A1" w:rsidRDefault="001B512D" w:rsidP="00D84D6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52" w:hanging="18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ახდენს </w:t>
            </w:r>
            <w:r w:rsidR="00D03458"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ლოგიკურ მათემატიკურ მსჯელობა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ს</w:t>
            </w:r>
            <w:r w:rsidR="00D03458"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მოცემულობების, დაშვებების და დასკვნების მკაფიო იდენტიფიკაციით.</w:t>
            </w:r>
          </w:p>
          <w:p w14:paraId="4AFA71B5" w14:textId="77777777" w:rsidR="00D03458" w:rsidRPr="00CA44A1" w:rsidRDefault="00D03458" w:rsidP="00B905DA">
            <w:pPr>
              <w:numPr>
                <w:ilvl w:val="0"/>
                <w:numId w:val="32"/>
              </w:numPr>
              <w:spacing w:after="0" w:line="240" w:lineRule="auto"/>
              <w:ind w:left="259" w:hanging="187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შეუძლია მათემატიკურ საკითხებთან დაკავშირებით წერითი და ზეპირი ფორმით სპეციალისტებთან და არასპეციალისტებთან  კომუნიკაცია;</w:t>
            </w:r>
          </w:p>
          <w:p w14:paraId="04E91296" w14:textId="77777777" w:rsidR="00D03458" w:rsidRPr="00CA44A1" w:rsidRDefault="00D03458" w:rsidP="00B905DA">
            <w:pPr>
              <w:numPr>
                <w:ilvl w:val="0"/>
                <w:numId w:val="32"/>
              </w:numPr>
              <w:spacing w:after="0" w:line="240" w:lineRule="auto"/>
              <w:ind w:left="259" w:hanging="187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1B512D"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ახდენს 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რეალური სამყაროს რიგი მოვლენების მათემატიკური მოდელირება</w:t>
            </w:r>
            <w:r w:rsidR="001B512D"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ს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</w:tc>
      </w:tr>
      <w:tr w:rsidR="00D03458" w:rsidRPr="00CA44A1" w14:paraId="792C9601" w14:textId="77777777" w:rsidTr="00EE0FBF">
        <w:trPr>
          <w:trHeight w:val="453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A1320BA" w14:textId="77777777" w:rsidR="00D03458" w:rsidRPr="00CA44A1" w:rsidRDefault="00D03458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3. პასუხისმგებლობა და ავტონომიურობა</w:t>
            </w:r>
          </w:p>
        </w:tc>
        <w:tc>
          <w:tcPr>
            <w:tcW w:w="74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B3D17" w14:textId="77777777" w:rsidR="00B905DA" w:rsidRPr="00CA44A1" w:rsidRDefault="00B905DA" w:rsidP="0088322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91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საკუთარი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საქმიანობის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ეთიკის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პრინციპების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დაცვით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განხორციელება; </w:t>
            </w:r>
          </w:p>
          <w:p w14:paraId="67C353B3" w14:textId="77777777" w:rsidR="00D03458" w:rsidRPr="00CA44A1" w:rsidRDefault="00565572" w:rsidP="0088322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91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აქვს საკუთარი ცოდნისა და უნარ-ჩვევების ობიექტურად შეფასების, </w:t>
            </w:r>
            <w:r w:rsidR="00B905DA"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შემდგომი სწავლის საჭიროების დადგენ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ის</w:t>
            </w:r>
            <w:r w:rsidR="00B905DA"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 მისი დამოუკიდებლობის მაღალი ხარისხით </w:t>
            </w:r>
            <w:r w:rsidR="002773BF"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განხორციელე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ბის უნარი</w:t>
            </w:r>
          </w:p>
          <w:p w14:paraId="4B6EEAA5" w14:textId="77777777" w:rsidR="00AC1FF4" w:rsidRPr="00CA44A1" w:rsidRDefault="00AC1FF4" w:rsidP="00AC1FF4">
            <w:pPr>
              <w:spacing w:after="0" w:line="240" w:lineRule="auto"/>
              <w:jc w:val="both"/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</w:pPr>
          </w:p>
        </w:tc>
      </w:tr>
      <w:tr w:rsidR="00FD430A" w:rsidRPr="00CA44A1" w14:paraId="57760CA7" w14:textId="77777777" w:rsidTr="00EE0FBF">
        <w:trPr>
          <w:trHeight w:val="298"/>
        </w:trPr>
        <w:tc>
          <w:tcPr>
            <w:tcW w:w="1075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838AF1" w14:textId="77777777" w:rsidR="009D7832" w:rsidRPr="00CA44A1" w:rsidRDefault="009D7832" w:rsidP="00D84D66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სწავლების</w:t>
            </w:r>
            <w:r w:rsidR="00FD430A"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მეთოდები</w:t>
            </w:r>
          </w:p>
        </w:tc>
      </w:tr>
      <w:tr w:rsidR="00FD430A" w:rsidRPr="00CA44A1" w14:paraId="5D26FEFA" w14:textId="77777777" w:rsidTr="00AC634C">
        <w:trPr>
          <w:trHeight w:val="395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038FC" w14:textId="77777777" w:rsidR="009D7832" w:rsidRPr="00CA44A1" w:rsidRDefault="00566C11" w:rsidP="00D84D66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ვერბალური, წერითი მუშაობის,</w:t>
            </w:r>
            <w:r w:rsidR="0088322C" w:rsidRPr="00CA44A1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702562" w:rsidRPr="00CA44A1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დემონსტრირების, პრაქტიკული, </w:t>
            </w:r>
            <w:r w:rsidRPr="00CA44A1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ინდუქციის, დედუქციის,  ანალიზის და სინთეზის მეთოდ</w:t>
            </w:r>
            <w:r w:rsidR="00702562" w:rsidRPr="00CA44A1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ებ</w:t>
            </w:r>
            <w:r w:rsidRPr="00CA44A1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ი.</w:t>
            </w:r>
          </w:p>
        </w:tc>
      </w:tr>
      <w:tr w:rsidR="00FD430A" w:rsidRPr="00CA44A1" w14:paraId="63A7409B" w14:textId="77777777" w:rsidTr="00EE0FBF">
        <w:trPr>
          <w:trHeight w:val="298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C109815" w14:textId="77777777" w:rsidR="009D7832" w:rsidRPr="00CA44A1" w:rsidRDefault="009D7832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CA44A1" w14:paraId="1DFF6A3B" w14:textId="77777777" w:rsidTr="00AC634C">
        <w:trPr>
          <w:trHeight w:val="645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6787D" w14:textId="77777777" w:rsidR="00D84D66" w:rsidRPr="00CA44A1" w:rsidRDefault="00D84D66" w:rsidP="00D84D66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სწავლის ხანგრძლივობაა 4 წელი (რვა სემესტრი). </w:t>
            </w:r>
          </w:p>
          <w:p w14:paraId="502928C1" w14:textId="77777777" w:rsidR="00D84D66" w:rsidRPr="00CA44A1" w:rsidRDefault="00D84D66" w:rsidP="00D84D6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პროგრამისთვის განკუთვნილი 240 კრედიტი განაწილებულია შემდეგი სახით: </w:t>
            </w:r>
          </w:p>
          <w:p w14:paraId="560D49AE" w14:textId="77777777" w:rsidR="00D84D66" w:rsidRPr="00CA44A1" w:rsidRDefault="00D84D66" w:rsidP="00D84D6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ძირითადი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სწავლის სფეროს სავალდებულო სასწავლო კურსები -135 კრედიტი; </w:t>
            </w:r>
          </w:p>
          <w:p w14:paraId="56D082AF" w14:textId="77777777" w:rsidR="00D84D66" w:rsidRPr="00CA44A1" w:rsidRDefault="00D84D66" w:rsidP="00D84D66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II. </w:t>
            </w:r>
            <w:r w:rsidR="0088322C"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ძირითადი სწავლის სფეროს არჩევითი სასწავლო კურსები -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20 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კრედიტი;  </w:t>
            </w:r>
          </w:p>
          <w:p w14:paraId="183251B0" w14:textId="77777777" w:rsidR="00D84D66" w:rsidRPr="00CA44A1" w:rsidRDefault="00D84D66" w:rsidP="00D84D66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III. </w:t>
            </w:r>
            <w:r w:rsidR="0088322C"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თავისუფალი კომპონენტის სავალდებულო სასწავლო კურსები - 25 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კრედიტი; </w:t>
            </w:r>
          </w:p>
          <w:p w14:paraId="5D7485CE" w14:textId="77777777" w:rsidR="00D84D66" w:rsidRPr="00CA44A1" w:rsidRDefault="00D84D66" w:rsidP="00D84D66">
            <w:pPr>
              <w:pStyle w:val="Default"/>
              <w:jc w:val="both"/>
              <w:rPr>
                <w:noProof/>
                <w:sz w:val="20"/>
                <w:szCs w:val="20"/>
                <w:lang w:val="ka-GE"/>
              </w:rPr>
            </w:pPr>
            <w:r w:rsidRPr="00CA44A1">
              <w:rPr>
                <w:noProof/>
                <w:sz w:val="20"/>
                <w:szCs w:val="20"/>
                <w:lang w:val="ka-GE"/>
              </w:rPr>
              <w:t>დამატებითი (Minor) პროგრამა – 60 კრედიტი.</w:t>
            </w:r>
          </w:p>
          <w:p w14:paraId="5A3E2ADE" w14:textId="77777777" w:rsidR="00D84D66" w:rsidRPr="00CA44A1" w:rsidRDefault="00D84D66" w:rsidP="00D84D66">
            <w:pPr>
              <w:pStyle w:val="Default"/>
              <w:jc w:val="both"/>
              <w:rPr>
                <w:b/>
                <w:bCs/>
                <w:noProof/>
                <w:sz w:val="20"/>
                <w:szCs w:val="20"/>
                <w:lang w:val="ka-GE"/>
              </w:rPr>
            </w:pPr>
            <w:r w:rsidRPr="00CA44A1">
              <w:rPr>
                <w:b/>
                <w:bCs/>
                <w:noProof/>
                <w:sz w:val="20"/>
                <w:szCs w:val="20"/>
                <w:lang w:val="ka-GE"/>
              </w:rPr>
              <w:t xml:space="preserve">იხ. დანართი 1 </w:t>
            </w:r>
            <w:r w:rsidRPr="00CA44A1">
              <w:rPr>
                <w:bCs/>
                <w:noProof/>
                <w:sz w:val="20"/>
                <w:szCs w:val="20"/>
                <w:lang w:val="ka-GE"/>
              </w:rPr>
              <w:t>(პროგრამის სასწავლო გეგმა)</w:t>
            </w:r>
          </w:p>
        </w:tc>
      </w:tr>
      <w:tr w:rsidR="00FD430A" w:rsidRPr="00CA44A1" w14:paraId="5B985DCE" w14:textId="77777777" w:rsidTr="00EE0FBF">
        <w:trPr>
          <w:trHeight w:val="284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9B1C44" w14:textId="77777777" w:rsidR="009D7832" w:rsidRPr="00CA44A1" w:rsidRDefault="009D7832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CA44A1" w14:paraId="67215755" w14:textId="77777777" w:rsidTr="00AC634C">
        <w:trPr>
          <w:trHeight w:val="675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58407" w14:textId="77777777" w:rsidR="00AC634C" w:rsidRPr="00CA44A1" w:rsidRDefault="00AC634C" w:rsidP="00AC634C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CA44A1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7776FE58" w14:textId="77777777" w:rsidR="00AC634C" w:rsidRPr="00CA44A1" w:rsidRDefault="00AC634C" w:rsidP="00AC634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14:paraId="2B087546" w14:textId="77777777" w:rsidR="00AC634C" w:rsidRPr="00CA44A1" w:rsidRDefault="00AC634C" w:rsidP="00AC634C">
            <w:pPr>
              <w:widowControl w:val="0"/>
              <w:numPr>
                <w:ilvl w:val="0"/>
                <w:numId w:val="48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შეფასების</w:t>
            </w:r>
            <w:r w:rsidRPr="00CA44A1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ხვედრითი წილი შეადგენს ჯამურად 60 ქულას, რომელიც, თავის მხრივ, მოიცავს შემდეგი შეფასების ფორმებს:</w:t>
            </w:r>
          </w:p>
          <w:p w14:paraId="7E87C948" w14:textId="77777777" w:rsidR="00AC634C" w:rsidRPr="00CA44A1" w:rsidRDefault="00AC634C" w:rsidP="00AC634C">
            <w:pPr>
              <w:widowControl w:val="0"/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0" w:firstLine="318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CA44A1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- </w:t>
            </w:r>
            <w:r w:rsidRPr="00CA44A1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 უმეტეს 30 ქულა;</w:t>
            </w:r>
          </w:p>
          <w:p w14:paraId="3A41BA9B" w14:textId="77777777" w:rsidR="00AC634C" w:rsidRPr="00CA44A1" w:rsidRDefault="00AC634C" w:rsidP="00AC634C">
            <w:pPr>
              <w:widowControl w:val="0"/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18" w:firstLine="0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გამოცდა - არა ნაკლებ 30 ქულა.</w:t>
            </w:r>
          </w:p>
          <w:p w14:paraId="06A09212" w14:textId="77777777" w:rsidR="00AC634C" w:rsidRPr="00CA44A1" w:rsidRDefault="00AC634C" w:rsidP="00AC634C">
            <w:pPr>
              <w:widowControl w:val="0"/>
              <w:numPr>
                <w:ilvl w:val="0"/>
                <w:numId w:val="5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- 40 ქულას.</w:t>
            </w:r>
          </w:p>
          <w:p w14:paraId="59107422" w14:textId="77777777" w:rsidR="00AC634C" w:rsidRPr="00CA44A1" w:rsidRDefault="00AC634C" w:rsidP="00AC634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CA44A1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</w:t>
            </w:r>
            <w:r w:rsidRPr="00CA44A1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CA44A1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20 ქულას</w:t>
            </w:r>
            <w:r w:rsidRPr="00CA44A1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აქედან აქტივობის კომპონენტის შეფასება უნდა იყოს </w:t>
            </w:r>
            <w:r w:rsidRPr="00CA44A1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12 ქულისა.</w:t>
            </w:r>
          </w:p>
          <w:p w14:paraId="67443403" w14:textId="77777777" w:rsidR="00AC634C" w:rsidRPr="00CA44A1" w:rsidRDefault="00AC634C" w:rsidP="00AC634C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შეფასების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სისტემა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უშვებს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:</w:t>
            </w:r>
          </w:p>
          <w:p w14:paraId="3E8C3400" w14:textId="77777777" w:rsidR="00AC634C" w:rsidRPr="00CA44A1" w:rsidRDefault="00AC634C" w:rsidP="00AC634C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)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ხუთი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სახის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დადებით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შეფასებას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:</w:t>
            </w:r>
          </w:p>
          <w:p w14:paraId="23B3C6D5" w14:textId="77777777" w:rsidR="00AC634C" w:rsidRPr="00CA44A1" w:rsidRDefault="00AC634C" w:rsidP="00AC634C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) (A)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ფრიადი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– 91-100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ქულა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;</w:t>
            </w:r>
          </w:p>
          <w:p w14:paraId="42DFA342" w14:textId="77777777" w:rsidR="00AC634C" w:rsidRPr="00CA44A1" w:rsidRDefault="00AC634C" w:rsidP="00AC634C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ბ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) (B)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ძალიან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კარგი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– 81-90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ქულა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;</w:t>
            </w:r>
          </w:p>
          <w:p w14:paraId="1886F891" w14:textId="77777777" w:rsidR="00AC634C" w:rsidRPr="00CA44A1" w:rsidRDefault="00AC634C" w:rsidP="00AC634C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გ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) (C)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კარგი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– 71-80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ქულა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;</w:t>
            </w:r>
          </w:p>
          <w:p w14:paraId="0CFA8123" w14:textId="77777777" w:rsidR="00AC634C" w:rsidRPr="00CA44A1" w:rsidRDefault="00AC634C" w:rsidP="00AC634C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) (D)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დამაკმაყოფილებელი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– 61-70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ქულა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;</w:t>
            </w:r>
          </w:p>
          <w:p w14:paraId="0138C082" w14:textId="77777777" w:rsidR="00AC634C" w:rsidRPr="00CA44A1" w:rsidRDefault="00AC634C" w:rsidP="00AC634C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) (E)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საკმარისი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– 51-60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ქულა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</w:p>
          <w:p w14:paraId="793DF5D1" w14:textId="77777777" w:rsidR="00AC634C" w:rsidRPr="00CA44A1" w:rsidRDefault="00AC634C" w:rsidP="00AC634C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ბ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)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ორი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სახის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უარყოფით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შეფასებას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:</w:t>
            </w:r>
          </w:p>
          <w:p w14:paraId="590C54C7" w14:textId="77777777" w:rsidR="00AC634C" w:rsidRPr="00CA44A1" w:rsidRDefault="00AC634C" w:rsidP="00AC634C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ბ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) (FX)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ვერ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ჩააბარა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– 41-50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ქულა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,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რაც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ნიშნავს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,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რომ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სტუდენტს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ჩასაბარებლად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მეტი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მუშაობა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სჭირდება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ეძლევა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დამოუკიდებელი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მუშაობით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დამატებით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გამოცდაზე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ერთხელ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გასვლის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უფლება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;</w:t>
            </w:r>
          </w:p>
          <w:p w14:paraId="491D336E" w14:textId="77777777" w:rsidR="00AC634C" w:rsidRPr="00CA44A1" w:rsidRDefault="00AC634C" w:rsidP="00AC634C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ბ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ბ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) (F)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ჩაიჭრა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– 40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ქულა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ნაკლები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,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რაც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ნიშნავს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,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რომ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სტუდენტის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მიერ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ჩატარებული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სამუშაო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არ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არის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საკმარისი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მას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სასწავლო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კურსი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/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საგანი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ახლიდან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აქვს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შესასწავლი.</w:t>
            </w:r>
          </w:p>
          <w:p w14:paraId="004AD456" w14:textId="77777777" w:rsidR="00AC634C" w:rsidRPr="00CA44A1" w:rsidRDefault="00AC634C" w:rsidP="00AC634C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 </w:t>
            </w:r>
            <w:r w:rsidRPr="00CA44A1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14:paraId="51C0A4C2" w14:textId="77777777" w:rsidR="00AC634C" w:rsidRPr="00CA44A1" w:rsidRDefault="00AC634C" w:rsidP="00AC634C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დასკვნით გამოცდაზე</w:t>
            </w:r>
            <w:r w:rsidRPr="00CA44A1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სტუდენტის მიერ მიღებული მინიმალური ზღვარი განისაზღვრება </w:t>
            </w:r>
            <w:r w:rsidRPr="00CA44A1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16   ქულით.</w:t>
            </w:r>
          </w:p>
          <w:p w14:paraId="667D852F" w14:textId="77777777" w:rsidR="00AC634C" w:rsidRPr="00CA44A1" w:rsidRDefault="00AC634C" w:rsidP="00AC634C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14:paraId="786B5B13" w14:textId="77777777" w:rsidR="00AC634C" w:rsidRPr="00CA44A1" w:rsidRDefault="00AC634C" w:rsidP="00AC634C">
            <w:pPr>
              <w:spacing w:after="0" w:line="240" w:lineRule="auto"/>
              <w:jc w:val="both"/>
              <w:rPr>
                <w:rFonts w:ascii="Sylfaen" w:eastAsiaTheme="minorEastAsia" w:hAnsi="Sylfaen" w:cs="Sylfae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4991E389" w14:textId="77777777" w:rsidR="00AC634C" w:rsidRPr="00CA44A1" w:rsidRDefault="00AC634C" w:rsidP="00AC634C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 </w:t>
            </w:r>
          </w:p>
          <w:p w14:paraId="0EACA1EA" w14:textId="77777777" w:rsidR="001B30A3" w:rsidRDefault="001B30A3" w:rsidP="00D84D66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D2C67">
              <w:rPr>
                <w:rFonts w:ascii="Sylfaen" w:hAnsi="Sylfaen" w:cs="Sylfaen"/>
                <w:b/>
                <w:i/>
                <w:noProof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1D2C6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 ამეცნიერების მინისტრის</w:t>
            </w:r>
            <w:r w:rsidRPr="001D2C6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2007  </w:t>
            </w:r>
            <w:r w:rsidRPr="001D2C6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წლის</w:t>
            </w:r>
            <w:r w:rsidRPr="001D2C6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5  </w:t>
            </w:r>
            <w:r w:rsidRPr="001D2C6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იანვრის ბრძანება</w:t>
            </w:r>
            <w:r w:rsidRPr="001D2C6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№3, 2016 წლის 18 აგვისტოს №102/ნ, 2021 წლის 29 დეკემბრის  №105/ნ ბრძანებების შესაბამისად.</w:t>
            </w:r>
          </w:p>
          <w:p w14:paraId="6470098A" w14:textId="686F3E0F" w:rsidR="00566C11" w:rsidRPr="00CA44A1" w:rsidRDefault="00566C11" w:rsidP="00D84D66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bookmarkStart w:id="0" w:name="_GoBack"/>
            <w:bookmarkEnd w:id="0"/>
            <w:r w:rsidRPr="00CA44A1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შენიშვნა</w:t>
            </w:r>
            <w:r w:rsidRPr="00CA44A1">
              <w:rPr>
                <w:b/>
                <w:noProof/>
                <w:color w:val="000000"/>
                <w:sz w:val="20"/>
                <w:szCs w:val="20"/>
                <w:lang w:val="ka-GE"/>
              </w:rPr>
              <w:t>:</w:t>
            </w:r>
            <w:r w:rsidRPr="00CA44A1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</w:p>
          <w:p w14:paraId="392AE447" w14:textId="77777777" w:rsidR="00566C11" w:rsidRPr="00CA44A1" w:rsidRDefault="00566C11" w:rsidP="00D84D6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lastRenderedPageBreak/>
              <w:t>შუალედური და დასკვნითი (დამატებითი) გამოცდები  ჩატარდება ფორმალიზებული წესით;</w:t>
            </w:r>
          </w:p>
          <w:p w14:paraId="3D844CE9" w14:textId="77777777" w:rsidR="00566C11" w:rsidRPr="00CA44A1" w:rsidRDefault="00566C11" w:rsidP="00D84D6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სტუდენტის შეფასების კრიტერიუმები განსაზღვრულია სასწავლო კურსების სილაბუსით;</w:t>
            </w:r>
          </w:p>
          <w:p w14:paraId="17876DAC" w14:textId="77777777" w:rsidR="00566C11" w:rsidRPr="00CA44A1" w:rsidRDefault="00566C11" w:rsidP="00D84D6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პროგრამის თითოეული შედეგის სამიზნე ნიშნულად განისაზღვრა სტუდენტთა საერთო რაოდენობის 60%-ის მიერ სხვადასხვა აქტივობებით </w:t>
            </w:r>
            <w:r w:rsidR="00D84D66"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გათვალის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წ</w:t>
            </w:r>
            <w:r w:rsidR="00D84D66"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ი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ნებული მაქსიმალური ქულის 60%-ის მიღწევა. სამიზნე ნიშნულებთან დადარება მოხდება 2 წლიან დინამიკაზე  მონიტორინგის შედეგად;</w:t>
            </w:r>
          </w:p>
          <w:p w14:paraId="41872FF5" w14:textId="77777777" w:rsidR="00566C11" w:rsidRPr="00CA44A1" w:rsidRDefault="00566C11" w:rsidP="00D84D6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პროგრამის სასწავლო კურსის სწავლის შედეგების გაზომვა 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მო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ხდება აკადემიურ წელიწადში ერთხელ</w:t>
            </w:r>
            <w:r w:rsidRPr="00CA44A1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აღნიშნული სასწავლო კურსის ხელახლა განხორციელებამდე არაუგვიანეს </w:t>
            </w:r>
            <w:r w:rsidRPr="00CA44A1">
              <w:rPr>
                <w:noProof/>
                <w:sz w:val="20"/>
                <w:szCs w:val="20"/>
                <w:lang w:val="ka-GE"/>
              </w:rPr>
              <w:t xml:space="preserve">1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თვისა და  დადარდება პროცენტულ მაჩვენებლებს;</w:t>
            </w:r>
          </w:p>
          <w:p w14:paraId="7A47A6FD" w14:textId="77777777" w:rsidR="00566C11" w:rsidRPr="00CA44A1" w:rsidRDefault="00566C11" w:rsidP="00D84D6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პროგრამის თითოეული სწავლის შედეგის გაზომვა 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მო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ხდება პროგრამაზე თანდართული კურიკულუმის რუკის მიხედვით იმ სემესტრის ბოლოს, სადაც დადგა აღნიშნული სწავლის შედეგი</w:t>
            </w:r>
            <w:r w:rsidRPr="00CA44A1">
              <w:rPr>
                <w:noProof/>
                <w:sz w:val="20"/>
                <w:szCs w:val="20"/>
                <w:lang w:val="ka-GE"/>
              </w:rPr>
              <w:t>;</w:t>
            </w:r>
          </w:p>
          <w:p w14:paraId="29DE21B6" w14:textId="77777777" w:rsidR="00566C11" w:rsidRPr="00CA44A1" w:rsidRDefault="00566C11" w:rsidP="00D84D66">
            <w:pPr>
              <w:spacing w:after="0" w:line="240" w:lineRule="auto"/>
              <w:ind w:right="45" w:firstLine="420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პროგრამის სწავლის შედეგების გადახედვა და მონიტორინგი 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მოხდება 2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წლიან დინამიკაზე დაკვირვებით. დინამიკაში დაკვირვების შემდეგ თუ გამოვლინდა რეგრესი</w:t>
            </w:r>
            <w:r w:rsidRPr="00CA44A1">
              <w:rPr>
                <w:noProof/>
                <w:sz w:val="20"/>
                <w:szCs w:val="20"/>
                <w:lang w:val="ka-GE"/>
              </w:rPr>
              <w:t xml:space="preserve"> (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სამიზნე ნიშნულებთან დაკვირვებისას</w:t>
            </w:r>
            <w:r w:rsidRPr="00CA44A1">
              <w:rPr>
                <w:noProof/>
                <w:sz w:val="20"/>
                <w:szCs w:val="20"/>
                <w:lang w:val="ka-GE"/>
              </w:rPr>
              <w:t xml:space="preserve">) 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მო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ხდება სწავლის შედეგების და მიღწევის გზების გადახედვა და შესაბამისად პროგრამის მოდიფიცირება არსებული რეგულაციების გათვალისწინებით</w:t>
            </w:r>
            <w:r w:rsidRPr="00CA44A1">
              <w:rPr>
                <w:noProof/>
                <w:sz w:val="20"/>
                <w:szCs w:val="20"/>
                <w:lang w:val="ka-GE"/>
              </w:rPr>
              <w:t>.</w:t>
            </w:r>
          </w:p>
          <w:p w14:paraId="49C008E0" w14:textId="77777777" w:rsidR="009D7832" w:rsidRPr="00CA44A1" w:rsidRDefault="009D7832" w:rsidP="00D84D66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i/>
                <w:noProof/>
                <w:sz w:val="20"/>
                <w:szCs w:val="20"/>
                <w:lang w:val="ka-GE"/>
              </w:rPr>
            </w:pPr>
          </w:p>
        </w:tc>
      </w:tr>
      <w:tr w:rsidR="00FD430A" w:rsidRPr="00CA44A1" w14:paraId="43983E0B" w14:textId="77777777" w:rsidTr="00EE0FBF">
        <w:trPr>
          <w:trHeight w:val="284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204F8B" w14:textId="77777777" w:rsidR="005B60B3" w:rsidRPr="00CA44A1" w:rsidRDefault="009D7832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  <w:r w:rsidR="005B60B3"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CA44A1" w14:paraId="64ACC2C6" w14:textId="77777777" w:rsidTr="00AC634C">
        <w:trPr>
          <w:trHeight w:val="866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0ED4" w14:textId="77777777" w:rsidR="00566C11" w:rsidRPr="00CA44A1" w:rsidRDefault="00566C11" w:rsidP="00D8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</w:pPr>
            <w:r w:rsidRPr="00CA44A1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მათემატიკის ბაკალავრის აკადემიური ხარისხი კარგი წინაპირობაა ყველა იმ სფეროში დასაქმებისათვის, რომლებშიც მოითხოვენ მათემატიკის ცოდნას, მათემატიკური მეთოდების ფლობას  და ლოგიკური აზროვნების უნარს. </w:t>
            </w:r>
          </w:p>
          <w:p w14:paraId="51F2A4E5" w14:textId="77777777" w:rsidR="009D7832" w:rsidRPr="00CA44A1" w:rsidRDefault="00566C11" w:rsidP="00D8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კურსდამთავრებულთა დასაქმების ძირითადი პოტენციური სფეროებია: განათლება, საბანკო და საფინანსო სექტორი, ბიზნესი, ადმინისტრაციული საქმიანობა.</w:t>
            </w:r>
          </w:p>
        </w:tc>
      </w:tr>
      <w:tr w:rsidR="00FD430A" w:rsidRPr="00CA44A1" w14:paraId="233820B1" w14:textId="77777777" w:rsidTr="00EE0FBF">
        <w:trPr>
          <w:trHeight w:val="298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B9211C" w14:textId="77777777" w:rsidR="009D7832" w:rsidRPr="00CA44A1" w:rsidRDefault="009D7832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სწავლისათვის აუცილებელი დამხმარე პირობები</w:t>
            </w:r>
            <w:r w:rsidR="00FD430A"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/</w:t>
            </w:r>
            <w:r w:rsidR="00FD430A"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რესურსები</w:t>
            </w:r>
          </w:p>
        </w:tc>
      </w:tr>
      <w:tr w:rsidR="00FD430A" w:rsidRPr="00CA44A1" w14:paraId="23CD6A38" w14:textId="77777777" w:rsidTr="00AC634C">
        <w:trPr>
          <w:trHeight w:val="284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AE0E5" w14:textId="77777777" w:rsidR="00D03458" w:rsidRPr="00CA44A1" w:rsidRDefault="00D03458" w:rsidP="00D84D66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 მათემატიკის დეპარტამენტის  ბაზაზე.  მათემატიკის დეპარტამენტში აკადემიურ საქმიანობას ახორციელებს 4 პროფესორი და 14 ასოცირებული პროფესორი.  </w:t>
            </w:r>
          </w:p>
          <w:p w14:paraId="42A28CAE" w14:textId="77777777" w:rsidR="00D03458" w:rsidRPr="00CA44A1" w:rsidRDefault="00D03458" w:rsidP="00D84D66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   პროგრამის განხორციელებისათვის გამოიყენება:</w:t>
            </w:r>
          </w:p>
          <w:p w14:paraId="70FBC0BB" w14:textId="77777777" w:rsidR="00D03458" w:rsidRPr="00CA44A1" w:rsidRDefault="00D03458" w:rsidP="00D84D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უნივერსიტეტის ბიბლიოთეკაში, ასევე, ზუსტ და საბუნებისმეტყველო მეცნიერებათა ფაკულტეტის, მათემატიკის დეპარტამენტისა და პროგრამის განმახორციელებელი პერსონალის პირად ბიბლიოთეკებში არსებული ლიტერატურა.</w:t>
            </w:r>
          </w:p>
          <w:p w14:paraId="051DB7C1" w14:textId="77777777" w:rsidR="00D03458" w:rsidRPr="00CA44A1" w:rsidRDefault="00D03458" w:rsidP="00D84D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ფაკულტეტის</w:t>
            </w:r>
            <w:r w:rsidR="00566C11"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ინტერნეტ-რესურსები და საპრეზენტაციო ტექნიკა.</w:t>
            </w:r>
          </w:p>
          <w:p w14:paraId="601F174A" w14:textId="77777777" w:rsidR="00535F8D" w:rsidRPr="00CA44A1" w:rsidRDefault="00535F8D" w:rsidP="00D84D6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</w:tbl>
    <w:p w14:paraId="515BFC95" w14:textId="77777777" w:rsidR="00EE0FBF" w:rsidRPr="00CA44A1" w:rsidRDefault="00EE0FBF" w:rsidP="0070524E">
      <w:pPr>
        <w:spacing w:line="240" w:lineRule="auto"/>
        <w:rPr>
          <w:rFonts w:ascii="Sylfaen" w:hAnsi="Sylfaen"/>
          <w:b/>
          <w:noProof/>
          <w:lang w:val="ka-GE"/>
        </w:rPr>
        <w:sectPr w:rsidR="00EE0FBF" w:rsidRPr="00CA44A1" w:rsidSect="00D84D66">
          <w:footerReference w:type="even" r:id="rId8"/>
          <w:footerReference w:type="default" r:id="rId9"/>
          <w:type w:val="nextColumn"/>
          <w:pgSz w:w="12240" w:h="15840"/>
          <w:pgMar w:top="567" w:right="567" w:bottom="567" w:left="567" w:header="720" w:footer="720" w:gutter="0"/>
          <w:cols w:space="720"/>
          <w:docGrid w:linePitch="299"/>
        </w:sectPr>
      </w:pPr>
    </w:p>
    <w:p w14:paraId="331BCF86" w14:textId="77777777" w:rsidR="00EE0FBF" w:rsidRPr="00CA44A1" w:rsidRDefault="00EE0FBF" w:rsidP="00EE0FBF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CA44A1">
        <w:rPr>
          <w:rFonts w:ascii="Sylfaen" w:eastAsia="Times New Roman" w:hAnsi="Sylfaen" w:cs="Times New Roman"/>
          <w:b/>
          <w:noProof/>
          <w:sz w:val="20"/>
          <w:szCs w:val="20"/>
        </w:rPr>
        <w:lastRenderedPageBreak/>
        <w:drawing>
          <wp:inline distT="0" distB="0" distL="0" distR="0" wp14:anchorId="366CFF38" wp14:editId="0E87CBAF">
            <wp:extent cx="7617925" cy="704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F51FDF" w14:textId="77777777" w:rsidR="00EE0FBF" w:rsidRPr="00CA44A1" w:rsidRDefault="00EE0FBF" w:rsidP="00EE0FBF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CA44A1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სასწავლო გეგმა 2022– 2023 წწ</w:t>
      </w:r>
    </w:p>
    <w:p w14:paraId="72D47FD5" w14:textId="77777777" w:rsidR="00EE0FBF" w:rsidRPr="00CA44A1" w:rsidRDefault="00EE0FBF" w:rsidP="00EE0FBF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CA44A1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პროგრამის დასახელება: საბაკალავრო საგანმანათლებლო პროგრამა „მათემატიკა“</w:t>
      </w:r>
    </w:p>
    <w:p w14:paraId="5D38F5B4" w14:textId="77777777" w:rsidR="00EE0FBF" w:rsidRPr="00CA44A1" w:rsidRDefault="00EE0FBF" w:rsidP="00EE0FBF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CA44A1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მისანიჭებელი კვალიფიკაცია: მათემატიკის  ბაკალავრი</w:t>
      </w:r>
    </w:p>
    <w:tbl>
      <w:tblPr>
        <w:tblW w:w="1497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9"/>
        <w:gridCol w:w="30"/>
        <w:gridCol w:w="4729"/>
        <w:gridCol w:w="567"/>
        <w:gridCol w:w="567"/>
        <w:gridCol w:w="655"/>
        <w:gridCol w:w="904"/>
        <w:gridCol w:w="571"/>
        <w:gridCol w:w="1276"/>
        <w:gridCol w:w="481"/>
        <w:gridCol w:w="414"/>
        <w:gridCol w:w="567"/>
        <w:gridCol w:w="425"/>
        <w:gridCol w:w="425"/>
        <w:gridCol w:w="567"/>
        <w:gridCol w:w="36"/>
        <w:gridCol w:w="443"/>
        <w:gridCol w:w="24"/>
        <w:gridCol w:w="548"/>
        <w:gridCol w:w="980"/>
      </w:tblGrid>
      <w:tr w:rsidR="00EE0FBF" w:rsidRPr="00CA44A1" w14:paraId="1A0AAD5C" w14:textId="77777777" w:rsidTr="00700204">
        <w:trPr>
          <w:trHeight w:val="510"/>
          <w:tblHeader/>
        </w:trPr>
        <w:tc>
          <w:tcPr>
            <w:tcW w:w="7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D36E6CF" w14:textId="77777777" w:rsidR="00EE0FBF" w:rsidRPr="00CA44A1" w:rsidRDefault="00EE0FBF" w:rsidP="004215FC">
            <w:pPr>
              <w:spacing w:after="0" w:line="240" w:lineRule="auto"/>
              <w:ind w:left="-481" w:firstLine="481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№</w:t>
            </w:r>
          </w:p>
        </w:tc>
        <w:tc>
          <w:tcPr>
            <w:tcW w:w="475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E418D08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3CC533B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69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0A1EADB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EBBA707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ლ/პ/ლაბ/ჯგ</w:t>
            </w:r>
          </w:p>
        </w:tc>
        <w:tc>
          <w:tcPr>
            <w:tcW w:w="3930" w:type="dxa"/>
            <w:gridSpan w:val="10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0039EB9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98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C00000"/>
            <w:textDirection w:val="btLr"/>
            <w:vAlign w:val="center"/>
          </w:tcPr>
          <w:p w14:paraId="75ECD740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EE0FBF" w:rsidRPr="00CA44A1" w14:paraId="27F69A89" w14:textId="77777777" w:rsidTr="00700204">
        <w:trPr>
          <w:trHeight w:val="510"/>
          <w:tblHeader/>
        </w:trPr>
        <w:tc>
          <w:tcPr>
            <w:tcW w:w="769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6A966AF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5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BD50D42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76A73F8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textDirection w:val="btLr"/>
            <w:vAlign w:val="center"/>
          </w:tcPr>
          <w:p w14:paraId="59EFC683" w14:textId="77777777" w:rsidR="00EE0FBF" w:rsidRPr="00CA44A1" w:rsidRDefault="00EE0FBF" w:rsidP="004215F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E9F6C20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503EDFB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2CD6E4F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E0D820C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I</w:t>
            </w:r>
          </w:p>
        </w:tc>
        <w:tc>
          <w:tcPr>
            <w:tcW w:w="4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742ECCA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II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D82C079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III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C1EB98D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IV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1C116AA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V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78F3353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VI</w:t>
            </w:r>
          </w:p>
        </w:tc>
        <w:tc>
          <w:tcPr>
            <w:tcW w:w="5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BB0E081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VII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BA1772D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VIII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3C65C9AC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</w:tr>
      <w:tr w:rsidR="00EE0FBF" w:rsidRPr="00CA44A1" w14:paraId="5064D3C2" w14:textId="77777777" w:rsidTr="00700204">
        <w:trPr>
          <w:cantSplit/>
          <w:trHeight w:val="1330"/>
          <w:tblHeader/>
        </w:trPr>
        <w:tc>
          <w:tcPr>
            <w:tcW w:w="769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A934573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5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EDC11C9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BA33107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E9C8753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5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textDirection w:val="btLr"/>
            <w:vAlign w:val="center"/>
          </w:tcPr>
          <w:p w14:paraId="36005451" w14:textId="77777777" w:rsidR="00EE0FBF" w:rsidRPr="00CA44A1" w:rsidRDefault="00EE0FBF" w:rsidP="004215F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textDirection w:val="btLr"/>
            <w:vAlign w:val="center"/>
          </w:tcPr>
          <w:p w14:paraId="45AF871C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9DF1549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E4082BC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BE451D3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123B1F1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16E3D6B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D372E07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8ED9B8F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E758EB2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EF02306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D7C6749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489327A5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</w:tr>
      <w:tr w:rsidR="00EE0FBF" w:rsidRPr="00CA44A1" w14:paraId="6038A13A" w14:textId="77777777" w:rsidTr="00700204">
        <w:trPr>
          <w:cantSplit/>
          <w:trHeight w:val="283"/>
          <w:tblHeader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471CAC1E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3203D14B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780EE48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842174D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A84A1F6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D465505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E38AE49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2F82D799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8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995E172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9</w:t>
            </w: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5F6BC97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5ADAF18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322F512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F20AD12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39C7D35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14</w:t>
            </w:r>
          </w:p>
        </w:tc>
        <w:tc>
          <w:tcPr>
            <w:tcW w:w="50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57C22CA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15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564F4C44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16</w:t>
            </w:r>
          </w:p>
        </w:tc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  <w:hideMark/>
          </w:tcPr>
          <w:p w14:paraId="3B2D9EFA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17</w:t>
            </w:r>
          </w:p>
        </w:tc>
      </w:tr>
      <w:tr w:rsidR="00EE0FBF" w:rsidRPr="00CA44A1" w14:paraId="50063AFC" w14:textId="77777777" w:rsidTr="00700204">
        <w:trPr>
          <w:trHeight w:val="283"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78E280D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4209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23A36FD6" w14:textId="77777777" w:rsidR="00EE0FBF" w:rsidRPr="00CA44A1" w:rsidRDefault="00EE0FBF" w:rsidP="004215FC">
            <w:pPr>
              <w:spacing w:after="0"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თავისუფალი კომპონენტის სავალდებულო  სასწავლო კურსები (25 კრედიტი)</w:t>
            </w:r>
          </w:p>
        </w:tc>
      </w:tr>
      <w:tr w:rsidR="00EE0FBF" w:rsidRPr="00CA44A1" w14:paraId="440534DD" w14:textId="77777777" w:rsidTr="004215FC">
        <w:trPr>
          <w:trHeight w:val="283"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1B20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4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E6D61D" w14:textId="77777777" w:rsidR="00EE0FBF" w:rsidRPr="00CA44A1" w:rsidRDefault="00EE0FBF" w:rsidP="004215F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უცხო ენა-1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B0D2C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92F7A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32C57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CD2D6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52DE5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27C1D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4404B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74948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72C88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84840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CA640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6C25B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F36F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1C940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666778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EE0FBF" w:rsidRPr="00CA44A1" w14:paraId="78848F03" w14:textId="77777777" w:rsidTr="004215F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C9D78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5F312F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უცხო ენა - 2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C6A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BD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935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4D5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BE0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3C79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DCC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78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95F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68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70A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31F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263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A5F5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77C31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</w:tr>
      <w:tr w:rsidR="00EE0FBF" w:rsidRPr="00CA44A1" w14:paraId="0EEFF87E" w14:textId="77777777" w:rsidTr="004215F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6F6CB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AB51E0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უცხოენა - 3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AF3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2E6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A8D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0DC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C5C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D8E1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4120" w14:textId="77777777" w:rsidR="00EE0FBF" w:rsidRPr="00CA44A1" w:rsidRDefault="00EE0FBF" w:rsidP="004215F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662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E35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7B4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A07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F1F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14D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63C8A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15D09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1.2</w:t>
            </w:r>
          </w:p>
        </w:tc>
      </w:tr>
      <w:tr w:rsidR="00EE0FBF" w:rsidRPr="00CA44A1" w14:paraId="4E6642E8" w14:textId="77777777" w:rsidTr="004215FC">
        <w:trPr>
          <w:trHeight w:val="180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C9FC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29D934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უცხო ენა - 4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5FC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395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118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4E2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B79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1F76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764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FEB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C7E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30A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1A6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FA4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17E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C52BB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62BEE6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</w:tr>
      <w:tr w:rsidR="00EE0FBF" w:rsidRPr="00CA44A1" w14:paraId="4B865489" w14:textId="77777777" w:rsidTr="004215FC">
        <w:trPr>
          <w:trHeight w:val="165"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1956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1.5</w:t>
            </w:r>
          </w:p>
        </w:tc>
        <w:tc>
          <w:tcPr>
            <w:tcW w:w="47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6E3397" w14:textId="77777777" w:rsidR="00EE0FBF" w:rsidRPr="00CA44A1" w:rsidRDefault="00EE0FBF" w:rsidP="004215FC">
            <w:pPr>
              <w:spacing w:after="0" w:line="240" w:lineRule="auto"/>
              <w:ind w:right="111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კომპიუტინგის შესავალი  და კომპიუტერული უნარ - ჩვევები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C2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24E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AFB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251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0DB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EEE7B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1/0/3/0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73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2B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985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BD6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86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269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A65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9C4A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double" w:sz="4" w:space="0" w:color="auto"/>
            </w:tcBorders>
          </w:tcPr>
          <w:p w14:paraId="50FB15F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EE0FBF" w:rsidRPr="00CA44A1" w14:paraId="52CA02B3" w14:textId="77777777" w:rsidTr="00700204">
        <w:trPr>
          <w:trHeight w:val="283"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B65E142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4209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0E7FAAD9" w14:textId="77777777" w:rsidR="00EE0FBF" w:rsidRPr="00CA44A1" w:rsidRDefault="00EE0FBF" w:rsidP="004215FC">
            <w:pPr>
              <w:spacing w:after="0"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ძირითადი სწავლის სფეროს შინაარსის შესაბამისი სავალდებულო  სასწავლო კურსები (135 კრედიტი)</w:t>
            </w:r>
          </w:p>
        </w:tc>
      </w:tr>
      <w:tr w:rsidR="00EE0FBF" w:rsidRPr="00CA44A1" w14:paraId="73CFEE08" w14:textId="77777777" w:rsidTr="004215FC">
        <w:trPr>
          <w:trHeight w:val="10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D66BE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F5BBA7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დისკრეტული მათემატიკა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EDD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AB8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F9A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BB4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BE4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F617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EA7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E2E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814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53B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9CB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1C9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3C9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B837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0F237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EE0FBF" w:rsidRPr="00CA44A1" w14:paraId="2ED0C9F2" w14:textId="77777777" w:rsidTr="004215F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EBA16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2.2. 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9B562B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სიმრავლეთა თეორია და მათემატიკური ლოგიკა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51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44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FB8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88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FC1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634B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A20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A8B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EA2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3E5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8D7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F41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714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6410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A8BFB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EE0FBF" w:rsidRPr="00CA44A1" w14:paraId="77D5A7AD" w14:textId="77777777" w:rsidTr="004215F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00E4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2.3.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915B18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მათემატიკური ანალიზი-1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674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2A0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A98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843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530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80E1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2E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32F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37A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849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71F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EEA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13D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F3E0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AA504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EE0FBF" w:rsidRPr="00CA44A1" w14:paraId="188C4A8E" w14:textId="77777777" w:rsidTr="004215FC">
        <w:trPr>
          <w:trHeight w:val="269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E7E6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2.4.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94E8B3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წრფივი ალგებრა და ანალიზური გეომეტრია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F15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A06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445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BA8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BF5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BF39B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AB1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B4F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695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AB0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767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EF1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DD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B7A87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FC7A18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EE0FBF" w:rsidRPr="00CA44A1" w14:paraId="0BEF0CE4" w14:textId="77777777" w:rsidTr="004215FC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14D7E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2.5.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B2969" w14:textId="77777777" w:rsidR="00EE0FBF" w:rsidRPr="00CA44A1" w:rsidRDefault="00EE0FBF" w:rsidP="004215F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რიცხვთა  თეორია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63F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6EE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2C4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546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3E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177F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BB9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2B3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4F3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FAD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130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752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F8B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A4A0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B36448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EE0FBF" w:rsidRPr="00CA44A1" w14:paraId="1916109F" w14:textId="77777777" w:rsidTr="004215FC">
        <w:trPr>
          <w:trHeight w:val="377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CE3C4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2.6.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EA50A5" w14:textId="77777777" w:rsidR="00EE0FBF" w:rsidRPr="00CA44A1" w:rsidRDefault="00EE0FBF" w:rsidP="004215FC">
            <w:pPr>
              <w:spacing w:after="0" w:line="240" w:lineRule="auto"/>
              <w:ind w:right="-107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მათემატიკური ანალიზი-2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AB4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746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29F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02C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9DE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097C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963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E11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48F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ECF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F45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04E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D99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07C5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DF644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2.3</w:t>
            </w:r>
          </w:p>
        </w:tc>
      </w:tr>
      <w:tr w:rsidR="00EE0FBF" w:rsidRPr="00CA44A1" w14:paraId="7330DFAC" w14:textId="77777777" w:rsidTr="004215FC">
        <w:trPr>
          <w:trHeight w:val="128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8852A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2.7.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D838B8" w14:textId="77777777" w:rsidR="00EE0FBF" w:rsidRPr="00CA44A1" w:rsidRDefault="00EE0FBF" w:rsidP="004215FC">
            <w:pPr>
              <w:spacing w:after="0" w:line="240" w:lineRule="auto"/>
              <w:ind w:right="-107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ალგებრა-1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4D98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95B4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02AE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9E36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52B2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35370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C184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C196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6AA6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5121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46EF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2262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E0B3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20480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7D77ACE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2.4</w:t>
            </w:r>
          </w:p>
        </w:tc>
      </w:tr>
      <w:tr w:rsidR="00EE0FBF" w:rsidRPr="00CA44A1" w14:paraId="1036967D" w14:textId="77777777" w:rsidTr="004215FC">
        <w:trPr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1CDE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2.8.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442F72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ანალიზური  გეომეტრია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E1C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A14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344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671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05F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59CB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0DB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00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58D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2C9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5ED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1F6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520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8F00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86D9D4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2.4</w:t>
            </w:r>
          </w:p>
        </w:tc>
      </w:tr>
      <w:tr w:rsidR="00EE0FBF" w:rsidRPr="00CA44A1" w14:paraId="3E0C67F4" w14:textId="77777777" w:rsidTr="004215FC">
        <w:trPr>
          <w:trHeight w:val="10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38050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2.9.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5287F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ტოპოლოგია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52E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155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EDD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1F0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4C2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82A5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31F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627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313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388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74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4D1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1B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83EA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97DD2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2.3</w:t>
            </w:r>
          </w:p>
        </w:tc>
      </w:tr>
      <w:tr w:rsidR="00EE0FBF" w:rsidRPr="00CA44A1" w14:paraId="7E14B363" w14:textId="77777777" w:rsidTr="004215F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FCD15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2.10.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88879" w14:textId="77777777" w:rsidR="00EE0FBF" w:rsidRPr="00CA44A1" w:rsidRDefault="00EE0FBF" w:rsidP="004215FC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მათემატიკური  ანალიზი-3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398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23B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39B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DC3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02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16C1A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300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588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61B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B32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C63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3CA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163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D8C5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6D384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2.6</w:t>
            </w:r>
          </w:p>
        </w:tc>
      </w:tr>
      <w:tr w:rsidR="00EE0FBF" w:rsidRPr="00CA44A1" w14:paraId="27AAFAB2" w14:textId="77777777" w:rsidTr="004215F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2D49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2.11.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13DB1C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ალგებრა-2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B0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B81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FDD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A60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1A4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2588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106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FFA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70A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AA9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EFE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EEE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A4B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C5B3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7528C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2.7</w:t>
            </w:r>
          </w:p>
        </w:tc>
      </w:tr>
      <w:tr w:rsidR="00EE0FBF" w:rsidRPr="00CA44A1" w14:paraId="0EB2F417" w14:textId="77777777" w:rsidTr="004215F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60374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2.12.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36B7D4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დიფერენციალური  გეომეტრია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099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F44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C68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D8E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F86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7020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9D1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4D0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050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A97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545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F32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1AC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DF91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59162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2.8</w:t>
            </w:r>
          </w:p>
        </w:tc>
      </w:tr>
      <w:tr w:rsidR="00EE0FBF" w:rsidRPr="00CA44A1" w14:paraId="05BF5F81" w14:textId="77777777" w:rsidTr="004215F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4AD2C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lastRenderedPageBreak/>
              <w:t>2.13.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3D2AA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მათემატიკური  ანალიზი-4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7F1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F3E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01C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705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5CF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F6660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60A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A44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176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C1A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3D0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C83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556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82AD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0FD08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2.10</w:t>
            </w:r>
          </w:p>
        </w:tc>
      </w:tr>
      <w:tr w:rsidR="00EE0FBF" w:rsidRPr="00CA44A1" w14:paraId="2B2EBB83" w14:textId="77777777" w:rsidTr="004215F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BF7B9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2.14.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F5B56F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ალგებრა-3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522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21B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663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F63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B34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4A9AB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4C9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4A5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033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75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78A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9A2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8AD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ADDD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5DD12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2.11</w:t>
            </w:r>
          </w:p>
        </w:tc>
      </w:tr>
      <w:tr w:rsidR="00EE0FBF" w:rsidRPr="00CA44A1" w14:paraId="0511C061" w14:textId="77777777" w:rsidTr="004215F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DC565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2.15.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E9724B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ჩვეულებრივი  დიფერენციალური  განტოლებები-1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788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496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FD9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39E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A39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3D30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F1C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8D0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0E2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C81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CC5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DEB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88B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DE98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65E51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2.6</w:t>
            </w:r>
          </w:p>
        </w:tc>
      </w:tr>
      <w:tr w:rsidR="00EE0FBF" w:rsidRPr="00CA44A1" w14:paraId="2063B20A" w14:textId="77777777" w:rsidTr="004215F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DFEB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2.16.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F266A9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ინტეგრალური  განტოლებები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3E9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8A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F82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3CC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142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5EE9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0F4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9FA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1A6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56A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86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2EE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86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790E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7DD51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2.15</w:t>
            </w:r>
          </w:p>
        </w:tc>
      </w:tr>
      <w:tr w:rsidR="00EE0FBF" w:rsidRPr="00CA44A1" w14:paraId="378F3CA3" w14:textId="77777777" w:rsidTr="004215F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1DA5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2.17.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11F1A1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ზომა  და  ინტეგრალი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85E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D5A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F5E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8C6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9A4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7EF68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3C8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5DC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B21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1BA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042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0DC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BC6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C3E4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7D8CC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2.13</w:t>
            </w:r>
          </w:p>
        </w:tc>
      </w:tr>
      <w:tr w:rsidR="00EE0FBF" w:rsidRPr="00CA44A1" w14:paraId="101097A5" w14:textId="77777777" w:rsidTr="004215F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5FA7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2.18.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36FC2E" w14:textId="77777777" w:rsidR="00EE0FBF" w:rsidRPr="00CA44A1" w:rsidRDefault="00EE0FBF" w:rsidP="004215FC">
            <w:pPr>
              <w:spacing w:after="0" w:line="240" w:lineRule="auto"/>
              <w:ind w:left="1440" w:hanging="1440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ფუნქციონალური  ანალიზი-1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2CB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C85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8E1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27B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F1E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4CA9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BC8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880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C60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68B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053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A75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42F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DFDF5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87067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2.13</w:t>
            </w:r>
          </w:p>
        </w:tc>
      </w:tr>
      <w:tr w:rsidR="00EE0FBF" w:rsidRPr="00CA44A1" w14:paraId="542D125E" w14:textId="77777777" w:rsidTr="004215F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964B3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2.19.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CF5DC3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მათემატიკური   ფიზიკის   განტოლებები-</w:t>
            </w:r>
            <w:r w:rsidRPr="00CA44A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B5D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D53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9BB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3F9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D06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1217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8DF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A7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CD1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0F1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215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235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0D9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32CC3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D1581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2.13</w:t>
            </w:r>
          </w:p>
        </w:tc>
      </w:tr>
      <w:tr w:rsidR="00EE0FBF" w:rsidRPr="00CA44A1" w14:paraId="0F8E9B2D" w14:textId="77777777" w:rsidTr="004215FC">
        <w:trPr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2679D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2.20.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1CF0D7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ფუნქციონალური   ანალიზი-2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9B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A52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28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A6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01A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DE85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28F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44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C89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494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35B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A5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518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E830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46649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2.18</w:t>
            </w:r>
          </w:p>
        </w:tc>
      </w:tr>
      <w:tr w:rsidR="00EE0FBF" w:rsidRPr="00CA44A1" w14:paraId="20105C05" w14:textId="77777777" w:rsidTr="004215FC">
        <w:trPr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3D36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2.21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21040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კომპლექსური   ანალიზი-1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4E9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49D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F71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477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721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CFDD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724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D37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C65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D77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839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260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A84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7DF40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2068B0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2.17</w:t>
            </w:r>
          </w:p>
        </w:tc>
      </w:tr>
      <w:tr w:rsidR="00EE0FBF" w:rsidRPr="00CA44A1" w14:paraId="1FD0FAF5" w14:textId="77777777" w:rsidTr="004215FC">
        <w:trPr>
          <w:trHeight w:val="56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6E27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2.22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49CC7C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ალბათობის  თეორია და მათემატიკური სტატისტიკა-1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9D2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589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D6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B8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4D0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B025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2E1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704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ABD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D18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907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109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A2D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6E820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27F118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1.5;2.13</w:t>
            </w:r>
          </w:p>
        </w:tc>
      </w:tr>
      <w:tr w:rsidR="00EE0FBF" w:rsidRPr="00CA44A1" w14:paraId="2BD0E7C7" w14:textId="77777777" w:rsidTr="004215FC">
        <w:trPr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84D5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2.23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FBCF42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რიცხვითი  ანალიზი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E9D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FFA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762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14D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C31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0F41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F82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EBF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CBE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674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39F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5A4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FDD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EC79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1CE02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2.4;2.6</w:t>
            </w:r>
          </w:p>
        </w:tc>
      </w:tr>
      <w:tr w:rsidR="00EE0FBF" w:rsidRPr="00CA44A1" w14:paraId="5E48CBD9" w14:textId="77777777" w:rsidTr="004215FC">
        <w:trPr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8976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2.24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B64481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მათემატიკური  მოდელირება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F82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001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BCE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E32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4B0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D2EC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683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67E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1BF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619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D02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C8F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267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7113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3BCD8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2.15</w:t>
            </w:r>
          </w:p>
        </w:tc>
      </w:tr>
      <w:tr w:rsidR="00EE0FBF" w:rsidRPr="00CA44A1" w14:paraId="3B5583FC" w14:textId="77777777" w:rsidTr="004215FC">
        <w:trPr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11DD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2.25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A1E0E5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ალბათობის  თეორია და მათემატიკური სტატისტიკა-2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A8B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D07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AB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ACF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7E8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FE1B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9C1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4AC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195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29A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641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060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E01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C5F8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3A302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1.5;2.22</w:t>
            </w:r>
          </w:p>
        </w:tc>
      </w:tr>
      <w:tr w:rsidR="00EE0FBF" w:rsidRPr="00CA44A1" w14:paraId="028A2625" w14:textId="77777777" w:rsidTr="004215FC">
        <w:trPr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5292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2.26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F85F08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ოპტიმიზაციის   მეთოდები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BA0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9B3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970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5E9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4EF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98B6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DBE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A1D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467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4ED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711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56E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AF0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4EF0C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A78420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2.15</w:t>
            </w:r>
          </w:p>
        </w:tc>
      </w:tr>
      <w:tr w:rsidR="00EE0FBF" w:rsidRPr="00CA44A1" w14:paraId="46CBED53" w14:textId="77777777" w:rsidTr="004215FC">
        <w:trPr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608E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2,27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EF2C07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საკურსო ნაშრომი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F14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45A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D49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71E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E08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819B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B74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2BC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521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7CF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1C6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7D2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091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3C63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D7FB2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1.1-2.18</w:t>
            </w:r>
          </w:p>
        </w:tc>
      </w:tr>
      <w:tr w:rsidR="00EE0FBF" w:rsidRPr="00CA44A1" w14:paraId="671116BE" w14:textId="77777777" w:rsidTr="00700204">
        <w:trPr>
          <w:trHeight w:val="88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85C6C49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41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2CB2EBE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ძირითადი სწავლის სფეროს შინაარსის შესაბამისი არჩევითი სასწავლო კურსები (20</w:t>
            </w: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კრედიტი</w:t>
            </w: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)</w:t>
            </w:r>
          </w:p>
        </w:tc>
      </w:tr>
      <w:tr w:rsidR="00EE0FBF" w:rsidRPr="00CA44A1" w14:paraId="143DA3D3" w14:textId="77777777" w:rsidTr="00700204">
        <w:trPr>
          <w:trHeight w:val="88"/>
        </w:trPr>
        <w:tc>
          <w:tcPr>
            <w:tcW w:w="14978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15A273B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არჩევითი კურსი-1</w:t>
            </w:r>
          </w:p>
        </w:tc>
      </w:tr>
      <w:tr w:rsidR="00EE0FBF" w:rsidRPr="00CA44A1" w14:paraId="798EF822" w14:textId="77777777" w:rsidTr="004215FC">
        <w:trPr>
          <w:trHeight w:val="98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C28A8E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4A2635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ჩვეულებრივი  დიფერენციალური  განტოლებები-2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70B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A51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85A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1BC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7F6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071A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E85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0ED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777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DCB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A237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F8F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4E8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ABA3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A622B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2.15</w:t>
            </w:r>
          </w:p>
        </w:tc>
      </w:tr>
      <w:tr w:rsidR="00EE0FBF" w:rsidRPr="00CA44A1" w14:paraId="5D3EDA70" w14:textId="77777777" w:rsidTr="004215FC"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D223E3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B7BF44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თეორიული  მექანიკა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5AA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DFC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F19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43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93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60964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83E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D62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BBC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11B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8C4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3D9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A41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DCE7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C6949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2.13</w:t>
            </w:r>
          </w:p>
        </w:tc>
      </w:tr>
      <w:tr w:rsidR="00EE0FBF" w:rsidRPr="00CA44A1" w14:paraId="228ECA64" w14:textId="77777777" w:rsidTr="00700204">
        <w:tc>
          <w:tcPr>
            <w:tcW w:w="14978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4F4EF16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არჩევითი კურსი-2</w:t>
            </w:r>
          </w:p>
        </w:tc>
      </w:tr>
      <w:tr w:rsidR="00EE0FBF" w:rsidRPr="00CA44A1" w14:paraId="71FA6806" w14:textId="77777777" w:rsidTr="004215FC"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21F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FC193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ოპტიმალური  მართვის   თეორია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F60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306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19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2C8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46B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ED1CB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AB4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CF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BA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6CA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92D9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6DB6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380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DC85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CCB2F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2.15</w:t>
            </w:r>
          </w:p>
        </w:tc>
      </w:tr>
      <w:tr w:rsidR="00EE0FBF" w:rsidRPr="00CA44A1" w14:paraId="267E621E" w14:textId="77777777" w:rsidTr="004215FC"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59429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C1A49C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ნამდვილი   ანალიზი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BF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F66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F7D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9BC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866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A0C89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C76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FC1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604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96C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B653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FFE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B2E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3497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E65CA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2.17</w:t>
            </w:r>
          </w:p>
        </w:tc>
      </w:tr>
      <w:tr w:rsidR="00EE0FBF" w:rsidRPr="00CA44A1" w14:paraId="27C21DDA" w14:textId="77777777" w:rsidTr="00700204">
        <w:tc>
          <w:tcPr>
            <w:tcW w:w="14978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5986E9B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t>არჩევითი კურსი-3</w:t>
            </w:r>
          </w:p>
        </w:tc>
      </w:tr>
      <w:tr w:rsidR="00EE0FBF" w:rsidRPr="00CA44A1" w14:paraId="4DEAD79D" w14:textId="77777777" w:rsidTr="004215FC"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00963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7508F5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კომპლექსური  ანალიზი-2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91B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1D3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A2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5B2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2D8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FA39E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88C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C15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DCE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646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003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CDB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4C50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76F4A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B93BDF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2.21</w:t>
            </w:r>
          </w:p>
        </w:tc>
      </w:tr>
      <w:tr w:rsidR="00EE0FBF" w:rsidRPr="00CA44A1" w14:paraId="1580C496" w14:textId="77777777" w:rsidTr="004215FC"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E6EB0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C928CF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მათემატიკური   ფიზიკის   განტოლებები-2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62F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834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7FA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23D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05E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3945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AFE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3D6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88A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72E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E459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2EA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040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04DD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266F1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2.19</w:t>
            </w:r>
          </w:p>
        </w:tc>
      </w:tr>
      <w:tr w:rsidR="00EE0FBF" w:rsidRPr="00CA44A1" w14:paraId="60E7DC92" w14:textId="77777777" w:rsidTr="00700204">
        <w:tc>
          <w:tcPr>
            <w:tcW w:w="14978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14:paraId="0802724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>არჩევითი კურსი-4</w:t>
            </w:r>
          </w:p>
        </w:tc>
      </w:tr>
      <w:tr w:rsidR="00EE0FBF" w:rsidRPr="00CA44A1" w14:paraId="06E1CA5E" w14:textId="77777777" w:rsidTr="004215FC"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05BCC2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2731A7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გამოყენებითი პროგრამული პაკეტები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789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13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B2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FFF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515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478A6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CE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A36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B5C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BF6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B50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828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BF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06B07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AD56A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2.4</w:t>
            </w:r>
          </w:p>
        </w:tc>
      </w:tr>
      <w:tr w:rsidR="00EE0FBF" w:rsidRPr="00CA44A1" w14:paraId="76E6A89A" w14:textId="77777777" w:rsidTr="004215FC"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D2422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3.8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FFF7BB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ელემენტარული მათემატიკის გაღრმავებული კურსი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906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C17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2B6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B57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3B9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154F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443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226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CD8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23C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09FE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182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F1E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39CFB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EE233B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EE0FBF" w:rsidRPr="00CA44A1" w14:paraId="3376996B" w14:textId="77777777" w:rsidTr="00CA44A1"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DF13E9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3.9</w:t>
            </w: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0B7DC7" w14:textId="77777777" w:rsidR="00EE0FBF" w:rsidRPr="00CA44A1" w:rsidRDefault="00EE0FBF" w:rsidP="004215FC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ფიზიკის შესავალი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149C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6BE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595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03D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59E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45A92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777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ACB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763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3EF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CCB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4E0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EA1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29619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90FE3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EE0FBF" w:rsidRPr="00CA44A1" w14:paraId="66A9633B" w14:textId="77777777" w:rsidTr="00CA44A1">
        <w:tc>
          <w:tcPr>
            <w:tcW w:w="552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87250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5C1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20A4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338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B1B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F3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28DE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9DE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74B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52C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57C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764E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7D7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B34B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F0A27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85661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EE0FBF" w:rsidRPr="00CA44A1" w14:paraId="7D78FCBC" w14:textId="77777777" w:rsidTr="00CA44A1">
        <w:trPr>
          <w:trHeight w:val="165"/>
        </w:trPr>
        <w:tc>
          <w:tcPr>
            <w:tcW w:w="552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0AC19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CA44A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ჯამი: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F08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7243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2F4F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C1A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7A0A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EC9EF6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0839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7022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CB40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3CA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9E4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C791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C61D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52878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39E5D95" w14:textId="77777777" w:rsidR="00EE0FBF" w:rsidRPr="00CA44A1" w:rsidRDefault="00EE0FBF" w:rsidP="0042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EE0FBF" w:rsidRPr="00CA44A1" w14:paraId="23123AA1" w14:textId="77777777" w:rsidTr="004215FC">
        <w:trPr>
          <w:trHeight w:val="283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584AFCF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6E59673F" w14:textId="77777777" w:rsidR="00EE0FBF" w:rsidRPr="00CA44A1" w:rsidRDefault="00EE0FBF" w:rsidP="004215FC">
            <w:pPr>
              <w:tabs>
                <w:tab w:val="left" w:pos="0"/>
              </w:tabs>
              <w:spacing w:after="0" w:line="240" w:lineRule="auto"/>
              <w:rPr>
                <w:rFonts w:ascii="Sylfaen" w:eastAsia="Times New Roman" w:hAnsi="Sylfaen" w:cs="AcadNusx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hAnsi="Sylfaen" w:cs="Tahoma"/>
                <w:b/>
                <w:noProof/>
                <w:sz w:val="20"/>
                <w:szCs w:val="20"/>
                <w:lang w:val="ka-GE"/>
              </w:rPr>
              <w:t>დამატებითი სპეციალობის (Minor) კრედიტები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76DACDED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31AE89F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5AE869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C92FD62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E0F482D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B50F3AA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BA08A69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8EACD30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2CE8B9F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68CF1CCA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6C905CE7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7948FCDB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00194FFA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14:paraId="661DEB61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CA44A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4DBE5F9" w14:textId="77777777" w:rsidR="00EE0FBF" w:rsidRPr="00CA44A1" w:rsidRDefault="00EE0FBF" w:rsidP="004215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</w:tbl>
    <w:p w14:paraId="0D5FFCAC" w14:textId="77777777" w:rsidR="00EE0FBF" w:rsidRPr="00CA44A1" w:rsidRDefault="00EE0FBF" w:rsidP="00EE0FBF">
      <w:pPr>
        <w:spacing w:before="100" w:beforeAutospacing="1" w:after="100" w:afterAutospacing="1" w:line="240" w:lineRule="auto"/>
        <w:outlineLvl w:val="2"/>
        <w:rPr>
          <w:rFonts w:ascii="Sylfaen" w:eastAsia="Times New Roman" w:hAnsi="Sylfaen" w:cs="Sylfaen"/>
          <w:b/>
          <w:noProof/>
          <w:lang w:val="ka-GE" w:eastAsia="ru-RU"/>
        </w:rPr>
      </w:pPr>
    </w:p>
    <w:p w14:paraId="1A70B53F" w14:textId="7BA3AE20" w:rsidR="00C23530" w:rsidRPr="00CA44A1" w:rsidRDefault="00C23530" w:rsidP="0070524E">
      <w:pPr>
        <w:spacing w:line="240" w:lineRule="auto"/>
        <w:rPr>
          <w:rFonts w:ascii="Sylfaen" w:hAnsi="Sylfaen"/>
          <w:b/>
          <w:noProof/>
          <w:lang w:val="ka-GE"/>
        </w:rPr>
      </w:pPr>
    </w:p>
    <w:sectPr w:rsidR="00C23530" w:rsidRPr="00CA44A1" w:rsidSect="00AC7FBF">
      <w:footerReference w:type="even" r:id="rId11"/>
      <w:footerReference w:type="default" r:id="rId12"/>
      <w:type w:val="nextColumn"/>
      <w:pgSz w:w="15840" w:h="12240" w:orient="landscape"/>
      <w:pgMar w:top="562" w:right="562" w:bottom="562" w:left="56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3973" w14:textId="77777777" w:rsidR="001C530B" w:rsidRDefault="001C530B">
      <w:pPr>
        <w:spacing w:after="0" w:line="240" w:lineRule="auto"/>
      </w:pPr>
      <w:r>
        <w:separator/>
      </w:r>
    </w:p>
  </w:endnote>
  <w:endnote w:type="continuationSeparator" w:id="0">
    <w:p w14:paraId="0139A5EF" w14:textId="77777777" w:rsidR="001C530B" w:rsidRDefault="001C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163D" w14:textId="77777777" w:rsidR="00DD748D" w:rsidRDefault="00DD748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440F08" w14:textId="77777777" w:rsidR="00DD748D" w:rsidRDefault="00DD748D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158F9" w14:textId="01E01524" w:rsidR="00DD748D" w:rsidRDefault="00DD748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0A3">
      <w:rPr>
        <w:rStyle w:val="PageNumber"/>
        <w:noProof/>
      </w:rPr>
      <w:t>3</w:t>
    </w:r>
    <w:r>
      <w:rPr>
        <w:rStyle w:val="PageNumber"/>
      </w:rPr>
      <w:fldChar w:fldCharType="end"/>
    </w:r>
  </w:p>
  <w:p w14:paraId="625F24FE" w14:textId="77777777" w:rsidR="00DD748D" w:rsidRDefault="00DD748D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9EDE" w14:textId="77777777" w:rsidR="00DD748D" w:rsidRDefault="00DD748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45728" w14:textId="77777777" w:rsidR="00DD748D" w:rsidRDefault="00DD748D" w:rsidP="002232B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9C2A" w14:textId="6D03D78E" w:rsidR="00DD748D" w:rsidRDefault="00DD748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0A3">
      <w:rPr>
        <w:rStyle w:val="PageNumber"/>
        <w:noProof/>
      </w:rPr>
      <w:t>6</w:t>
    </w:r>
    <w:r>
      <w:rPr>
        <w:rStyle w:val="PageNumber"/>
      </w:rPr>
      <w:fldChar w:fldCharType="end"/>
    </w:r>
  </w:p>
  <w:p w14:paraId="6CD2EF5E" w14:textId="77777777" w:rsidR="00DD748D" w:rsidRDefault="00DD748D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C720" w14:textId="77777777" w:rsidR="001C530B" w:rsidRDefault="001C530B">
      <w:pPr>
        <w:spacing w:after="0" w:line="240" w:lineRule="auto"/>
      </w:pPr>
      <w:r>
        <w:separator/>
      </w:r>
    </w:p>
  </w:footnote>
  <w:footnote w:type="continuationSeparator" w:id="0">
    <w:p w14:paraId="75D35D91" w14:textId="77777777" w:rsidR="001C530B" w:rsidRDefault="001C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429"/>
    <w:multiLevelType w:val="hybridMultilevel"/>
    <w:tmpl w:val="EE083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06243832"/>
    <w:multiLevelType w:val="hybridMultilevel"/>
    <w:tmpl w:val="288CF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446D6"/>
    <w:multiLevelType w:val="hybridMultilevel"/>
    <w:tmpl w:val="9006C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224510"/>
    <w:multiLevelType w:val="hybridMultilevel"/>
    <w:tmpl w:val="31BC592C"/>
    <w:lvl w:ilvl="0" w:tplc="A574C6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0600F"/>
    <w:multiLevelType w:val="hybridMultilevel"/>
    <w:tmpl w:val="D51C4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151E2"/>
    <w:multiLevelType w:val="hybridMultilevel"/>
    <w:tmpl w:val="E376D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E34FE2"/>
    <w:multiLevelType w:val="hybridMultilevel"/>
    <w:tmpl w:val="BAE2E7F4"/>
    <w:lvl w:ilvl="0" w:tplc="0B32D6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406CF"/>
    <w:multiLevelType w:val="hybridMultilevel"/>
    <w:tmpl w:val="BF140B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B25E6"/>
    <w:multiLevelType w:val="hybridMultilevel"/>
    <w:tmpl w:val="D24E9B5C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85311A4"/>
    <w:multiLevelType w:val="hybridMultilevel"/>
    <w:tmpl w:val="FD9A81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129AF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92633"/>
    <w:multiLevelType w:val="hybridMultilevel"/>
    <w:tmpl w:val="580C5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11ABA"/>
    <w:multiLevelType w:val="multilevel"/>
    <w:tmpl w:val="ECDE8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D0A6B"/>
    <w:multiLevelType w:val="hybridMultilevel"/>
    <w:tmpl w:val="D4E02FF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113429"/>
    <w:multiLevelType w:val="hybridMultilevel"/>
    <w:tmpl w:val="6BC4C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96C77"/>
    <w:multiLevelType w:val="hybridMultilevel"/>
    <w:tmpl w:val="70BA075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73D0C"/>
    <w:multiLevelType w:val="hybridMultilevel"/>
    <w:tmpl w:val="655AAEAC"/>
    <w:lvl w:ilvl="0" w:tplc="10A013A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47265"/>
    <w:multiLevelType w:val="hybridMultilevel"/>
    <w:tmpl w:val="E74A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AC367D"/>
    <w:multiLevelType w:val="hybridMultilevel"/>
    <w:tmpl w:val="512C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748C7"/>
    <w:multiLevelType w:val="hybridMultilevel"/>
    <w:tmpl w:val="596E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736005"/>
    <w:multiLevelType w:val="hybridMultilevel"/>
    <w:tmpl w:val="F970E708"/>
    <w:lvl w:ilvl="0" w:tplc="14602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9"/>
  </w:num>
  <w:num w:numId="3">
    <w:abstractNumId w:val="37"/>
  </w:num>
  <w:num w:numId="4">
    <w:abstractNumId w:val="44"/>
  </w:num>
  <w:num w:numId="5">
    <w:abstractNumId w:val="32"/>
  </w:num>
  <w:num w:numId="6">
    <w:abstractNumId w:val="2"/>
  </w:num>
  <w:num w:numId="7">
    <w:abstractNumId w:val="10"/>
  </w:num>
  <w:num w:numId="8">
    <w:abstractNumId w:val="1"/>
  </w:num>
  <w:num w:numId="9">
    <w:abstractNumId w:val="34"/>
  </w:num>
  <w:num w:numId="10">
    <w:abstractNumId w:val="41"/>
  </w:num>
  <w:num w:numId="11">
    <w:abstractNumId w:val="28"/>
  </w:num>
  <w:num w:numId="12">
    <w:abstractNumId w:val="11"/>
  </w:num>
  <w:num w:numId="13">
    <w:abstractNumId w:val="43"/>
  </w:num>
  <w:num w:numId="14">
    <w:abstractNumId w:val="15"/>
  </w:num>
  <w:num w:numId="15">
    <w:abstractNumId w:val="33"/>
  </w:num>
  <w:num w:numId="16">
    <w:abstractNumId w:val="8"/>
  </w:num>
  <w:num w:numId="17">
    <w:abstractNumId w:val="6"/>
  </w:num>
  <w:num w:numId="18">
    <w:abstractNumId w:val="17"/>
  </w:num>
  <w:num w:numId="19">
    <w:abstractNumId w:val="22"/>
  </w:num>
  <w:num w:numId="20">
    <w:abstractNumId w:val="48"/>
  </w:num>
  <w:num w:numId="21">
    <w:abstractNumId w:val="31"/>
  </w:num>
  <w:num w:numId="22">
    <w:abstractNumId w:val="24"/>
  </w:num>
  <w:num w:numId="23">
    <w:abstractNumId w:val="9"/>
  </w:num>
  <w:num w:numId="24">
    <w:abstractNumId w:val="12"/>
  </w:num>
  <w:num w:numId="25">
    <w:abstractNumId w:val="25"/>
  </w:num>
  <w:num w:numId="26">
    <w:abstractNumId w:val="13"/>
  </w:num>
  <w:num w:numId="27">
    <w:abstractNumId w:val="42"/>
  </w:num>
  <w:num w:numId="28">
    <w:abstractNumId w:val="21"/>
  </w:num>
  <w:num w:numId="29">
    <w:abstractNumId w:val="36"/>
  </w:num>
  <w:num w:numId="30">
    <w:abstractNumId w:val="5"/>
  </w:num>
  <w:num w:numId="31">
    <w:abstractNumId w:val="26"/>
  </w:num>
  <w:num w:numId="32">
    <w:abstractNumId w:val="14"/>
  </w:num>
  <w:num w:numId="33">
    <w:abstractNumId w:val="18"/>
  </w:num>
  <w:num w:numId="34">
    <w:abstractNumId w:val="4"/>
  </w:num>
  <w:num w:numId="35">
    <w:abstractNumId w:val="23"/>
  </w:num>
  <w:num w:numId="36">
    <w:abstractNumId w:val="16"/>
  </w:num>
  <w:num w:numId="37">
    <w:abstractNumId w:val="39"/>
  </w:num>
  <w:num w:numId="38">
    <w:abstractNumId w:val="7"/>
  </w:num>
  <w:num w:numId="39">
    <w:abstractNumId w:val="3"/>
  </w:num>
  <w:num w:numId="40">
    <w:abstractNumId w:val="20"/>
  </w:num>
  <w:num w:numId="41">
    <w:abstractNumId w:val="40"/>
  </w:num>
  <w:num w:numId="42">
    <w:abstractNumId w:val="27"/>
  </w:num>
  <w:num w:numId="43">
    <w:abstractNumId w:val="49"/>
  </w:num>
  <w:num w:numId="44">
    <w:abstractNumId w:val="30"/>
  </w:num>
  <w:num w:numId="45">
    <w:abstractNumId w:val="0"/>
  </w:num>
  <w:num w:numId="46">
    <w:abstractNumId w:val="35"/>
  </w:num>
  <w:num w:numId="47">
    <w:abstractNumId w:val="19"/>
  </w:num>
  <w:num w:numId="48">
    <w:abstractNumId w:val="45"/>
  </w:num>
  <w:num w:numId="49">
    <w:abstractNumId w:val="3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6B"/>
    <w:rsid w:val="00004EAF"/>
    <w:rsid w:val="00011A9F"/>
    <w:rsid w:val="00021ABB"/>
    <w:rsid w:val="00051AA3"/>
    <w:rsid w:val="00065B67"/>
    <w:rsid w:val="000828BB"/>
    <w:rsid w:val="000A3166"/>
    <w:rsid w:val="000A4A8F"/>
    <w:rsid w:val="000B1885"/>
    <w:rsid w:val="000C2C51"/>
    <w:rsid w:val="000C603F"/>
    <w:rsid w:val="000D5F02"/>
    <w:rsid w:val="000D762D"/>
    <w:rsid w:val="000E1EAE"/>
    <w:rsid w:val="00120135"/>
    <w:rsid w:val="0012145B"/>
    <w:rsid w:val="00125259"/>
    <w:rsid w:val="00134AAB"/>
    <w:rsid w:val="001370F8"/>
    <w:rsid w:val="0014789A"/>
    <w:rsid w:val="0015203D"/>
    <w:rsid w:val="0015259B"/>
    <w:rsid w:val="00152E82"/>
    <w:rsid w:val="0015476C"/>
    <w:rsid w:val="00155193"/>
    <w:rsid w:val="001748AF"/>
    <w:rsid w:val="00175F46"/>
    <w:rsid w:val="00186300"/>
    <w:rsid w:val="001A0581"/>
    <w:rsid w:val="001A2F91"/>
    <w:rsid w:val="001A4C38"/>
    <w:rsid w:val="001B30A3"/>
    <w:rsid w:val="001B512D"/>
    <w:rsid w:val="001C4003"/>
    <w:rsid w:val="001C530B"/>
    <w:rsid w:val="001C6FCE"/>
    <w:rsid w:val="001D6503"/>
    <w:rsid w:val="001E1CFA"/>
    <w:rsid w:val="00202B0E"/>
    <w:rsid w:val="00203227"/>
    <w:rsid w:val="00204D2A"/>
    <w:rsid w:val="00213B1A"/>
    <w:rsid w:val="00216CCB"/>
    <w:rsid w:val="002232BE"/>
    <w:rsid w:val="00244363"/>
    <w:rsid w:val="00250E07"/>
    <w:rsid w:val="0025620E"/>
    <w:rsid w:val="0026208A"/>
    <w:rsid w:val="00276054"/>
    <w:rsid w:val="002773BF"/>
    <w:rsid w:val="0028130B"/>
    <w:rsid w:val="00286DFC"/>
    <w:rsid w:val="00287BEB"/>
    <w:rsid w:val="002946AE"/>
    <w:rsid w:val="002A1077"/>
    <w:rsid w:val="002C1557"/>
    <w:rsid w:val="002C3E32"/>
    <w:rsid w:val="002C599F"/>
    <w:rsid w:val="002D0673"/>
    <w:rsid w:val="002E0F54"/>
    <w:rsid w:val="002E3464"/>
    <w:rsid w:val="002E6DAC"/>
    <w:rsid w:val="002E6E77"/>
    <w:rsid w:val="002F2406"/>
    <w:rsid w:val="002F312E"/>
    <w:rsid w:val="0030499E"/>
    <w:rsid w:val="003108B5"/>
    <w:rsid w:val="00311A29"/>
    <w:rsid w:val="003155F3"/>
    <w:rsid w:val="00317062"/>
    <w:rsid w:val="00324C79"/>
    <w:rsid w:val="003275F7"/>
    <w:rsid w:val="00353DB6"/>
    <w:rsid w:val="003612B3"/>
    <w:rsid w:val="00364E4A"/>
    <w:rsid w:val="003702EC"/>
    <w:rsid w:val="00372E34"/>
    <w:rsid w:val="003A0F33"/>
    <w:rsid w:val="003B00F7"/>
    <w:rsid w:val="003B1D07"/>
    <w:rsid w:val="003B210B"/>
    <w:rsid w:val="003B5CA1"/>
    <w:rsid w:val="003B5FF9"/>
    <w:rsid w:val="003D2E27"/>
    <w:rsid w:val="003D728A"/>
    <w:rsid w:val="003E734E"/>
    <w:rsid w:val="003E7626"/>
    <w:rsid w:val="003F0F62"/>
    <w:rsid w:val="003F6419"/>
    <w:rsid w:val="003F75A6"/>
    <w:rsid w:val="004438D6"/>
    <w:rsid w:val="00443D19"/>
    <w:rsid w:val="00445A73"/>
    <w:rsid w:val="004561FF"/>
    <w:rsid w:val="00456F58"/>
    <w:rsid w:val="004677E0"/>
    <w:rsid w:val="00472B1E"/>
    <w:rsid w:val="00472DAF"/>
    <w:rsid w:val="00481C1F"/>
    <w:rsid w:val="00496B77"/>
    <w:rsid w:val="004A0325"/>
    <w:rsid w:val="004B29E9"/>
    <w:rsid w:val="004B4488"/>
    <w:rsid w:val="004B7927"/>
    <w:rsid w:val="004D414B"/>
    <w:rsid w:val="004E0D8A"/>
    <w:rsid w:val="004F0C63"/>
    <w:rsid w:val="004F5A8F"/>
    <w:rsid w:val="00513A93"/>
    <w:rsid w:val="0052202E"/>
    <w:rsid w:val="00526D0A"/>
    <w:rsid w:val="005321EC"/>
    <w:rsid w:val="00534C33"/>
    <w:rsid w:val="00535F8D"/>
    <w:rsid w:val="0054148C"/>
    <w:rsid w:val="00547234"/>
    <w:rsid w:val="0055084E"/>
    <w:rsid w:val="005539B9"/>
    <w:rsid w:val="00553A37"/>
    <w:rsid w:val="00565572"/>
    <w:rsid w:val="00566C11"/>
    <w:rsid w:val="00573116"/>
    <w:rsid w:val="005734B4"/>
    <w:rsid w:val="00577708"/>
    <w:rsid w:val="00582C38"/>
    <w:rsid w:val="00591961"/>
    <w:rsid w:val="00592C53"/>
    <w:rsid w:val="0059601C"/>
    <w:rsid w:val="005A1B5D"/>
    <w:rsid w:val="005B323C"/>
    <w:rsid w:val="005B60B3"/>
    <w:rsid w:val="005C369D"/>
    <w:rsid w:val="005D033F"/>
    <w:rsid w:val="005E40B9"/>
    <w:rsid w:val="005E4C1D"/>
    <w:rsid w:val="005E5CAF"/>
    <w:rsid w:val="0060591E"/>
    <w:rsid w:val="00621D7E"/>
    <w:rsid w:val="00630B2C"/>
    <w:rsid w:val="00662D65"/>
    <w:rsid w:val="00671403"/>
    <w:rsid w:val="0067249C"/>
    <w:rsid w:val="006777CE"/>
    <w:rsid w:val="00683DE4"/>
    <w:rsid w:val="006858BC"/>
    <w:rsid w:val="00693027"/>
    <w:rsid w:val="006952BF"/>
    <w:rsid w:val="006A0D75"/>
    <w:rsid w:val="006A4410"/>
    <w:rsid w:val="006B66B5"/>
    <w:rsid w:val="006B69C5"/>
    <w:rsid w:val="006B6CE6"/>
    <w:rsid w:val="006C73F5"/>
    <w:rsid w:val="00700204"/>
    <w:rsid w:val="007004CC"/>
    <w:rsid w:val="00701384"/>
    <w:rsid w:val="00702562"/>
    <w:rsid w:val="0070524E"/>
    <w:rsid w:val="00725E9D"/>
    <w:rsid w:val="00726EA5"/>
    <w:rsid w:val="00727C45"/>
    <w:rsid w:val="007326FF"/>
    <w:rsid w:val="0073607C"/>
    <w:rsid w:val="0075158E"/>
    <w:rsid w:val="00761756"/>
    <w:rsid w:val="00761D47"/>
    <w:rsid w:val="00775A36"/>
    <w:rsid w:val="00794879"/>
    <w:rsid w:val="007A489B"/>
    <w:rsid w:val="007C18EC"/>
    <w:rsid w:val="007C45FC"/>
    <w:rsid w:val="007D257B"/>
    <w:rsid w:val="007E42D2"/>
    <w:rsid w:val="007E5D24"/>
    <w:rsid w:val="007F31C1"/>
    <w:rsid w:val="00801439"/>
    <w:rsid w:val="00804378"/>
    <w:rsid w:val="00811863"/>
    <w:rsid w:val="008218C5"/>
    <w:rsid w:val="0083443D"/>
    <w:rsid w:val="008455E7"/>
    <w:rsid w:val="0084706E"/>
    <w:rsid w:val="008557D6"/>
    <w:rsid w:val="00863AE2"/>
    <w:rsid w:val="00870ECA"/>
    <w:rsid w:val="00872514"/>
    <w:rsid w:val="00874D4E"/>
    <w:rsid w:val="00874D65"/>
    <w:rsid w:val="00882020"/>
    <w:rsid w:val="0088322C"/>
    <w:rsid w:val="008A5DF2"/>
    <w:rsid w:val="008A7BBE"/>
    <w:rsid w:val="008B2DF9"/>
    <w:rsid w:val="008B39FA"/>
    <w:rsid w:val="008C2507"/>
    <w:rsid w:val="008C766E"/>
    <w:rsid w:val="008D0F41"/>
    <w:rsid w:val="008D6C90"/>
    <w:rsid w:val="008F34BE"/>
    <w:rsid w:val="008F4686"/>
    <w:rsid w:val="0090289B"/>
    <w:rsid w:val="00902C83"/>
    <w:rsid w:val="00912083"/>
    <w:rsid w:val="00913289"/>
    <w:rsid w:val="00920E56"/>
    <w:rsid w:val="00921BF9"/>
    <w:rsid w:val="00924C24"/>
    <w:rsid w:val="00925754"/>
    <w:rsid w:val="009272D5"/>
    <w:rsid w:val="00932D2C"/>
    <w:rsid w:val="00935093"/>
    <w:rsid w:val="00946049"/>
    <w:rsid w:val="00951D9F"/>
    <w:rsid w:val="009536F4"/>
    <w:rsid w:val="00957C29"/>
    <w:rsid w:val="009708AA"/>
    <w:rsid w:val="009763D6"/>
    <w:rsid w:val="00976EC3"/>
    <w:rsid w:val="00994781"/>
    <w:rsid w:val="009A2E00"/>
    <w:rsid w:val="009C058B"/>
    <w:rsid w:val="009C14D2"/>
    <w:rsid w:val="009C6ECB"/>
    <w:rsid w:val="009D7832"/>
    <w:rsid w:val="009E2795"/>
    <w:rsid w:val="009E4322"/>
    <w:rsid w:val="009E4BF5"/>
    <w:rsid w:val="009F0776"/>
    <w:rsid w:val="009F189F"/>
    <w:rsid w:val="009F5611"/>
    <w:rsid w:val="00A02FEA"/>
    <w:rsid w:val="00A0621B"/>
    <w:rsid w:val="00A12678"/>
    <w:rsid w:val="00A14010"/>
    <w:rsid w:val="00A268F9"/>
    <w:rsid w:val="00A33B27"/>
    <w:rsid w:val="00A3421A"/>
    <w:rsid w:val="00A374A1"/>
    <w:rsid w:val="00A378BB"/>
    <w:rsid w:val="00A64BBA"/>
    <w:rsid w:val="00A76B38"/>
    <w:rsid w:val="00AB1A46"/>
    <w:rsid w:val="00AB502F"/>
    <w:rsid w:val="00AC1FF4"/>
    <w:rsid w:val="00AC634C"/>
    <w:rsid w:val="00AE7E26"/>
    <w:rsid w:val="00AF031B"/>
    <w:rsid w:val="00AF05DC"/>
    <w:rsid w:val="00AF0ADF"/>
    <w:rsid w:val="00B01157"/>
    <w:rsid w:val="00B02236"/>
    <w:rsid w:val="00B03F29"/>
    <w:rsid w:val="00B06C22"/>
    <w:rsid w:val="00B11597"/>
    <w:rsid w:val="00B2525E"/>
    <w:rsid w:val="00B25B59"/>
    <w:rsid w:val="00B42381"/>
    <w:rsid w:val="00B42951"/>
    <w:rsid w:val="00B50380"/>
    <w:rsid w:val="00B517E5"/>
    <w:rsid w:val="00B5576B"/>
    <w:rsid w:val="00B57227"/>
    <w:rsid w:val="00B62C91"/>
    <w:rsid w:val="00B6669E"/>
    <w:rsid w:val="00B67552"/>
    <w:rsid w:val="00B70EBC"/>
    <w:rsid w:val="00B905DA"/>
    <w:rsid w:val="00BA2006"/>
    <w:rsid w:val="00BA402A"/>
    <w:rsid w:val="00BA7C58"/>
    <w:rsid w:val="00BC43E9"/>
    <w:rsid w:val="00BC4AF7"/>
    <w:rsid w:val="00BC60F9"/>
    <w:rsid w:val="00BE1A16"/>
    <w:rsid w:val="00BE23CD"/>
    <w:rsid w:val="00BE4634"/>
    <w:rsid w:val="00BF08D7"/>
    <w:rsid w:val="00BF1513"/>
    <w:rsid w:val="00C00388"/>
    <w:rsid w:val="00C0101C"/>
    <w:rsid w:val="00C032AE"/>
    <w:rsid w:val="00C23530"/>
    <w:rsid w:val="00C26129"/>
    <w:rsid w:val="00C307BD"/>
    <w:rsid w:val="00C32BDD"/>
    <w:rsid w:val="00C40503"/>
    <w:rsid w:val="00C41A1F"/>
    <w:rsid w:val="00C4270A"/>
    <w:rsid w:val="00C50956"/>
    <w:rsid w:val="00C52CF9"/>
    <w:rsid w:val="00C575B9"/>
    <w:rsid w:val="00C61E11"/>
    <w:rsid w:val="00C6702C"/>
    <w:rsid w:val="00C67ECE"/>
    <w:rsid w:val="00C67F7A"/>
    <w:rsid w:val="00C7305F"/>
    <w:rsid w:val="00C772B9"/>
    <w:rsid w:val="00C8722A"/>
    <w:rsid w:val="00C87E9B"/>
    <w:rsid w:val="00C95895"/>
    <w:rsid w:val="00C975C0"/>
    <w:rsid w:val="00CA0EEC"/>
    <w:rsid w:val="00CA44A1"/>
    <w:rsid w:val="00CC1092"/>
    <w:rsid w:val="00CE3B62"/>
    <w:rsid w:val="00D02D0B"/>
    <w:rsid w:val="00D03458"/>
    <w:rsid w:val="00D11154"/>
    <w:rsid w:val="00D11BF0"/>
    <w:rsid w:val="00D14471"/>
    <w:rsid w:val="00D14DE6"/>
    <w:rsid w:val="00D20445"/>
    <w:rsid w:val="00D25AA1"/>
    <w:rsid w:val="00D32563"/>
    <w:rsid w:val="00D34572"/>
    <w:rsid w:val="00D363BE"/>
    <w:rsid w:val="00D403BA"/>
    <w:rsid w:val="00D42927"/>
    <w:rsid w:val="00D42DA3"/>
    <w:rsid w:val="00D546B9"/>
    <w:rsid w:val="00D547AA"/>
    <w:rsid w:val="00D60791"/>
    <w:rsid w:val="00D70DD4"/>
    <w:rsid w:val="00D84D66"/>
    <w:rsid w:val="00D8598D"/>
    <w:rsid w:val="00D9496F"/>
    <w:rsid w:val="00DA4F5F"/>
    <w:rsid w:val="00DA6A6F"/>
    <w:rsid w:val="00DB3580"/>
    <w:rsid w:val="00DB437C"/>
    <w:rsid w:val="00DC2A3A"/>
    <w:rsid w:val="00DD29AE"/>
    <w:rsid w:val="00DD3ECE"/>
    <w:rsid w:val="00DD72B7"/>
    <w:rsid w:val="00DD748D"/>
    <w:rsid w:val="00DD78FD"/>
    <w:rsid w:val="00DE34D0"/>
    <w:rsid w:val="00DF0D61"/>
    <w:rsid w:val="00E045DB"/>
    <w:rsid w:val="00E06F12"/>
    <w:rsid w:val="00E141E8"/>
    <w:rsid w:val="00E23011"/>
    <w:rsid w:val="00E513D5"/>
    <w:rsid w:val="00E51EA5"/>
    <w:rsid w:val="00E60755"/>
    <w:rsid w:val="00E81F58"/>
    <w:rsid w:val="00E86351"/>
    <w:rsid w:val="00E94FDF"/>
    <w:rsid w:val="00E950E2"/>
    <w:rsid w:val="00EA349B"/>
    <w:rsid w:val="00EA6D3A"/>
    <w:rsid w:val="00EB0D84"/>
    <w:rsid w:val="00EB42F8"/>
    <w:rsid w:val="00EE0FBF"/>
    <w:rsid w:val="00EE59FF"/>
    <w:rsid w:val="00EF0EDE"/>
    <w:rsid w:val="00EF353B"/>
    <w:rsid w:val="00F12D10"/>
    <w:rsid w:val="00F37A8F"/>
    <w:rsid w:val="00F416FE"/>
    <w:rsid w:val="00F503D2"/>
    <w:rsid w:val="00F57E82"/>
    <w:rsid w:val="00F60DB1"/>
    <w:rsid w:val="00F71ACE"/>
    <w:rsid w:val="00F76446"/>
    <w:rsid w:val="00F80652"/>
    <w:rsid w:val="00F81D78"/>
    <w:rsid w:val="00F84DAC"/>
    <w:rsid w:val="00F871B6"/>
    <w:rsid w:val="00FA0878"/>
    <w:rsid w:val="00FA3471"/>
    <w:rsid w:val="00FA4B5C"/>
    <w:rsid w:val="00FA77E0"/>
    <w:rsid w:val="00FA7E5D"/>
    <w:rsid w:val="00FB21BC"/>
    <w:rsid w:val="00FB271D"/>
    <w:rsid w:val="00FD430A"/>
    <w:rsid w:val="00FD6784"/>
    <w:rsid w:val="00FF0647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0BE6"/>
  <w15:docId w15:val="{0129FCB7-AA91-421E-BEBF-4479712D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styleId="Strong">
    <w:name w:val="Strong"/>
    <w:basedOn w:val="DefaultParagraphFont"/>
    <w:uiPriority w:val="22"/>
    <w:qFormat/>
    <w:rsid w:val="0060591E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3458"/>
  </w:style>
  <w:style w:type="paragraph" w:styleId="NormalWeb">
    <w:name w:val="Normal (Web)"/>
    <w:basedOn w:val="Normal"/>
    <w:uiPriority w:val="99"/>
    <w:unhideWhenUsed/>
    <w:rsid w:val="00D0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B8F4-F660-43E4-A9C2-CF548924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35</cp:revision>
  <cp:lastPrinted>2015-04-02T06:03:00Z</cp:lastPrinted>
  <dcterms:created xsi:type="dcterms:W3CDTF">2020-09-30T13:22:00Z</dcterms:created>
  <dcterms:modified xsi:type="dcterms:W3CDTF">2022-10-23T16:37:00Z</dcterms:modified>
</cp:coreProperties>
</file>